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58"/>
      </w:tblGrid>
      <w:tr>
        <w:tblPrEx/>
        <w:trPr/>
        <w:tc>
          <w:tcPr>
            <w:gridSpan w:val="2"/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</w:r>
          </w:p>
        </w:tc>
      </w:tr>
      <w:tr>
        <w:tblPrEx/>
        <w:trPr/>
        <w:tc>
          <w:tcPr>
            <w:gridSpan w:val="2"/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МУНИЦИПАЛЬНО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ГО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ОБРАЗОВАНИ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Я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ГОРОД БОЛОХОВО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КИРЕЕВСКОГО РАЙОНА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</w:r>
          </w:p>
        </w:tc>
      </w:tr>
      <w:tr>
        <w:tblPrEx/>
        <w:trPr/>
        <w:tc>
          <w:tcPr>
            <w:gridSpan w:val="2"/>
            <w:tcW w:w="9355" w:type="dxa"/>
            <w:textDirection w:val="lrTb"/>
            <w:noWrap w:val="false"/>
          </w:tcPr>
          <w:p>
            <w:pPr>
              <w:jc w:val="right"/>
              <w:spacing w:after="0" w:line="240" w:lineRule="auto"/>
              <w:tabs>
                <w:tab w:val="left" w:pos="8055" w:leader="none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</w:r>
            <w:r>
              <w:rPr>
                <w:rFonts w:ascii="Arial" w:hAnsi="Arial" w:cs="Arial"/>
                <w:sz w:val="32"/>
                <w:szCs w:val="32"/>
              </w:rPr>
            </w:r>
          </w:p>
        </w:tc>
      </w:tr>
      <w:tr>
        <w:tblPrEx/>
        <w:trPr/>
        <w:tc>
          <w:tcPr>
            <w:gridSpan w:val="2"/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ПОСТАНОВЛЕ</w:t>
            </w:r>
            <w:bookmarkStart w:id="0" w:name="_GoBack"/>
            <w:r/>
            <w:bookmarkEnd w:id="0"/>
            <w:r>
              <w:rPr>
                <w:rFonts w:ascii="Arial" w:hAnsi="Arial" w:cs="Arial"/>
                <w:b/>
                <w:sz w:val="32"/>
                <w:szCs w:val="32"/>
              </w:rPr>
              <w:t xml:space="preserve">НИЕ</w: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</w:p>
        </w:tc>
      </w:tr>
      <w:tr>
        <w:tblPrEx/>
        <w:trPr/>
        <w:tc>
          <w:tcPr>
            <w:gridSpan w:val="2"/>
            <w:tcW w:w="935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</w:p>
        </w:tc>
      </w:tr>
      <w:tr>
        <w:tblPrEx/>
        <w:trPr/>
        <w:tc>
          <w:tcPr>
            <w:tcW w:w="46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от 26 февраля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2025 года</w: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</w:p>
        </w:tc>
        <w:tc>
          <w:tcPr>
            <w:tcW w:w="465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Arial" w:hAnsi="Arial" w:cs="Arial"/>
                <w:b/>
                <w:sz w:val="32"/>
                <w:szCs w:val="32"/>
                <w:highlight w:val="yellow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№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34</w:t>
            </w:r>
            <w:r>
              <w:rPr>
                <w:rFonts w:ascii="Arial" w:hAnsi="Arial" w:cs="Arial"/>
                <w:b/>
                <w:sz w:val="32"/>
                <w:szCs w:val="32"/>
                <w:highlight w:val="yellow"/>
              </w:rPr>
            </w:r>
          </w:p>
        </w:tc>
      </w:tr>
    </w:tbl>
    <w:p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</w:r>
      <w:r>
        <w:rPr>
          <w:rFonts w:ascii="Arial" w:hAnsi="Arial" w:cs="Arial"/>
          <w:sz w:val="32"/>
          <w:szCs w:val="32"/>
        </w:rPr>
      </w:r>
    </w:p>
    <w:p>
      <w:pPr>
        <w:pStyle w:val="663"/>
        <w:jc w:val="center"/>
        <w:rPr>
          <w:rFonts w:ascii="Arial" w:hAnsi="Arial" w:cs="Arial"/>
          <w:b/>
          <w:sz w:val="32"/>
          <w:szCs w:val="32"/>
        </w:rPr>
      </w:pPr>
      <w:r/>
      <w:bookmarkStart w:id="1" w:name="_Hlk145413171"/>
      <w:r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</w:t>
      </w:r>
      <w:bookmarkEnd w:id="1"/>
      <w:r>
        <w:rPr>
          <w:rFonts w:ascii="Arial" w:hAnsi="Arial" w:cs="Arial"/>
          <w:b/>
          <w:sz w:val="32"/>
          <w:szCs w:val="32"/>
        </w:rPr>
      </w:r>
    </w:p>
    <w:p>
      <w:pPr>
        <w:pStyle w:val="66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«КОМПЛЕКСНОЕ РАЗВИТИЕ СИСТЕМ КОММУНАЛЬНОЙ ИНФРАСТРУКТУРЫ МУНИЦИПАЛЬНОГО ОБРАЗОВАНИЯ ГОРОД БОЛОХОВО КИРЕЕВСКОГО РАЙОНА</w:t>
      </w:r>
      <w:r>
        <w:rPr>
          <w:rFonts w:ascii="Arial" w:hAnsi="Arial" w:cs="Arial"/>
          <w:b/>
          <w:sz w:val="32"/>
          <w:szCs w:val="32"/>
        </w:rPr>
      </w:r>
    </w:p>
    <w:p>
      <w:pPr>
        <w:pStyle w:val="66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НА 2022-2026 ГОДЫ»</w:t>
      </w:r>
      <w:r>
        <w:rPr>
          <w:rFonts w:ascii="Arial" w:hAnsi="Arial" w:cs="Arial"/>
          <w:b/>
          <w:sz w:val="32"/>
          <w:szCs w:val="32"/>
        </w:rPr>
      </w:r>
    </w:p>
    <w:p>
      <w:pPr>
        <w:pStyle w:val="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В соответствии с постановлением</w:t>
      </w:r>
      <w:r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муниципального образования город Болохово Киреевского района от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20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12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.202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179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порядка разработки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реализации и оценки эффе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ктивности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муниципальных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программ администрации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город Боло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хово Киреевского района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»,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основании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Устав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город Болохово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Киреевского района</w:t>
      </w:r>
      <w:r>
        <w:rPr>
          <w:rFonts w:ascii="Arial" w:hAnsi="Arial" w:cs="Arial"/>
          <w:sz w:val="24"/>
          <w:szCs w:val="24"/>
        </w:rPr>
        <w:t xml:space="preserve">:</w:t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firstLine="709"/>
        <w:jc w:val="both"/>
        <w:spacing w:after="0"/>
        <w:tabs>
          <w:tab w:val="left" w:pos="709" w:leader="none"/>
        </w:tabs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1. Утвердить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муниципальн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ую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программ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у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«Комплексное развитие систем коммунальной инфраструктуры муниципального образования город Болохово Киреевского района на 2022-2026 годы»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(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приложени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е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№ 1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).</w:t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/>
        <w:tabs>
          <w:tab w:val="left" w:pos="709" w:leader="none"/>
        </w:tabs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2. Утвердить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состав управляющего совета муниципальной программы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«Комплексное развитие систем коммунальной инфраструктуры муниципального образования город Болохово Киреевского района на 2022-2026 годы»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по должностям (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приложени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е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№ 2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)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.</w:t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муниципального образования город Болохово Киреевского района от </w:t>
      </w:r>
      <w:r>
        <w:rPr>
          <w:rFonts w:ascii="Arial" w:hAnsi="Arial" w:cs="Arial"/>
          <w:sz w:val="24"/>
          <w:szCs w:val="24"/>
        </w:rPr>
        <w:t xml:space="preserve">26</w:t>
      </w:r>
      <w:r>
        <w:rPr>
          <w:rFonts w:ascii="Arial" w:hAnsi="Arial" w:cs="Arial"/>
          <w:sz w:val="24"/>
          <w:szCs w:val="24"/>
        </w:rPr>
        <w:t xml:space="preserve">.0</w:t>
      </w:r>
      <w:r>
        <w:rPr>
          <w:rFonts w:ascii="Arial" w:hAnsi="Arial" w:cs="Arial"/>
          <w:sz w:val="24"/>
          <w:szCs w:val="24"/>
        </w:rPr>
        <w:t xml:space="preserve">4</w:t>
      </w:r>
      <w:r>
        <w:rPr>
          <w:rFonts w:ascii="Arial" w:hAnsi="Arial" w:cs="Arial"/>
          <w:sz w:val="24"/>
          <w:szCs w:val="24"/>
        </w:rPr>
        <w:t xml:space="preserve">.2022 №</w:t>
      </w:r>
      <w:r>
        <w:rPr>
          <w:rFonts w:ascii="Arial" w:hAnsi="Arial" w:cs="Arial"/>
          <w:sz w:val="24"/>
          <w:szCs w:val="24"/>
        </w:rPr>
        <w:t xml:space="preserve">72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«</w:t>
      </w:r>
      <w:r>
        <w:rPr>
          <w:rFonts w:ascii="Arial" w:hAnsi="Arial" w:cs="Arial"/>
          <w:sz w:val="24"/>
          <w:szCs w:val="24"/>
        </w:rPr>
        <w:t xml:space="preserve">Об утверждении муниципальной программы «Комплексное развитие систем коммунальной инфраструктуры муниципального образования город Болохово Киреевского района на 2022-2026 годы»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firstLine="709"/>
        <w:jc w:val="bot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</w:t>
      </w:r>
      <w:r>
        <w:rPr>
          <w:rFonts w:ascii="Arial" w:hAnsi="Arial" w:cs="Arial"/>
          <w:sz w:val="24"/>
          <w:szCs w:val="24"/>
        </w:rPr>
        <w:t xml:space="preserve">. Опубликовать настоящее постановление в газете «Наш город» и разместить на официальном сайте муниципального образования Киреевский район в сети Интернет (</w:t>
      </w:r>
      <w:r>
        <w:rPr>
          <w:rFonts w:ascii="Arial" w:hAnsi="Arial" w:cs="Arial"/>
          <w:sz w:val="24"/>
          <w:szCs w:val="24"/>
          <w:lang w:val="en-US"/>
        </w:rPr>
        <w:t xml:space="preserve">https</w:t>
      </w:r>
      <w:r>
        <w:rPr>
          <w:rFonts w:ascii="Arial" w:hAnsi="Arial" w:cs="Arial"/>
          <w:sz w:val="24"/>
          <w:szCs w:val="24"/>
        </w:rPr>
        <w:t xml:space="preserve">://</w:t>
      </w:r>
      <w:r>
        <w:rPr>
          <w:rFonts w:ascii="Arial" w:hAnsi="Arial" w:cs="Arial"/>
          <w:sz w:val="24"/>
          <w:szCs w:val="24"/>
          <w:lang w:val="en-US"/>
        </w:rPr>
        <w:t xml:space="preserve">kireev</w:t>
      </w:r>
      <w:r>
        <w:rPr>
          <w:rFonts w:ascii="Arial" w:hAnsi="Arial" w:cs="Arial"/>
          <w:sz w:val="24"/>
          <w:szCs w:val="24"/>
          <w:lang w:val="en-US"/>
        </w:rPr>
        <w:t xml:space="preserve">sk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  <w:lang w:val="en-US"/>
        </w:rPr>
        <w:t xml:space="preserve">gosuslugi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  <w:lang w:val="en-US"/>
        </w:rPr>
        <w:t xml:space="preserve">ru</w:t>
      </w:r>
      <w:r>
        <w:rPr>
          <w:rFonts w:ascii="Arial" w:hAnsi="Arial" w:cs="Arial"/>
          <w:sz w:val="24"/>
          <w:szCs w:val="24"/>
        </w:rPr>
        <w:t xml:space="preserve">).</w:t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firstLine="709"/>
        <w:jc w:val="both"/>
        <w:spacing w:after="0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5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Постановление вступает в силу со дня </w:t>
      </w:r>
      <w:r>
        <w:rPr>
          <w:rFonts w:ascii="Arial" w:hAnsi="Arial" w:cs="Arial"/>
          <w:sz w:val="24"/>
          <w:szCs w:val="24"/>
        </w:rPr>
        <w:t xml:space="preserve">опубликования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и действует на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правоотношения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возникшие с 01.10.2024 года.</w:t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ind w:firstLine="708"/>
        <w:jc w:val="right"/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 Глава администрации</w:t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      муниципального образования</w:t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contextualSpacing/>
        <w:jc w:val="right"/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город Болохово Киреевский район                                      </w:t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contextualSpacing/>
        <w:jc w:val="right"/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 М.И. Чуйкина</w:t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          </w:t>
      </w:r>
      <w:bookmarkStart w:id="2" w:name="_Hlk145410317"/>
      <w:r/>
      <w:r>
        <w:rPr>
          <w:rFonts w:ascii="Arial" w:hAnsi="Arial" w:eastAsia="Times New Roman" w:cs="Arial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</w:r>
      <w:r>
        <w:rPr>
          <w:rFonts w:ascii="Arial" w:hAnsi="Arial" w:eastAsia="Times New Roman" w:cs="Arial"/>
          <w:b/>
          <w:sz w:val="24"/>
          <w:szCs w:val="24"/>
          <w:lang w:eastAsia="ru-RU"/>
        </w:rPr>
      </w:r>
    </w:p>
    <w:p>
      <w:pPr>
        <w:pStyle w:val="663"/>
        <w:jc w:val="right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Приложение</w:t>
      </w:r>
      <w:r>
        <w:rPr>
          <w:rFonts w:ascii="Arial" w:hAnsi="Arial" w:cs="Arial"/>
          <w:sz w:val="24"/>
          <w:szCs w:val="24"/>
        </w:rPr>
        <w:t xml:space="preserve"> № 1</w:t>
      </w:r>
      <w:r>
        <w:rPr>
          <w:rFonts w:ascii="Arial" w:hAnsi="Arial" w:cs="Arial"/>
          <w:sz w:val="24"/>
          <w:szCs w:val="24"/>
        </w:rPr>
      </w:r>
    </w:p>
    <w:p>
      <w:pPr>
        <w:pStyle w:val="66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остановлению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</w:r>
    </w:p>
    <w:p>
      <w:pPr>
        <w:pStyle w:val="66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образования </w:t>
      </w:r>
      <w:r>
        <w:rPr>
          <w:rFonts w:ascii="Arial" w:hAnsi="Arial" w:cs="Arial"/>
          <w:sz w:val="24"/>
          <w:szCs w:val="24"/>
        </w:rPr>
      </w:r>
    </w:p>
    <w:p>
      <w:pPr>
        <w:pStyle w:val="66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 Болохово</w:t>
      </w:r>
      <w:r>
        <w:rPr>
          <w:rFonts w:ascii="Arial" w:hAnsi="Arial" w:cs="Arial"/>
          <w:sz w:val="24"/>
          <w:szCs w:val="24"/>
        </w:rPr>
        <w:t xml:space="preserve"> Киреевского района</w:t>
      </w:r>
      <w:r>
        <w:rPr>
          <w:rFonts w:ascii="Arial" w:hAnsi="Arial" w:cs="Arial"/>
          <w:sz w:val="24"/>
          <w:szCs w:val="24"/>
        </w:rPr>
      </w:r>
    </w:p>
    <w:p>
      <w:pPr>
        <w:pStyle w:val="66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</w:t>
      </w:r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26</w:t>
      </w:r>
      <w:r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февраля </w:t>
      </w:r>
      <w:r>
        <w:rPr>
          <w:rFonts w:ascii="Arial" w:hAnsi="Arial" w:cs="Arial"/>
          <w:sz w:val="24"/>
          <w:szCs w:val="24"/>
        </w:rPr>
        <w:t xml:space="preserve">202</w:t>
      </w:r>
      <w:r>
        <w:rPr>
          <w:rFonts w:ascii="Arial" w:hAnsi="Arial" w:cs="Arial"/>
          <w:sz w:val="24"/>
          <w:szCs w:val="24"/>
        </w:rPr>
        <w:t xml:space="preserve">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года №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34</w:t>
      </w:r>
      <w:r>
        <w:rPr>
          <w:rFonts w:ascii="Arial" w:hAnsi="Arial" w:cs="Arial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Arial" w:hAnsi="Arial" w:cs="Arial"/>
          <w:sz w:val="24"/>
          <w:szCs w:val="24"/>
        </w:rPr>
      </w:pPr>
      <w:r/>
      <w:bookmarkStart w:id="3" w:name="P32"/>
      <w:r/>
      <w:bookmarkEnd w:id="3"/>
      <w:r/>
      <w:r>
        <w:rPr>
          <w:rFonts w:ascii="Arial" w:hAnsi="Arial" w:cs="Arial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</w:t>
      </w:r>
      <w:r>
        <w:rPr>
          <w:rFonts w:ascii="Arial" w:hAnsi="Arial" w:cs="Arial"/>
          <w:b/>
          <w:sz w:val="24"/>
          <w:szCs w:val="24"/>
        </w:rPr>
        <w:t xml:space="preserve">униципальн</w:t>
      </w:r>
      <w:r>
        <w:rPr>
          <w:rFonts w:ascii="Arial" w:hAnsi="Arial" w:cs="Arial"/>
          <w:b/>
          <w:sz w:val="24"/>
          <w:szCs w:val="24"/>
        </w:rPr>
        <w:t xml:space="preserve">ая</w:t>
      </w:r>
      <w:r>
        <w:rPr>
          <w:rFonts w:ascii="Arial" w:hAnsi="Arial" w:cs="Arial"/>
          <w:b/>
          <w:sz w:val="24"/>
          <w:szCs w:val="24"/>
        </w:rPr>
        <w:t xml:space="preserve"> программ</w:t>
      </w:r>
      <w:r>
        <w:rPr>
          <w:rFonts w:ascii="Arial" w:hAnsi="Arial" w:cs="Arial"/>
          <w:b/>
          <w:sz w:val="24"/>
          <w:szCs w:val="24"/>
        </w:rPr>
        <w:t xml:space="preserve">а</w:t>
      </w:r>
      <w:r>
        <w:rPr>
          <w:rFonts w:ascii="Arial" w:hAnsi="Arial" w:cs="Arial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«Комплексное развитие систем коммунальной инфраструктуры муниципального образования город Болохово Киреевского района 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на 2022-2026 годы»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Стратегические приоритеты в сфере реализации муниципальной программы</w:t>
      </w:r>
      <w:r>
        <w:rPr>
          <w:rFonts w:ascii="Arial" w:hAnsi="Arial" w:cs="Arial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79"/>
        <w:numPr>
          <w:ilvl w:val="0"/>
          <w:numId w:val="11"/>
        </w:numPr>
        <w:jc w:val="center"/>
        <w:spacing w:after="0" w:line="240" w:lineRule="auto"/>
        <w:rPr>
          <w:rFonts w:ascii="Arial" w:hAnsi="Arial" w:cs="Arial"/>
          <w:b/>
          <w:bCs/>
          <w:spacing w:val="-6"/>
          <w:sz w:val="24"/>
          <w:szCs w:val="24"/>
        </w:rPr>
      </w:pPr>
      <w:r>
        <w:rPr>
          <w:rFonts w:ascii="Arial" w:hAnsi="Arial" w:cs="Arial"/>
          <w:b/>
          <w:bCs/>
          <w:spacing w:val="-7"/>
          <w:sz w:val="24"/>
          <w:szCs w:val="24"/>
        </w:rPr>
        <w:t xml:space="preserve">Оценка текущего состояния 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и проблем систем коммунальной инфраструктуры 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в муниципальном образовании город Болохово Киреевского района</w:t>
      </w:r>
      <w:r>
        <w:rPr>
          <w:rFonts w:ascii="Arial" w:hAnsi="Arial" w:cs="Arial"/>
          <w:b/>
          <w:bCs/>
          <w:spacing w:val="-6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cs="Arial"/>
          <w:b/>
          <w:bCs/>
          <w:spacing w:val="-7"/>
          <w:sz w:val="24"/>
          <w:szCs w:val="24"/>
        </w:rPr>
      </w:pPr>
      <w:r>
        <w:rPr>
          <w:rFonts w:ascii="Arial" w:hAnsi="Arial" w:cs="Arial"/>
          <w:b/>
          <w:bCs/>
          <w:spacing w:val="-7"/>
          <w:sz w:val="24"/>
          <w:szCs w:val="24"/>
        </w:rPr>
      </w:r>
      <w:r>
        <w:rPr>
          <w:rFonts w:ascii="Arial" w:hAnsi="Arial" w:cs="Arial"/>
          <w:b/>
          <w:bCs/>
          <w:spacing w:val="-7"/>
          <w:sz w:val="24"/>
          <w:szCs w:val="24"/>
        </w:rPr>
      </w:r>
    </w:p>
    <w:p>
      <w:pPr>
        <w:ind w:firstLine="851"/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Жилищно-коммунальное хозяйство муниципального образования город Болохово Киреевского района представляет собой отрасль территориальной инженерной </w:t>
      </w:r>
      <w:r>
        <w:rPr>
          <w:rFonts w:ascii="Arial" w:hAnsi="Arial" w:cs="Arial"/>
          <w:spacing w:val="-6"/>
          <w:sz w:val="24"/>
          <w:szCs w:val="24"/>
        </w:rPr>
        <w:t xml:space="preserve">инфраструктуры, деятельность</w:t>
      </w:r>
      <w:r>
        <w:rPr>
          <w:rFonts w:ascii="Arial" w:hAnsi="Arial" w:cs="Arial"/>
          <w:spacing w:val="-6"/>
          <w:sz w:val="24"/>
          <w:szCs w:val="24"/>
        </w:rPr>
        <w:t xml:space="preserve"> которой формирует жизненную среду человека.</w:t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ind w:firstLine="851"/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Объекты жилищно-коммунального хозяйства и социальной сферы обеспечиваются: теплом от 4 источников теплоснабжения (протяженность сетей – 98</w:t>
      </w:r>
      <w:r>
        <w:rPr>
          <w:rFonts w:ascii="Arial" w:hAnsi="Arial" w:cs="Arial"/>
          <w:spacing w:val="-6"/>
          <w:sz w:val="24"/>
          <w:szCs w:val="24"/>
        </w:rPr>
        <w:t xml:space="preserve">38 м.); объектами водоснабжения г. Болохово: 3-мя артезианскими скважинами, 1 из которых (скважина № 2) требует замены вследствие истощения горизонта, что привело к дефициту питьевой воды (решением этого вопроса является бурение новой резервной скважины); </w:t>
      </w:r>
      <w:r>
        <w:rPr>
          <w:rFonts w:ascii="Arial" w:hAnsi="Arial" w:cs="Arial"/>
          <w:spacing w:val="-6"/>
          <w:sz w:val="24"/>
          <w:szCs w:val="24"/>
        </w:rPr>
        <w:t xml:space="preserve">сетями водоснабжения протяженностью – 17130,4 м.; объектами водоснабжения п. Улановский (ветхие сети, протяженностью – 2000 м., необходимо стр</w:t>
      </w:r>
      <w:r>
        <w:rPr>
          <w:rFonts w:ascii="Arial" w:hAnsi="Arial" w:cs="Arial"/>
          <w:spacing w:val="-6"/>
          <w:sz w:val="24"/>
          <w:szCs w:val="24"/>
        </w:rPr>
        <w:t xml:space="preserve">оительство одной артезианской скважины); объектами водоотведения (протяженность сетей – 15889,6 м.), объектами уличного освещения г. Болохово (протяженность сетей – 13200 м.), объекты уличного освещения п. Улановский (протяженность ветхих сетей – 2000 м.).</w:t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ind w:firstLine="851"/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Объекты коммунальной инфраструктуры города Болохово Киреевского района построены в 1933-1973 годах, срок экспл</w:t>
      </w:r>
      <w:r>
        <w:rPr>
          <w:rFonts w:ascii="Arial" w:hAnsi="Arial" w:cs="Arial"/>
          <w:spacing w:val="-6"/>
          <w:sz w:val="24"/>
          <w:szCs w:val="24"/>
        </w:rPr>
        <w:t xml:space="preserve">уатации составляет от 40 до 80 лет. На сегодняшний день находятся в крайне изношенном состоянии. Износ водопроводных и канализационных объектов и сетей достигает 70 % - 90 % и физически устарели. Очистные сооружения города в неудовлетворительном состоянии.</w:t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ind w:firstLine="851"/>
        <w:jc w:val="both"/>
        <w:spacing w:after="0" w:line="240" w:lineRule="auto"/>
        <w:rPr>
          <w:rFonts w:ascii="Arial" w:hAnsi="Arial" w:cs="Arial"/>
          <w:b/>
          <w:bCs/>
          <w:spacing w:val="-7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Поэтому одной из главных задач, стоящей перед администрацией муниципального образования город Болохово Киреевского района на 2022-20</w:t>
      </w:r>
      <w:r>
        <w:rPr>
          <w:rFonts w:ascii="Arial" w:hAnsi="Arial" w:cs="Arial"/>
          <w:spacing w:val="-6"/>
          <w:sz w:val="24"/>
          <w:szCs w:val="24"/>
        </w:rPr>
        <w:t xml:space="preserve">26 годы в части обеспечения газо-, тепло-, водоснабжения и водоотведения населения города является замена ветхих тепловых, водопроводных и канализационных сетей, обеспечение населения ГВС и газоснабжением. Замена сетей и оборудования уличного освещения. А </w:t>
      </w:r>
      <w:r>
        <w:rPr>
          <w:rFonts w:ascii="Arial" w:hAnsi="Arial" w:cs="Arial"/>
          <w:spacing w:val="-6"/>
          <w:sz w:val="24"/>
          <w:szCs w:val="24"/>
        </w:rPr>
        <w:t xml:space="preserve">также</w:t>
      </w:r>
      <w:r>
        <w:rPr>
          <w:rFonts w:ascii="Arial" w:hAnsi="Arial" w:cs="Arial"/>
          <w:spacing w:val="-6"/>
          <w:sz w:val="24"/>
          <w:szCs w:val="24"/>
        </w:rPr>
        <w:t xml:space="preserve"> улучшение экологической ситуации путем реконструкций очистных сооружений и ликвидации стихийных свалок.</w:t>
      </w:r>
      <w:r>
        <w:rPr>
          <w:rFonts w:ascii="Arial" w:hAnsi="Arial" w:cs="Arial"/>
          <w:b/>
          <w:bCs/>
          <w:spacing w:val="-7"/>
          <w:sz w:val="24"/>
          <w:szCs w:val="24"/>
        </w:rPr>
      </w:r>
    </w:p>
    <w:p>
      <w:pPr>
        <w:pStyle w:val="679"/>
        <w:numPr>
          <w:ilvl w:val="0"/>
          <w:numId w:val="11"/>
        </w:numPr>
        <w:jc w:val="center"/>
        <w:spacing w:after="0" w:line="240" w:lineRule="auto"/>
        <w:rPr>
          <w:rFonts w:ascii="Arial" w:hAnsi="Arial" w:cs="Arial"/>
          <w:b/>
          <w:bCs/>
          <w:spacing w:val="-7"/>
          <w:sz w:val="24"/>
          <w:szCs w:val="24"/>
        </w:rPr>
      </w:pPr>
      <w:r>
        <w:rPr>
          <w:rFonts w:ascii="Arial" w:hAnsi="Arial" w:cs="Arial"/>
          <w:b/>
          <w:bCs/>
          <w:spacing w:val="-7"/>
          <w:sz w:val="24"/>
          <w:szCs w:val="24"/>
        </w:rPr>
        <w:t xml:space="preserve">Описание приоритетов и целей муниципальной политики</w:t>
      </w:r>
      <w:r>
        <w:rPr>
          <w:rFonts w:ascii="Arial" w:hAnsi="Arial" w:cs="Arial"/>
          <w:b/>
          <w:bCs/>
          <w:spacing w:val="-7"/>
          <w:sz w:val="24"/>
          <w:szCs w:val="24"/>
        </w:rPr>
      </w:r>
    </w:p>
    <w:p>
      <w:pPr>
        <w:ind w:left="720"/>
        <w:jc w:val="center"/>
        <w:spacing w:after="0" w:line="240" w:lineRule="auto"/>
        <w:rPr>
          <w:rFonts w:ascii="Arial" w:hAnsi="Arial" w:cs="Arial"/>
          <w:b/>
          <w:bCs/>
          <w:spacing w:val="-7"/>
          <w:sz w:val="24"/>
          <w:szCs w:val="24"/>
        </w:rPr>
      </w:pPr>
      <w:r>
        <w:rPr>
          <w:rFonts w:ascii="Arial" w:hAnsi="Arial" w:cs="Arial"/>
          <w:b/>
          <w:bCs/>
          <w:spacing w:val="-7"/>
          <w:sz w:val="24"/>
          <w:szCs w:val="24"/>
        </w:rPr>
        <w:t xml:space="preserve">в сфере реализации муниципальной программы</w:t>
      </w:r>
      <w:r>
        <w:rPr>
          <w:rFonts w:ascii="Arial" w:hAnsi="Arial" w:cs="Arial"/>
          <w:b/>
          <w:bCs/>
          <w:spacing w:val="-7"/>
          <w:sz w:val="24"/>
          <w:szCs w:val="24"/>
        </w:rPr>
      </w:r>
    </w:p>
    <w:p>
      <w:pPr>
        <w:ind w:left="720"/>
        <w:jc w:val="center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ind w:firstLine="851"/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Основными приоритетами в муниципальном образовании город Болохово Киреевского района являются:</w:t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pStyle w:val="679"/>
        <w:numPr>
          <w:ilvl w:val="0"/>
          <w:numId w:val="17"/>
        </w:numPr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построить резервную водозаборную скважину для обеспечения водой населения без использования каптажей, блок обеззараживания воды на водоподъемах № 2 и № 3 и станции умягчения воды; </w:t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pStyle w:val="679"/>
        <w:numPr>
          <w:ilvl w:val="0"/>
          <w:numId w:val="17"/>
        </w:numPr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построить</w:t>
      </w:r>
      <w:r>
        <w:rPr>
          <w:rFonts w:ascii="Arial" w:hAnsi="Arial" w:cs="Arial"/>
          <w:spacing w:val="-6"/>
          <w:sz w:val="24"/>
          <w:szCs w:val="24"/>
        </w:rPr>
        <w:t xml:space="preserve"> 1 очистное сооружение г. Болохово; построить локальные очистные сооружения м-на «Энергетик»; замена ветхих канализационных сетей водоотведения ул. </w:t>
      </w:r>
      <w:r>
        <w:rPr>
          <w:rFonts w:ascii="Arial" w:hAnsi="Arial" w:cs="Arial"/>
          <w:spacing w:val="-6"/>
          <w:sz w:val="24"/>
          <w:szCs w:val="24"/>
        </w:rPr>
        <w:t xml:space="preserve">Советская, Мира, пер. Привокзальный.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pStyle w:val="679"/>
        <w:numPr>
          <w:ilvl w:val="0"/>
          <w:numId w:val="17"/>
        </w:numPr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газифи</w:t>
      </w:r>
      <w:r>
        <w:rPr>
          <w:rFonts w:ascii="Arial" w:hAnsi="Arial" w:cs="Arial"/>
          <w:spacing w:val="-6"/>
          <w:sz w:val="24"/>
          <w:szCs w:val="24"/>
        </w:rPr>
        <w:t xml:space="preserve">кация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 xml:space="preserve">1</w:t>
      </w:r>
      <w:r>
        <w:rPr>
          <w:rFonts w:ascii="Arial" w:hAnsi="Arial" w:cs="Arial"/>
          <w:spacing w:val="-6"/>
          <w:sz w:val="24"/>
          <w:szCs w:val="24"/>
        </w:rPr>
        <w:t xml:space="preserve"> поселк</w:t>
      </w:r>
      <w:r>
        <w:rPr>
          <w:rFonts w:ascii="Arial" w:hAnsi="Arial" w:cs="Arial"/>
          <w:spacing w:val="-6"/>
          <w:sz w:val="24"/>
          <w:szCs w:val="24"/>
        </w:rPr>
        <w:t xml:space="preserve">а</w:t>
      </w:r>
      <w:r>
        <w:rPr>
          <w:rFonts w:ascii="Arial" w:hAnsi="Arial" w:cs="Arial"/>
          <w:spacing w:val="-6"/>
          <w:sz w:val="24"/>
          <w:szCs w:val="24"/>
        </w:rPr>
        <w:t xml:space="preserve">; </w:t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pStyle w:val="679"/>
        <w:numPr>
          <w:ilvl w:val="0"/>
          <w:numId w:val="17"/>
        </w:numPr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заменить внутреннюю систему отопления в жилом доме</w:t>
      </w:r>
      <w:r>
        <w:rPr>
          <w:rFonts w:ascii="Arial" w:hAnsi="Arial" w:cs="Arial"/>
          <w:spacing w:val="-6"/>
          <w:sz w:val="24"/>
          <w:szCs w:val="24"/>
        </w:rPr>
        <w:t xml:space="preserve"> по ул. Соловцова</w:t>
      </w:r>
      <w:r>
        <w:rPr>
          <w:rFonts w:ascii="Arial" w:hAnsi="Arial" w:cs="Arial"/>
          <w:spacing w:val="-6"/>
          <w:sz w:val="24"/>
          <w:szCs w:val="24"/>
        </w:rPr>
        <w:t xml:space="preserve">;</w:t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pStyle w:val="679"/>
        <w:numPr>
          <w:ilvl w:val="0"/>
          <w:numId w:val="17"/>
        </w:numPr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снизить уровень износа системы ГВС в 9-ти жилых домов;  </w:t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pStyle w:val="679"/>
        <w:numPr>
          <w:ilvl w:val="0"/>
          <w:numId w:val="17"/>
        </w:numPr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восстановить уличное освещение в пос. Улановский; </w:t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pStyle w:val="679"/>
        <w:numPr>
          <w:ilvl w:val="0"/>
          <w:numId w:val="17"/>
        </w:numPr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обеспечить резервный ввод на котельной «Больничная»; </w:t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pStyle w:val="679"/>
        <w:numPr>
          <w:ilvl w:val="0"/>
          <w:numId w:val="17"/>
        </w:numPr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улучшить экологическую ситуацию путем ликвидации стихийных свалок</w:t>
      </w:r>
      <w:r>
        <w:rPr>
          <w:rFonts w:ascii="Arial" w:hAnsi="Arial" w:cs="Arial"/>
          <w:spacing w:val="-6"/>
          <w:sz w:val="24"/>
          <w:szCs w:val="24"/>
        </w:rPr>
        <w:t xml:space="preserve">;</w:t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pStyle w:val="679"/>
        <w:numPr>
          <w:ilvl w:val="0"/>
          <w:numId w:val="17"/>
        </w:numPr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ремонт сети водоснабжения под парком, г.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 xml:space="preserve">Болохово.</w:t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ind w:firstLine="851"/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ind w:firstLine="851"/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Цел</w:t>
      </w:r>
      <w:r>
        <w:rPr>
          <w:rFonts w:ascii="Arial" w:hAnsi="Arial" w:cs="Arial"/>
          <w:spacing w:val="-6"/>
          <w:sz w:val="24"/>
          <w:szCs w:val="24"/>
        </w:rPr>
        <w:t xml:space="preserve">ями</w:t>
      </w:r>
      <w:r>
        <w:rPr>
          <w:rFonts w:ascii="Arial" w:hAnsi="Arial" w:cs="Arial"/>
          <w:spacing w:val="-6"/>
          <w:sz w:val="24"/>
          <w:szCs w:val="24"/>
        </w:rPr>
        <w:t xml:space="preserve"> программы является</w:t>
      </w:r>
      <w:r>
        <w:rPr>
          <w:rFonts w:ascii="Arial" w:hAnsi="Arial" w:cs="Arial"/>
          <w:spacing w:val="-6"/>
          <w:sz w:val="24"/>
          <w:szCs w:val="24"/>
        </w:rPr>
        <w:t xml:space="preserve">:</w:t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pStyle w:val="679"/>
        <w:numPr>
          <w:ilvl w:val="0"/>
          <w:numId w:val="19"/>
        </w:numPr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создание условий для устойчивого, надежного и эффективного функционирования жилищно-коммунального комплекса муниципального образования город Болохово Киреевского района, отвечающего современным условиям и потребностям населения</w:t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pStyle w:val="679"/>
        <w:numPr>
          <w:ilvl w:val="0"/>
          <w:numId w:val="19"/>
        </w:numPr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обеспечение населения, проживающего на территории муниципального образования город Болохово и объектов социальной сферы коммунальными ресурсами нормативного качества при доступной стоимости.</w:t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ind w:left="360"/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pStyle w:val="679"/>
        <w:numPr>
          <w:ilvl w:val="0"/>
          <w:numId w:val="11"/>
        </w:numPr>
        <w:jc w:val="center"/>
        <w:spacing w:after="0" w:line="240" w:lineRule="auto"/>
        <w:rPr>
          <w:rFonts w:ascii="Arial" w:hAnsi="Arial" w:cs="Arial"/>
          <w:b/>
          <w:bCs/>
          <w:spacing w:val="-6"/>
          <w:sz w:val="24"/>
          <w:szCs w:val="24"/>
        </w:rPr>
      </w:pPr>
      <w:r>
        <w:rPr>
          <w:rFonts w:ascii="Arial" w:hAnsi="Arial" w:cs="Arial"/>
          <w:b/>
          <w:bCs/>
          <w:spacing w:val="-7"/>
          <w:sz w:val="24"/>
          <w:szCs w:val="24"/>
        </w:rPr>
        <w:t xml:space="preserve">Задачи муниципального управления, способы их эффективного решения в сфере 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формирования современной городской среды в муниципальном образовании город Болохово Киреевского района</w:t>
      </w:r>
      <w:r>
        <w:rPr>
          <w:rFonts w:ascii="Arial" w:hAnsi="Arial" w:cs="Arial"/>
          <w:b/>
          <w:bCs/>
          <w:spacing w:val="-6"/>
          <w:sz w:val="24"/>
          <w:szCs w:val="24"/>
        </w:rPr>
      </w:r>
    </w:p>
    <w:p>
      <w:pPr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ind w:firstLine="360"/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Достижение поставленной цели осуществляется на основе решения следующих задач:</w:t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b/>
          <w:bCs/>
          <w:spacing w:val="-6"/>
          <w:sz w:val="24"/>
          <w:szCs w:val="24"/>
        </w:rPr>
        <w:t xml:space="preserve">Задача 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1.</w:t>
      </w:r>
      <w:r>
        <w:rPr>
          <w:rFonts w:ascii="Arial" w:hAnsi="Arial" w:cs="Arial"/>
          <w:spacing w:val="-6"/>
          <w:sz w:val="24"/>
          <w:szCs w:val="24"/>
        </w:rPr>
        <w:t xml:space="preserve">  </w:t>
      </w:r>
      <w:r>
        <w:rPr>
          <w:rFonts w:ascii="Arial" w:hAnsi="Arial" w:cs="Arial"/>
          <w:spacing w:val="-6"/>
          <w:sz w:val="24"/>
          <w:szCs w:val="24"/>
        </w:rPr>
        <w:t xml:space="preserve">Развитие инженерной инфраструктуры в коммунальном хозяйстве муниципального образования город Болохово Киреевского района</w:t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Решение данной задачи</w:t>
      </w:r>
      <w:r>
        <w:rPr>
          <w:rFonts w:ascii="Arial" w:hAnsi="Arial" w:cs="Arial"/>
          <w:spacing w:val="-6"/>
          <w:sz w:val="24"/>
          <w:szCs w:val="24"/>
        </w:rPr>
        <w:t xml:space="preserve"> предусматривает ряд мероприятий</w:t>
      </w:r>
      <w:r>
        <w:rPr>
          <w:rFonts w:ascii="Arial" w:hAnsi="Arial" w:cs="Arial"/>
          <w:spacing w:val="-6"/>
          <w:sz w:val="24"/>
          <w:szCs w:val="24"/>
        </w:rPr>
        <w:t xml:space="preserve"> направленных </w:t>
      </w:r>
      <w:r>
        <w:rPr>
          <w:rFonts w:ascii="Arial" w:hAnsi="Arial" w:cs="Arial"/>
          <w:spacing w:val="-6"/>
          <w:sz w:val="24"/>
          <w:szCs w:val="24"/>
        </w:rPr>
        <w:t xml:space="preserve">на</w:t>
      </w:r>
      <w:r>
        <w:rPr>
          <w:rFonts w:ascii="Arial" w:hAnsi="Arial" w:cs="Arial"/>
          <w:spacing w:val="-6"/>
          <w:sz w:val="24"/>
          <w:szCs w:val="24"/>
        </w:rPr>
        <w:t xml:space="preserve">:</w:t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pStyle w:val="679"/>
        <w:numPr>
          <w:ilvl w:val="0"/>
          <w:numId w:val="20"/>
        </w:numPr>
        <w:ind w:left="567"/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строительство внутри поселковых распределительных сетей;</w:t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pStyle w:val="679"/>
        <w:numPr>
          <w:ilvl w:val="0"/>
          <w:numId w:val="20"/>
        </w:numPr>
        <w:ind w:left="567"/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реконструкцию объектов водоснабжения;</w:t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pStyle w:val="679"/>
        <w:numPr>
          <w:ilvl w:val="0"/>
          <w:numId w:val="20"/>
        </w:numPr>
        <w:ind w:left="567"/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выполнение работ на объектах коммунальной инфраструктуры.</w:t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ind w:firstLine="360"/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ind w:firstLine="360"/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b/>
          <w:bCs/>
          <w:spacing w:val="-6"/>
          <w:sz w:val="24"/>
          <w:szCs w:val="24"/>
        </w:rPr>
        <w:t xml:space="preserve">Задача 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2.</w:t>
      </w:r>
      <w:r>
        <w:rPr>
          <w:rFonts w:ascii="Arial" w:hAnsi="Arial" w:cs="Arial"/>
          <w:spacing w:val="-6"/>
          <w:sz w:val="24"/>
          <w:szCs w:val="24"/>
        </w:rPr>
        <w:t xml:space="preserve"> Совершенствование систем управления жилищно-коммунального хозяйства муниципального образования город Болохово киреевского района.</w:t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Решение данной задачи осуществляется путём</w:t>
      </w:r>
      <w:r>
        <w:rPr>
          <w:rFonts w:ascii="Arial" w:hAnsi="Arial" w:cs="Arial"/>
          <w:spacing w:val="-6"/>
          <w:sz w:val="24"/>
          <w:szCs w:val="24"/>
        </w:rPr>
        <w:t xml:space="preserve"> проведения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 xml:space="preserve">мероприятий, направленных на выполнение работ на объектах коммунальной инфраструктуры. </w:t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b/>
          <w:bCs/>
          <w:spacing w:val="-6"/>
          <w:sz w:val="24"/>
          <w:szCs w:val="24"/>
        </w:rPr>
        <w:t xml:space="preserve">Задача 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3.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 xml:space="preserve">Повышение качества предоставляемых коммунальных ресурсов населению и на объекты социальной сферы за счет масштабной реконструкции и модернизации систем коммунальной инфраструктуры.</w:t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 xml:space="preserve">Решение данной задачи осуществляется путём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 xml:space="preserve">проведения мероприятий, направленных на реконструкцию объектов водоснабжения.</w:t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b/>
          <w:bCs/>
          <w:spacing w:val="-6"/>
          <w:sz w:val="24"/>
          <w:szCs w:val="24"/>
        </w:rPr>
        <w:t xml:space="preserve">Задача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4.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 xml:space="preserve">Улучшение экологической ситуации на территории муниципального образования город Болохово Киреевского района</w:t>
      </w:r>
      <w:r>
        <w:rPr>
          <w:rFonts w:ascii="Arial" w:hAnsi="Arial" w:cs="Arial"/>
          <w:spacing w:val="-6"/>
          <w:sz w:val="24"/>
          <w:szCs w:val="24"/>
        </w:rPr>
        <w:t xml:space="preserve">.</w:t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Решение данной задачи осуществляется путём проведения мероприятий, направленных на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 xml:space="preserve">выполнение работ на объектах коммунальной инфраструктуры</w:t>
      </w:r>
      <w:r>
        <w:rPr>
          <w:rFonts w:ascii="Arial" w:hAnsi="Arial" w:cs="Arial"/>
          <w:spacing w:val="-6"/>
          <w:sz w:val="24"/>
          <w:szCs w:val="24"/>
        </w:rPr>
        <w:t xml:space="preserve">.</w:t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</w:r>
      <w:bookmarkEnd w:id="2"/>
      <w:r>
        <w:rPr>
          <w:rFonts w:ascii="Arial" w:hAnsi="Arial" w:cs="Arial"/>
          <w:spacing w:val="-6"/>
          <w:sz w:val="24"/>
          <w:szCs w:val="24"/>
        </w:rPr>
      </w:r>
    </w:p>
    <w:p>
      <w:pPr>
        <w:pStyle w:val="663"/>
        <w:jc w:val="right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63"/>
        <w:jc w:val="right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63"/>
        <w:jc w:val="right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663"/>
        <w:jc w:val="right"/>
        <w:rPr>
          <w:rFonts w:ascii="Arial" w:hAnsi="Arial" w:cs="Arial"/>
          <w:sz w:val="24"/>
          <w:szCs w:val="24"/>
        </w:rPr>
        <w:outlineLvl w:val="0"/>
      </w:pPr>
      <w:r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 xml:space="preserve">2</w:t>
      </w:r>
      <w:r>
        <w:rPr>
          <w:rFonts w:ascii="Arial" w:hAnsi="Arial" w:cs="Arial"/>
          <w:sz w:val="24"/>
          <w:szCs w:val="24"/>
        </w:rPr>
      </w:r>
    </w:p>
    <w:p>
      <w:pPr>
        <w:pStyle w:val="66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п</w:t>
      </w:r>
      <w:r>
        <w:rPr>
          <w:rFonts w:ascii="Arial" w:hAnsi="Arial" w:cs="Arial"/>
          <w:sz w:val="24"/>
          <w:szCs w:val="24"/>
        </w:rPr>
        <w:t xml:space="preserve">остановлению администрации </w:t>
      </w:r>
      <w:r>
        <w:rPr>
          <w:rFonts w:ascii="Arial" w:hAnsi="Arial" w:cs="Arial"/>
          <w:sz w:val="24"/>
          <w:szCs w:val="24"/>
        </w:rPr>
      </w:r>
    </w:p>
    <w:p>
      <w:pPr>
        <w:pStyle w:val="66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образования </w:t>
      </w:r>
      <w:r>
        <w:rPr>
          <w:rFonts w:ascii="Arial" w:hAnsi="Arial" w:cs="Arial"/>
          <w:sz w:val="24"/>
          <w:szCs w:val="24"/>
        </w:rPr>
      </w:r>
    </w:p>
    <w:p>
      <w:pPr>
        <w:pStyle w:val="66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 Болохово</w:t>
      </w:r>
      <w:r>
        <w:rPr>
          <w:rFonts w:ascii="Arial" w:hAnsi="Arial" w:cs="Arial"/>
          <w:sz w:val="24"/>
          <w:szCs w:val="24"/>
        </w:rPr>
        <w:t xml:space="preserve"> Киреевского района</w:t>
      </w:r>
      <w:r>
        <w:rPr>
          <w:rFonts w:ascii="Arial" w:hAnsi="Arial" w:cs="Arial"/>
          <w:sz w:val="24"/>
          <w:szCs w:val="24"/>
        </w:rPr>
      </w:r>
    </w:p>
    <w:p>
      <w:pPr>
        <w:pStyle w:val="66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«26» февраля 2025 года № 34</w:t>
      </w:r>
      <w:r>
        <w:rPr>
          <w:rFonts w:ascii="Arial" w:hAnsi="Arial" w:cs="Arial"/>
          <w:sz w:val="24"/>
          <w:szCs w:val="24"/>
        </w:rPr>
      </w:r>
    </w:p>
    <w:p>
      <w:pPr>
        <w:jc w:val="right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 </w:t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b/>
          <w:bCs/>
          <w:spacing w:val="-6"/>
          <w:sz w:val="24"/>
          <w:szCs w:val="24"/>
        </w:rPr>
      </w:pPr>
      <w:r/>
      <w:bookmarkStart w:id="4" w:name="_Hlk145411586"/>
      <w:r/>
      <w:r>
        <w:rPr>
          <w:rFonts w:ascii="Arial" w:hAnsi="Arial" w:cs="Arial"/>
          <w:b/>
          <w:bCs/>
          <w:spacing w:val="-6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b/>
          <w:bCs/>
          <w:spacing w:val="-6"/>
          <w:sz w:val="24"/>
          <w:szCs w:val="24"/>
        </w:rPr>
      </w:pPr>
      <w:r>
        <w:rPr>
          <w:rFonts w:ascii="Arial" w:hAnsi="Arial" w:cs="Arial"/>
          <w:b/>
          <w:bCs/>
          <w:spacing w:val="-6"/>
          <w:sz w:val="24"/>
          <w:szCs w:val="24"/>
        </w:rPr>
        <w:t xml:space="preserve">СОСТАВ</w:t>
      </w:r>
      <w:r>
        <w:rPr>
          <w:rFonts w:ascii="Arial" w:hAnsi="Arial" w:cs="Arial"/>
          <w:b/>
          <w:bCs/>
          <w:spacing w:val="-6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b/>
          <w:bCs/>
          <w:spacing w:val="-6"/>
          <w:sz w:val="24"/>
          <w:szCs w:val="24"/>
        </w:rPr>
      </w:pPr>
      <w:r>
        <w:rPr>
          <w:rFonts w:ascii="Arial" w:hAnsi="Arial" w:cs="Arial"/>
          <w:b/>
          <w:bCs/>
          <w:spacing w:val="-6"/>
          <w:sz w:val="24"/>
          <w:szCs w:val="24"/>
        </w:rPr>
        <w:t xml:space="preserve">управляющего совета муниципальной программы</w:t>
      </w:r>
      <w:r>
        <w:rPr>
          <w:rFonts w:ascii="Arial" w:hAnsi="Arial" w:cs="Arial"/>
          <w:b/>
          <w:bCs/>
          <w:spacing w:val="-6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«Комплексное развитие систем коммунальной инфраструктуры муниципального образования город Болохово Киреевского района 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на 2022-2026 годы»</w:t>
      </w:r>
      <w:r>
        <w:rPr>
          <w:rFonts w:ascii="Arial" w:hAnsi="Arial" w:eastAsia="Times New Roman" w:cs="Arial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Arial" w:hAnsi="Arial" w:cs="Arial"/>
          <w:b/>
          <w:bCs/>
          <w:spacing w:val="-6"/>
          <w:sz w:val="24"/>
          <w:szCs w:val="24"/>
        </w:rPr>
      </w:pPr>
      <w:r>
        <w:rPr>
          <w:rFonts w:ascii="Arial" w:hAnsi="Arial" w:cs="Arial"/>
          <w:b/>
          <w:bCs/>
          <w:spacing w:val="-6"/>
          <w:sz w:val="24"/>
          <w:szCs w:val="24"/>
        </w:rPr>
      </w:r>
      <w:r>
        <w:rPr>
          <w:rFonts w:ascii="Arial" w:hAnsi="Arial" w:cs="Arial"/>
          <w:b/>
          <w:bCs/>
          <w:spacing w:val="-6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Глава администрации муниципального образования город Болохово Киреевского района, председатель управляющего совета;</w:t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Заместитель главы администрации муниципального образования город Болохово Киреевского района, заместитель председателя управляющего совета;</w:t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Начальник отдела жилищно-коммунального хозяйства администрации муниципального образования город Болохово Киреевского района, секретарь управляющего совета.</w:t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b/>
          <w:bCs/>
          <w:spacing w:val="-6"/>
          <w:sz w:val="24"/>
          <w:szCs w:val="24"/>
        </w:rPr>
      </w:pPr>
      <w:r>
        <w:rPr>
          <w:rFonts w:ascii="Arial" w:hAnsi="Arial" w:cs="Arial"/>
          <w:b/>
          <w:bCs/>
          <w:spacing w:val="-6"/>
          <w:sz w:val="24"/>
          <w:szCs w:val="24"/>
        </w:rPr>
        <w:t xml:space="preserve">Члены управляющего совета</w:t>
      </w:r>
      <w:r>
        <w:rPr>
          <w:rFonts w:ascii="Arial" w:hAnsi="Arial" w:cs="Arial"/>
          <w:b/>
          <w:bCs/>
          <w:spacing w:val="-6"/>
          <w:sz w:val="24"/>
          <w:szCs w:val="24"/>
        </w:rPr>
        <w:t xml:space="preserve">:</w:t>
      </w:r>
      <w:r>
        <w:rPr>
          <w:rFonts w:ascii="Arial" w:hAnsi="Arial" w:cs="Arial"/>
          <w:b/>
          <w:bCs/>
          <w:spacing w:val="-6"/>
          <w:sz w:val="24"/>
          <w:szCs w:val="24"/>
        </w:rPr>
      </w:r>
    </w:p>
    <w:p>
      <w:pPr>
        <w:jc w:val="center"/>
        <w:spacing w:after="0" w:line="240" w:lineRule="auto"/>
        <w:rPr>
          <w:rFonts w:ascii="Arial" w:hAnsi="Arial" w:cs="Arial"/>
          <w:b/>
          <w:bCs/>
          <w:spacing w:val="-6"/>
          <w:sz w:val="24"/>
          <w:szCs w:val="24"/>
        </w:rPr>
      </w:pPr>
      <w:r>
        <w:rPr>
          <w:rFonts w:ascii="Arial" w:hAnsi="Arial" w:cs="Arial"/>
          <w:b/>
          <w:bCs/>
          <w:spacing w:val="-6"/>
          <w:sz w:val="24"/>
          <w:szCs w:val="24"/>
        </w:rPr>
      </w:r>
      <w:bookmarkEnd w:id="4"/>
      <w:r>
        <w:rPr>
          <w:rFonts w:ascii="Arial" w:hAnsi="Arial" w:cs="Arial"/>
          <w:b/>
          <w:bCs/>
          <w:spacing w:val="-6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Начальник отдела экономики и финансов администрации муниципального образования город Болохово Киреевского района;</w:t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Начальник отдела правовой и кадровой работы администрации муниципального образования город Болохово Киреевского района;</w:t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Начальник отдела имущественно-земельных отношений администрации муниципального образования город Болохово Киреевского района;</w:t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Начальник отдела по социальным вопросам и работе с населением администрации муниципального образования город Болохово Киреевского района.</w:t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</w:r>
      <w:r>
        <w:rPr>
          <w:rFonts w:ascii="Arial" w:hAnsi="Arial" w:cs="Arial"/>
          <w:spacing w:val="-6"/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</w:r>
      <w:r>
        <w:rPr>
          <w:rFonts w:ascii="Arial" w:hAnsi="Arial" w:cs="Arial"/>
          <w:spacing w:val="-6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7"/>
  </w:num>
  <w:num w:numId="5">
    <w:abstractNumId w:val="13"/>
  </w:num>
  <w:num w:numId="6">
    <w:abstractNumId w:val="1"/>
  </w:num>
  <w:num w:numId="7">
    <w:abstractNumId w:val="15"/>
  </w:num>
  <w:num w:numId="8">
    <w:abstractNumId w:val="6"/>
  </w:num>
  <w:num w:numId="9">
    <w:abstractNumId w:val="18"/>
  </w:num>
  <w:num w:numId="10">
    <w:abstractNumId w:val="3"/>
  </w:num>
  <w:num w:numId="11">
    <w:abstractNumId w:val="5"/>
  </w:num>
  <w:num w:numId="12">
    <w:abstractNumId w:val="8"/>
  </w:num>
  <w:num w:numId="13">
    <w:abstractNumId w:val="2"/>
  </w:num>
  <w:num w:numId="14">
    <w:abstractNumId w:val="10"/>
  </w:num>
  <w:num w:numId="15">
    <w:abstractNumId w:val="16"/>
  </w:num>
  <w:num w:numId="16">
    <w:abstractNumId w:val="9"/>
  </w:num>
  <w:num w:numId="17">
    <w:abstractNumId w:val="0"/>
  </w:num>
  <w:num w:numId="18">
    <w:abstractNumId w:val="14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0"/>
    <w:link w:val="65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7"/>
    <w:next w:val="65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0"/>
    <w:link w:val="659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60"/>
    <w:link w:val="674"/>
    <w:uiPriority w:val="10"/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0"/>
    <w:link w:val="670"/>
    <w:uiPriority w:val="99"/>
  </w:style>
  <w:style w:type="paragraph" w:styleId="44">
    <w:name w:val="Footer"/>
    <w:basedOn w:val="65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0"/>
    <w:link w:val="44"/>
    <w:uiPriority w:val="99"/>
  </w:style>
  <w:style w:type="paragraph" w:styleId="46">
    <w:name w:val="Caption"/>
    <w:basedOn w:val="657"/>
    <w:next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</w:style>
  <w:style w:type="paragraph" w:styleId="658">
    <w:name w:val="Heading 1"/>
    <w:basedOn w:val="657"/>
    <w:next w:val="657"/>
    <w:link w:val="681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659">
    <w:name w:val="Heading 5"/>
    <w:basedOn w:val="657"/>
    <w:next w:val="657"/>
    <w:link w:val="667"/>
    <w:qFormat/>
    <w:pPr>
      <w:spacing w:before="240" w:after="60" w:line="240" w:lineRule="auto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6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665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character" w:styleId="666">
    <w:name w:val="Hyperlink"/>
    <w:basedOn w:val="660"/>
    <w:uiPriority w:val="99"/>
    <w:unhideWhenUsed/>
    <w:rPr>
      <w:color w:val="0000ff" w:themeColor="hyperlink"/>
      <w:u w:val="single"/>
    </w:rPr>
  </w:style>
  <w:style w:type="character" w:styleId="667" w:customStyle="1">
    <w:name w:val="Заголовок 5 Знак"/>
    <w:basedOn w:val="660"/>
    <w:link w:val="659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paragraph" w:styleId="668">
    <w:name w:val="Body Text"/>
    <w:basedOn w:val="657"/>
    <w:link w:val="669"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669" w:customStyle="1">
    <w:name w:val="Основной текст Знак"/>
    <w:basedOn w:val="660"/>
    <w:link w:val="668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670">
    <w:name w:val="Header"/>
    <w:basedOn w:val="657"/>
    <w:link w:val="671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71" w:customStyle="1">
    <w:name w:val="Верхний колонтитул Знак"/>
    <w:basedOn w:val="660"/>
    <w:link w:val="67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72">
    <w:name w:val="Body Text Indent"/>
    <w:basedOn w:val="657"/>
    <w:link w:val="673"/>
    <w:pPr>
      <w:ind w:left="283"/>
      <w:spacing w:after="12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73" w:customStyle="1">
    <w:name w:val="Основной текст с отступом Знак"/>
    <w:basedOn w:val="660"/>
    <w:link w:val="672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74">
    <w:name w:val="Title"/>
    <w:basedOn w:val="657"/>
    <w:link w:val="675"/>
    <w:qFormat/>
    <w:pPr>
      <w:jc w:val="center"/>
      <w:spacing w:after="0" w:line="360" w:lineRule="auto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675" w:customStyle="1">
    <w:name w:val="Название Знак"/>
    <w:basedOn w:val="660"/>
    <w:link w:val="674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676">
    <w:name w:val="Balloon Text"/>
    <w:basedOn w:val="657"/>
    <w:link w:val="67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77" w:customStyle="1">
    <w:name w:val="Текст выноски Знак"/>
    <w:basedOn w:val="660"/>
    <w:link w:val="676"/>
    <w:uiPriority w:val="99"/>
    <w:semiHidden/>
    <w:rPr>
      <w:rFonts w:ascii="Segoe UI" w:hAnsi="Segoe UI" w:cs="Segoe UI"/>
      <w:sz w:val="18"/>
      <w:szCs w:val="18"/>
    </w:rPr>
  </w:style>
  <w:style w:type="character" w:styleId="678" w:customStyle="1">
    <w:name w:val="Неразрешенное упоминание1"/>
    <w:basedOn w:val="660"/>
    <w:uiPriority w:val="99"/>
    <w:semiHidden/>
    <w:unhideWhenUsed/>
    <w:rPr>
      <w:color w:val="605e5c"/>
      <w:shd w:val="clear" w:color="auto" w:fill="e1dfdd"/>
    </w:rPr>
  </w:style>
  <w:style w:type="paragraph" w:styleId="679">
    <w:name w:val="List Paragraph"/>
    <w:basedOn w:val="657"/>
    <w:uiPriority w:val="34"/>
    <w:qFormat/>
    <w:pPr>
      <w:contextualSpacing/>
      <w:ind w:left="720"/>
    </w:pPr>
  </w:style>
  <w:style w:type="table" w:styleId="680">
    <w:name w:val="Table Grid"/>
    <w:basedOn w:val="66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81" w:customStyle="1">
    <w:name w:val="Заголовок 1 Знак"/>
    <w:basedOn w:val="660"/>
    <w:link w:val="658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89513-EE59-4909-A05B-9470B736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333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 Ромашева</dc:creator>
  <cp:lastModifiedBy>mobolohovo@tularegion.ru</cp:lastModifiedBy>
  <cp:revision>5</cp:revision>
  <dcterms:created xsi:type="dcterms:W3CDTF">2025-02-27T13:59:00Z</dcterms:created>
  <dcterms:modified xsi:type="dcterms:W3CDTF">2025-02-27T14:41:01Z</dcterms:modified>
</cp:coreProperties>
</file>