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679A" w:rsidRPr="00AF30CE" w:rsidRDefault="005E679A" w:rsidP="00E06FAE">
      <w:pPr>
        <w:jc w:val="center"/>
        <w:rPr>
          <w:rFonts w:ascii="PT Astra Serif" w:hAnsi="PT Astra Serif"/>
          <w:b/>
          <w:sz w:val="28"/>
          <w:szCs w:val="28"/>
        </w:rPr>
      </w:pPr>
    </w:p>
    <w:p w:rsidR="00737777" w:rsidRPr="00C41B6C" w:rsidRDefault="00E727C9" w:rsidP="00737777">
      <w:pPr>
        <w:jc w:val="center"/>
        <w:rPr>
          <w:rFonts w:ascii="Arial" w:hAnsi="Arial" w:cs="Arial"/>
          <w:b/>
          <w:sz w:val="32"/>
          <w:szCs w:val="32"/>
        </w:rPr>
      </w:pPr>
      <w:r w:rsidRPr="00C41B6C">
        <w:rPr>
          <w:rFonts w:ascii="Arial" w:hAnsi="Arial" w:cs="Arial"/>
          <w:b/>
          <w:sz w:val="32"/>
          <w:szCs w:val="32"/>
        </w:rPr>
        <w:t>АДМИНИСТРАЦИЯ</w:t>
      </w:r>
    </w:p>
    <w:p w:rsidR="00E06FAE" w:rsidRPr="00C41B6C" w:rsidRDefault="00E06FAE" w:rsidP="00737777">
      <w:pPr>
        <w:jc w:val="center"/>
        <w:rPr>
          <w:rFonts w:ascii="Arial" w:hAnsi="Arial" w:cs="Arial"/>
          <w:b/>
          <w:sz w:val="32"/>
          <w:szCs w:val="32"/>
        </w:rPr>
      </w:pPr>
    </w:p>
    <w:p w:rsidR="00E06FAE" w:rsidRPr="00C41B6C" w:rsidRDefault="00E727C9" w:rsidP="00737777">
      <w:pPr>
        <w:jc w:val="center"/>
        <w:rPr>
          <w:rFonts w:ascii="Arial" w:hAnsi="Arial" w:cs="Arial"/>
          <w:b/>
          <w:sz w:val="32"/>
          <w:szCs w:val="32"/>
        </w:rPr>
      </w:pPr>
      <w:r w:rsidRPr="00C41B6C">
        <w:rPr>
          <w:rFonts w:ascii="Arial" w:hAnsi="Arial" w:cs="Arial"/>
          <w:b/>
          <w:sz w:val="32"/>
          <w:szCs w:val="32"/>
        </w:rPr>
        <w:t>МУНИЦИПАЛЬНОГО</w:t>
      </w:r>
      <w:r w:rsidR="00072493" w:rsidRPr="00C41B6C">
        <w:rPr>
          <w:rFonts w:ascii="Arial" w:hAnsi="Arial" w:cs="Arial"/>
          <w:b/>
          <w:sz w:val="32"/>
          <w:szCs w:val="32"/>
        </w:rPr>
        <w:t xml:space="preserve"> </w:t>
      </w:r>
      <w:r w:rsidRPr="00C41B6C">
        <w:rPr>
          <w:rFonts w:ascii="Arial" w:hAnsi="Arial" w:cs="Arial"/>
          <w:b/>
          <w:sz w:val="32"/>
          <w:szCs w:val="32"/>
        </w:rPr>
        <w:t>ОБРАЗОВАНИЯ</w:t>
      </w:r>
    </w:p>
    <w:p w:rsidR="00E727C9" w:rsidRPr="00C41B6C" w:rsidRDefault="003676AC" w:rsidP="00737777">
      <w:pPr>
        <w:jc w:val="center"/>
        <w:rPr>
          <w:rFonts w:ascii="Arial" w:hAnsi="Arial" w:cs="Arial"/>
          <w:b/>
          <w:sz w:val="32"/>
          <w:szCs w:val="32"/>
        </w:rPr>
      </w:pPr>
      <w:r w:rsidRPr="00C41B6C">
        <w:rPr>
          <w:rFonts w:ascii="Arial" w:hAnsi="Arial" w:cs="Arial"/>
          <w:b/>
          <w:sz w:val="32"/>
          <w:szCs w:val="32"/>
        </w:rPr>
        <w:t xml:space="preserve">ГОРОД БОЛОХОВО </w:t>
      </w:r>
      <w:r w:rsidR="005E679A" w:rsidRPr="00C41B6C">
        <w:rPr>
          <w:rFonts w:ascii="Arial" w:hAnsi="Arial" w:cs="Arial"/>
          <w:b/>
          <w:sz w:val="32"/>
          <w:szCs w:val="32"/>
        </w:rPr>
        <w:t>КИРЕЕВСК</w:t>
      </w:r>
      <w:r w:rsidRPr="00C41B6C">
        <w:rPr>
          <w:rFonts w:ascii="Arial" w:hAnsi="Arial" w:cs="Arial"/>
          <w:b/>
          <w:sz w:val="32"/>
          <w:szCs w:val="32"/>
        </w:rPr>
        <w:t>ОГО</w:t>
      </w:r>
      <w:r w:rsidR="00072493" w:rsidRPr="00C41B6C">
        <w:rPr>
          <w:rFonts w:ascii="Arial" w:hAnsi="Arial" w:cs="Arial"/>
          <w:b/>
          <w:sz w:val="32"/>
          <w:szCs w:val="32"/>
        </w:rPr>
        <w:t xml:space="preserve"> </w:t>
      </w:r>
      <w:r w:rsidR="00E727C9" w:rsidRPr="00C41B6C">
        <w:rPr>
          <w:rFonts w:ascii="Arial" w:hAnsi="Arial" w:cs="Arial"/>
          <w:b/>
          <w:sz w:val="32"/>
          <w:szCs w:val="32"/>
        </w:rPr>
        <w:t>РАЙОН</w:t>
      </w:r>
      <w:r w:rsidRPr="00C41B6C">
        <w:rPr>
          <w:rFonts w:ascii="Arial" w:hAnsi="Arial" w:cs="Arial"/>
          <w:b/>
          <w:sz w:val="32"/>
          <w:szCs w:val="32"/>
        </w:rPr>
        <w:t>А</w:t>
      </w:r>
    </w:p>
    <w:p w:rsidR="00737777" w:rsidRPr="00C41B6C" w:rsidRDefault="00737777" w:rsidP="00E727C9">
      <w:pPr>
        <w:spacing w:before="200" w:line="200" w:lineRule="exact"/>
        <w:jc w:val="center"/>
        <w:rPr>
          <w:rFonts w:ascii="Arial" w:hAnsi="Arial" w:cs="Arial"/>
          <w:b/>
          <w:sz w:val="32"/>
          <w:szCs w:val="32"/>
        </w:rPr>
      </w:pPr>
    </w:p>
    <w:p w:rsidR="005B2800" w:rsidRPr="00C41B6C" w:rsidRDefault="005F6D36" w:rsidP="00737777">
      <w:pPr>
        <w:spacing w:before="200" w:line="200" w:lineRule="exact"/>
        <w:jc w:val="center"/>
        <w:rPr>
          <w:rFonts w:ascii="Arial" w:hAnsi="Arial" w:cs="Arial"/>
          <w:b/>
          <w:sz w:val="32"/>
          <w:szCs w:val="32"/>
        </w:rPr>
      </w:pPr>
      <w:r w:rsidRPr="00C41B6C">
        <w:rPr>
          <w:rFonts w:ascii="Arial" w:hAnsi="Arial" w:cs="Arial"/>
          <w:b/>
          <w:sz w:val="32"/>
          <w:szCs w:val="32"/>
        </w:rPr>
        <w:t>ПОСТАНОВЛЕНИЕ</w:t>
      </w:r>
    </w:p>
    <w:p w:rsidR="00737777" w:rsidRPr="00C41B6C" w:rsidRDefault="00737777" w:rsidP="00737777">
      <w:pPr>
        <w:spacing w:before="200" w:line="200" w:lineRule="exact"/>
        <w:jc w:val="center"/>
        <w:rPr>
          <w:rFonts w:ascii="Arial" w:hAnsi="Arial" w:cs="Arial"/>
          <w:b/>
          <w:sz w:val="32"/>
          <w:szCs w:val="32"/>
        </w:rPr>
      </w:pPr>
    </w:p>
    <w:tbl>
      <w:tblPr>
        <w:tblW w:w="0" w:type="auto"/>
        <w:tblInd w:w="675" w:type="dxa"/>
        <w:tblLook w:val="04A0" w:firstRow="1" w:lastRow="0" w:firstColumn="1" w:lastColumn="0" w:noHBand="0" w:noVBand="1"/>
      </w:tblPr>
      <w:tblGrid>
        <w:gridCol w:w="5846"/>
        <w:gridCol w:w="2409"/>
      </w:tblGrid>
      <w:tr w:rsidR="00737777" w:rsidRPr="00C41B6C" w:rsidTr="00BA4658">
        <w:trPr>
          <w:trHeight w:val="146"/>
        </w:trPr>
        <w:tc>
          <w:tcPr>
            <w:tcW w:w="5846" w:type="dxa"/>
            <w:shd w:val="clear" w:color="auto" w:fill="auto"/>
          </w:tcPr>
          <w:p w:rsidR="00737777" w:rsidRPr="00C41B6C" w:rsidRDefault="00C41B6C" w:rsidP="00737777">
            <w:pPr>
              <w:rPr>
                <w:rFonts w:ascii="Arial" w:hAnsi="Arial" w:cs="Arial"/>
                <w:b/>
                <w:sz w:val="32"/>
                <w:szCs w:val="32"/>
              </w:rPr>
            </w:pPr>
            <w:r w:rsidRPr="00C41B6C">
              <w:rPr>
                <w:rFonts w:ascii="Arial" w:hAnsi="Arial" w:cs="Arial"/>
                <w:b/>
                <w:sz w:val="32"/>
                <w:szCs w:val="32"/>
              </w:rPr>
              <w:t xml:space="preserve">от 3 марта </w:t>
            </w:r>
            <w:r w:rsidR="00737777" w:rsidRPr="00C41B6C">
              <w:rPr>
                <w:rFonts w:ascii="Arial" w:hAnsi="Arial" w:cs="Arial"/>
                <w:b/>
                <w:sz w:val="32"/>
                <w:szCs w:val="32"/>
              </w:rPr>
              <w:t>2025 года</w:t>
            </w:r>
          </w:p>
        </w:tc>
        <w:tc>
          <w:tcPr>
            <w:tcW w:w="2409" w:type="dxa"/>
            <w:shd w:val="clear" w:color="auto" w:fill="auto"/>
          </w:tcPr>
          <w:p w:rsidR="00737777" w:rsidRPr="00C41B6C" w:rsidRDefault="00A01B5E" w:rsidP="00737777">
            <w:pPr>
              <w:rPr>
                <w:rFonts w:ascii="Arial" w:hAnsi="Arial" w:cs="Arial"/>
                <w:b/>
                <w:sz w:val="32"/>
                <w:szCs w:val="32"/>
              </w:rPr>
            </w:pPr>
            <w:r>
              <w:rPr>
                <w:rFonts w:ascii="Arial" w:hAnsi="Arial" w:cs="Arial"/>
                <w:b/>
                <w:sz w:val="32"/>
                <w:szCs w:val="32"/>
              </w:rPr>
              <w:t xml:space="preserve">               </w:t>
            </w:r>
            <w:r w:rsidR="00C41B6C" w:rsidRPr="00C41B6C">
              <w:rPr>
                <w:rFonts w:ascii="Arial" w:hAnsi="Arial" w:cs="Arial"/>
                <w:b/>
                <w:sz w:val="32"/>
                <w:szCs w:val="32"/>
              </w:rPr>
              <w:t>№ 44</w:t>
            </w:r>
          </w:p>
        </w:tc>
      </w:tr>
    </w:tbl>
    <w:p w:rsidR="007E5B70" w:rsidRPr="00C41B6C" w:rsidRDefault="007E5B70">
      <w:pPr>
        <w:rPr>
          <w:rFonts w:ascii="Arial" w:hAnsi="Arial" w:cs="Arial"/>
          <w:b/>
          <w:sz w:val="32"/>
          <w:szCs w:val="32"/>
        </w:rPr>
      </w:pPr>
    </w:p>
    <w:p w:rsidR="00616591" w:rsidRPr="00C41B6C" w:rsidRDefault="00C41B6C" w:rsidP="00616591">
      <w:pPr>
        <w:pStyle w:val="ConsPlusTitle"/>
        <w:jc w:val="center"/>
        <w:rPr>
          <w:sz w:val="32"/>
          <w:szCs w:val="32"/>
        </w:rPr>
      </w:pPr>
      <w:r>
        <w:rPr>
          <w:sz w:val="32"/>
          <w:szCs w:val="32"/>
        </w:rPr>
        <w:t>ОБ УТВЕРЖДЕНИИ</w:t>
      </w:r>
      <w:r w:rsidR="007E5B70" w:rsidRPr="00C41B6C">
        <w:rPr>
          <w:sz w:val="32"/>
          <w:szCs w:val="32"/>
        </w:rPr>
        <w:t xml:space="preserve"> </w:t>
      </w:r>
      <w:r>
        <w:rPr>
          <w:sz w:val="32"/>
          <w:szCs w:val="32"/>
        </w:rPr>
        <w:t xml:space="preserve">ПОРЯДКА ПРЕДОСТАВЛЕНИЯ ИЗ БЮДЖЕТА </w:t>
      </w:r>
      <w:r w:rsidR="007E5B70" w:rsidRPr="00C41B6C">
        <w:rPr>
          <w:sz w:val="32"/>
          <w:szCs w:val="32"/>
        </w:rPr>
        <w:t xml:space="preserve"> </w:t>
      </w:r>
      <w:r>
        <w:rPr>
          <w:sz w:val="32"/>
          <w:szCs w:val="32"/>
        </w:rPr>
        <w:t>МУНИЦИПАЛЬНОГО ОБРАЗОВАНИЯ ГОРОД БОЛОХОВО КИРЕЕВСКОГО РАЙОНА ЮРИДИЧЕСКИМ ЛИЦАМ</w:t>
      </w:r>
      <w:r w:rsidR="007E5B70" w:rsidRPr="00C41B6C">
        <w:rPr>
          <w:sz w:val="32"/>
          <w:szCs w:val="32"/>
        </w:rPr>
        <w:t xml:space="preserve"> (</w:t>
      </w:r>
      <w:r>
        <w:rPr>
          <w:sz w:val="32"/>
          <w:szCs w:val="32"/>
        </w:rPr>
        <w:t>ЗА ИСКЛЮЧЕНИЕМ ГОСУДАРСТВЕННЫХ</w:t>
      </w:r>
      <w:r w:rsidR="007E5B70" w:rsidRPr="00C41B6C">
        <w:rPr>
          <w:sz w:val="32"/>
          <w:szCs w:val="32"/>
        </w:rPr>
        <w:t xml:space="preserve"> (</w:t>
      </w:r>
      <w:r>
        <w:rPr>
          <w:sz w:val="32"/>
          <w:szCs w:val="32"/>
        </w:rPr>
        <w:t>МУНИЦИПАЛЬНЫХ) УЧРЕЖДЕНИЙ</w:t>
      </w:r>
      <w:r w:rsidR="007E5B70" w:rsidRPr="00C41B6C">
        <w:rPr>
          <w:sz w:val="32"/>
          <w:szCs w:val="32"/>
        </w:rPr>
        <w:t xml:space="preserve">), </w:t>
      </w:r>
      <w:r>
        <w:rPr>
          <w:sz w:val="32"/>
          <w:szCs w:val="32"/>
        </w:rPr>
        <w:t>ИНДИВИДУАЛЬНЫМ ПРЕДПРИНИМАТЕЛЯМ</w:t>
      </w:r>
      <w:r w:rsidR="007E5B70" w:rsidRPr="00C41B6C">
        <w:rPr>
          <w:sz w:val="32"/>
          <w:szCs w:val="32"/>
        </w:rPr>
        <w:t xml:space="preserve">, </w:t>
      </w:r>
      <w:r>
        <w:rPr>
          <w:sz w:val="32"/>
          <w:szCs w:val="32"/>
        </w:rPr>
        <w:t>ФИЗИЧЕСКИМ ЛИЦАМ</w:t>
      </w:r>
      <w:r w:rsidR="007E5B70" w:rsidRPr="00C41B6C">
        <w:rPr>
          <w:sz w:val="32"/>
          <w:szCs w:val="32"/>
        </w:rPr>
        <w:t xml:space="preserve"> </w:t>
      </w:r>
      <w:r>
        <w:rPr>
          <w:sz w:val="32"/>
          <w:szCs w:val="32"/>
        </w:rPr>
        <w:t>ГРАНТА В ФОРМЕ</w:t>
      </w:r>
      <w:r w:rsidR="007E5B70" w:rsidRPr="00C41B6C">
        <w:rPr>
          <w:sz w:val="32"/>
          <w:szCs w:val="32"/>
        </w:rPr>
        <w:t xml:space="preserve"> </w:t>
      </w:r>
      <w:r>
        <w:rPr>
          <w:sz w:val="32"/>
          <w:szCs w:val="32"/>
        </w:rPr>
        <w:t>СУБСИДИИ НА</w:t>
      </w:r>
      <w:r w:rsidR="007E5B70" w:rsidRPr="00C41B6C">
        <w:rPr>
          <w:sz w:val="32"/>
          <w:szCs w:val="32"/>
        </w:rPr>
        <w:t xml:space="preserve"> </w:t>
      </w:r>
      <w:r>
        <w:rPr>
          <w:sz w:val="32"/>
          <w:szCs w:val="32"/>
        </w:rPr>
        <w:t>РЕАЛИЗАЦИЮ ПРОЕКТА</w:t>
      </w:r>
      <w:r w:rsidR="007E5B70" w:rsidRPr="00C41B6C">
        <w:rPr>
          <w:sz w:val="32"/>
          <w:szCs w:val="32"/>
        </w:rPr>
        <w:t xml:space="preserve"> </w:t>
      </w:r>
      <w:r>
        <w:rPr>
          <w:sz w:val="32"/>
          <w:szCs w:val="32"/>
        </w:rPr>
        <w:t>СОЗДАНИЯ КОМФОРТНОЙ</w:t>
      </w:r>
      <w:r w:rsidR="007E5B70" w:rsidRPr="00C41B6C">
        <w:rPr>
          <w:sz w:val="32"/>
          <w:szCs w:val="32"/>
        </w:rPr>
        <w:t xml:space="preserve"> </w:t>
      </w:r>
      <w:r>
        <w:rPr>
          <w:sz w:val="32"/>
          <w:szCs w:val="32"/>
        </w:rPr>
        <w:t>ГОРОДСКОЙ СРЕДЫ В МАЛЫХ ГОРОДАХ</w:t>
      </w:r>
      <w:r w:rsidR="007E5B70" w:rsidRPr="00C41B6C">
        <w:rPr>
          <w:sz w:val="32"/>
          <w:szCs w:val="32"/>
        </w:rPr>
        <w:t xml:space="preserve"> </w:t>
      </w:r>
      <w:r>
        <w:rPr>
          <w:sz w:val="32"/>
          <w:szCs w:val="32"/>
        </w:rPr>
        <w:t>И ИСТОРИЧЕСКИХ</w:t>
      </w:r>
      <w:r w:rsidR="007E5B70" w:rsidRPr="00C41B6C">
        <w:rPr>
          <w:sz w:val="32"/>
          <w:szCs w:val="32"/>
        </w:rPr>
        <w:t xml:space="preserve"> </w:t>
      </w:r>
      <w:r>
        <w:rPr>
          <w:sz w:val="32"/>
          <w:szCs w:val="32"/>
        </w:rPr>
        <w:t>ПОСЕЛЕНИЯХ</w:t>
      </w:r>
      <w:r w:rsidR="007E5B70" w:rsidRPr="00C41B6C">
        <w:rPr>
          <w:sz w:val="32"/>
          <w:szCs w:val="32"/>
        </w:rPr>
        <w:t xml:space="preserve"> – </w:t>
      </w:r>
      <w:r>
        <w:rPr>
          <w:sz w:val="32"/>
          <w:szCs w:val="32"/>
        </w:rPr>
        <w:t>ПОБЕДИТЕЛЯХ</w:t>
      </w:r>
      <w:r w:rsidR="007E5B70" w:rsidRPr="00C41B6C">
        <w:rPr>
          <w:sz w:val="32"/>
          <w:szCs w:val="32"/>
        </w:rPr>
        <w:t xml:space="preserve"> </w:t>
      </w:r>
      <w:r>
        <w:rPr>
          <w:sz w:val="32"/>
          <w:szCs w:val="32"/>
        </w:rPr>
        <w:t>ВСЕРОССИЙСКОГО КОНКУРСА ЛУЧШИХ ПРОЕКТОВ</w:t>
      </w:r>
      <w:r w:rsidR="007E5B70" w:rsidRPr="00C41B6C">
        <w:rPr>
          <w:sz w:val="32"/>
          <w:szCs w:val="32"/>
        </w:rPr>
        <w:t xml:space="preserve"> </w:t>
      </w:r>
      <w:r>
        <w:rPr>
          <w:sz w:val="32"/>
          <w:szCs w:val="32"/>
        </w:rPr>
        <w:t>СОЗДАНИЯ</w:t>
      </w:r>
      <w:r w:rsidR="007E5B70" w:rsidRPr="00C41B6C">
        <w:rPr>
          <w:sz w:val="32"/>
          <w:szCs w:val="32"/>
        </w:rPr>
        <w:t xml:space="preserve"> </w:t>
      </w:r>
      <w:r>
        <w:rPr>
          <w:sz w:val="32"/>
          <w:szCs w:val="32"/>
        </w:rPr>
        <w:t>КОМФОРТНОЙ</w:t>
      </w:r>
      <w:r w:rsidR="007E5B70" w:rsidRPr="00C41B6C">
        <w:rPr>
          <w:sz w:val="32"/>
          <w:szCs w:val="32"/>
        </w:rPr>
        <w:t xml:space="preserve"> </w:t>
      </w:r>
      <w:r>
        <w:rPr>
          <w:sz w:val="32"/>
          <w:szCs w:val="32"/>
        </w:rPr>
        <w:t>ГОРОДСКОЙ СРЕДЫ</w:t>
      </w:r>
      <w:r w:rsidR="007E5B70" w:rsidRPr="00C41B6C">
        <w:rPr>
          <w:sz w:val="32"/>
          <w:szCs w:val="32"/>
        </w:rPr>
        <w:t xml:space="preserve"> </w:t>
      </w:r>
      <w:r>
        <w:rPr>
          <w:sz w:val="32"/>
          <w:szCs w:val="32"/>
        </w:rPr>
        <w:t>В РАМКАХ РЕАЛИЗАЦИИ РЕГИОНАЛЬНОГО ПРОЕКТА</w:t>
      </w:r>
      <w:r w:rsidR="007E5B70" w:rsidRPr="00C41B6C">
        <w:rPr>
          <w:sz w:val="32"/>
          <w:szCs w:val="32"/>
        </w:rPr>
        <w:t xml:space="preserve"> «</w:t>
      </w:r>
      <w:r w:rsidR="008273D1">
        <w:rPr>
          <w:sz w:val="32"/>
          <w:szCs w:val="32"/>
        </w:rPr>
        <w:t>ФОРМИРОВАНИЕ КОМФОРТНОЙ ГОРОДСКОЙ СРЕДЫ</w:t>
      </w:r>
      <w:r w:rsidR="007E5B70" w:rsidRPr="00C41B6C">
        <w:rPr>
          <w:sz w:val="32"/>
          <w:szCs w:val="32"/>
        </w:rPr>
        <w:t>»</w:t>
      </w:r>
      <w:r w:rsidR="00616591" w:rsidRPr="00C41B6C">
        <w:rPr>
          <w:sz w:val="32"/>
          <w:szCs w:val="32"/>
        </w:rPr>
        <w:t xml:space="preserve"> </w:t>
      </w:r>
      <w:r w:rsidR="008273D1">
        <w:rPr>
          <w:sz w:val="32"/>
          <w:szCs w:val="32"/>
        </w:rPr>
        <w:t>ГОСУДАРСТВЕННОЙ ПРОГРАММЫ</w:t>
      </w:r>
      <w:r w:rsidR="00616591" w:rsidRPr="00C41B6C">
        <w:rPr>
          <w:sz w:val="32"/>
          <w:szCs w:val="32"/>
        </w:rPr>
        <w:t xml:space="preserve"> «</w:t>
      </w:r>
      <w:r w:rsidR="008273D1">
        <w:rPr>
          <w:sz w:val="32"/>
          <w:szCs w:val="32"/>
        </w:rPr>
        <w:t xml:space="preserve">ОБЕСПЕЧЕНИЕ ДОСТУПНЫМ И КОМФОРТНЫМ ЖИЛЬЕМ И </w:t>
      </w:r>
      <w:r w:rsidR="00616591" w:rsidRPr="00C41B6C">
        <w:rPr>
          <w:sz w:val="32"/>
          <w:szCs w:val="32"/>
        </w:rPr>
        <w:t xml:space="preserve"> </w:t>
      </w:r>
      <w:r w:rsidR="008273D1">
        <w:rPr>
          <w:sz w:val="32"/>
          <w:szCs w:val="32"/>
        </w:rPr>
        <w:t>КОММУНАЛЬНЫМИ</w:t>
      </w:r>
      <w:r w:rsidR="00616591" w:rsidRPr="00C41B6C">
        <w:rPr>
          <w:sz w:val="32"/>
          <w:szCs w:val="32"/>
        </w:rPr>
        <w:t xml:space="preserve"> </w:t>
      </w:r>
      <w:r w:rsidR="008273D1">
        <w:rPr>
          <w:sz w:val="32"/>
          <w:szCs w:val="32"/>
        </w:rPr>
        <w:t>УСЛУГАМИ ГРАЖДАН</w:t>
      </w:r>
      <w:r w:rsidR="00616591" w:rsidRPr="00C41B6C">
        <w:rPr>
          <w:sz w:val="32"/>
          <w:szCs w:val="32"/>
        </w:rPr>
        <w:t xml:space="preserve"> </w:t>
      </w:r>
      <w:r w:rsidR="008273D1">
        <w:rPr>
          <w:sz w:val="32"/>
          <w:szCs w:val="32"/>
        </w:rPr>
        <w:t>РОССИЙСКОЙ ФЕДЕРАЦИИ</w:t>
      </w:r>
      <w:r w:rsidR="00616591" w:rsidRPr="00C41B6C">
        <w:rPr>
          <w:sz w:val="32"/>
          <w:szCs w:val="32"/>
        </w:rPr>
        <w:t xml:space="preserve">» </w:t>
      </w:r>
      <w:r w:rsidR="007E5B70" w:rsidRPr="00C41B6C">
        <w:rPr>
          <w:sz w:val="32"/>
          <w:szCs w:val="32"/>
        </w:rPr>
        <w:t xml:space="preserve"> </w:t>
      </w:r>
      <w:r w:rsidR="008273D1">
        <w:rPr>
          <w:sz w:val="32"/>
          <w:szCs w:val="32"/>
        </w:rPr>
        <w:t>ГОСУДАРСТВЕННОЙ ПРОГРАММЫ</w:t>
      </w:r>
      <w:r w:rsidR="00616591" w:rsidRPr="00C41B6C">
        <w:rPr>
          <w:sz w:val="32"/>
          <w:szCs w:val="32"/>
        </w:rPr>
        <w:t xml:space="preserve"> </w:t>
      </w:r>
      <w:r w:rsidR="008273D1">
        <w:rPr>
          <w:sz w:val="32"/>
          <w:szCs w:val="32"/>
        </w:rPr>
        <w:t>ТУЛЬСКОЙ ОБЛАСТИ</w:t>
      </w:r>
      <w:r w:rsidR="00616591" w:rsidRPr="00C41B6C">
        <w:rPr>
          <w:sz w:val="32"/>
          <w:szCs w:val="32"/>
        </w:rPr>
        <w:t xml:space="preserve"> «</w:t>
      </w:r>
      <w:r w:rsidR="008273D1">
        <w:rPr>
          <w:sz w:val="32"/>
          <w:szCs w:val="32"/>
        </w:rPr>
        <w:t>ФОРМИРОВАНИЕ</w:t>
      </w:r>
      <w:r w:rsidR="00616591" w:rsidRPr="00C41B6C">
        <w:rPr>
          <w:sz w:val="32"/>
          <w:szCs w:val="32"/>
        </w:rPr>
        <w:t xml:space="preserve"> </w:t>
      </w:r>
      <w:r w:rsidR="008273D1">
        <w:rPr>
          <w:sz w:val="32"/>
          <w:szCs w:val="32"/>
        </w:rPr>
        <w:t>СОВРЕМЕННОЙ</w:t>
      </w:r>
      <w:r w:rsidR="00616591" w:rsidRPr="00C41B6C">
        <w:rPr>
          <w:sz w:val="32"/>
          <w:szCs w:val="32"/>
        </w:rPr>
        <w:t xml:space="preserve"> </w:t>
      </w:r>
      <w:r w:rsidR="0050285E">
        <w:rPr>
          <w:sz w:val="32"/>
          <w:szCs w:val="32"/>
        </w:rPr>
        <w:t>ГОРОДСКОЙ СРЕДЫ В</w:t>
      </w:r>
      <w:r w:rsidR="00616591" w:rsidRPr="00C41B6C">
        <w:rPr>
          <w:sz w:val="32"/>
          <w:szCs w:val="32"/>
        </w:rPr>
        <w:t xml:space="preserve"> </w:t>
      </w:r>
      <w:r w:rsidR="0050285E">
        <w:rPr>
          <w:sz w:val="32"/>
          <w:szCs w:val="32"/>
        </w:rPr>
        <w:t>ТУЛЬСКОЙ ОБЛАСТИ</w:t>
      </w:r>
      <w:r w:rsidR="00616591" w:rsidRPr="00C41B6C">
        <w:rPr>
          <w:sz w:val="32"/>
          <w:szCs w:val="32"/>
        </w:rPr>
        <w:t xml:space="preserve">»  </w:t>
      </w:r>
      <w:r w:rsidR="0050285E">
        <w:rPr>
          <w:sz w:val="32"/>
          <w:szCs w:val="32"/>
        </w:rPr>
        <w:t>МЕРОПРИЯТИЙ ПРОЕКТА</w:t>
      </w:r>
      <w:r w:rsidR="00616591" w:rsidRPr="00C41B6C">
        <w:rPr>
          <w:sz w:val="32"/>
          <w:szCs w:val="32"/>
        </w:rPr>
        <w:t xml:space="preserve"> «ЦЕНТРпарк</w:t>
      </w:r>
      <w:r w:rsidR="00737777" w:rsidRPr="00C41B6C">
        <w:rPr>
          <w:sz w:val="32"/>
          <w:szCs w:val="32"/>
        </w:rPr>
        <w:t>»</w:t>
      </w:r>
      <w:r w:rsidR="00616591" w:rsidRPr="00C41B6C">
        <w:rPr>
          <w:sz w:val="32"/>
          <w:szCs w:val="32"/>
        </w:rPr>
        <w:t xml:space="preserve">. </w:t>
      </w:r>
      <w:r w:rsidR="0050285E">
        <w:rPr>
          <w:sz w:val="32"/>
          <w:szCs w:val="32"/>
        </w:rPr>
        <w:t>БЛАГОУСТРОЙСТВО</w:t>
      </w:r>
      <w:r w:rsidR="00616591" w:rsidRPr="00C41B6C">
        <w:rPr>
          <w:sz w:val="32"/>
          <w:szCs w:val="32"/>
        </w:rPr>
        <w:t xml:space="preserve"> </w:t>
      </w:r>
      <w:r w:rsidR="0050285E">
        <w:rPr>
          <w:sz w:val="32"/>
          <w:szCs w:val="32"/>
        </w:rPr>
        <w:t>ТЕРРИТОРИИ ПАРТА Г</w:t>
      </w:r>
      <w:r w:rsidR="00737777" w:rsidRPr="00C41B6C">
        <w:rPr>
          <w:sz w:val="32"/>
          <w:szCs w:val="32"/>
        </w:rPr>
        <w:t>.</w:t>
      </w:r>
      <w:r w:rsidR="00616591" w:rsidRPr="00C41B6C">
        <w:rPr>
          <w:sz w:val="32"/>
          <w:szCs w:val="32"/>
        </w:rPr>
        <w:t xml:space="preserve"> </w:t>
      </w:r>
      <w:r w:rsidR="0050285E">
        <w:rPr>
          <w:sz w:val="32"/>
          <w:szCs w:val="32"/>
        </w:rPr>
        <w:t>БОЛОХОВО ТУЛЬСКОЙ ОБЛАСТИ</w:t>
      </w:r>
      <w:r w:rsidR="00616591" w:rsidRPr="00C41B6C">
        <w:rPr>
          <w:sz w:val="32"/>
          <w:szCs w:val="32"/>
        </w:rPr>
        <w:t>»</w:t>
      </w:r>
    </w:p>
    <w:p w:rsidR="007E5B70" w:rsidRPr="003662A9" w:rsidRDefault="007E5B70" w:rsidP="00737777">
      <w:pPr>
        <w:pStyle w:val="ConsPlusNormal"/>
        <w:ind w:firstLine="0"/>
        <w:rPr>
          <w:rFonts w:ascii="Times New Roman" w:hAnsi="Times New Roman" w:cs="Times New Roman"/>
          <w:b/>
          <w:sz w:val="28"/>
          <w:szCs w:val="28"/>
        </w:rPr>
      </w:pPr>
    </w:p>
    <w:p w:rsidR="007E5B70" w:rsidRPr="002A5CE8" w:rsidRDefault="007E5B70" w:rsidP="00737777">
      <w:pPr>
        <w:shd w:val="clear" w:color="auto" w:fill="FFFFFF"/>
        <w:ind w:left="-426" w:firstLine="568"/>
        <w:jc w:val="both"/>
        <w:outlineLvl w:val="1"/>
        <w:rPr>
          <w:rFonts w:ascii="Arial" w:hAnsi="Arial" w:cs="Arial"/>
        </w:rPr>
      </w:pPr>
      <w:r w:rsidRPr="002A5CE8">
        <w:rPr>
          <w:rFonts w:ascii="Arial" w:hAnsi="Arial" w:cs="Arial"/>
        </w:rPr>
        <w:t xml:space="preserve">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постановлением правительства Тульской области от 14.12.2018 № 533 «Об утверждении Порядка предоставления иных межбюджетных трансфертов из бюджета Тульской области бюджетам </w:t>
      </w:r>
      <w:r w:rsidRPr="002A5CE8">
        <w:rPr>
          <w:rFonts w:ascii="Arial" w:hAnsi="Arial" w:cs="Arial"/>
        </w:rPr>
        <w:lastRenderedPageBreak/>
        <w:t>муниципальных образований Тульской области в целях реализации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на основании Устава муниципального образования</w:t>
      </w:r>
      <w:r w:rsidR="005F5F81" w:rsidRPr="002A5CE8">
        <w:rPr>
          <w:rFonts w:ascii="Arial" w:hAnsi="Arial" w:cs="Arial"/>
        </w:rPr>
        <w:t xml:space="preserve"> город Болохово </w:t>
      </w:r>
      <w:r w:rsidRPr="002A5CE8">
        <w:rPr>
          <w:rFonts w:ascii="Arial" w:hAnsi="Arial" w:cs="Arial"/>
        </w:rPr>
        <w:t>Киреевск</w:t>
      </w:r>
      <w:r w:rsidR="005F5F81" w:rsidRPr="002A5CE8">
        <w:rPr>
          <w:rFonts w:ascii="Arial" w:hAnsi="Arial" w:cs="Arial"/>
        </w:rPr>
        <w:t>ого</w:t>
      </w:r>
      <w:r w:rsidRPr="002A5CE8">
        <w:rPr>
          <w:rFonts w:ascii="Arial" w:hAnsi="Arial" w:cs="Arial"/>
        </w:rPr>
        <w:t xml:space="preserve"> район</w:t>
      </w:r>
      <w:r w:rsidR="005F5F81" w:rsidRPr="002A5CE8">
        <w:rPr>
          <w:rFonts w:ascii="Arial" w:hAnsi="Arial" w:cs="Arial"/>
        </w:rPr>
        <w:t>а</w:t>
      </w:r>
      <w:r w:rsidRPr="002A5CE8">
        <w:rPr>
          <w:rFonts w:ascii="Arial" w:hAnsi="Arial" w:cs="Arial"/>
        </w:rPr>
        <w:t xml:space="preserve"> администрация муниципального образования</w:t>
      </w:r>
      <w:r w:rsidR="005F5F81" w:rsidRPr="002A5CE8">
        <w:rPr>
          <w:rFonts w:ascii="Arial" w:hAnsi="Arial" w:cs="Arial"/>
        </w:rPr>
        <w:t xml:space="preserve"> город Болохово</w:t>
      </w:r>
      <w:r w:rsidRPr="002A5CE8">
        <w:rPr>
          <w:rFonts w:ascii="Arial" w:hAnsi="Arial" w:cs="Arial"/>
        </w:rPr>
        <w:t xml:space="preserve"> Киреевск</w:t>
      </w:r>
      <w:r w:rsidR="005F5F81" w:rsidRPr="002A5CE8">
        <w:rPr>
          <w:rFonts w:ascii="Arial" w:hAnsi="Arial" w:cs="Arial"/>
        </w:rPr>
        <w:t>ого</w:t>
      </w:r>
      <w:r w:rsidRPr="002A5CE8">
        <w:rPr>
          <w:rFonts w:ascii="Arial" w:hAnsi="Arial" w:cs="Arial"/>
        </w:rPr>
        <w:t xml:space="preserve"> район</w:t>
      </w:r>
      <w:r w:rsidR="005F5F81" w:rsidRPr="002A5CE8">
        <w:rPr>
          <w:rFonts w:ascii="Arial" w:hAnsi="Arial" w:cs="Arial"/>
        </w:rPr>
        <w:t>а</w:t>
      </w:r>
      <w:r w:rsidRPr="002A5CE8">
        <w:rPr>
          <w:rFonts w:ascii="Arial" w:hAnsi="Arial" w:cs="Arial"/>
        </w:rPr>
        <w:t xml:space="preserve"> ПОСТАНОВЛЯЕТ:</w:t>
      </w:r>
    </w:p>
    <w:p w:rsidR="007E5B70" w:rsidRPr="002A5CE8" w:rsidRDefault="007E5B70" w:rsidP="00963456">
      <w:pPr>
        <w:widowControl w:val="0"/>
        <w:ind w:left="-567" w:firstLine="709"/>
        <w:jc w:val="both"/>
        <w:outlineLvl w:val="1"/>
        <w:rPr>
          <w:rFonts w:ascii="Arial" w:hAnsi="Arial" w:cs="Arial"/>
          <w:b/>
        </w:rPr>
      </w:pPr>
      <w:r w:rsidRPr="002A5CE8">
        <w:rPr>
          <w:rFonts w:ascii="Arial" w:hAnsi="Arial" w:cs="Arial"/>
        </w:rPr>
        <w:t>1. Утвердить порядок предоставления из бюджета муниципального образования</w:t>
      </w:r>
      <w:r w:rsidR="005F5F81" w:rsidRPr="002A5CE8">
        <w:rPr>
          <w:rFonts w:ascii="Arial" w:hAnsi="Arial" w:cs="Arial"/>
        </w:rPr>
        <w:t xml:space="preserve"> город Болохово</w:t>
      </w:r>
      <w:r w:rsidRPr="002A5CE8">
        <w:rPr>
          <w:rFonts w:ascii="Arial" w:hAnsi="Arial" w:cs="Arial"/>
        </w:rPr>
        <w:t xml:space="preserve"> Киреевск</w:t>
      </w:r>
      <w:r w:rsidR="005F5F81" w:rsidRPr="002A5CE8">
        <w:rPr>
          <w:rFonts w:ascii="Arial" w:hAnsi="Arial" w:cs="Arial"/>
        </w:rPr>
        <w:t>ого</w:t>
      </w:r>
      <w:r w:rsidRPr="002A5CE8">
        <w:rPr>
          <w:rFonts w:ascii="Arial" w:hAnsi="Arial" w:cs="Arial"/>
        </w:rPr>
        <w:t xml:space="preserve"> район</w:t>
      </w:r>
      <w:r w:rsidR="005F5F81" w:rsidRPr="002A5CE8">
        <w:rPr>
          <w:rFonts w:ascii="Arial" w:hAnsi="Arial" w:cs="Arial"/>
        </w:rPr>
        <w:t>а</w:t>
      </w:r>
      <w:r w:rsidRPr="002A5CE8">
        <w:rPr>
          <w:rFonts w:ascii="Arial" w:hAnsi="Arial" w:cs="Arial"/>
        </w:rPr>
        <w:t xml:space="preserve">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национального проекта «Жилье и городская среда» мероприятий проекта </w:t>
      </w:r>
      <w:r w:rsidR="00164954" w:rsidRPr="002A5CE8">
        <w:rPr>
          <w:rFonts w:ascii="Arial" w:hAnsi="Arial" w:cs="Arial"/>
        </w:rPr>
        <w:t>«</w:t>
      </w:r>
      <w:r w:rsidR="005F5F81" w:rsidRPr="002A5CE8">
        <w:rPr>
          <w:rFonts w:ascii="Arial" w:hAnsi="Arial" w:cs="Arial"/>
        </w:rPr>
        <w:t>ЦЕНТРпарк</w:t>
      </w:r>
      <w:r w:rsidR="00737777" w:rsidRPr="002A5CE8">
        <w:rPr>
          <w:rFonts w:ascii="Arial" w:hAnsi="Arial" w:cs="Arial"/>
        </w:rPr>
        <w:t>»</w:t>
      </w:r>
      <w:r w:rsidR="00164954" w:rsidRPr="002A5CE8">
        <w:rPr>
          <w:rFonts w:ascii="Arial" w:hAnsi="Arial" w:cs="Arial"/>
        </w:rPr>
        <w:t xml:space="preserve">. Благоустройство </w:t>
      </w:r>
      <w:r w:rsidR="005F5F81" w:rsidRPr="002A5CE8">
        <w:rPr>
          <w:rFonts w:ascii="Arial" w:hAnsi="Arial" w:cs="Arial"/>
        </w:rPr>
        <w:t>территории парка г. Болохово Тульской области</w:t>
      </w:r>
      <w:r w:rsidR="00164954" w:rsidRPr="002A5CE8">
        <w:rPr>
          <w:rFonts w:ascii="Arial" w:hAnsi="Arial" w:cs="Arial"/>
        </w:rPr>
        <w:t>»</w:t>
      </w:r>
      <w:r w:rsidRPr="002A5CE8">
        <w:rPr>
          <w:rFonts w:ascii="Arial" w:hAnsi="Arial" w:cs="Arial"/>
        </w:rPr>
        <w:t xml:space="preserve"> (приложение).</w:t>
      </w:r>
    </w:p>
    <w:p w:rsidR="000C5152" w:rsidRPr="002A5CE8" w:rsidRDefault="000C5152" w:rsidP="000C5152">
      <w:pPr>
        <w:widowControl w:val="0"/>
        <w:ind w:left="-567" w:firstLine="709"/>
        <w:jc w:val="both"/>
        <w:outlineLvl w:val="1"/>
        <w:rPr>
          <w:rFonts w:ascii="Arial" w:hAnsi="Arial" w:cs="Arial"/>
        </w:rPr>
      </w:pPr>
      <w:r w:rsidRPr="002A5CE8">
        <w:rPr>
          <w:rFonts w:ascii="Arial" w:hAnsi="Arial" w:cs="Arial"/>
        </w:rPr>
        <w:t>2.Опубликовать настоящее постановление в газете «Наш город» и разместить на официальном сайте муниципального образования Киреевский район в сети «Интернет» (https://kireevsk.gosuslugi.ru).</w:t>
      </w:r>
    </w:p>
    <w:p w:rsidR="000C5152" w:rsidRPr="002A5CE8" w:rsidRDefault="000C5152" w:rsidP="000C5152">
      <w:pPr>
        <w:widowControl w:val="0"/>
        <w:ind w:left="-567" w:firstLine="709"/>
        <w:jc w:val="both"/>
        <w:outlineLvl w:val="1"/>
        <w:rPr>
          <w:rFonts w:ascii="Arial" w:hAnsi="Arial" w:cs="Arial"/>
        </w:rPr>
      </w:pPr>
      <w:r w:rsidRPr="002A5CE8">
        <w:rPr>
          <w:rFonts w:ascii="Arial" w:hAnsi="Arial" w:cs="Arial"/>
        </w:rPr>
        <w:t>3.Контроль за исполнением настоящего постановления оставляю за собой.</w:t>
      </w:r>
    </w:p>
    <w:p w:rsidR="000C5152" w:rsidRPr="002A5CE8" w:rsidRDefault="000C5152" w:rsidP="000C5152">
      <w:pPr>
        <w:widowControl w:val="0"/>
        <w:ind w:left="-567" w:firstLine="709"/>
        <w:jc w:val="both"/>
        <w:outlineLvl w:val="1"/>
        <w:rPr>
          <w:rFonts w:ascii="Arial" w:hAnsi="Arial" w:cs="Arial"/>
        </w:rPr>
      </w:pPr>
      <w:r w:rsidRPr="002A5CE8">
        <w:rPr>
          <w:rFonts w:ascii="Arial" w:hAnsi="Arial" w:cs="Arial"/>
        </w:rPr>
        <w:t>4. Постановление вступает в силу со дня опубликования.</w:t>
      </w:r>
    </w:p>
    <w:p w:rsidR="007E5B70" w:rsidRDefault="007E5B70">
      <w:pPr>
        <w:rPr>
          <w:rFonts w:ascii="Arial" w:hAnsi="Arial" w:cs="Arial"/>
        </w:rPr>
      </w:pPr>
    </w:p>
    <w:p w:rsidR="002A5CE8" w:rsidRDefault="002A5CE8">
      <w:pPr>
        <w:rPr>
          <w:rFonts w:ascii="Arial" w:hAnsi="Arial" w:cs="Arial"/>
        </w:rPr>
      </w:pPr>
    </w:p>
    <w:p w:rsidR="002A5CE8" w:rsidRDefault="002A5CE8">
      <w:pPr>
        <w:rPr>
          <w:rFonts w:ascii="Arial" w:hAnsi="Arial" w:cs="Arial"/>
        </w:rPr>
      </w:pPr>
    </w:p>
    <w:p w:rsidR="002A5CE8" w:rsidRPr="002A5CE8" w:rsidRDefault="002A5CE8">
      <w:pPr>
        <w:rPr>
          <w:rFonts w:ascii="Arial" w:hAnsi="Arial" w:cs="Arial"/>
        </w:rPr>
      </w:pPr>
    </w:p>
    <w:p w:rsidR="002A5CE8" w:rsidRPr="00CD3110" w:rsidRDefault="00737777" w:rsidP="002A5CE8">
      <w:pPr>
        <w:pStyle w:val="afd"/>
        <w:ind w:right="-119"/>
        <w:jc w:val="right"/>
        <w:rPr>
          <w:rFonts w:ascii="Arial" w:hAnsi="Arial" w:cs="Arial"/>
        </w:rPr>
      </w:pPr>
      <w:r w:rsidRPr="002A5CE8">
        <w:rPr>
          <w:rFonts w:ascii="Arial" w:hAnsi="Arial" w:cs="Arial"/>
          <w:bCs/>
        </w:rPr>
        <w:t xml:space="preserve">          </w:t>
      </w:r>
      <w:r w:rsidR="002A5CE8" w:rsidRPr="00CD3110">
        <w:rPr>
          <w:rFonts w:ascii="Arial" w:hAnsi="Arial" w:cs="Arial"/>
          <w:b/>
        </w:rPr>
        <w:t xml:space="preserve">           </w:t>
      </w:r>
      <w:r w:rsidR="002A5CE8" w:rsidRPr="00CD3110">
        <w:rPr>
          <w:rFonts w:ascii="Arial" w:hAnsi="Arial" w:cs="Arial"/>
        </w:rPr>
        <w:t>Глава администрации</w:t>
      </w:r>
    </w:p>
    <w:p w:rsidR="002A5CE8" w:rsidRPr="00CD3110" w:rsidRDefault="002A5CE8" w:rsidP="002A5CE8">
      <w:pPr>
        <w:pStyle w:val="afd"/>
        <w:ind w:right="-119"/>
        <w:jc w:val="right"/>
        <w:rPr>
          <w:rFonts w:ascii="Arial" w:hAnsi="Arial" w:cs="Arial"/>
        </w:rPr>
      </w:pPr>
      <w:r w:rsidRPr="00CD3110">
        <w:rPr>
          <w:rFonts w:ascii="Arial" w:hAnsi="Arial" w:cs="Arial"/>
        </w:rPr>
        <w:t>муниципального образования</w:t>
      </w:r>
    </w:p>
    <w:p w:rsidR="002A5CE8" w:rsidRPr="00CD3110" w:rsidRDefault="002A5CE8" w:rsidP="002A5CE8">
      <w:pPr>
        <w:pStyle w:val="afd"/>
        <w:ind w:right="-119"/>
        <w:jc w:val="right"/>
        <w:rPr>
          <w:rFonts w:ascii="Arial" w:hAnsi="Arial" w:cs="Arial"/>
        </w:rPr>
      </w:pPr>
      <w:r w:rsidRPr="00CD3110">
        <w:rPr>
          <w:rFonts w:ascii="Arial" w:hAnsi="Arial" w:cs="Arial"/>
        </w:rPr>
        <w:t>город Болохово Киреевского района</w:t>
      </w:r>
    </w:p>
    <w:p w:rsidR="002A5CE8" w:rsidRPr="00CD3110" w:rsidRDefault="002A5CE8" w:rsidP="002A5CE8">
      <w:pPr>
        <w:pStyle w:val="ConsPlusNormal"/>
        <w:jc w:val="right"/>
        <w:outlineLvl w:val="0"/>
        <w:rPr>
          <w:sz w:val="24"/>
          <w:szCs w:val="24"/>
        </w:rPr>
      </w:pPr>
      <w:r w:rsidRPr="00CD3110">
        <w:rPr>
          <w:sz w:val="24"/>
          <w:szCs w:val="24"/>
        </w:rPr>
        <w:t xml:space="preserve"> М.И. Чуйкина</w:t>
      </w:r>
    </w:p>
    <w:p w:rsidR="002D183A" w:rsidRPr="003662A9" w:rsidRDefault="002D183A" w:rsidP="002A5CE8">
      <w:pPr>
        <w:suppressAutoHyphens w:val="0"/>
        <w:rPr>
          <w:sz w:val="28"/>
          <w:szCs w:val="28"/>
        </w:rPr>
      </w:pPr>
    </w:p>
    <w:p w:rsidR="002D183A" w:rsidRPr="003662A9" w:rsidRDefault="002D183A">
      <w:pPr>
        <w:rPr>
          <w:sz w:val="28"/>
          <w:szCs w:val="28"/>
        </w:rPr>
      </w:pPr>
    </w:p>
    <w:p w:rsidR="002D183A" w:rsidRPr="003662A9" w:rsidRDefault="002D183A">
      <w:pPr>
        <w:rPr>
          <w:sz w:val="28"/>
          <w:szCs w:val="28"/>
        </w:rPr>
      </w:pPr>
    </w:p>
    <w:p w:rsidR="002D183A" w:rsidRPr="003662A9" w:rsidRDefault="002D183A">
      <w:pPr>
        <w:rPr>
          <w:sz w:val="28"/>
          <w:szCs w:val="28"/>
        </w:rPr>
      </w:pPr>
    </w:p>
    <w:p w:rsidR="002D183A" w:rsidRPr="003662A9" w:rsidRDefault="002D183A">
      <w:pPr>
        <w:rPr>
          <w:sz w:val="28"/>
          <w:szCs w:val="28"/>
        </w:rPr>
      </w:pPr>
    </w:p>
    <w:p w:rsidR="002D183A" w:rsidRPr="003662A9" w:rsidRDefault="002D183A">
      <w:pPr>
        <w:rPr>
          <w:sz w:val="28"/>
          <w:szCs w:val="28"/>
        </w:rPr>
      </w:pPr>
    </w:p>
    <w:p w:rsidR="002D183A" w:rsidRPr="003662A9" w:rsidRDefault="002D183A">
      <w:pPr>
        <w:rPr>
          <w:sz w:val="28"/>
          <w:szCs w:val="28"/>
        </w:rPr>
      </w:pPr>
    </w:p>
    <w:p w:rsidR="002D183A" w:rsidRPr="003662A9" w:rsidRDefault="002D183A">
      <w:pPr>
        <w:rPr>
          <w:sz w:val="28"/>
          <w:szCs w:val="28"/>
        </w:rPr>
      </w:pPr>
    </w:p>
    <w:p w:rsidR="002D183A" w:rsidRPr="003662A9" w:rsidRDefault="002D183A">
      <w:pPr>
        <w:rPr>
          <w:sz w:val="28"/>
          <w:szCs w:val="28"/>
        </w:rPr>
      </w:pPr>
    </w:p>
    <w:p w:rsidR="00C05AEB" w:rsidRPr="003662A9" w:rsidRDefault="00C05AEB">
      <w:pPr>
        <w:rPr>
          <w:sz w:val="28"/>
          <w:szCs w:val="28"/>
        </w:rPr>
        <w:sectPr w:rsidR="00C05AEB" w:rsidRPr="003662A9" w:rsidSect="00C41B6C">
          <w:headerReference w:type="default" r:id="rId8"/>
          <w:headerReference w:type="first" r:id="rId9"/>
          <w:pgSz w:w="11906" w:h="16838"/>
          <w:pgMar w:top="1134" w:right="567" w:bottom="1134" w:left="1134" w:header="142" w:footer="720" w:gutter="0"/>
          <w:pgNumType w:start="1"/>
          <w:cols w:space="720"/>
          <w:titlePg/>
          <w:docGrid w:linePitch="360"/>
        </w:sectPr>
      </w:pPr>
    </w:p>
    <w:p w:rsidR="002D183A" w:rsidRPr="00C127E8" w:rsidRDefault="002D183A" w:rsidP="003A1B69">
      <w:pPr>
        <w:widowControl w:val="0"/>
        <w:autoSpaceDE w:val="0"/>
        <w:autoSpaceDN w:val="0"/>
        <w:adjustRightInd w:val="0"/>
        <w:jc w:val="right"/>
        <w:rPr>
          <w:rFonts w:ascii="Arial" w:hAnsi="Arial" w:cs="Arial"/>
        </w:rPr>
      </w:pPr>
      <w:r w:rsidRPr="00C127E8">
        <w:rPr>
          <w:rFonts w:ascii="Arial" w:hAnsi="Arial" w:cs="Arial"/>
        </w:rPr>
        <w:lastRenderedPageBreak/>
        <w:t xml:space="preserve">Приложение №1 </w:t>
      </w:r>
      <w:r w:rsidRPr="00C127E8">
        <w:rPr>
          <w:rFonts w:ascii="Arial" w:hAnsi="Arial" w:cs="Arial"/>
        </w:rPr>
        <w:br/>
        <w:t>к постановлению администрации</w:t>
      </w:r>
    </w:p>
    <w:p w:rsidR="002D183A" w:rsidRPr="00C127E8" w:rsidRDefault="002D183A" w:rsidP="003A1B69">
      <w:pPr>
        <w:pStyle w:val="ConsPlusNormal"/>
        <w:ind w:firstLine="0"/>
        <w:jc w:val="right"/>
        <w:outlineLvl w:val="1"/>
        <w:rPr>
          <w:sz w:val="24"/>
          <w:szCs w:val="24"/>
        </w:rPr>
      </w:pPr>
      <w:r w:rsidRPr="00C127E8">
        <w:rPr>
          <w:sz w:val="24"/>
          <w:szCs w:val="24"/>
        </w:rPr>
        <w:t xml:space="preserve">муниципального образования </w:t>
      </w:r>
    </w:p>
    <w:p w:rsidR="002D183A" w:rsidRPr="00C127E8" w:rsidRDefault="005F5F81" w:rsidP="003A1B69">
      <w:pPr>
        <w:pStyle w:val="ConsPlusNormal"/>
        <w:ind w:firstLine="0"/>
        <w:jc w:val="right"/>
        <w:outlineLvl w:val="1"/>
        <w:rPr>
          <w:b/>
          <w:caps/>
          <w:sz w:val="24"/>
          <w:szCs w:val="24"/>
        </w:rPr>
      </w:pPr>
      <w:r w:rsidRPr="00C127E8">
        <w:rPr>
          <w:sz w:val="24"/>
          <w:szCs w:val="24"/>
        </w:rPr>
        <w:t xml:space="preserve">город Болохово </w:t>
      </w:r>
      <w:r w:rsidR="002D183A" w:rsidRPr="00C127E8">
        <w:rPr>
          <w:sz w:val="24"/>
          <w:szCs w:val="24"/>
        </w:rPr>
        <w:t>Киреевск</w:t>
      </w:r>
      <w:r w:rsidRPr="00C127E8">
        <w:rPr>
          <w:sz w:val="24"/>
          <w:szCs w:val="24"/>
        </w:rPr>
        <w:t>ого</w:t>
      </w:r>
      <w:r w:rsidR="002D183A" w:rsidRPr="00C127E8">
        <w:rPr>
          <w:sz w:val="24"/>
          <w:szCs w:val="24"/>
        </w:rPr>
        <w:t xml:space="preserve"> район</w:t>
      </w:r>
      <w:r w:rsidRPr="00C127E8">
        <w:rPr>
          <w:sz w:val="24"/>
          <w:szCs w:val="24"/>
        </w:rPr>
        <w:t>а</w:t>
      </w:r>
    </w:p>
    <w:p w:rsidR="002D183A" w:rsidRPr="00C127E8" w:rsidRDefault="00CB21F2" w:rsidP="00CB21F2">
      <w:pPr>
        <w:widowControl w:val="0"/>
        <w:autoSpaceDE w:val="0"/>
        <w:autoSpaceDN w:val="0"/>
        <w:adjustRightInd w:val="0"/>
        <w:jc w:val="right"/>
        <w:rPr>
          <w:rFonts w:ascii="Arial" w:hAnsi="Arial" w:cs="Arial"/>
        </w:rPr>
      </w:pPr>
      <w:r>
        <w:rPr>
          <w:rFonts w:ascii="Arial" w:hAnsi="Arial" w:cs="Arial"/>
        </w:rPr>
        <w:t>№44 от 3 марта 2025 г</w:t>
      </w:r>
    </w:p>
    <w:p w:rsidR="007E5B70" w:rsidRPr="00C127E8" w:rsidRDefault="007E5B70" w:rsidP="003A1B69">
      <w:pPr>
        <w:keepNext/>
        <w:ind w:right="-2"/>
        <w:jc w:val="center"/>
        <w:outlineLvl w:val="0"/>
        <w:rPr>
          <w:rFonts w:ascii="Arial" w:hAnsi="Arial" w:cs="Arial"/>
          <w:b/>
          <w:color w:val="000000"/>
        </w:rPr>
      </w:pPr>
    </w:p>
    <w:p w:rsidR="007E5B70" w:rsidRPr="00C127E8" w:rsidRDefault="007E5B70" w:rsidP="003A1B69">
      <w:pPr>
        <w:pStyle w:val="ConsPlusNormal"/>
        <w:ind w:firstLine="0"/>
        <w:jc w:val="center"/>
        <w:rPr>
          <w:b/>
          <w:bCs/>
          <w:sz w:val="24"/>
          <w:szCs w:val="24"/>
        </w:rPr>
      </w:pPr>
      <w:r w:rsidRPr="00C127E8">
        <w:rPr>
          <w:b/>
          <w:bCs/>
          <w:sz w:val="24"/>
          <w:szCs w:val="24"/>
        </w:rPr>
        <w:t xml:space="preserve">ПОРЯДОК </w:t>
      </w:r>
    </w:p>
    <w:p w:rsidR="005F5F81" w:rsidRPr="00C127E8" w:rsidRDefault="00AF30CE" w:rsidP="002B719A">
      <w:pPr>
        <w:widowControl w:val="0"/>
        <w:jc w:val="center"/>
        <w:outlineLvl w:val="1"/>
        <w:rPr>
          <w:rFonts w:ascii="Arial" w:hAnsi="Arial" w:cs="Arial"/>
          <w:b/>
        </w:rPr>
      </w:pPr>
      <w:r w:rsidRPr="00C127E8">
        <w:rPr>
          <w:rFonts w:ascii="Arial" w:hAnsi="Arial" w:cs="Arial"/>
          <w:b/>
        </w:rPr>
        <w:t>предоставления из бюджета муниципального образования Киреевский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w:t>
      </w:r>
      <w:r w:rsidR="00616591" w:rsidRPr="00C127E8">
        <w:rPr>
          <w:rFonts w:ascii="Arial" w:hAnsi="Arial" w:cs="Arial"/>
          <w:b/>
        </w:rPr>
        <w:t xml:space="preserve"> </w:t>
      </w:r>
      <w:bookmarkStart w:id="0" w:name="_Hlk191365290"/>
      <w:bookmarkStart w:id="1" w:name="_Hlk191369085"/>
      <w:r w:rsidR="00616591" w:rsidRPr="00C127E8">
        <w:rPr>
          <w:rFonts w:ascii="Arial" w:hAnsi="Arial" w:cs="Arial"/>
          <w:b/>
        </w:rPr>
        <w:t>государственной программы «Обеспечение доступным и комфортным  жильем и коммунальными услугами граждан Российской Федерации»</w:t>
      </w:r>
    </w:p>
    <w:p w:rsidR="002B719A" w:rsidRPr="00C127E8" w:rsidRDefault="005F5F81" w:rsidP="002B719A">
      <w:pPr>
        <w:widowControl w:val="0"/>
        <w:jc w:val="center"/>
        <w:outlineLvl w:val="1"/>
        <w:rPr>
          <w:rFonts w:ascii="Arial" w:hAnsi="Arial" w:cs="Arial"/>
          <w:b/>
        </w:rPr>
      </w:pPr>
      <w:bookmarkStart w:id="2" w:name="_Hlk191364957"/>
      <w:bookmarkEnd w:id="0"/>
      <w:r w:rsidRPr="00C127E8">
        <w:rPr>
          <w:rFonts w:ascii="Arial" w:hAnsi="Arial" w:cs="Arial"/>
          <w:b/>
        </w:rPr>
        <w:t xml:space="preserve">государственной программы Тульской области «Формирование современной городской среды в Тульской </w:t>
      </w:r>
      <w:r w:rsidR="003662A9" w:rsidRPr="00C127E8">
        <w:rPr>
          <w:rFonts w:ascii="Arial" w:hAnsi="Arial" w:cs="Arial"/>
          <w:b/>
        </w:rPr>
        <w:t>области» мероприятий</w:t>
      </w:r>
      <w:r w:rsidR="00AF30CE" w:rsidRPr="00C127E8">
        <w:rPr>
          <w:rFonts w:ascii="Arial" w:hAnsi="Arial" w:cs="Arial"/>
          <w:b/>
        </w:rPr>
        <w:t xml:space="preserve"> проекта </w:t>
      </w:r>
      <w:r w:rsidR="002B719A" w:rsidRPr="00C127E8">
        <w:rPr>
          <w:rFonts w:ascii="Arial" w:hAnsi="Arial" w:cs="Arial"/>
          <w:b/>
        </w:rPr>
        <w:t>«</w:t>
      </w:r>
      <w:r w:rsidRPr="00C127E8">
        <w:rPr>
          <w:rFonts w:ascii="Arial" w:hAnsi="Arial" w:cs="Arial"/>
          <w:b/>
        </w:rPr>
        <w:t>ЦЕНТРпарк</w:t>
      </w:r>
      <w:r w:rsidR="003662A9" w:rsidRPr="00C127E8">
        <w:rPr>
          <w:rFonts w:ascii="Arial" w:hAnsi="Arial" w:cs="Arial"/>
          <w:b/>
        </w:rPr>
        <w:t>»</w:t>
      </w:r>
      <w:r w:rsidR="002B719A" w:rsidRPr="00C127E8">
        <w:rPr>
          <w:rFonts w:ascii="Arial" w:hAnsi="Arial" w:cs="Arial"/>
          <w:b/>
        </w:rPr>
        <w:t xml:space="preserve">. Благоустройство </w:t>
      </w:r>
      <w:r w:rsidRPr="00C127E8">
        <w:rPr>
          <w:rFonts w:ascii="Arial" w:hAnsi="Arial" w:cs="Arial"/>
          <w:b/>
        </w:rPr>
        <w:t xml:space="preserve">территории </w:t>
      </w:r>
      <w:r w:rsidR="003662A9" w:rsidRPr="00C127E8">
        <w:rPr>
          <w:rFonts w:ascii="Arial" w:hAnsi="Arial" w:cs="Arial"/>
          <w:b/>
        </w:rPr>
        <w:t>парка г.</w:t>
      </w:r>
      <w:r w:rsidRPr="00C127E8">
        <w:rPr>
          <w:rFonts w:ascii="Arial" w:hAnsi="Arial" w:cs="Arial"/>
          <w:b/>
        </w:rPr>
        <w:t xml:space="preserve"> Болохово</w:t>
      </w:r>
      <w:r w:rsidR="002B719A" w:rsidRPr="00C127E8">
        <w:rPr>
          <w:rFonts w:ascii="Arial" w:hAnsi="Arial" w:cs="Arial"/>
          <w:b/>
        </w:rPr>
        <w:t xml:space="preserve"> </w:t>
      </w:r>
      <w:r w:rsidRPr="00C127E8">
        <w:rPr>
          <w:rFonts w:ascii="Arial" w:hAnsi="Arial" w:cs="Arial"/>
          <w:b/>
        </w:rPr>
        <w:t>Тульской области</w:t>
      </w:r>
      <w:r w:rsidR="002B719A" w:rsidRPr="00C127E8">
        <w:rPr>
          <w:rFonts w:ascii="Arial" w:hAnsi="Arial" w:cs="Arial"/>
          <w:b/>
        </w:rPr>
        <w:t>»</w:t>
      </w:r>
    </w:p>
    <w:bookmarkEnd w:id="2"/>
    <w:p w:rsidR="002B719A" w:rsidRPr="00C127E8" w:rsidRDefault="002B719A" w:rsidP="002B719A">
      <w:pPr>
        <w:pStyle w:val="ConsPlusTitle"/>
        <w:ind w:left="-567" w:firstLine="567"/>
        <w:jc w:val="center"/>
      </w:pPr>
    </w:p>
    <w:bookmarkEnd w:id="1"/>
    <w:p w:rsidR="007E5B70" w:rsidRPr="00C127E8" w:rsidRDefault="007E5B70" w:rsidP="003A1B69">
      <w:pPr>
        <w:pStyle w:val="ConsPlusNormal"/>
        <w:tabs>
          <w:tab w:val="left" w:pos="0"/>
        </w:tabs>
        <w:ind w:firstLine="0"/>
        <w:rPr>
          <w:b/>
          <w:sz w:val="24"/>
          <w:szCs w:val="24"/>
        </w:rPr>
      </w:pPr>
      <w:r w:rsidRPr="00C127E8">
        <w:rPr>
          <w:sz w:val="24"/>
          <w:szCs w:val="24"/>
        </w:rPr>
        <w:tab/>
      </w:r>
      <w:r w:rsidRPr="00C127E8">
        <w:rPr>
          <w:b/>
          <w:sz w:val="24"/>
          <w:szCs w:val="24"/>
        </w:rPr>
        <w:t xml:space="preserve">1. Общие положения о предоставлении гранта в форме </w:t>
      </w:r>
      <w:r w:rsidR="006C2B9B" w:rsidRPr="00C127E8">
        <w:rPr>
          <w:b/>
          <w:sz w:val="24"/>
          <w:szCs w:val="24"/>
        </w:rPr>
        <w:t>с</w:t>
      </w:r>
      <w:r w:rsidRPr="00C127E8">
        <w:rPr>
          <w:b/>
          <w:sz w:val="24"/>
          <w:szCs w:val="24"/>
        </w:rPr>
        <w:t>убсидии</w:t>
      </w:r>
    </w:p>
    <w:p w:rsidR="007E5B70" w:rsidRPr="00C127E8" w:rsidRDefault="007E5B70" w:rsidP="007E5B70">
      <w:pPr>
        <w:pStyle w:val="ConsPlusNormal"/>
        <w:tabs>
          <w:tab w:val="left" w:pos="1134"/>
        </w:tabs>
        <w:ind w:firstLine="851"/>
        <w:jc w:val="center"/>
        <w:rPr>
          <w:b/>
          <w:sz w:val="24"/>
          <w:szCs w:val="24"/>
        </w:rPr>
      </w:pPr>
    </w:p>
    <w:p w:rsidR="007E5B70" w:rsidRPr="00C127E8" w:rsidRDefault="007E5B70" w:rsidP="000D17EF">
      <w:pPr>
        <w:widowControl w:val="0"/>
        <w:jc w:val="both"/>
        <w:outlineLvl w:val="1"/>
        <w:rPr>
          <w:rFonts w:ascii="Arial" w:hAnsi="Arial" w:cs="Arial"/>
        </w:rPr>
      </w:pPr>
      <w:r w:rsidRPr="00C127E8">
        <w:rPr>
          <w:rFonts w:ascii="Arial" w:hAnsi="Arial" w:cs="Arial"/>
        </w:rPr>
        <w:t>1.1. Настоящий Порядок предоставления из бюджета муниципального образования</w:t>
      </w:r>
      <w:r w:rsidR="004C301C" w:rsidRPr="00C127E8">
        <w:rPr>
          <w:rFonts w:ascii="Arial" w:hAnsi="Arial" w:cs="Arial"/>
        </w:rPr>
        <w:t xml:space="preserve"> город Болохово</w:t>
      </w:r>
      <w:r w:rsidRPr="00C127E8">
        <w:rPr>
          <w:rFonts w:ascii="Arial" w:hAnsi="Arial" w:cs="Arial"/>
        </w:rPr>
        <w:t xml:space="preserve"> </w:t>
      </w:r>
      <w:r w:rsidR="00AF30CE" w:rsidRPr="00C127E8">
        <w:rPr>
          <w:rFonts w:ascii="Arial" w:hAnsi="Arial" w:cs="Arial"/>
        </w:rPr>
        <w:t>Киреевск</w:t>
      </w:r>
      <w:r w:rsidR="004C301C" w:rsidRPr="00C127E8">
        <w:rPr>
          <w:rFonts w:ascii="Arial" w:hAnsi="Arial" w:cs="Arial"/>
        </w:rPr>
        <w:t>ого</w:t>
      </w:r>
      <w:r w:rsidR="00AF30CE" w:rsidRPr="00C127E8">
        <w:rPr>
          <w:rFonts w:ascii="Arial" w:hAnsi="Arial" w:cs="Arial"/>
        </w:rPr>
        <w:t xml:space="preserve"> </w:t>
      </w:r>
      <w:r w:rsidRPr="00C127E8">
        <w:rPr>
          <w:rFonts w:ascii="Arial" w:hAnsi="Arial" w:cs="Arial"/>
        </w:rPr>
        <w:t>район</w:t>
      </w:r>
      <w:r w:rsidR="004C301C" w:rsidRPr="00C127E8">
        <w:rPr>
          <w:rFonts w:ascii="Arial" w:hAnsi="Arial" w:cs="Arial"/>
        </w:rPr>
        <w:t>а</w:t>
      </w:r>
      <w:r w:rsidRPr="00C127E8">
        <w:rPr>
          <w:rFonts w:ascii="Arial" w:hAnsi="Arial" w:cs="Arial"/>
        </w:rPr>
        <w:t xml:space="preserve"> юридическим лицам (за исключением государственных (муниципальных) учреждений), индивидуальным предпринимателям, физическим лицам</w:t>
      </w:r>
      <w:r w:rsidR="00AC3592" w:rsidRPr="00C127E8">
        <w:rPr>
          <w:rFonts w:ascii="Arial" w:hAnsi="Arial" w:cs="Arial"/>
        </w:rPr>
        <w:t xml:space="preserve"> </w:t>
      </w:r>
      <w:r w:rsidRPr="00C127E8">
        <w:rPr>
          <w:rFonts w:ascii="Arial" w:hAnsi="Arial" w:cs="Arial"/>
        </w:rPr>
        <w:t>гранта в форме субсидии</w:t>
      </w:r>
      <w:r w:rsidR="00C02586" w:rsidRPr="00C127E8">
        <w:rPr>
          <w:rFonts w:ascii="Arial" w:hAnsi="Arial" w:cs="Arial"/>
        </w:rPr>
        <w:t xml:space="preserve"> на возмещение фактически понесенных затрат</w:t>
      </w:r>
      <w:r w:rsidRPr="00C127E8">
        <w:rPr>
          <w:rFonts w:ascii="Arial" w:hAnsi="Arial" w:cs="Arial"/>
        </w:rPr>
        <w:t xml:space="preserve">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w:t>
      </w:r>
      <w:r w:rsidR="00A86D7F" w:rsidRPr="00C127E8">
        <w:rPr>
          <w:rFonts w:ascii="Arial" w:hAnsi="Arial" w:cs="Arial"/>
          <w:b/>
        </w:rPr>
        <w:t xml:space="preserve"> </w:t>
      </w:r>
      <w:r w:rsidR="00A86D7F" w:rsidRPr="00C127E8">
        <w:rPr>
          <w:rFonts w:ascii="Arial" w:hAnsi="Arial" w:cs="Arial"/>
        </w:rPr>
        <w:t>государственной программы «Обеспечение доступным и комфортным  жильем и коммунальными услугами граждан Российской Федерации»</w:t>
      </w:r>
      <w:r w:rsidRPr="00C127E8">
        <w:rPr>
          <w:rFonts w:ascii="Arial" w:hAnsi="Arial" w:cs="Arial"/>
        </w:rPr>
        <w:t xml:space="preserve"> мероприятий проекта </w:t>
      </w:r>
      <w:r w:rsidR="002B719A" w:rsidRPr="00C127E8">
        <w:rPr>
          <w:rFonts w:ascii="Arial" w:hAnsi="Arial" w:cs="Arial"/>
        </w:rPr>
        <w:t>«</w:t>
      </w:r>
      <w:r w:rsidR="00A86D7F" w:rsidRPr="00C127E8">
        <w:rPr>
          <w:rFonts w:ascii="Arial" w:hAnsi="Arial" w:cs="Arial"/>
        </w:rPr>
        <w:t>ЦЕНТРпарк</w:t>
      </w:r>
      <w:r w:rsidR="003662A9" w:rsidRPr="00C127E8">
        <w:rPr>
          <w:rFonts w:ascii="Arial" w:hAnsi="Arial" w:cs="Arial"/>
        </w:rPr>
        <w:t>»</w:t>
      </w:r>
      <w:r w:rsidR="002B719A" w:rsidRPr="00C127E8">
        <w:rPr>
          <w:rFonts w:ascii="Arial" w:hAnsi="Arial" w:cs="Arial"/>
        </w:rPr>
        <w:t>. Благоустройство</w:t>
      </w:r>
      <w:r w:rsidR="00806AB0" w:rsidRPr="00C127E8">
        <w:rPr>
          <w:rFonts w:ascii="Arial" w:hAnsi="Arial" w:cs="Arial"/>
        </w:rPr>
        <w:t xml:space="preserve"> </w:t>
      </w:r>
      <w:r w:rsidR="00A86D7F" w:rsidRPr="00C127E8">
        <w:rPr>
          <w:rFonts w:ascii="Arial" w:hAnsi="Arial" w:cs="Arial"/>
        </w:rPr>
        <w:t>территории парка г.</w:t>
      </w:r>
      <w:r w:rsidR="00806AB0" w:rsidRPr="00C127E8">
        <w:rPr>
          <w:rFonts w:ascii="Arial" w:hAnsi="Arial" w:cs="Arial"/>
        </w:rPr>
        <w:t xml:space="preserve"> </w:t>
      </w:r>
      <w:r w:rsidR="00A86D7F" w:rsidRPr="00C127E8">
        <w:rPr>
          <w:rFonts w:ascii="Arial" w:hAnsi="Arial" w:cs="Arial"/>
        </w:rPr>
        <w:t xml:space="preserve">Болохово </w:t>
      </w:r>
      <w:r w:rsidR="00806AB0" w:rsidRPr="00C127E8">
        <w:rPr>
          <w:rFonts w:ascii="Arial" w:hAnsi="Arial" w:cs="Arial"/>
        </w:rPr>
        <w:t>Т</w:t>
      </w:r>
      <w:r w:rsidR="00A86D7F" w:rsidRPr="00C127E8">
        <w:rPr>
          <w:rFonts w:ascii="Arial" w:hAnsi="Arial" w:cs="Arial"/>
        </w:rPr>
        <w:t xml:space="preserve">ульской </w:t>
      </w:r>
      <w:r w:rsidR="003662A9" w:rsidRPr="00C127E8">
        <w:rPr>
          <w:rFonts w:ascii="Arial" w:hAnsi="Arial" w:cs="Arial"/>
        </w:rPr>
        <w:t>области» (</w:t>
      </w:r>
      <w:r w:rsidRPr="00C127E8">
        <w:rPr>
          <w:rFonts w:ascii="Arial" w:hAnsi="Arial" w:cs="Arial"/>
        </w:rPr>
        <w:t xml:space="preserve">далее – Порядок, Проект, Грант в форме субсидии) </w:t>
      </w:r>
      <w:r w:rsidR="00C02586" w:rsidRPr="00C127E8">
        <w:rPr>
          <w:rFonts w:ascii="Arial" w:hAnsi="Arial" w:cs="Arial"/>
        </w:rPr>
        <w:t xml:space="preserve">и </w:t>
      </w:r>
      <w:r w:rsidRPr="00C127E8">
        <w:rPr>
          <w:rFonts w:ascii="Arial" w:hAnsi="Arial" w:cs="Arial"/>
        </w:rPr>
        <w:t xml:space="preserve">устанавливает требования и условия к предоставлению из бюджета муниципального </w:t>
      </w:r>
      <w:r w:rsidR="003662A9" w:rsidRPr="00C127E8">
        <w:rPr>
          <w:rFonts w:ascii="Arial" w:hAnsi="Arial" w:cs="Arial"/>
        </w:rPr>
        <w:t>образования город</w:t>
      </w:r>
      <w:r w:rsidR="00806AB0" w:rsidRPr="00C127E8">
        <w:rPr>
          <w:rFonts w:ascii="Arial" w:hAnsi="Arial" w:cs="Arial"/>
        </w:rPr>
        <w:t xml:space="preserve"> Болохово </w:t>
      </w:r>
      <w:r w:rsidR="006C2B9B" w:rsidRPr="00C127E8">
        <w:rPr>
          <w:rFonts w:ascii="Arial" w:hAnsi="Arial" w:cs="Arial"/>
        </w:rPr>
        <w:t>Киреевск</w:t>
      </w:r>
      <w:r w:rsidR="00806AB0" w:rsidRPr="00C127E8">
        <w:rPr>
          <w:rFonts w:ascii="Arial" w:hAnsi="Arial" w:cs="Arial"/>
        </w:rPr>
        <w:t>ого</w:t>
      </w:r>
      <w:r w:rsidRPr="00C127E8">
        <w:rPr>
          <w:rFonts w:ascii="Arial" w:hAnsi="Arial" w:cs="Arial"/>
        </w:rPr>
        <w:t xml:space="preserve"> район</w:t>
      </w:r>
      <w:r w:rsidR="00806AB0" w:rsidRPr="00C127E8">
        <w:rPr>
          <w:rFonts w:ascii="Arial" w:hAnsi="Arial" w:cs="Arial"/>
        </w:rPr>
        <w:t>а</w:t>
      </w:r>
      <w:r w:rsidRPr="00C127E8">
        <w:rPr>
          <w:rFonts w:ascii="Arial" w:hAnsi="Arial" w:cs="Arial"/>
        </w:rPr>
        <w:t xml:space="preserve"> (далее – бюджет муниципального образования) Гранта в форме субсидии.</w:t>
      </w:r>
    </w:p>
    <w:p w:rsidR="007E5B70" w:rsidRPr="00C127E8" w:rsidRDefault="002B719A" w:rsidP="000D17EF">
      <w:pPr>
        <w:pStyle w:val="ConsPlusNormal"/>
        <w:tabs>
          <w:tab w:val="left" w:pos="1134"/>
        </w:tabs>
        <w:ind w:firstLine="567"/>
        <w:jc w:val="both"/>
        <w:rPr>
          <w:sz w:val="24"/>
          <w:szCs w:val="24"/>
        </w:rPr>
      </w:pPr>
      <w:r w:rsidRPr="00C127E8">
        <w:rPr>
          <w:sz w:val="24"/>
          <w:szCs w:val="24"/>
        </w:rPr>
        <w:t>1.</w:t>
      </w:r>
      <w:r w:rsidR="001B6B10" w:rsidRPr="00C127E8">
        <w:rPr>
          <w:sz w:val="24"/>
          <w:szCs w:val="24"/>
        </w:rPr>
        <w:t xml:space="preserve">2. </w:t>
      </w:r>
      <w:r w:rsidR="007E5B70" w:rsidRPr="00C127E8">
        <w:rPr>
          <w:sz w:val="24"/>
          <w:szCs w:val="24"/>
        </w:rPr>
        <w:t>Целью предоставления Гранта в форме субсидии получателю Гранта в форме субсидии</w:t>
      </w:r>
      <w:r w:rsidR="00AC3592" w:rsidRPr="00C127E8">
        <w:rPr>
          <w:sz w:val="24"/>
          <w:szCs w:val="24"/>
        </w:rPr>
        <w:t xml:space="preserve"> </w:t>
      </w:r>
      <w:r w:rsidR="007E5B70" w:rsidRPr="00C127E8">
        <w:rPr>
          <w:sz w:val="24"/>
          <w:szCs w:val="24"/>
        </w:rPr>
        <w:t xml:space="preserve">из бюджета муниципального </w:t>
      </w:r>
      <w:r w:rsidR="003662A9" w:rsidRPr="00C127E8">
        <w:rPr>
          <w:sz w:val="24"/>
          <w:szCs w:val="24"/>
        </w:rPr>
        <w:t>образования город</w:t>
      </w:r>
      <w:r w:rsidR="004D5A3F" w:rsidRPr="00C127E8">
        <w:rPr>
          <w:sz w:val="24"/>
          <w:szCs w:val="24"/>
        </w:rPr>
        <w:t xml:space="preserve"> Болохово </w:t>
      </w:r>
      <w:r w:rsidR="006C2B9B" w:rsidRPr="00C127E8">
        <w:rPr>
          <w:sz w:val="24"/>
          <w:szCs w:val="24"/>
        </w:rPr>
        <w:t>Киреевск</w:t>
      </w:r>
      <w:r w:rsidR="004D5A3F" w:rsidRPr="00C127E8">
        <w:rPr>
          <w:sz w:val="24"/>
          <w:szCs w:val="24"/>
        </w:rPr>
        <w:t>ого</w:t>
      </w:r>
      <w:r w:rsidR="007E5B70" w:rsidRPr="00C127E8">
        <w:rPr>
          <w:sz w:val="24"/>
          <w:szCs w:val="24"/>
        </w:rPr>
        <w:t xml:space="preserve"> район</w:t>
      </w:r>
      <w:r w:rsidR="004D5A3F" w:rsidRPr="00C127E8">
        <w:rPr>
          <w:sz w:val="24"/>
          <w:szCs w:val="24"/>
        </w:rPr>
        <w:t>а</w:t>
      </w:r>
      <w:r w:rsidR="007E5B70" w:rsidRPr="00C127E8">
        <w:rPr>
          <w:sz w:val="24"/>
          <w:szCs w:val="24"/>
        </w:rPr>
        <w:t xml:space="preserve"> является финансовое обеспечение (возмещение) затрат в связи с выполнением работ</w:t>
      </w:r>
      <w:r w:rsidR="00AC3592" w:rsidRPr="00C127E8">
        <w:rPr>
          <w:sz w:val="24"/>
          <w:szCs w:val="24"/>
        </w:rPr>
        <w:t xml:space="preserve"> </w:t>
      </w:r>
      <w:r w:rsidR="007E5B70" w:rsidRPr="00C127E8">
        <w:rPr>
          <w:sz w:val="24"/>
          <w:szCs w:val="24"/>
        </w:rPr>
        <w:t>по реализации Проекта.</w:t>
      </w:r>
    </w:p>
    <w:p w:rsidR="007E5B70" w:rsidRPr="00C127E8" w:rsidRDefault="007E5B70" w:rsidP="000D17EF">
      <w:pPr>
        <w:pStyle w:val="ConsPlusNormal"/>
        <w:tabs>
          <w:tab w:val="left" w:pos="1134"/>
        </w:tabs>
        <w:ind w:firstLine="567"/>
        <w:jc w:val="both"/>
        <w:rPr>
          <w:sz w:val="24"/>
          <w:szCs w:val="24"/>
        </w:rPr>
      </w:pPr>
      <w:r w:rsidRPr="00C127E8">
        <w:rPr>
          <w:sz w:val="24"/>
          <w:szCs w:val="24"/>
        </w:rPr>
        <w:t>Проект реализовывается в рамках муниципальной программы</w:t>
      </w:r>
      <w:r w:rsidR="00AC3592" w:rsidRPr="00C127E8">
        <w:rPr>
          <w:sz w:val="24"/>
          <w:szCs w:val="24"/>
        </w:rPr>
        <w:t xml:space="preserve"> </w:t>
      </w:r>
      <w:r w:rsidRPr="00C127E8">
        <w:rPr>
          <w:sz w:val="24"/>
          <w:szCs w:val="24"/>
        </w:rPr>
        <w:t>«</w:t>
      </w:r>
      <w:r w:rsidR="006C2B9B" w:rsidRPr="00C127E8">
        <w:rPr>
          <w:sz w:val="24"/>
          <w:szCs w:val="24"/>
        </w:rPr>
        <w:t>Обеспечение доступным и комфортным жильем населения муниципального образования Киреевский район</w:t>
      </w:r>
      <w:r w:rsidRPr="00C127E8">
        <w:rPr>
          <w:sz w:val="24"/>
          <w:szCs w:val="24"/>
        </w:rPr>
        <w:t>»</w:t>
      </w:r>
      <w:r w:rsidR="00AC3592" w:rsidRPr="00C127E8">
        <w:rPr>
          <w:sz w:val="24"/>
          <w:szCs w:val="24"/>
        </w:rPr>
        <w:t xml:space="preserve"> </w:t>
      </w:r>
      <w:r w:rsidRPr="00C127E8">
        <w:rPr>
          <w:sz w:val="24"/>
          <w:szCs w:val="24"/>
        </w:rPr>
        <w:t xml:space="preserve">утвержденной постановлением администрации муниципального образования </w:t>
      </w:r>
      <w:r w:rsidR="006C2B9B" w:rsidRPr="00C127E8">
        <w:rPr>
          <w:sz w:val="24"/>
          <w:szCs w:val="24"/>
        </w:rPr>
        <w:t>Киреевский</w:t>
      </w:r>
      <w:r w:rsidRPr="00C127E8">
        <w:rPr>
          <w:sz w:val="24"/>
          <w:szCs w:val="24"/>
        </w:rPr>
        <w:t xml:space="preserve"> район</w:t>
      </w:r>
      <w:r w:rsidR="00AC3592" w:rsidRPr="00C127E8">
        <w:rPr>
          <w:sz w:val="24"/>
          <w:szCs w:val="24"/>
        </w:rPr>
        <w:t xml:space="preserve"> </w:t>
      </w:r>
      <w:r w:rsidRPr="00C127E8">
        <w:rPr>
          <w:sz w:val="24"/>
          <w:szCs w:val="24"/>
        </w:rPr>
        <w:t xml:space="preserve">от </w:t>
      </w:r>
      <w:r w:rsidR="006C2B9B" w:rsidRPr="00C127E8">
        <w:rPr>
          <w:sz w:val="24"/>
          <w:szCs w:val="24"/>
        </w:rPr>
        <w:t>25.03.2022</w:t>
      </w:r>
      <w:r w:rsidRPr="00C127E8">
        <w:rPr>
          <w:sz w:val="24"/>
          <w:szCs w:val="24"/>
        </w:rPr>
        <w:t xml:space="preserve"> № </w:t>
      </w:r>
      <w:r w:rsidR="006C2B9B" w:rsidRPr="00C127E8">
        <w:rPr>
          <w:sz w:val="24"/>
          <w:szCs w:val="24"/>
        </w:rPr>
        <w:t xml:space="preserve">183 </w:t>
      </w:r>
      <w:r w:rsidRPr="00C127E8">
        <w:rPr>
          <w:sz w:val="24"/>
          <w:szCs w:val="24"/>
        </w:rPr>
        <w:t>«Об утверждении муниципальной программы «</w:t>
      </w:r>
      <w:r w:rsidR="006C2B9B" w:rsidRPr="00C127E8">
        <w:rPr>
          <w:sz w:val="24"/>
          <w:szCs w:val="24"/>
        </w:rPr>
        <w:t>Обеспечение доступным и комфортным жильем населения муниципального образования Киреевский район</w:t>
      </w:r>
      <w:r w:rsidRPr="00C127E8">
        <w:rPr>
          <w:sz w:val="24"/>
          <w:szCs w:val="24"/>
        </w:rPr>
        <w:t>».</w:t>
      </w:r>
    </w:p>
    <w:p w:rsidR="007E5B70" w:rsidRPr="00C127E8" w:rsidRDefault="007E5B70" w:rsidP="000D17EF">
      <w:pPr>
        <w:pStyle w:val="ConsPlusNormal"/>
        <w:tabs>
          <w:tab w:val="left" w:pos="1134"/>
        </w:tabs>
        <w:ind w:firstLine="567"/>
        <w:jc w:val="both"/>
        <w:rPr>
          <w:sz w:val="24"/>
          <w:szCs w:val="24"/>
        </w:rPr>
      </w:pPr>
      <w:r w:rsidRPr="00C127E8">
        <w:rPr>
          <w:sz w:val="24"/>
          <w:szCs w:val="24"/>
        </w:rPr>
        <w:t xml:space="preserve">1.3. Гранд в форме субсидии предоставляется в пределах бюджетных ассигнований, утвержденных решением Собрания </w:t>
      </w:r>
      <w:r w:rsidR="003662A9" w:rsidRPr="00C127E8">
        <w:rPr>
          <w:sz w:val="24"/>
          <w:szCs w:val="24"/>
        </w:rPr>
        <w:t>депутатов муниципального</w:t>
      </w:r>
      <w:r w:rsidRPr="00C127E8">
        <w:rPr>
          <w:sz w:val="24"/>
          <w:szCs w:val="24"/>
        </w:rPr>
        <w:t xml:space="preserve"> образования</w:t>
      </w:r>
      <w:r w:rsidR="00A31F44" w:rsidRPr="00C127E8">
        <w:rPr>
          <w:sz w:val="24"/>
          <w:szCs w:val="24"/>
        </w:rPr>
        <w:t xml:space="preserve"> город </w:t>
      </w:r>
      <w:r w:rsidR="003662A9" w:rsidRPr="00C127E8">
        <w:rPr>
          <w:sz w:val="24"/>
          <w:szCs w:val="24"/>
        </w:rPr>
        <w:t>Болохово Киреевского</w:t>
      </w:r>
      <w:r w:rsidRPr="00C127E8">
        <w:rPr>
          <w:sz w:val="24"/>
          <w:szCs w:val="24"/>
        </w:rPr>
        <w:t xml:space="preserve"> </w:t>
      </w:r>
      <w:r w:rsidR="003662A9" w:rsidRPr="00C127E8">
        <w:rPr>
          <w:sz w:val="24"/>
          <w:szCs w:val="24"/>
        </w:rPr>
        <w:t>района о</w:t>
      </w:r>
      <w:r w:rsidRPr="00C127E8">
        <w:rPr>
          <w:sz w:val="24"/>
          <w:szCs w:val="24"/>
        </w:rPr>
        <w:t xml:space="preserve"> бюджете муниципального образования </w:t>
      </w:r>
      <w:r w:rsidR="006C2B9B" w:rsidRPr="00C127E8">
        <w:rPr>
          <w:sz w:val="24"/>
          <w:szCs w:val="24"/>
        </w:rPr>
        <w:t>Киреевский</w:t>
      </w:r>
      <w:r w:rsidR="00AC3592" w:rsidRPr="00C127E8">
        <w:rPr>
          <w:sz w:val="24"/>
          <w:szCs w:val="24"/>
        </w:rPr>
        <w:t xml:space="preserve"> </w:t>
      </w:r>
      <w:r w:rsidRPr="00C127E8">
        <w:rPr>
          <w:sz w:val="24"/>
          <w:szCs w:val="24"/>
        </w:rPr>
        <w:t xml:space="preserve">район на соответствующий финансовый год и на плановый период на цели, указанные в п. 1.2 настоящего Порядка. </w:t>
      </w:r>
    </w:p>
    <w:p w:rsidR="007E5B70" w:rsidRPr="00C127E8" w:rsidRDefault="007E5B70" w:rsidP="000D17EF">
      <w:pPr>
        <w:pStyle w:val="ConsPlusNormal"/>
        <w:ind w:firstLine="567"/>
        <w:jc w:val="both"/>
        <w:rPr>
          <w:sz w:val="24"/>
          <w:szCs w:val="24"/>
        </w:rPr>
      </w:pPr>
      <w:r w:rsidRPr="00C127E8">
        <w:rPr>
          <w:sz w:val="24"/>
          <w:szCs w:val="24"/>
        </w:rPr>
        <w:t xml:space="preserve">1.4. Предоставление Гранта в форме субсидии осуществляется получателем </w:t>
      </w:r>
      <w:r w:rsidRPr="00C127E8">
        <w:rPr>
          <w:sz w:val="24"/>
          <w:szCs w:val="24"/>
        </w:rPr>
        <w:lastRenderedPageBreak/>
        <w:t xml:space="preserve">бюджетных средств бюджета муниципального образования, которому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грантов на соответствующий финансовый год и плановый период (далее - главный распорядитель - получатель бюджетных средств), в порядке, установленном финансовым управлением администрации муниципального образования </w:t>
      </w:r>
      <w:r w:rsidR="002615B1" w:rsidRPr="00C127E8">
        <w:rPr>
          <w:sz w:val="24"/>
          <w:szCs w:val="24"/>
        </w:rPr>
        <w:t>Киреевский</w:t>
      </w:r>
      <w:r w:rsidRPr="00C127E8">
        <w:rPr>
          <w:sz w:val="24"/>
          <w:szCs w:val="24"/>
        </w:rPr>
        <w:t xml:space="preserve"> район (далее - финансовое управление).</w:t>
      </w:r>
    </w:p>
    <w:p w:rsidR="007E5B70" w:rsidRPr="00C127E8" w:rsidRDefault="007E5B70" w:rsidP="000D17EF">
      <w:pPr>
        <w:pStyle w:val="ConsPlusNormal"/>
        <w:ind w:firstLine="567"/>
        <w:jc w:val="both"/>
        <w:rPr>
          <w:sz w:val="24"/>
          <w:szCs w:val="24"/>
        </w:rPr>
      </w:pPr>
      <w:r w:rsidRPr="00C127E8">
        <w:rPr>
          <w:sz w:val="24"/>
          <w:szCs w:val="24"/>
        </w:rPr>
        <w:t>Главным распорядителем как получателем бюджетных средств является администрация муниципального образования</w:t>
      </w:r>
      <w:r w:rsidR="00A31F44" w:rsidRPr="00C127E8">
        <w:rPr>
          <w:sz w:val="24"/>
          <w:szCs w:val="24"/>
        </w:rPr>
        <w:t xml:space="preserve"> город Болохово</w:t>
      </w:r>
      <w:r w:rsidRPr="00C127E8">
        <w:rPr>
          <w:sz w:val="24"/>
          <w:szCs w:val="24"/>
        </w:rPr>
        <w:t xml:space="preserve"> </w:t>
      </w:r>
      <w:r w:rsidR="002615B1" w:rsidRPr="00C127E8">
        <w:rPr>
          <w:sz w:val="24"/>
          <w:szCs w:val="24"/>
        </w:rPr>
        <w:t>Киреевск</w:t>
      </w:r>
      <w:r w:rsidR="00A31F44" w:rsidRPr="00C127E8">
        <w:rPr>
          <w:sz w:val="24"/>
          <w:szCs w:val="24"/>
        </w:rPr>
        <w:t>ого</w:t>
      </w:r>
      <w:r w:rsidRPr="00C127E8">
        <w:rPr>
          <w:sz w:val="24"/>
          <w:szCs w:val="24"/>
        </w:rPr>
        <w:t xml:space="preserve"> район</w:t>
      </w:r>
      <w:r w:rsidR="00A31F44" w:rsidRPr="00C127E8">
        <w:rPr>
          <w:sz w:val="24"/>
          <w:szCs w:val="24"/>
        </w:rPr>
        <w:t>а</w:t>
      </w:r>
      <w:r w:rsidRPr="00C127E8">
        <w:rPr>
          <w:sz w:val="24"/>
          <w:szCs w:val="24"/>
        </w:rPr>
        <w:t xml:space="preserve"> (далее -Администрация).</w:t>
      </w:r>
    </w:p>
    <w:p w:rsidR="007E5B70" w:rsidRPr="00C127E8" w:rsidRDefault="007E5B70" w:rsidP="000D17EF">
      <w:pPr>
        <w:pStyle w:val="ConsPlusNormal"/>
        <w:ind w:firstLine="567"/>
        <w:jc w:val="both"/>
        <w:rPr>
          <w:sz w:val="24"/>
          <w:szCs w:val="24"/>
        </w:rPr>
      </w:pPr>
      <w:r w:rsidRPr="00C127E8">
        <w:rPr>
          <w:sz w:val="24"/>
          <w:szCs w:val="24"/>
        </w:rPr>
        <w:t>1.5. Грант в форме субсидии предоставляется юридическим лицам (за исключением государственных (муниципальных) учреждений), индивидуальным предпринимателям, физическим лицам, осуществляющим свою деятельность</w:t>
      </w:r>
      <w:r w:rsidR="00AC3592" w:rsidRPr="00C127E8">
        <w:rPr>
          <w:sz w:val="24"/>
          <w:szCs w:val="24"/>
        </w:rPr>
        <w:t xml:space="preserve"> </w:t>
      </w:r>
      <w:r w:rsidRPr="00C127E8">
        <w:rPr>
          <w:sz w:val="24"/>
          <w:szCs w:val="24"/>
        </w:rPr>
        <w:t>в сфере строительства и благоустройства.</w:t>
      </w:r>
    </w:p>
    <w:p w:rsidR="007E5B70" w:rsidRPr="00C127E8" w:rsidRDefault="007E5B70" w:rsidP="000D17EF">
      <w:pPr>
        <w:pStyle w:val="ConsPlusNormal"/>
        <w:ind w:firstLine="567"/>
        <w:jc w:val="both"/>
        <w:rPr>
          <w:sz w:val="24"/>
          <w:szCs w:val="24"/>
        </w:rPr>
      </w:pPr>
      <w:r w:rsidRPr="00C127E8">
        <w:rPr>
          <w:sz w:val="24"/>
          <w:szCs w:val="24"/>
        </w:rPr>
        <w:t>1.6. Грант в форме субсидии предоставляется в размере не превышающий объем бюджетных ассигнований, утвержденных на эти цели.</w:t>
      </w:r>
    </w:p>
    <w:p w:rsidR="007E5B70" w:rsidRPr="00C127E8" w:rsidRDefault="007E5B70" w:rsidP="000D17EF">
      <w:pPr>
        <w:pStyle w:val="ConsPlusNormal"/>
        <w:ind w:firstLine="567"/>
        <w:jc w:val="both"/>
        <w:rPr>
          <w:sz w:val="24"/>
          <w:szCs w:val="24"/>
        </w:rPr>
      </w:pPr>
      <w:r w:rsidRPr="00C127E8">
        <w:rPr>
          <w:sz w:val="24"/>
          <w:szCs w:val="24"/>
        </w:rPr>
        <w:t>Средства гранта носят целевой характер и не могут быть использованы на другие цели.</w:t>
      </w:r>
    </w:p>
    <w:p w:rsidR="007E5B70" w:rsidRPr="00C127E8" w:rsidRDefault="007E5B70" w:rsidP="000D17EF">
      <w:pPr>
        <w:pStyle w:val="ConsPlusNormal"/>
        <w:ind w:firstLine="567"/>
        <w:jc w:val="both"/>
        <w:rPr>
          <w:sz w:val="24"/>
          <w:szCs w:val="24"/>
        </w:rPr>
      </w:pPr>
      <w:r w:rsidRPr="00C127E8">
        <w:rPr>
          <w:sz w:val="24"/>
          <w:szCs w:val="24"/>
        </w:rPr>
        <w:t>1.7. Получатели гранта определяются по результатам проведения конкурса.</w:t>
      </w:r>
    </w:p>
    <w:p w:rsidR="007E5B70" w:rsidRPr="00C127E8" w:rsidRDefault="007E5B70" w:rsidP="000D17EF">
      <w:pPr>
        <w:autoSpaceDE w:val="0"/>
        <w:autoSpaceDN w:val="0"/>
        <w:adjustRightInd w:val="0"/>
        <w:ind w:firstLine="567"/>
        <w:jc w:val="both"/>
        <w:rPr>
          <w:rFonts w:ascii="Arial" w:hAnsi="Arial" w:cs="Arial"/>
        </w:rPr>
      </w:pPr>
      <w:r w:rsidRPr="00C127E8">
        <w:rPr>
          <w:rFonts w:ascii="Arial" w:hAnsi="Arial" w:cs="Arial"/>
        </w:rPr>
        <w:t>1.8. Информация о Гранте в форме субсидии размещается на едином портале бюджетной системы Российской Федерации в информационно-телекоммуникационной сети «Интернет»</w:t>
      </w:r>
      <w:r w:rsidR="00C02586" w:rsidRPr="00C127E8">
        <w:rPr>
          <w:rFonts w:ascii="Arial" w:hAnsi="Arial" w:cs="Arial"/>
        </w:rPr>
        <w:t>, в соответствии с</w:t>
      </w:r>
      <w:r w:rsidRPr="00C127E8">
        <w:rPr>
          <w:rFonts w:ascii="Arial" w:hAnsi="Arial" w:cs="Arial"/>
        </w:rPr>
        <w:t xml:space="preserve"> решени</w:t>
      </w:r>
      <w:r w:rsidR="00C02586" w:rsidRPr="00C127E8">
        <w:rPr>
          <w:rFonts w:ascii="Arial" w:hAnsi="Arial" w:cs="Arial"/>
        </w:rPr>
        <w:t>ем</w:t>
      </w:r>
      <w:r w:rsidRPr="00C127E8">
        <w:rPr>
          <w:rFonts w:ascii="Arial" w:hAnsi="Arial" w:cs="Arial"/>
        </w:rPr>
        <w:t xml:space="preserve"> Собрания </w:t>
      </w:r>
      <w:r w:rsidR="00C02586" w:rsidRPr="00C127E8">
        <w:rPr>
          <w:rFonts w:ascii="Arial" w:hAnsi="Arial" w:cs="Arial"/>
        </w:rPr>
        <w:t>депутатов</w:t>
      </w:r>
      <w:r w:rsidRPr="00C127E8">
        <w:rPr>
          <w:rFonts w:ascii="Arial" w:hAnsi="Arial" w:cs="Arial"/>
        </w:rPr>
        <w:t xml:space="preserve"> о бюджете муниципального образования (проекта решения Собрания </w:t>
      </w:r>
      <w:r w:rsidR="00797E61" w:rsidRPr="00C127E8">
        <w:rPr>
          <w:rFonts w:ascii="Arial" w:hAnsi="Arial" w:cs="Arial"/>
        </w:rPr>
        <w:t>депутатов муниципального образования город Болохово</w:t>
      </w:r>
      <w:r w:rsidRPr="00C127E8">
        <w:rPr>
          <w:rFonts w:ascii="Arial" w:hAnsi="Arial" w:cs="Arial"/>
        </w:rPr>
        <w:t xml:space="preserve"> </w:t>
      </w:r>
      <w:r w:rsidR="002615B1" w:rsidRPr="00C127E8">
        <w:rPr>
          <w:rFonts w:ascii="Arial" w:hAnsi="Arial" w:cs="Arial"/>
        </w:rPr>
        <w:t>Киреевского</w:t>
      </w:r>
      <w:r w:rsidRPr="00C127E8">
        <w:rPr>
          <w:rFonts w:ascii="Arial" w:hAnsi="Arial" w:cs="Arial"/>
        </w:rPr>
        <w:t xml:space="preserve"> района о внесении изменений в решение Собрания </w:t>
      </w:r>
      <w:r w:rsidR="00797E61" w:rsidRPr="00C127E8">
        <w:rPr>
          <w:rFonts w:ascii="Arial" w:hAnsi="Arial" w:cs="Arial"/>
        </w:rPr>
        <w:t>депутатов муниципального образования город Болохово</w:t>
      </w:r>
      <w:r w:rsidRPr="00C127E8">
        <w:rPr>
          <w:rFonts w:ascii="Arial" w:hAnsi="Arial" w:cs="Arial"/>
        </w:rPr>
        <w:t xml:space="preserve"> </w:t>
      </w:r>
      <w:r w:rsidR="002615B1" w:rsidRPr="00C127E8">
        <w:rPr>
          <w:rFonts w:ascii="Arial" w:hAnsi="Arial" w:cs="Arial"/>
        </w:rPr>
        <w:t>Киреевского</w:t>
      </w:r>
      <w:r w:rsidRPr="00C127E8">
        <w:rPr>
          <w:rFonts w:ascii="Arial" w:hAnsi="Arial" w:cs="Arial"/>
        </w:rPr>
        <w:t xml:space="preserve"> района о бюджете муниципального образования)</w:t>
      </w:r>
      <w:r w:rsidR="001D5F70" w:rsidRPr="00C127E8">
        <w:rPr>
          <w:rFonts w:ascii="Arial" w:hAnsi="Arial" w:cs="Arial"/>
        </w:rPr>
        <w:t>, не позднее 15 рабочего дня, следующего за днем принятия решения о бюджете, решения о внесения изменений в решение о бюджете.</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1.9. 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E5B70" w:rsidRPr="00C127E8" w:rsidRDefault="007E5B70" w:rsidP="000D17EF">
      <w:pPr>
        <w:pStyle w:val="ConsPlusNormal"/>
        <w:tabs>
          <w:tab w:val="left" w:pos="1134"/>
        </w:tabs>
        <w:jc w:val="both"/>
        <w:rPr>
          <w:sz w:val="24"/>
          <w:szCs w:val="24"/>
        </w:rPr>
      </w:pPr>
    </w:p>
    <w:p w:rsidR="007E5B70" w:rsidRPr="00C127E8" w:rsidRDefault="007E5B70" w:rsidP="000D17EF">
      <w:pPr>
        <w:pStyle w:val="ConsPlusNormal"/>
        <w:tabs>
          <w:tab w:val="left" w:pos="1134"/>
        </w:tabs>
        <w:jc w:val="both"/>
        <w:rPr>
          <w:b/>
          <w:sz w:val="24"/>
          <w:szCs w:val="24"/>
        </w:rPr>
      </w:pPr>
      <w:r w:rsidRPr="00C127E8">
        <w:rPr>
          <w:b/>
          <w:sz w:val="24"/>
          <w:szCs w:val="24"/>
        </w:rPr>
        <w:t>2. Порядок проведения отбора получателей Гранта в форме субсидии</w:t>
      </w:r>
    </w:p>
    <w:p w:rsidR="007E5B70" w:rsidRPr="00C127E8" w:rsidRDefault="007E5B70" w:rsidP="000D17EF">
      <w:pPr>
        <w:pStyle w:val="ConsPlusNormal"/>
        <w:tabs>
          <w:tab w:val="left" w:pos="1134"/>
        </w:tabs>
        <w:ind w:firstLine="851"/>
        <w:jc w:val="both"/>
        <w:rPr>
          <w:b/>
          <w:sz w:val="24"/>
          <w:szCs w:val="24"/>
        </w:rPr>
      </w:pPr>
    </w:p>
    <w:p w:rsidR="007E5B70" w:rsidRPr="00C127E8" w:rsidRDefault="007E5B70" w:rsidP="000D17EF">
      <w:pPr>
        <w:pStyle w:val="ConsPlusNormal"/>
        <w:tabs>
          <w:tab w:val="left" w:pos="0"/>
        </w:tabs>
        <w:ind w:firstLine="851"/>
        <w:jc w:val="both"/>
        <w:rPr>
          <w:sz w:val="24"/>
          <w:szCs w:val="24"/>
        </w:rPr>
      </w:pPr>
      <w:r w:rsidRPr="00C127E8">
        <w:rPr>
          <w:sz w:val="24"/>
          <w:szCs w:val="24"/>
        </w:rPr>
        <w:t>2.1. Получатель Гранта в форме субсидии</w:t>
      </w:r>
      <w:r w:rsidR="00E351AB" w:rsidRPr="00C127E8">
        <w:rPr>
          <w:sz w:val="24"/>
          <w:szCs w:val="24"/>
        </w:rPr>
        <w:t xml:space="preserve"> </w:t>
      </w:r>
      <w:r w:rsidRPr="00C127E8">
        <w:rPr>
          <w:sz w:val="24"/>
          <w:szCs w:val="24"/>
        </w:rPr>
        <w:t>определяются посредством проведения конкурса (далее – Конкурс).</w:t>
      </w:r>
    </w:p>
    <w:p w:rsidR="007E5B70" w:rsidRPr="00C127E8" w:rsidRDefault="007E5B70" w:rsidP="000D17EF">
      <w:pPr>
        <w:pStyle w:val="ConsPlusNormal"/>
        <w:tabs>
          <w:tab w:val="left" w:pos="1134"/>
        </w:tabs>
        <w:ind w:firstLine="851"/>
        <w:jc w:val="both"/>
        <w:rPr>
          <w:sz w:val="24"/>
          <w:szCs w:val="24"/>
        </w:rPr>
      </w:pPr>
      <w:r w:rsidRPr="00C127E8">
        <w:rPr>
          <w:sz w:val="24"/>
          <w:szCs w:val="24"/>
        </w:rPr>
        <w:t>2.2. Организатором Конкурса является администрация муниципального образования</w:t>
      </w:r>
      <w:r w:rsidR="00797E61" w:rsidRPr="00C127E8">
        <w:rPr>
          <w:sz w:val="24"/>
          <w:szCs w:val="24"/>
        </w:rPr>
        <w:t xml:space="preserve"> город Болохово</w:t>
      </w:r>
      <w:r w:rsidRPr="00C127E8">
        <w:rPr>
          <w:sz w:val="24"/>
          <w:szCs w:val="24"/>
        </w:rPr>
        <w:t xml:space="preserve"> </w:t>
      </w:r>
      <w:r w:rsidR="002615B1" w:rsidRPr="00C127E8">
        <w:rPr>
          <w:sz w:val="24"/>
          <w:szCs w:val="24"/>
        </w:rPr>
        <w:t>Киреевский</w:t>
      </w:r>
      <w:r w:rsidRPr="00C127E8">
        <w:rPr>
          <w:sz w:val="24"/>
          <w:szCs w:val="24"/>
        </w:rPr>
        <w:t xml:space="preserve"> район (далее -  Администрация).</w:t>
      </w:r>
    </w:p>
    <w:p w:rsidR="007E5B70" w:rsidRPr="00C127E8" w:rsidRDefault="007E5B70" w:rsidP="000D17EF">
      <w:pPr>
        <w:pStyle w:val="ConsPlusNormal"/>
        <w:tabs>
          <w:tab w:val="left" w:pos="1134"/>
        </w:tabs>
        <w:ind w:firstLine="851"/>
        <w:jc w:val="both"/>
        <w:rPr>
          <w:sz w:val="24"/>
          <w:szCs w:val="24"/>
        </w:rPr>
      </w:pPr>
      <w:r w:rsidRPr="00C127E8">
        <w:rPr>
          <w:sz w:val="24"/>
          <w:szCs w:val="24"/>
        </w:rPr>
        <w:t>2.3</w:t>
      </w:r>
      <w:r w:rsidRPr="003D588E">
        <w:rPr>
          <w:sz w:val="24"/>
          <w:szCs w:val="24"/>
        </w:rPr>
        <w:t xml:space="preserve">. </w:t>
      </w:r>
      <w:r w:rsidR="001B6B10" w:rsidRPr="003D588E">
        <w:rPr>
          <w:sz w:val="24"/>
          <w:szCs w:val="24"/>
        </w:rPr>
        <w:t>2</w:t>
      </w:r>
      <w:r w:rsidR="00797E61" w:rsidRPr="003D588E">
        <w:rPr>
          <w:sz w:val="24"/>
          <w:szCs w:val="24"/>
        </w:rPr>
        <w:t>8</w:t>
      </w:r>
      <w:r w:rsidR="001B6B10" w:rsidRPr="003D588E">
        <w:rPr>
          <w:sz w:val="24"/>
          <w:szCs w:val="24"/>
        </w:rPr>
        <w:t>.02.202</w:t>
      </w:r>
      <w:r w:rsidR="00797E61" w:rsidRPr="003D588E">
        <w:rPr>
          <w:sz w:val="24"/>
          <w:szCs w:val="24"/>
        </w:rPr>
        <w:t>5</w:t>
      </w:r>
      <w:r w:rsidRPr="003D588E">
        <w:rPr>
          <w:sz w:val="24"/>
          <w:szCs w:val="24"/>
        </w:rPr>
        <w:t xml:space="preserve"> -</w:t>
      </w:r>
      <w:r w:rsidRPr="00C127E8">
        <w:rPr>
          <w:sz w:val="24"/>
          <w:szCs w:val="24"/>
        </w:rPr>
        <w:t xml:space="preserve"> дата размещения объявления о проведении Конкурса.</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 xml:space="preserve">Администрация муниципального образования город Болохово Киреевского района, как главный распорядитель бюджетных средств, проводит отбор получателей, рассматривает и оценивает заявки участников отбора получателей субсидий в целях проведения отбора получателей субсидий (далее - главный распорядитель бюджетных средств). </w:t>
      </w:r>
    </w:p>
    <w:p w:rsidR="00662DB2" w:rsidRPr="00C127E8" w:rsidRDefault="00662DB2" w:rsidP="000D17EF">
      <w:pPr>
        <w:autoSpaceDE w:val="0"/>
        <w:autoSpaceDN w:val="0"/>
        <w:adjustRightInd w:val="0"/>
        <w:ind w:firstLine="709"/>
        <w:jc w:val="both"/>
        <w:rPr>
          <w:rFonts w:ascii="Arial" w:hAnsi="Arial" w:cs="Arial"/>
        </w:rPr>
      </w:pPr>
      <w:r w:rsidRPr="00C127E8">
        <w:rPr>
          <w:rFonts w:ascii="Arial" w:hAnsi="Arial" w:cs="Arial"/>
        </w:rPr>
        <w:t>2.4. Объявление о проведении отбора получателей субсидий размещается главным распорядителем бюджетных средств до дня начала приема заявок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 средств (уполномоченного им лица) и публикации на едином портале информации о Субсидии.</w:t>
      </w:r>
    </w:p>
    <w:p w:rsidR="00662DB2" w:rsidRPr="00C127E8" w:rsidRDefault="00662DB2" w:rsidP="000D17EF">
      <w:pPr>
        <w:autoSpaceDE w:val="0"/>
        <w:autoSpaceDN w:val="0"/>
        <w:adjustRightInd w:val="0"/>
        <w:ind w:firstLine="709"/>
        <w:jc w:val="both"/>
        <w:rPr>
          <w:rFonts w:ascii="Arial" w:hAnsi="Arial" w:cs="Arial"/>
        </w:rPr>
      </w:pPr>
      <w:r w:rsidRPr="00C127E8">
        <w:rPr>
          <w:rFonts w:ascii="Arial" w:hAnsi="Arial" w:cs="Arial"/>
        </w:rPr>
        <w:lastRenderedPageBreak/>
        <w:t>2.5.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662DB2" w:rsidRPr="00C127E8" w:rsidRDefault="00662DB2" w:rsidP="000D17EF">
      <w:pPr>
        <w:autoSpaceDE w:val="0"/>
        <w:autoSpaceDN w:val="0"/>
        <w:adjustRightInd w:val="0"/>
        <w:ind w:firstLine="567"/>
        <w:jc w:val="both"/>
        <w:rPr>
          <w:rFonts w:ascii="Arial" w:hAnsi="Arial" w:cs="Arial"/>
        </w:rPr>
      </w:pPr>
      <w:r w:rsidRPr="00C127E8">
        <w:rPr>
          <w:rFonts w:ascii="Arial" w:hAnsi="Arial" w:cs="Arial"/>
        </w:rPr>
        <w:t xml:space="preserve">а) способ проведения отбора получателей субсидий в соответствии </w:t>
      </w:r>
      <w:r w:rsidRPr="00C127E8">
        <w:rPr>
          <w:rFonts w:ascii="Arial" w:hAnsi="Arial" w:cs="Arial"/>
          <w:color w:val="000000" w:themeColor="text1"/>
        </w:rPr>
        <w:t xml:space="preserve">с </w:t>
      </w:r>
      <w:hyperlink r:id="rId10" w:history="1">
        <w:r w:rsidRPr="00C127E8">
          <w:rPr>
            <w:rFonts w:ascii="Arial" w:hAnsi="Arial" w:cs="Arial"/>
            <w:color w:val="000000" w:themeColor="text1"/>
          </w:rPr>
          <w:t xml:space="preserve">пунктом </w:t>
        </w:r>
      </w:hyperlink>
      <w:r w:rsidRPr="00C127E8">
        <w:rPr>
          <w:rFonts w:ascii="Arial" w:hAnsi="Arial" w:cs="Arial"/>
          <w:color w:val="000000" w:themeColor="text1"/>
        </w:rPr>
        <w:t>1.1. настоящих</w:t>
      </w:r>
      <w:r w:rsidRPr="00C127E8">
        <w:rPr>
          <w:rFonts w:ascii="Arial" w:hAnsi="Arial" w:cs="Arial"/>
        </w:rPr>
        <w:t xml:space="preserve"> Правил;</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г) наименование, место нахождения, почтовый адрес, адрес электронной почты, контактный телефон главного распорядителя бюджетных средств;</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д) результаты предоставления Субсидии, определенные в соответствии с Порядком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е) требования к участникам отбора получателей субсидий, предъявляемые в соответствии с настоящим Порядком, а также перечень документов, представляемых участниками отбора получателей субсидий для подтверждения соответствия требованиям, указанным в настоящем Порядке;</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ж)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з)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отзыв в любое время до даты окончания проведения отбора получателей субсидий;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отзыв до наступления даты окончания приема заявок;</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отзыв до окончания приема заявок, но не позднее даты, определенной главным распорядителем бюджетных средств;</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и)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к) порядок возврата заявок участникам отбора получателей субсидий на доработку, определяющий в том числе:</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возможность или отсутствие возможности возврата заявок на доработку;</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основания для возврата заявки на доработку;</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л) порядок отклонения заявок, а также информация об основаниях их отклонения в соответствии с настоящим Порядком;</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 xml:space="preserve">м)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w:t>
      </w:r>
      <w:r w:rsidRPr="00C127E8">
        <w:rPr>
          <w:rFonts w:ascii="Arial" w:hAnsi="Arial" w:cs="Arial"/>
        </w:rPr>
        <w:lastRenderedPageBreak/>
        <w:t>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настоящим Порядком (при необходимости), сроки оценки заявок, а также информацию об участии или неучастии комиссии и экспертов (экспертных организаций) в оценке заявок;</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н) объем распределяемой Субсидии в рамках отбора получателей субсидий, расчет размера Субсидии, установленный Порядком предоставления Субсидии, распределение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о)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п) срок, в течение которого победитель (победители) отбора получателей субсидий должен (должны) подписать соглашение;</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р) условия признания победителя (победителей) отбора получателей субсидий уклонившимся от заключения соглашения:</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2.6. Дата окончания приема заявок участников отбора получателей субсидий, не может быть ранее:</w:t>
      </w:r>
    </w:p>
    <w:p w:rsidR="00662DB2" w:rsidRPr="00C127E8" w:rsidRDefault="00662DB2" w:rsidP="000D17EF">
      <w:pPr>
        <w:pStyle w:val="ConsPlusNormal"/>
        <w:ind w:firstLine="540"/>
        <w:jc w:val="both"/>
        <w:rPr>
          <w:sz w:val="24"/>
          <w:szCs w:val="24"/>
        </w:rPr>
      </w:pPr>
      <w:r w:rsidRPr="00C127E8">
        <w:rPr>
          <w:sz w:val="24"/>
          <w:szCs w:val="24"/>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662DB2" w:rsidRPr="00C127E8" w:rsidRDefault="00662DB2" w:rsidP="000D17EF">
      <w:pPr>
        <w:autoSpaceDE w:val="0"/>
        <w:autoSpaceDN w:val="0"/>
        <w:adjustRightInd w:val="0"/>
        <w:ind w:firstLine="709"/>
        <w:jc w:val="both"/>
        <w:rPr>
          <w:rFonts w:ascii="Arial" w:hAnsi="Arial" w:cs="Arial"/>
        </w:rPr>
      </w:pPr>
      <w:r w:rsidRPr="00C127E8">
        <w:rPr>
          <w:rFonts w:ascii="Arial" w:hAnsi="Arial" w:cs="Arial"/>
        </w:rPr>
        <w:t>2.7.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662DB2" w:rsidRPr="00C127E8" w:rsidRDefault="00662DB2" w:rsidP="000D17EF">
      <w:pPr>
        <w:pStyle w:val="ConsPlusNormal"/>
        <w:ind w:firstLine="540"/>
        <w:jc w:val="both"/>
        <w:rPr>
          <w:sz w:val="24"/>
          <w:szCs w:val="24"/>
        </w:rPr>
      </w:pPr>
      <w:r w:rsidRPr="00C127E8">
        <w:rPr>
          <w:sz w:val="24"/>
          <w:szCs w:val="24"/>
        </w:rPr>
        <w:t>2.8. 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получателей субсидий.</w:t>
      </w:r>
    </w:p>
    <w:p w:rsidR="00662DB2" w:rsidRPr="00C127E8" w:rsidRDefault="00662DB2" w:rsidP="000D17EF">
      <w:pPr>
        <w:pStyle w:val="ConsPlusNormal"/>
        <w:ind w:firstLine="540"/>
        <w:jc w:val="both"/>
        <w:rPr>
          <w:sz w:val="24"/>
          <w:szCs w:val="24"/>
        </w:rPr>
      </w:pPr>
      <w:r w:rsidRPr="00C127E8">
        <w:rPr>
          <w:sz w:val="24"/>
          <w:szCs w:val="24"/>
        </w:rPr>
        <w:t>2.9. Заявка подается в соответствии с требованиями и в сроки, указанные в объявлении о проведении отбора получателей субсидий.</w:t>
      </w:r>
    </w:p>
    <w:p w:rsidR="00662DB2" w:rsidRPr="00C127E8" w:rsidRDefault="00662DB2" w:rsidP="000D17EF">
      <w:pPr>
        <w:pStyle w:val="ConsPlusNormal"/>
        <w:ind w:firstLine="540"/>
        <w:jc w:val="both"/>
        <w:rPr>
          <w:sz w:val="24"/>
          <w:szCs w:val="24"/>
        </w:rPr>
      </w:pPr>
      <w:r w:rsidRPr="00C127E8">
        <w:rPr>
          <w:sz w:val="24"/>
          <w:szCs w:val="24"/>
        </w:rPr>
        <w:t>2.10.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662DB2" w:rsidRPr="00C127E8" w:rsidRDefault="00662DB2" w:rsidP="000D17EF">
      <w:pPr>
        <w:pStyle w:val="ConsPlusNormal"/>
        <w:ind w:firstLine="540"/>
        <w:jc w:val="both"/>
        <w:rPr>
          <w:sz w:val="24"/>
          <w:szCs w:val="24"/>
        </w:rPr>
      </w:pPr>
      <w:r w:rsidRPr="00C127E8">
        <w:rPr>
          <w:sz w:val="24"/>
          <w:szCs w:val="24"/>
        </w:rPr>
        <w:t>2.11. Заявка подписывается:</w:t>
      </w:r>
    </w:p>
    <w:p w:rsidR="00662DB2" w:rsidRPr="00C127E8" w:rsidRDefault="00662DB2" w:rsidP="000D17EF">
      <w:pPr>
        <w:pStyle w:val="ConsPlusNormal"/>
        <w:ind w:firstLine="540"/>
        <w:jc w:val="both"/>
        <w:rPr>
          <w:sz w:val="24"/>
          <w:szCs w:val="24"/>
        </w:rPr>
      </w:pPr>
      <w:r w:rsidRPr="00C127E8">
        <w:rPr>
          <w:sz w:val="24"/>
          <w:szCs w:val="24"/>
        </w:rPr>
        <w:t xml:space="preserve">а) усиленной квалифицированной электронной подписью руководителя </w:t>
      </w:r>
      <w:r w:rsidRPr="00C127E8">
        <w:rPr>
          <w:sz w:val="24"/>
          <w:szCs w:val="24"/>
        </w:rPr>
        <w:lastRenderedPageBreak/>
        <w:t>участника отбора получателей субсидий или уполномоченного им лица (для юридических лиц и индивидуальных предпринимателей);</w:t>
      </w:r>
    </w:p>
    <w:p w:rsidR="00662DB2" w:rsidRPr="00C127E8" w:rsidRDefault="00662DB2" w:rsidP="000D17EF">
      <w:pPr>
        <w:pStyle w:val="ConsPlusNormal"/>
        <w:ind w:firstLine="540"/>
        <w:jc w:val="both"/>
        <w:rPr>
          <w:sz w:val="24"/>
          <w:szCs w:val="24"/>
        </w:rPr>
      </w:pPr>
      <w:r w:rsidRPr="00C127E8">
        <w:rPr>
          <w:sz w:val="24"/>
          <w:szCs w:val="24"/>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662DB2" w:rsidRPr="00C127E8" w:rsidRDefault="00662DB2" w:rsidP="000D17EF">
      <w:pPr>
        <w:pStyle w:val="ConsPlusNormal"/>
        <w:ind w:firstLine="540"/>
        <w:jc w:val="both"/>
        <w:rPr>
          <w:sz w:val="24"/>
          <w:szCs w:val="24"/>
        </w:rPr>
      </w:pPr>
      <w:r w:rsidRPr="00C127E8">
        <w:rPr>
          <w:sz w:val="24"/>
          <w:szCs w:val="24"/>
        </w:rPr>
        <w:t>2.12.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662DB2" w:rsidRPr="00C127E8" w:rsidRDefault="00662DB2" w:rsidP="000D17EF">
      <w:pPr>
        <w:pStyle w:val="ConsPlusNormal"/>
        <w:ind w:firstLine="540"/>
        <w:jc w:val="both"/>
        <w:rPr>
          <w:sz w:val="24"/>
          <w:szCs w:val="24"/>
        </w:rPr>
      </w:pPr>
      <w:r w:rsidRPr="00C127E8">
        <w:rPr>
          <w:sz w:val="24"/>
          <w:szCs w:val="24"/>
        </w:rPr>
        <w:t>2.13.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62DB2" w:rsidRPr="00C127E8" w:rsidRDefault="00662DB2" w:rsidP="000D17EF">
      <w:pPr>
        <w:pStyle w:val="ConsPlusNormal"/>
        <w:ind w:firstLine="540"/>
        <w:jc w:val="both"/>
        <w:rPr>
          <w:sz w:val="24"/>
          <w:szCs w:val="24"/>
        </w:rPr>
      </w:pPr>
      <w:r w:rsidRPr="00C127E8">
        <w:rPr>
          <w:sz w:val="24"/>
          <w:szCs w:val="24"/>
        </w:rPr>
        <w:t>Фото- и видеоматериалы, включаемые в заявку, должны содержать четкое и контрастное изображение высокого качества.</w:t>
      </w:r>
    </w:p>
    <w:p w:rsidR="00662DB2" w:rsidRPr="00C127E8" w:rsidRDefault="00662DB2" w:rsidP="000D17EF">
      <w:pPr>
        <w:pStyle w:val="ConsPlusNormal"/>
        <w:ind w:firstLine="540"/>
        <w:jc w:val="both"/>
        <w:rPr>
          <w:sz w:val="24"/>
          <w:szCs w:val="24"/>
        </w:rPr>
      </w:pPr>
      <w:r w:rsidRPr="00C127E8">
        <w:rPr>
          <w:sz w:val="24"/>
          <w:szCs w:val="24"/>
        </w:rPr>
        <w:t>2.14.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662DB2" w:rsidRPr="00C127E8" w:rsidRDefault="00662DB2" w:rsidP="000D17EF">
      <w:pPr>
        <w:pStyle w:val="ConsPlusNormal"/>
        <w:ind w:firstLine="540"/>
        <w:jc w:val="both"/>
        <w:rPr>
          <w:sz w:val="24"/>
          <w:szCs w:val="24"/>
        </w:rPr>
      </w:pPr>
      <w:r w:rsidRPr="00C127E8">
        <w:rPr>
          <w:sz w:val="24"/>
          <w:szCs w:val="24"/>
        </w:rPr>
        <w:t>2.15. Заявка содержит следующие сведения:</w:t>
      </w:r>
    </w:p>
    <w:p w:rsidR="00662DB2" w:rsidRPr="00C127E8" w:rsidRDefault="00662DB2" w:rsidP="000D17EF">
      <w:pPr>
        <w:pStyle w:val="ConsPlusNormal"/>
        <w:ind w:firstLine="540"/>
        <w:jc w:val="both"/>
        <w:rPr>
          <w:sz w:val="24"/>
          <w:szCs w:val="24"/>
        </w:rPr>
      </w:pPr>
      <w:r w:rsidRPr="00C127E8">
        <w:rPr>
          <w:sz w:val="24"/>
          <w:szCs w:val="24"/>
        </w:rPr>
        <w:t>а) информация и документы об участнике отбора получателей субсидий:</w:t>
      </w:r>
    </w:p>
    <w:p w:rsidR="00662DB2" w:rsidRPr="00C127E8" w:rsidRDefault="00662DB2" w:rsidP="000D17EF">
      <w:pPr>
        <w:pStyle w:val="ConsPlusNormal"/>
        <w:ind w:firstLine="540"/>
        <w:jc w:val="both"/>
        <w:rPr>
          <w:sz w:val="24"/>
          <w:szCs w:val="24"/>
        </w:rPr>
      </w:pPr>
      <w:r w:rsidRPr="00C127E8">
        <w:rPr>
          <w:sz w:val="24"/>
          <w:szCs w:val="24"/>
        </w:rPr>
        <w:t>полное и сокращенное наименование участника отбора получателей субсидий (для юридических лиц);</w:t>
      </w:r>
    </w:p>
    <w:p w:rsidR="00662DB2" w:rsidRPr="00C127E8" w:rsidRDefault="00662DB2" w:rsidP="000D17EF">
      <w:pPr>
        <w:pStyle w:val="ConsPlusNormal"/>
        <w:ind w:firstLine="540"/>
        <w:jc w:val="both"/>
        <w:rPr>
          <w:sz w:val="24"/>
          <w:szCs w:val="24"/>
        </w:rPr>
      </w:pPr>
      <w:r w:rsidRPr="00C127E8">
        <w:rPr>
          <w:sz w:val="24"/>
          <w:szCs w:val="24"/>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662DB2" w:rsidRPr="00C127E8" w:rsidRDefault="00662DB2" w:rsidP="000D17EF">
      <w:pPr>
        <w:pStyle w:val="ConsPlusNormal"/>
        <w:ind w:firstLine="540"/>
        <w:jc w:val="both"/>
        <w:rPr>
          <w:sz w:val="24"/>
          <w:szCs w:val="24"/>
        </w:rPr>
      </w:pPr>
      <w:r w:rsidRPr="00C127E8">
        <w:rPr>
          <w:sz w:val="24"/>
          <w:szCs w:val="24"/>
        </w:rPr>
        <w:t>фамилия, имя, отчество (при наличии) индивидуального предпринимателя;</w:t>
      </w:r>
    </w:p>
    <w:p w:rsidR="00662DB2" w:rsidRPr="00C127E8" w:rsidRDefault="00662DB2" w:rsidP="000D17EF">
      <w:pPr>
        <w:pStyle w:val="ConsPlusNormal"/>
        <w:ind w:firstLine="540"/>
        <w:jc w:val="both"/>
        <w:rPr>
          <w:sz w:val="24"/>
          <w:szCs w:val="24"/>
        </w:rPr>
      </w:pPr>
      <w:r w:rsidRPr="00C127E8">
        <w:rPr>
          <w:sz w:val="24"/>
          <w:szCs w:val="24"/>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662DB2" w:rsidRPr="00C127E8" w:rsidRDefault="00662DB2" w:rsidP="000D17EF">
      <w:pPr>
        <w:pStyle w:val="ConsPlusNormal"/>
        <w:ind w:firstLine="540"/>
        <w:jc w:val="both"/>
        <w:rPr>
          <w:sz w:val="24"/>
          <w:szCs w:val="24"/>
        </w:rPr>
      </w:pPr>
      <w:r w:rsidRPr="00C127E8">
        <w:rPr>
          <w:sz w:val="24"/>
          <w:szCs w:val="24"/>
        </w:rPr>
        <w:t>идентификационный номер налогоплательщика;</w:t>
      </w:r>
    </w:p>
    <w:p w:rsidR="00662DB2" w:rsidRPr="00C127E8" w:rsidRDefault="00662DB2" w:rsidP="000D17EF">
      <w:pPr>
        <w:pStyle w:val="ConsPlusNormal"/>
        <w:ind w:firstLine="540"/>
        <w:jc w:val="both"/>
        <w:rPr>
          <w:sz w:val="24"/>
          <w:szCs w:val="24"/>
        </w:rPr>
      </w:pPr>
      <w:r w:rsidRPr="00C127E8">
        <w:rPr>
          <w:sz w:val="24"/>
          <w:szCs w:val="24"/>
        </w:rPr>
        <w:t>дата постановки на учет в налоговом органе (для физических лиц, в том числе индивидуальных предпринимателей);</w:t>
      </w:r>
    </w:p>
    <w:p w:rsidR="00662DB2" w:rsidRPr="00C127E8" w:rsidRDefault="00662DB2" w:rsidP="000D17EF">
      <w:pPr>
        <w:pStyle w:val="ConsPlusNormal"/>
        <w:ind w:firstLine="540"/>
        <w:jc w:val="both"/>
        <w:rPr>
          <w:sz w:val="24"/>
          <w:szCs w:val="24"/>
        </w:rPr>
      </w:pPr>
      <w:r w:rsidRPr="00C127E8">
        <w:rPr>
          <w:sz w:val="24"/>
          <w:szCs w:val="24"/>
        </w:rPr>
        <w:t>дата и код причины постановки на учет в налоговом органе (для юридических лиц);</w:t>
      </w:r>
    </w:p>
    <w:p w:rsidR="00662DB2" w:rsidRPr="00C127E8" w:rsidRDefault="00662DB2" w:rsidP="000D17EF">
      <w:pPr>
        <w:pStyle w:val="ConsPlusNormal"/>
        <w:ind w:firstLine="540"/>
        <w:jc w:val="both"/>
        <w:rPr>
          <w:sz w:val="24"/>
          <w:szCs w:val="24"/>
        </w:rPr>
      </w:pPr>
      <w:r w:rsidRPr="00C127E8">
        <w:rPr>
          <w:sz w:val="24"/>
          <w:szCs w:val="24"/>
        </w:rPr>
        <w:t>дата государственной регистрации физического лица в качестве индивидуального предпринимателя;</w:t>
      </w:r>
    </w:p>
    <w:p w:rsidR="00662DB2" w:rsidRPr="00C127E8" w:rsidRDefault="00662DB2" w:rsidP="000D17EF">
      <w:pPr>
        <w:pStyle w:val="ConsPlusNormal"/>
        <w:ind w:firstLine="540"/>
        <w:jc w:val="both"/>
        <w:rPr>
          <w:sz w:val="24"/>
          <w:szCs w:val="24"/>
        </w:rPr>
      </w:pPr>
      <w:r w:rsidRPr="00C127E8">
        <w:rPr>
          <w:sz w:val="24"/>
          <w:szCs w:val="24"/>
        </w:rPr>
        <w:t>дата и место рождения (для физических лиц, в том числе индивидуальных предпринимателей);</w:t>
      </w:r>
    </w:p>
    <w:p w:rsidR="00662DB2" w:rsidRPr="00C127E8" w:rsidRDefault="00662DB2" w:rsidP="000D17EF">
      <w:pPr>
        <w:pStyle w:val="ConsPlusNormal"/>
        <w:ind w:firstLine="540"/>
        <w:jc w:val="both"/>
        <w:rPr>
          <w:sz w:val="24"/>
          <w:szCs w:val="24"/>
        </w:rPr>
      </w:pPr>
      <w:r w:rsidRPr="00C127E8">
        <w:rPr>
          <w:sz w:val="24"/>
          <w:szCs w:val="24"/>
        </w:rPr>
        <w:t>страховой номер индивидуального лицевого счета (для физических лиц, в том числе индивидуальных предпринимателей);</w:t>
      </w:r>
    </w:p>
    <w:p w:rsidR="00662DB2" w:rsidRPr="00C127E8" w:rsidRDefault="00662DB2" w:rsidP="000D17EF">
      <w:pPr>
        <w:pStyle w:val="ConsPlusNormal"/>
        <w:ind w:firstLine="540"/>
        <w:jc w:val="both"/>
        <w:rPr>
          <w:sz w:val="24"/>
          <w:szCs w:val="24"/>
        </w:rPr>
      </w:pPr>
      <w:r w:rsidRPr="00C127E8">
        <w:rPr>
          <w:sz w:val="24"/>
          <w:szCs w:val="24"/>
        </w:rPr>
        <w:t>адрес юридического лица, адрес регистрации (для физических лиц, в том числе индивидуальных предпринимателей);</w:t>
      </w:r>
    </w:p>
    <w:p w:rsidR="00662DB2" w:rsidRPr="00C127E8" w:rsidRDefault="00662DB2" w:rsidP="000D17EF">
      <w:pPr>
        <w:pStyle w:val="ConsPlusNormal"/>
        <w:ind w:firstLine="540"/>
        <w:jc w:val="both"/>
        <w:rPr>
          <w:sz w:val="24"/>
          <w:szCs w:val="24"/>
        </w:rPr>
      </w:pPr>
      <w:r w:rsidRPr="00C127E8">
        <w:rPr>
          <w:sz w:val="24"/>
          <w:szCs w:val="24"/>
        </w:rPr>
        <w:t>номер контактного телефона, почтовый адрес и адрес электронной почты для направления юридически значимых сообщений;</w:t>
      </w:r>
    </w:p>
    <w:p w:rsidR="00662DB2" w:rsidRPr="00C127E8" w:rsidRDefault="00662DB2" w:rsidP="000D17EF">
      <w:pPr>
        <w:pStyle w:val="ConsPlusNormal"/>
        <w:ind w:firstLine="540"/>
        <w:jc w:val="both"/>
        <w:rPr>
          <w:sz w:val="24"/>
          <w:szCs w:val="24"/>
        </w:rPr>
      </w:pPr>
      <w:r w:rsidRPr="00C127E8">
        <w:rPr>
          <w:sz w:val="24"/>
          <w:szCs w:val="24"/>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1">
        <w:r w:rsidRPr="00C127E8">
          <w:rPr>
            <w:sz w:val="24"/>
            <w:szCs w:val="24"/>
          </w:rPr>
          <w:t>законом</w:t>
        </w:r>
      </w:hyperlink>
      <w:r w:rsidRPr="00C127E8">
        <w:rPr>
          <w:sz w:val="24"/>
          <w:szCs w:val="24"/>
        </w:rPr>
        <w:t xml:space="preserve"> «О сельскохозяйственной кооперации»), членов коллегиального исполнительного органа, лица, </w:t>
      </w:r>
      <w:r w:rsidRPr="00C127E8">
        <w:rPr>
          <w:sz w:val="24"/>
          <w:szCs w:val="24"/>
        </w:rPr>
        <w:lastRenderedPageBreak/>
        <w:t>исполняющего функции единоличного исполнительного органа (для юридических лиц);</w:t>
      </w:r>
    </w:p>
    <w:p w:rsidR="00662DB2" w:rsidRPr="00C127E8" w:rsidRDefault="00662DB2" w:rsidP="000D17EF">
      <w:pPr>
        <w:pStyle w:val="ConsPlusNormal"/>
        <w:ind w:firstLine="540"/>
        <w:jc w:val="both"/>
        <w:rPr>
          <w:sz w:val="24"/>
          <w:szCs w:val="24"/>
        </w:rPr>
      </w:pPr>
      <w:r w:rsidRPr="00C127E8">
        <w:rPr>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662DB2" w:rsidRPr="00C127E8" w:rsidRDefault="00662DB2" w:rsidP="000D17EF">
      <w:pPr>
        <w:pStyle w:val="ConsPlusNormal"/>
        <w:ind w:firstLine="540"/>
        <w:jc w:val="both"/>
        <w:rPr>
          <w:sz w:val="24"/>
          <w:szCs w:val="24"/>
        </w:rPr>
      </w:pPr>
      <w:r w:rsidRPr="00C127E8">
        <w:rPr>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62DB2" w:rsidRPr="00C127E8" w:rsidRDefault="00662DB2" w:rsidP="000D17EF">
      <w:pPr>
        <w:pStyle w:val="ConsPlusNormal"/>
        <w:ind w:firstLine="540"/>
        <w:jc w:val="both"/>
        <w:rPr>
          <w:sz w:val="24"/>
          <w:szCs w:val="24"/>
        </w:rPr>
      </w:pPr>
      <w:r w:rsidRPr="00C127E8">
        <w:rPr>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62DB2" w:rsidRPr="00C127E8" w:rsidRDefault="00662DB2" w:rsidP="000D17EF">
      <w:pPr>
        <w:pStyle w:val="ConsPlusNormal"/>
        <w:ind w:firstLine="540"/>
        <w:jc w:val="both"/>
        <w:rPr>
          <w:sz w:val="24"/>
          <w:szCs w:val="24"/>
        </w:rPr>
      </w:pPr>
      <w:r w:rsidRPr="00C127E8">
        <w:rPr>
          <w:sz w:val="24"/>
          <w:szCs w:val="24"/>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662DB2" w:rsidRPr="00C127E8" w:rsidRDefault="00662DB2" w:rsidP="000D17EF">
      <w:pPr>
        <w:pStyle w:val="ConsPlusNormal"/>
        <w:ind w:firstLine="540"/>
        <w:jc w:val="both"/>
        <w:rPr>
          <w:sz w:val="24"/>
          <w:szCs w:val="24"/>
        </w:rPr>
      </w:pPr>
      <w:r w:rsidRPr="00C127E8">
        <w:rPr>
          <w:sz w:val="24"/>
          <w:szCs w:val="24"/>
        </w:rPr>
        <w:t>в) информация и документы, представляемые при проведении отбора получателей субсидий в процессе документооборота:</w:t>
      </w:r>
    </w:p>
    <w:p w:rsidR="00662DB2" w:rsidRPr="00C127E8" w:rsidRDefault="00662DB2" w:rsidP="000D17EF">
      <w:pPr>
        <w:pStyle w:val="ConsPlusNormal"/>
        <w:ind w:firstLine="540"/>
        <w:jc w:val="both"/>
        <w:rPr>
          <w:sz w:val="24"/>
          <w:szCs w:val="24"/>
        </w:rPr>
      </w:pPr>
      <w:r w:rsidRPr="00C127E8">
        <w:rPr>
          <w:sz w:val="24"/>
          <w:szCs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62DB2" w:rsidRPr="00C127E8" w:rsidRDefault="00662DB2" w:rsidP="000D17EF">
      <w:pPr>
        <w:pStyle w:val="ConsPlusNormal"/>
        <w:ind w:firstLine="540"/>
        <w:jc w:val="both"/>
        <w:rPr>
          <w:sz w:val="24"/>
          <w:szCs w:val="24"/>
        </w:rPr>
      </w:pPr>
      <w:r w:rsidRPr="00C127E8">
        <w:rPr>
          <w:sz w:val="24"/>
          <w:szCs w:val="24"/>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662DB2" w:rsidRPr="00C127E8" w:rsidRDefault="00662DB2" w:rsidP="000D17EF">
      <w:pPr>
        <w:pStyle w:val="ConsPlusNormal"/>
        <w:ind w:firstLine="540"/>
        <w:jc w:val="both"/>
        <w:rPr>
          <w:sz w:val="24"/>
          <w:szCs w:val="24"/>
        </w:rPr>
      </w:pPr>
      <w:r w:rsidRPr="00C127E8">
        <w:rPr>
          <w:sz w:val="24"/>
          <w:szCs w:val="24"/>
        </w:rPr>
        <w:t xml:space="preserve">г) предлагаемые участником отбора получателей субсидий значение результата предоставления Субсидии, указанного в подпункте «д» пункта </w:t>
      </w:r>
      <w:r w:rsidR="00B35D7D" w:rsidRPr="00C127E8">
        <w:rPr>
          <w:sz w:val="24"/>
          <w:szCs w:val="24"/>
        </w:rPr>
        <w:t>2</w:t>
      </w:r>
      <w:r w:rsidRPr="00C127E8">
        <w:rPr>
          <w:sz w:val="24"/>
          <w:szCs w:val="24"/>
        </w:rPr>
        <w:t>.</w:t>
      </w:r>
      <w:r w:rsidR="00B35D7D" w:rsidRPr="00C127E8">
        <w:rPr>
          <w:sz w:val="24"/>
          <w:szCs w:val="24"/>
        </w:rPr>
        <w:t>4</w:t>
      </w:r>
      <w:r w:rsidRPr="00C127E8">
        <w:rPr>
          <w:sz w:val="24"/>
          <w:szCs w:val="24"/>
        </w:rPr>
        <w:t>.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662DB2" w:rsidRPr="00C127E8" w:rsidRDefault="00662DB2" w:rsidP="000D17EF">
      <w:pPr>
        <w:pStyle w:val="ConsPlusNormal"/>
        <w:ind w:firstLine="540"/>
        <w:jc w:val="both"/>
        <w:rPr>
          <w:sz w:val="24"/>
          <w:szCs w:val="24"/>
        </w:rPr>
      </w:pPr>
      <w:r w:rsidRPr="00C127E8">
        <w:rPr>
          <w:sz w:val="24"/>
          <w:szCs w:val="24"/>
        </w:rPr>
        <w:t>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к которым могут относиться:</w:t>
      </w:r>
    </w:p>
    <w:p w:rsidR="00662DB2" w:rsidRPr="00C127E8" w:rsidRDefault="00662DB2" w:rsidP="000D17EF">
      <w:pPr>
        <w:pStyle w:val="ConsPlusNormal"/>
        <w:ind w:firstLine="540"/>
        <w:jc w:val="both"/>
        <w:rPr>
          <w:sz w:val="24"/>
          <w:szCs w:val="24"/>
        </w:rPr>
      </w:pPr>
      <w:r w:rsidRPr="00C127E8">
        <w:rPr>
          <w:sz w:val="24"/>
          <w:szCs w:val="24"/>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662DB2" w:rsidRPr="00C127E8" w:rsidRDefault="00662DB2" w:rsidP="000D17EF">
      <w:pPr>
        <w:pStyle w:val="ConsPlusNormal"/>
        <w:ind w:firstLine="540"/>
        <w:jc w:val="both"/>
        <w:rPr>
          <w:sz w:val="24"/>
          <w:szCs w:val="24"/>
        </w:rPr>
      </w:pPr>
      <w:r w:rsidRPr="00C127E8">
        <w:rPr>
          <w:sz w:val="24"/>
          <w:szCs w:val="24"/>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662DB2" w:rsidRPr="00C127E8" w:rsidRDefault="00662DB2" w:rsidP="000D17EF">
      <w:pPr>
        <w:pStyle w:val="ConsPlusNormal"/>
        <w:ind w:firstLine="540"/>
        <w:jc w:val="both"/>
        <w:rPr>
          <w:sz w:val="24"/>
          <w:szCs w:val="24"/>
        </w:rPr>
      </w:pPr>
      <w:r w:rsidRPr="00C127E8">
        <w:rPr>
          <w:sz w:val="24"/>
          <w:szCs w:val="24"/>
        </w:rPr>
        <w:t xml:space="preserve">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w:t>
      </w:r>
      <w:r w:rsidRPr="00C127E8">
        <w:rPr>
          <w:sz w:val="24"/>
          <w:szCs w:val="24"/>
        </w:rPr>
        <w:lastRenderedPageBreak/>
        <w:t>показатели, определяющие опыт участников конкурса;</w:t>
      </w:r>
    </w:p>
    <w:p w:rsidR="00662DB2" w:rsidRPr="00C127E8" w:rsidRDefault="00662DB2" w:rsidP="000D17EF">
      <w:pPr>
        <w:pStyle w:val="ConsPlusNormal"/>
        <w:ind w:firstLine="540"/>
        <w:jc w:val="both"/>
        <w:rPr>
          <w:sz w:val="24"/>
          <w:szCs w:val="24"/>
        </w:rPr>
      </w:pPr>
      <w:r w:rsidRPr="00C127E8">
        <w:rPr>
          <w:sz w:val="24"/>
          <w:szCs w:val="24"/>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662DB2" w:rsidRPr="00C127E8" w:rsidRDefault="00662DB2" w:rsidP="000D17EF">
      <w:pPr>
        <w:pStyle w:val="ConsPlusNormal"/>
        <w:ind w:firstLine="540"/>
        <w:jc w:val="both"/>
        <w:rPr>
          <w:sz w:val="24"/>
          <w:szCs w:val="24"/>
        </w:rPr>
      </w:pPr>
      <w:r w:rsidRPr="00C127E8">
        <w:rPr>
          <w:sz w:val="24"/>
          <w:szCs w:val="24"/>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2">
        <w:r w:rsidRPr="00C127E8">
          <w:rPr>
            <w:sz w:val="24"/>
            <w:szCs w:val="24"/>
          </w:rPr>
          <w:t>статьей 66.1</w:t>
        </w:r>
      </w:hyperlink>
      <w:r w:rsidRPr="00C127E8">
        <w:rPr>
          <w:sz w:val="24"/>
          <w:szCs w:val="24"/>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662DB2" w:rsidRPr="00C127E8" w:rsidRDefault="00662DB2" w:rsidP="000D17EF">
      <w:pPr>
        <w:pStyle w:val="ConsPlusNormal"/>
        <w:ind w:firstLine="540"/>
        <w:jc w:val="both"/>
        <w:rPr>
          <w:sz w:val="24"/>
          <w:szCs w:val="24"/>
        </w:rPr>
      </w:pPr>
      <w:r w:rsidRPr="00C127E8">
        <w:rPr>
          <w:sz w:val="24"/>
          <w:szCs w:val="24"/>
        </w:rPr>
        <w:t>иные сведения, документы и материалы.</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2.16.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настоящем Порядке.</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2.17.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 xml:space="preserve">.18.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.19.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 xml:space="preserve">.20.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w:t>
      </w:r>
      <w:r w:rsidR="00662DB2" w:rsidRPr="00C127E8">
        <w:rPr>
          <w:rFonts w:ascii="Arial" w:hAnsi="Arial" w:cs="Arial"/>
        </w:rPr>
        <w:lastRenderedPageBreak/>
        <w:t>положений объявления о проведении отбора получателей субсидий не должно изменять суть информации, содержащейся в указанном объявлении.</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.21.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.22.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а) регистрационный номер заявки;</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б) дата и время поступления заявки;</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г) адрес юридического лица, адрес регистрации (для физических лиц, в том числе индивидуальных предпринимателей);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д) запрашиваемый участником отбора получателей субсидий размер Субсидии.</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.23. Протокол вскрытия заявок формируется на едином портале автоматически и подписывается усиленной квалифицированной электронной подписью главным распорядителем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.24.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662DB2" w:rsidRPr="00C127E8" w:rsidRDefault="00662DB2" w:rsidP="000D17EF">
      <w:pPr>
        <w:autoSpaceDE w:val="0"/>
        <w:autoSpaceDN w:val="0"/>
        <w:adjustRightInd w:val="0"/>
        <w:ind w:firstLine="708"/>
        <w:jc w:val="both"/>
        <w:rPr>
          <w:rFonts w:ascii="Arial" w:hAnsi="Arial" w:cs="Arial"/>
        </w:rPr>
      </w:pPr>
      <w:r w:rsidRPr="00C127E8">
        <w:rPr>
          <w:rFonts w:ascii="Arial" w:hAnsi="Arial" w:cs="Arial"/>
        </w:rPr>
        <w:t>Главным распорядителем бюджетных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662DB2" w:rsidRPr="00C127E8" w:rsidRDefault="00662DB2" w:rsidP="000D17EF">
      <w:pPr>
        <w:autoSpaceDE w:val="0"/>
        <w:autoSpaceDN w:val="0"/>
        <w:adjustRightInd w:val="0"/>
        <w:ind w:firstLine="708"/>
        <w:jc w:val="both"/>
        <w:rPr>
          <w:rFonts w:ascii="Arial" w:hAnsi="Arial" w:cs="Arial"/>
        </w:rPr>
      </w:pPr>
      <w:r w:rsidRPr="00C127E8">
        <w:rPr>
          <w:rFonts w:ascii="Arial" w:hAnsi="Arial" w:cs="Arial"/>
        </w:rPr>
        <w:t>Главный распорядитель бюджетных средств осуществляет проверку участника отбора на соответствие требованиям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62DB2" w:rsidRPr="00C127E8" w:rsidRDefault="00662DB2" w:rsidP="000D17EF">
      <w:pPr>
        <w:autoSpaceDE w:val="0"/>
        <w:autoSpaceDN w:val="0"/>
        <w:adjustRightInd w:val="0"/>
        <w:ind w:firstLine="708"/>
        <w:jc w:val="both"/>
        <w:rPr>
          <w:rFonts w:ascii="Arial" w:hAnsi="Arial" w:cs="Arial"/>
        </w:rPr>
      </w:pPr>
      <w:r w:rsidRPr="00C127E8">
        <w:rPr>
          <w:rFonts w:ascii="Arial" w:hAnsi="Arial" w:cs="Arial"/>
        </w:rPr>
        <w:t xml:space="preserve">Главным распорядителем бюджетных средств осуществляет проверку подтверждения соответствия участника отбора установленным требованиям, в случае отсутствия технической возможности осуществления автоматической проверки в системе «Электронный бюджет», путем проставления в электронном </w:t>
      </w:r>
      <w:r w:rsidRPr="00C127E8">
        <w:rPr>
          <w:rFonts w:ascii="Arial" w:hAnsi="Arial" w:cs="Arial"/>
        </w:rPr>
        <w:lastRenderedPageBreak/>
        <w:t>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.25. 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.26. Заявка отклоняется в случае наличия оснований для отклонения заявки, предусмотренных настоящими Правилами.</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.27. На стадии рассмотрения заявки основаниями для отклонения заявки являются:</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а) несоответствие участника отбора получателей субсидий требованиям, указанным в объявлении о проведении отбора получателей субсидий;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б) непредставление (представление не в полном объеме) документов, указанных в объявлении о проведении отбора получателей субсидий;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г) недостоверность информации, содержащейся в документах, представленных в составе заявки.</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.28. На стадии оценки заявок, основаниями для отклонения заявки являются:</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а) несоответствие участника отбора получателей субсидий требованиям, указанным в объявлении о проведении отбора получателей субсидий;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б) недостоверность информации, содержащейся в документах, представленных в составе заявки.</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.29.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.30.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главного распорядителя бюджетных средств в системе «Электронный бюджет», а также размещается на едином портале не позднее рабочего дня, следующего за днем его подписания.</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.31.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.32.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(далее–запрос) с использованием системы «Электронный бюджет», направляемый при необходимости в равной мере всем участникам отбора получателей субсидий.</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 xml:space="preserve">.33. В запросе, указанном в пункте </w:t>
      </w:r>
      <w:r w:rsidRPr="00C127E8">
        <w:rPr>
          <w:rFonts w:ascii="Arial" w:hAnsi="Arial" w:cs="Arial"/>
        </w:rPr>
        <w:t>2</w:t>
      </w:r>
      <w:r w:rsidR="00662DB2" w:rsidRPr="00C127E8">
        <w:rPr>
          <w:rFonts w:ascii="Arial" w:hAnsi="Arial" w:cs="Arial"/>
        </w:rPr>
        <w:t>.32. настоящих Правил,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lastRenderedPageBreak/>
        <w:t>2</w:t>
      </w:r>
      <w:r w:rsidR="00662DB2" w:rsidRPr="00C127E8">
        <w:rPr>
          <w:rFonts w:ascii="Arial" w:hAnsi="Arial" w:cs="Arial"/>
        </w:rPr>
        <w:t>.34.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.35. 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.36. Отбор получателей субсидий признается несостоявшимся в следующих случаях:</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а) по окончании срока подачи заявок подана только одна заявка;</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в) по окончании срока подачи заявок не подано ни одной заявки;</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г) по результатам рассмотрения заявок отклонены все заявки;</w:t>
      </w:r>
    </w:p>
    <w:p w:rsidR="00662DB2" w:rsidRPr="00C127E8" w:rsidRDefault="00662DB2" w:rsidP="000D17EF">
      <w:pPr>
        <w:autoSpaceDE w:val="0"/>
        <w:autoSpaceDN w:val="0"/>
        <w:adjustRightInd w:val="0"/>
        <w:ind w:firstLine="540"/>
        <w:jc w:val="both"/>
        <w:rPr>
          <w:rFonts w:ascii="Arial" w:hAnsi="Arial" w:cs="Arial"/>
        </w:rPr>
      </w:pPr>
      <w:r w:rsidRPr="00C127E8">
        <w:rPr>
          <w:rFonts w:ascii="Arial" w:hAnsi="Arial" w:cs="Arial"/>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.37.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662DB2" w:rsidRPr="00C127E8" w:rsidRDefault="003E0891" w:rsidP="000D17EF">
      <w:pPr>
        <w:pStyle w:val="ConsPlusNormal"/>
        <w:ind w:firstLine="540"/>
        <w:jc w:val="both"/>
        <w:rPr>
          <w:sz w:val="24"/>
          <w:szCs w:val="24"/>
        </w:rPr>
      </w:pPr>
      <w:r w:rsidRPr="00C127E8">
        <w:rPr>
          <w:sz w:val="24"/>
          <w:szCs w:val="24"/>
        </w:rPr>
        <w:t>2</w:t>
      </w:r>
      <w:r w:rsidR="00662DB2" w:rsidRPr="00C127E8">
        <w:rPr>
          <w:sz w:val="24"/>
          <w:szCs w:val="24"/>
        </w:rPr>
        <w:t>.38. Ранжирование поступивших заявок осуществляется исходя из соответствия участников отбора получателей субсидий категориям и (или) критериям и очередности их поступления.</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.39.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.40.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662DB2" w:rsidRPr="00C127E8" w:rsidRDefault="003E0891" w:rsidP="000D17EF">
      <w:pPr>
        <w:autoSpaceDE w:val="0"/>
        <w:autoSpaceDN w:val="0"/>
        <w:adjustRightInd w:val="0"/>
        <w:ind w:firstLine="540"/>
        <w:jc w:val="both"/>
        <w:rPr>
          <w:rFonts w:ascii="Arial" w:hAnsi="Arial" w:cs="Arial"/>
        </w:rPr>
      </w:pPr>
      <w:r w:rsidRPr="00C127E8">
        <w:rPr>
          <w:rFonts w:ascii="Arial" w:hAnsi="Arial" w:cs="Arial"/>
        </w:rPr>
        <w:t>2</w:t>
      </w:r>
      <w:r w:rsidR="00662DB2" w:rsidRPr="00C127E8">
        <w:rPr>
          <w:rFonts w:ascii="Arial" w:hAnsi="Arial" w:cs="Arial"/>
        </w:rPr>
        <w:t xml:space="preserve">.41. Для оценки заявок при проведении отбора получателей субсидий применяются критерии, установленные в соответствии с </w:t>
      </w:r>
      <w:r w:rsidR="003662A9" w:rsidRPr="00C127E8">
        <w:rPr>
          <w:rFonts w:ascii="Arial" w:hAnsi="Arial" w:cs="Arial"/>
        </w:rPr>
        <w:t>Приложением к</w:t>
      </w:r>
      <w:r w:rsidR="00662DB2" w:rsidRPr="00C127E8">
        <w:rPr>
          <w:rFonts w:ascii="Arial" w:hAnsi="Arial" w:cs="Arial"/>
        </w:rPr>
        <w:t xml:space="preserve"> настоящим правилам.</w:t>
      </w:r>
    </w:p>
    <w:p w:rsidR="00662DB2" w:rsidRPr="00C127E8" w:rsidRDefault="003E0891" w:rsidP="000D17EF">
      <w:pPr>
        <w:pStyle w:val="ConsPlusNormal"/>
        <w:ind w:firstLine="540"/>
        <w:jc w:val="both"/>
        <w:rPr>
          <w:sz w:val="24"/>
          <w:szCs w:val="24"/>
        </w:rPr>
      </w:pPr>
      <w:r w:rsidRPr="00C127E8">
        <w:rPr>
          <w:sz w:val="24"/>
          <w:szCs w:val="24"/>
        </w:rPr>
        <w:t>2</w:t>
      </w:r>
      <w:r w:rsidR="00662DB2" w:rsidRPr="00C127E8">
        <w:rPr>
          <w:sz w:val="24"/>
          <w:szCs w:val="24"/>
        </w:rPr>
        <w:t>.42.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3E0891" w:rsidRPr="00C127E8" w:rsidRDefault="003E0891" w:rsidP="000D17EF">
      <w:pPr>
        <w:autoSpaceDE w:val="0"/>
        <w:autoSpaceDN w:val="0"/>
        <w:adjustRightInd w:val="0"/>
        <w:ind w:firstLine="851"/>
        <w:jc w:val="both"/>
        <w:rPr>
          <w:rFonts w:ascii="Arial" w:hAnsi="Arial" w:cs="Arial"/>
        </w:rPr>
      </w:pPr>
      <w:r w:rsidRPr="00C127E8">
        <w:rPr>
          <w:rFonts w:ascii="Arial" w:hAnsi="Arial" w:cs="Arial"/>
        </w:rPr>
        <w:t xml:space="preserve">2.43. </w:t>
      </w:r>
      <w:r w:rsidRPr="00C127E8">
        <w:rPr>
          <w:rFonts w:ascii="Arial" w:hAnsi="Arial" w:cs="Arial"/>
          <w:lang w:eastAsia="ru-RU"/>
        </w:rPr>
        <w:t>Претендовать на получение Гранта в форме субсидии</w:t>
      </w:r>
      <w:r w:rsidRPr="00C127E8">
        <w:rPr>
          <w:rFonts w:ascii="Arial" w:hAnsi="Arial" w:cs="Arial"/>
        </w:rPr>
        <w:t xml:space="preserve"> могут участники Конкурса – юридические лица (за исключением государственных (муниципальных) учреждений), индивидуальные предприниматели, физические лица, которые на первое число месяца, предшествующего месяцу, в котором объявлен Конкурс, соответствуют следующим требованиям:</w:t>
      </w:r>
    </w:p>
    <w:p w:rsidR="003E0891" w:rsidRPr="00C127E8" w:rsidRDefault="003E0891" w:rsidP="000D17EF">
      <w:pPr>
        <w:pStyle w:val="ConsPlusNormal"/>
        <w:tabs>
          <w:tab w:val="left" w:pos="709"/>
        </w:tabs>
        <w:ind w:firstLine="851"/>
        <w:jc w:val="both"/>
        <w:rPr>
          <w:sz w:val="24"/>
          <w:szCs w:val="24"/>
        </w:rPr>
      </w:pPr>
      <w:r w:rsidRPr="00C127E8">
        <w:rPr>
          <w:sz w:val="24"/>
          <w:szCs w:val="24"/>
        </w:rPr>
        <w:t>2.43.1.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E0891" w:rsidRPr="00C127E8" w:rsidRDefault="003E0891" w:rsidP="000D17EF">
      <w:pPr>
        <w:pStyle w:val="ConsPlusNormal"/>
        <w:tabs>
          <w:tab w:val="left" w:pos="709"/>
        </w:tabs>
        <w:ind w:firstLine="851"/>
        <w:jc w:val="both"/>
        <w:rPr>
          <w:sz w:val="24"/>
          <w:szCs w:val="24"/>
        </w:rPr>
      </w:pPr>
      <w:r w:rsidRPr="00C127E8">
        <w:rPr>
          <w:sz w:val="24"/>
          <w:szCs w:val="24"/>
        </w:rPr>
        <w:t xml:space="preserve">2.44.2. У участника Конкурса должна отсутствовать просроченная задолженность по возврату в местный бюджет субсидий, бюджетных инвестиций, </w:t>
      </w:r>
      <w:r w:rsidRPr="00C127E8">
        <w:rPr>
          <w:sz w:val="24"/>
          <w:szCs w:val="24"/>
        </w:rPr>
        <w:lastRenderedPageBreak/>
        <w:t>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местным бюджетом;</w:t>
      </w:r>
    </w:p>
    <w:p w:rsidR="003E0891" w:rsidRPr="00C127E8" w:rsidRDefault="003E0891" w:rsidP="000D17EF">
      <w:pPr>
        <w:pStyle w:val="ConsPlusNormal"/>
        <w:tabs>
          <w:tab w:val="left" w:pos="709"/>
        </w:tabs>
        <w:ind w:firstLine="851"/>
        <w:jc w:val="both"/>
        <w:rPr>
          <w:sz w:val="24"/>
          <w:szCs w:val="24"/>
        </w:rPr>
      </w:pPr>
      <w:r w:rsidRPr="00C127E8">
        <w:rPr>
          <w:sz w:val="24"/>
          <w:szCs w:val="24"/>
        </w:rPr>
        <w:t>2.44.3. Участники Конкурса юридические лица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юридического лица не должна быть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3E0891" w:rsidRPr="00C127E8" w:rsidRDefault="003E0891" w:rsidP="000D17EF">
      <w:pPr>
        <w:pStyle w:val="ConsPlusNormal"/>
        <w:tabs>
          <w:tab w:val="left" w:pos="709"/>
        </w:tabs>
        <w:ind w:firstLine="851"/>
        <w:jc w:val="both"/>
        <w:rPr>
          <w:sz w:val="24"/>
          <w:szCs w:val="24"/>
        </w:rPr>
      </w:pPr>
      <w:r w:rsidRPr="00C127E8">
        <w:rPr>
          <w:sz w:val="24"/>
          <w:szCs w:val="24"/>
        </w:rPr>
        <w:t>2.45.4.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
    <w:p w:rsidR="003E0891" w:rsidRPr="00C127E8" w:rsidRDefault="003E0891" w:rsidP="000D17EF">
      <w:pPr>
        <w:pStyle w:val="ConsPlusNormal"/>
        <w:tabs>
          <w:tab w:val="left" w:pos="709"/>
        </w:tabs>
        <w:ind w:firstLine="851"/>
        <w:jc w:val="both"/>
        <w:rPr>
          <w:sz w:val="24"/>
          <w:szCs w:val="24"/>
        </w:rPr>
      </w:pPr>
      <w:r w:rsidRPr="00C127E8">
        <w:rPr>
          <w:sz w:val="24"/>
          <w:szCs w:val="24"/>
        </w:rPr>
        <w:t xml:space="preserve">2.46.5. </w:t>
      </w:r>
      <w:r w:rsidR="00B35D7D" w:rsidRPr="00C127E8">
        <w:rPr>
          <w:sz w:val="24"/>
          <w:szCs w:val="24"/>
        </w:rPr>
        <w:t>У</w:t>
      </w:r>
      <w:r w:rsidRPr="00C127E8">
        <w:rPr>
          <w:color w:val="000000"/>
          <w:sz w:val="24"/>
          <w:szCs w:val="24"/>
          <w:shd w:val="clear" w:color="auto" w:fill="FFFFFF"/>
        </w:rPr>
        <w:t xml:space="preserve">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anchor="dst100010" w:history="1">
        <w:r w:rsidRPr="00C127E8">
          <w:rPr>
            <w:rStyle w:val="a8"/>
            <w:color w:val="auto"/>
            <w:sz w:val="24"/>
            <w:szCs w:val="24"/>
            <w:u w:val="none"/>
            <w:shd w:val="clear" w:color="auto" w:fill="FFFFFF"/>
          </w:rPr>
          <w:t>перечень</w:t>
        </w:r>
      </w:hyperlink>
      <w:r w:rsidRPr="00C127E8">
        <w:rPr>
          <w:color w:val="000000"/>
          <w:sz w:val="24"/>
          <w:szCs w:val="24"/>
          <w:shd w:val="clear" w:color="auto" w:fill="FFFFFF"/>
        </w:rPr>
        <w:t xml:space="preserve">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C127E8">
        <w:rPr>
          <w:sz w:val="24"/>
          <w:szCs w:val="24"/>
        </w:rPr>
        <w:t>;</w:t>
      </w:r>
    </w:p>
    <w:p w:rsidR="003E0891" w:rsidRPr="00C127E8" w:rsidRDefault="003E0891" w:rsidP="000D17EF">
      <w:pPr>
        <w:pStyle w:val="ConsPlusNormal"/>
        <w:tabs>
          <w:tab w:val="left" w:pos="709"/>
        </w:tabs>
        <w:ind w:firstLine="851"/>
        <w:jc w:val="both"/>
        <w:rPr>
          <w:sz w:val="24"/>
          <w:szCs w:val="24"/>
        </w:rPr>
      </w:pPr>
      <w:r w:rsidRPr="00C127E8">
        <w:rPr>
          <w:sz w:val="24"/>
          <w:szCs w:val="24"/>
        </w:rPr>
        <w:t>2.46.6. Участники Конкурса не должны являться получателем средств из местного бюджета в соответствии с иными муниципальными правовыми актами на цели, указанные в настоящем Порядке;</w:t>
      </w:r>
    </w:p>
    <w:p w:rsidR="003E0891" w:rsidRPr="00C127E8" w:rsidRDefault="003E0891" w:rsidP="000D17EF">
      <w:pPr>
        <w:pStyle w:val="ConsPlusNormal"/>
        <w:tabs>
          <w:tab w:val="left" w:pos="709"/>
        </w:tabs>
        <w:ind w:firstLine="851"/>
        <w:jc w:val="both"/>
        <w:rPr>
          <w:sz w:val="24"/>
          <w:szCs w:val="24"/>
        </w:rPr>
      </w:pPr>
      <w:r w:rsidRPr="00C127E8">
        <w:rPr>
          <w:sz w:val="24"/>
          <w:szCs w:val="24"/>
        </w:rPr>
        <w:t>2.46.7 У</w:t>
      </w:r>
      <w:r w:rsidRPr="00C127E8">
        <w:rPr>
          <w:sz w:val="24"/>
          <w:szCs w:val="24"/>
          <w:shd w:val="clear" w:color="auto" w:fill="FFFFFF"/>
        </w:rPr>
        <w:t>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6F5CD6" w:rsidRPr="00C127E8" w:rsidRDefault="006F5CD6" w:rsidP="000D17EF">
      <w:pPr>
        <w:pStyle w:val="ConsPlusNormal"/>
        <w:tabs>
          <w:tab w:val="left" w:pos="709"/>
        </w:tabs>
        <w:ind w:firstLine="851"/>
        <w:jc w:val="both"/>
        <w:rPr>
          <w:sz w:val="24"/>
          <w:szCs w:val="24"/>
        </w:rPr>
      </w:pPr>
      <w:bookmarkStart w:id="3" w:name="_Hlk191373724"/>
      <w:r w:rsidRPr="00C127E8">
        <w:rPr>
          <w:sz w:val="24"/>
          <w:szCs w:val="24"/>
        </w:rPr>
        <w:t>2.</w:t>
      </w:r>
      <w:r w:rsidR="003E0891" w:rsidRPr="00C127E8">
        <w:rPr>
          <w:sz w:val="24"/>
          <w:szCs w:val="24"/>
        </w:rPr>
        <w:t>46</w:t>
      </w:r>
      <w:r w:rsidRPr="00C127E8">
        <w:rPr>
          <w:sz w:val="24"/>
          <w:szCs w:val="24"/>
        </w:rPr>
        <w:t xml:space="preserve">.8. Участники Конкурса </w:t>
      </w:r>
      <w:r w:rsidR="00E83FCD" w:rsidRPr="00C127E8">
        <w:rPr>
          <w:sz w:val="24"/>
          <w:szCs w:val="24"/>
        </w:rPr>
        <w:t>должны соответствовать установленным федеральными законами и иными нормативными правовыми актами Российской Федерации требованиям (наличие лицензии, аккредитации и др.)</w:t>
      </w:r>
      <w:r w:rsidRPr="00C127E8">
        <w:rPr>
          <w:sz w:val="24"/>
          <w:szCs w:val="24"/>
        </w:rPr>
        <w:t>.</w:t>
      </w:r>
    </w:p>
    <w:bookmarkEnd w:id="3"/>
    <w:p w:rsidR="007E5B70" w:rsidRPr="00C127E8" w:rsidRDefault="007E5B70" w:rsidP="000D17EF">
      <w:pPr>
        <w:pStyle w:val="ConsPlusNormal"/>
        <w:tabs>
          <w:tab w:val="left" w:pos="709"/>
        </w:tabs>
        <w:ind w:firstLine="851"/>
        <w:jc w:val="both"/>
        <w:rPr>
          <w:sz w:val="24"/>
          <w:szCs w:val="24"/>
        </w:rPr>
      </w:pPr>
      <w:r w:rsidRPr="00C127E8">
        <w:rPr>
          <w:sz w:val="24"/>
          <w:szCs w:val="24"/>
        </w:rPr>
        <w:t>2.</w:t>
      </w:r>
      <w:r w:rsidR="003E0891" w:rsidRPr="00C127E8">
        <w:rPr>
          <w:sz w:val="24"/>
          <w:szCs w:val="24"/>
        </w:rPr>
        <w:t>47</w:t>
      </w:r>
      <w:r w:rsidRPr="00C127E8">
        <w:rPr>
          <w:sz w:val="24"/>
          <w:szCs w:val="24"/>
        </w:rPr>
        <w:t>. Участники Конкурса должны соответствовать следующим критериям:</w:t>
      </w:r>
    </w:p>
    <w:p w:rsidR="007E5B70" w:rsidRPr="00C127E8" w:rsidRDefault="007E5B70" w:rsidP="000D17EF">
      <w:pPr>
        <w:pStyle w:val="ConsPlusNormal"/>
        <w:tabs>
          <w:tab w:val="left" w:pos="709"/>
        </w:tabs>
        <w:ind w:firstLine="851"/>
        <w:jc w:val="both"/>
        <w:rPr>
          <w:sz w:val="24"/>
          <w:szCs w:val="24"/>
        </w:rPr>
      </w:pPr>
      <w:r w:rsidRPr="00C127E8">
        <w:rPr>
          <w:sz w:val="24"/>
          <w:szCs w:val="24"/>
        </w:rPr>
        <w:t>2.</w:t>
      </w:r>
      <w:r w:rsidR="003E0891" w:rsidRPr="00C127E8">
        <w:rPr>
          <w:sz w:val="24"/>
          <w:szCs w:val="24"/>
        </w:rPr>
        <w:t>47</w:t>
      </w:r>
      <w:r w:rsidRPr="00C127E8">
        <w:rPr>
          <w:sz w:val="24"/>
          <w:szCs w:val="24"/>
        </w:rPr>
        <w:t>.1. Наличие опыта, необходимого для достижения результатов предоставления субсидии в области выполнения работ по строительству и благоустройству;</w:t>
      </w:r>
    </w:p>
    <w:p w:rsidR="007E5B70" w:rsidRPr="00C127E8" w:rsidRDefault="007E5B70" w:rsidP="000D17EF">
      <w:pPr>
        <w:pStyle w:val="ConsPlusNormal"/>
        <w:tabs>
          <w:tab w:val="left" w:pos="709"/>
        </w:tabs>
        <w:ind w:firstLine="851"/>
        <w:jc w:val="both"/>
        <w:rPr>
          <w:sz w:val="24"/>
          <w:szCs w:val="24"/>
        </w:rPr>
      </w:pPr>
      <w:r w:rsidRPr="00C127E8">
        <w:rPr>
          <w:sz w:val="24"/>
          <w:szCs w:val="24"/>
        </w:rPr>
        <w:t>2.</w:t>
      </w:r>
      <w:r w:rsidR="003E0891" w:rsidRPr="00C127E8">
        <w:rPr>
          <w:sz w:val="24"/>
          <w:szCs w:val="24"/>
        </w:rPr>
        <w:t>47</w:t>
      </w:r>
      <w:r w:rsidRPr="00C127E8">
        <w:rPr>
          <w:sz w:val="24"/>
          <w:szCs w:val="24"/>
        </w:rPr>
        <w:t>.2. Наличие кадрового состава, необходимого для достижения результатов предоставления субсидии;</w:t>
      </w:r>
    </w:p>
    <w:p w:rsidR="007E5B70" w:rsidRPr="00C127E8" w:rsidRDefault="007E5B70" w:rsidP="000D17EF">
      <w:pPr>
        <w:pStyle w:val="ConsPlusNormal"/>
        <w:tabs>
          <w:tab w:val="left" w:pos="709"/>
        </w:tabs>
        <w:ind w:firstLine="851"/>
        <w:jc w:val="both"/>
        <w:rPr>
          <w:sz w:val="24"/>
          <w:szCs w:val="24"/>
        </w:rPr>
      </w:pPr>
      <w:r w:rsidRPr="00C127E8">
        <w:rPr>
          <w:sz w:val="24"/>
          <w:szCs w:val="24"/>
        </w:rPr>
        <w:t>2.</w:t>
      </w:r>
      <w:r w:rsidR="003E0891" w:rsidRPr="00C127E8">
        <w:rPr>
          <w:sz w:val="24"/>
          <w:szCs w:val="24"/>
        </w:rPr>
        <w:t>47</w:t>
      </w:r>
      <w:r w:rsidRPr="00C127E8">
        <w:rPr>
          <w:sz w:val="24"/>
          <w:szCs w:val="24"/>
        </w:rPr>
        <w:t>.3. Наличие материально-технической базы, необходимой для достижения результатов предоставления субсидии;</w:t>
      </w:r>
    </w:p>
    <w:p w:rsidR="007E5B70" w:rsidRPr="00C127E8" w:rsidRDefault="007E5B70" w:rsidP="000D17EF">
      <w:pPr>
        <w:pStyle w:val="ConsPlusNormal"/>
        <w:tabs>
          <w:tab w:val="left" w:pos="709"/>
        </w:tabs>
        <w:ind w:firstLine="851"/>
        <w:jc w:val="both"/>
        <w:rPr>
          <w:sz w:val="24"/>
          <w:szCs w:val="24"/>
        </w:rPr>
      </w:pPr>
      <w:r w:rsidRPr="00C127E8">
        <w:rPr>
          <w:sz w:val="24"/>
          <w:szCs w:val="24"/>
        </w:rPr>
        <w:t>2.</w:t>
      </w:r>
      <w:r w:rsidR="003E0891" w:rsidRPr="00C127E8">
        <w:rPr>
          <w:sz w:val="24"/>
          <w:szCs w:val="24"/>
        </w:rPr>
        <w:t>47</w:t>
      </w:r>
      <w:r w:rsidRPr="00C127E8">
        <w:rPr>
          <w:sz w:val="24"/>
          <w:szCs w:val="24"/>
        </w:rPr>
        <w:t>.4. Членство в саморегулирующей организации в области строительства, реконструкции, капитального ремонта</w:t>
      </w:r>
      <w:r w:rsidR="003E0891" w:rsidRPr="00C127E8">
        <w:rPr>
          <w:sz w:val="24"/>
          <w:szCs w:val="24"/>
        </w:rPr>
        <w:t xml:space="preserve"> (при необходимости)</w:t>
      </w:r>
      <w:r w:rsidRPr="00C127E8">
        <w:rPr>
          <w:sz w:val="24"/>
          <w:szCs w:val="24"/>
        </w:rPr>
        <w:t>;</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lastRenderedPageBreak/>
        <w:t>2.</w:t>
      </w:r>
      <w:r w:rsidR="00B35D7D" w:rsidRPr="00C127E8">
        <w:rPr>
          <w:rFonts w:ascii="Arial" w:hAnsi="Arial" w:cs="Arial"/>
        </w:rPr>
        <w:t>48</w:t>
      </w:r>
      <w:r w:rsidRPr="00C127E8">
        <w:rPr>
          <w:rFonts w:ascii="Arial" w:hAnsi="Arial" w:cs="Arial"/>
        </w:rPr>
        <w:t>. Для участия в Конкурсе участники в срок, указанный в объявлении о проведении Конкурса направляют Организатору конкурса заявку по форме согласно приложению</w:t>
      </w:r>
      <w:r w:rsidR="005A47E4" w:rsidRPr="00C127E8">
        <w:rPr>
          <w:rFonts w:ascii="Arial" w:hAnsi="Arial" w:cs="Arial"/>
        </w:rPr>
        <w:t xml:space="preserve"> №1</w:t>
      </w:r>
      <w:r w:rsidRPr="00C127E8">
        <w:rPr>
          <w:rFonts w:ascii="Arial" w:hAnsi="Arial" w:cs="Arial"/>
        </w:rPr>
        <w:t xml:space="preserve"> к настоящему Порядку, которая включает в том числе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  с приложением следующих документов:</w:t>
      </w:r>
    </w:p>
    <w:p w:rsidR="007E5B70" w:rsidRPr="00C127E8" w:rsidRDefault="007E5B70" w:rsidP="000D17EF">
      <w:pPr>
        <w:pStyle w:val="ConsPlusNormal"/>
        <w:tabs>
          <w:tab w:val="left" w:pos="709"/>
        </w:tabs>
        <w:ind w:firstLine="851"/>
        <w:jc w:val="both"/>
        <w:rPr>
          <w:sz w:val="24"/>
          <w:szCs w:val="24"/>
        </w:rPr>
      </w:pPr>
      <w:r w:rsidRPr="00C127E8">
        <w:rPr>
          <w:sz w:val="24"/>
          <w:szCs w:val="24"/>
        </w:rPr>
        <w:t>2.</w:t>
      </w:r>
      <w:r w:rsidR="00B35D7D" w:rsidRPr="00C127E8">
        <w:rPr>
          <w:sz w:val="24"/>
          <w:szCs w:val="24"/>
        </w:rPr>
        <w:t>48</w:t>
      </w:r>
      <w:r w:rsidRPr="00C127E8">
        <w:rPr>
          <w:sz w:val="24"/>
          <w:szCs w:val="24"/>
        </w:rPr>
        <w:t>.1. Копии Устава юридического лица, заверенной подписью руководителя и печатью (при наличии), в случае, если заявителем является юридическое лицо;</w:t>
      </w:r>
    </w:p>
    <w:p w:rsidR="007E5B70" w:rsidRPr="00C127E8" w:rsidRDefault="007E5B70" w:rsidP="000D17EF">
      <w:pPr>
        <w:pStyle w:val="af8"/>
        <w:autoSpaceDE w:val="0"/>
        <w:autoSpaceDN w:val="0"/>
        <w:adjustRightInd w:val="0"/>
        <w:ind w:left="0" w:firstLine="851"/>
        <w:jc w:val="both"/>
        <w:rPr>
          <w:rFonts w:ascii="Arial" w:hAnsi="Arial" w:cs="Arial"/>
        </w:rPr>
      </w:pPr>
      <w:r w:rsidRPr="00C127E8">
        <w:rPr>
          <w:rFonts w:ascii="Arial" w:hAnsi="Arial" w:cs="Arial"/>
        </w:rPr>
        <w:t>2.</w:t>
      </w:r>
      <w:r w:rsidR="00B35D7D" w:rsidRPr="00C127E8">
        <w:rPr>
          <w:rFonts w:ascii="Arial" w:hAnsi="Arial" w:cs="Arial"/>
        </w:rPr>
        <w:t>48</w:t>
      </w:r>
      <w:r w:rsidRPr="00C127E8">
        <w:rPr>
          <w:rFonts w:ascii="Arial" w:hAnsi="Arial" w:cs="Arial"/>
        </w:rPr>
        <w:t>.2. Выписки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дня представления заявки;</w:t>
      </w:r>
    </w:p>
    <w:p w:rsidR="007E5B70" w:rsidRPr="00C127E8" w:rsidRDefault="007E5B70" w:rsidP="000D17EF">
      <w:pPr>
        <w:pStyle w:val="af8"/>
        <w:autoSpaceDE w:val="0"/>
        <w:autoSpaceDN w:val="0"/>
        <w:adjustRightInd w:val="0"/>
        <w:ind w:left="0" w:firstLine="851"/>
        <w:jc w:val="both"/>
        <w:rPr>
          <w:rFonts w:ascii="Arial" w:hAnsi="Arial" w:cs="Arial"/>
        </w:rPr>
      </w:pPr>
      <w:r w:rsidRPr="00C127E8">
        <w:rPr>
          <w:rFonts w:ascii="Arial" w:hAnsi="Arial" w:cs="Arial"/>
        </w:rPr>
        <w:t>2.</w:t>
      </w:r>
      <w:r w:rsidR="00B35D7D" w:rsidRPr="00C127E8">
        <w:rPr>
          <w:rFonts w:ascii="Arial" w:hAnsi="Arial" w:cs="Arial"/>
        </w:rPr>
        <w:t>48</w:t>
      </w:r>
      <w:r w:rsidRPr="00C127E8">
        <w:rPr>
          <w:rFonts w:ascii="Arial" w:hAnsi="Arial" w:cs="Arial"/>
        </w:rPr>
        <w:t>.3. Справка налогового органа, подтверждающая отсутствие у юридического лица или индивидуального предпринимателя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2.</w:t>
      </w:r>
      <w:r w:rsidR="00B35D7D" w:rsidRPr="00C127E8">
        <w:rPr>
          <w:rFonts w:ascii="Arial" w:hAnsi="Arial" w:cs="Arial"/>
        </w:rPr>
        <w:t>48</w:t>
      </w:r>
      <w:r w:rsidRPr="00C127E8">
        <w:rPr>
          <w:rFonts w:ascii="Arial" w:hAnsi="Arial" w:cs="Arial"/>
        </w:rPr>
        <w:t>.4.</w:t>
      </w:r>
      <w:r w:rsidR="006A5589" w:rsidRPr="00C127E8">
        <w:rPr>
          <w:rFonts w:ascii="Arial" w:hAnsi="Arial" w:cs="Arial"/>
        </w:rPr>
        <w:t xml:space="preserve"> Копии исполненных контрактов (договоров) на выполнение работ по строительству и благоустройству территорий, сведения о которых содержатся в реестре контрактов, заключенных заказчиками в соответствии с Федеральным </w:t>
      </w:r>
      <w:hyperlink r:id="rId14" w:history="1">
        <w:r w:rsidR="006A5589" w:rsidRPr="00C127E8">
          <w:rPr>
            <w:rFonts w:ascii="Arial" w:hAnsi="Arial" w:cs="Arial"/>
          </w:rPr>
          <w:t>законом</w:t>
        </w:r>
      </w:hyperlink>
      <w:r w:rsidR="006A5589" w:rsidRPr="00C127E8">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15" w:history="1">
        <w:r w:rsidR="006A5589" w:rsidRPr="00C127E8">
          <w:rPr>
            <w:rFonts w:ascii="Arial" w:hAnsi="Arial" w:cs="Arial"/>
          </w:rPr>
          <w:t>законом</w:t>
        </w:r>
      </w:hyperlink>
      <w:r w:rsidR="006A5589" w:rsidRPr="00C127E8">
        <w:rPr>
          <w:rFonts w:ascii="Arial" w:hAnsi="Arial" w:cs="Arial"/>
        </w:rPr>
        <w:t xml:space="preserve"> от 18 июля 2011 года № 223-ФЗ «О закупках товаров, работ, услуг отдельными видами юридических лиц», </w:t>
      </w:r>
      <w:r w:rsidR="006A5589" w:rsidRPr="00C127E8">
        <w:rPr>
          <w:rFonts w:ascii="Arial" w:hAnsi="Arial" w:cs="Arial"/>
          <w:color w:val="010101"/>
          <w:lang w:eastAsia="ru-RU"/>
        </w:rPr>
        <w:t>а также копии исполненных соглашений о предоставлении из бюджета муниципального образования гранта в форме субсидии на реализацию аналогичных проектов проекта, копии благодарностей, положительных отзывов, связанных с исполнением контрактов (договоров), за последние 5 лет</w:t>
      </w:r>
      <w:r w:rsidR="006A5589" w:rsidRPr="00C127E8">
        <w:rPr>
          <w:rFonts w:ascii="Arial" w:hAnsi="Arial" w:cs="Arial"/>
        </w:rPr>
        <w:t>;</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2.</w:t>
      </w:r>
      <w:r w:rsidR="00B35D7D" w:rsidRPr="00C127E8">
        <w:rPr>
          <w:rFonts w:ascii="Arial" w:hAnsi="Arial" w:cs="Arial"/>
        </w:rPr>
        <w:t>48</w:t>
      </w:r>
      <w:r w:rsidRPr="00C127E8">
        <w:rPr>
          <w:rFonts w:ascii="Arial" w:hAnsi="Arial" w:cs="Arial"/>
        </w:rPr>
        <w:t xml:space="preserve">.5.Копии актов выполненных работ, содержащих все обязательные реквизиты, установленные </w:t>
      </w:r>
      <w:hyperlink r:id="rId16" w:history="1">
        <w:r w:rsidRPr="00C127E8">
          <w:rPr>
            <w:rFonts w:ascii="Arial" w:hAnsi="Arial" w:cs="Arial"/>
          </w:rPr>
          <w:t>частью 2 статьи 9</w:t>
        </w:r>
      </w:hyperlink>
      <w:r w:rsidRPr="00C127E8">
        <w:rPr>
          <w:rFonts w:ascii="Arial" w:hAnsi="Arial" w:cs="Arial"/>
        </w:rPr>
        <w:t xml:space="preserve"> Федерального закона от 6 декабря 2011 года № 402-ФЗ «О бухгалтерском учете», и подтверждающих стоимость исполненных контрактов (договоров). Указанные документы должны быть подписаны не ранее чем за 5 лет до даты окончания срока подачи заявок на участие в Конкурсе;</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2.</w:t>
      </w:r>
      <w:r w:rsidR="00B35D7D" w:rsidRPr="00C127E8">
        <w:rPr>
          <w:rFonts w:ascii="Arial" w:hAnsi="Arial" w:cs="Arial"/>
        </w:rPr>
        <w:t>48</w:t>
      </w:r>
      <w:r w:rsidRPr="00C127E8">
        <w:rPr>
          <w:rFonts w:ascii="Arial" w:hAnsi="Arial" w:cs="Arial"/>
        </w:rPr>
        <w:t>.6. Выписка из реестра членов саморегулируемых организаций</w:t>
      </w:r>
      <w:r w:rsidR="00F55177" w:rsidRPr="00C127E8">
        <w:rPr>
          <w:rFonts w:ascii="Arial" w:hAnsi="Arial" w:cs="Arial"/>
        </w:rPr>
        <w:t xml:space="preserve">, лицензия аккредитации (при наличии </w:t>
      </w:r>
      <w:r w:rsidR="003662A9" w:rsidRPr="00C127E8">
        <w:rPr>
          <w:rFonts w:ascii="Arial" w:hAnsi="Arial" w:cs="Arial"/>
        </w:rPr>
        <w:t>и необходимости</w:t>
      </w:r>
      <w:r w:rsidR="00F55177" w:rsidRPr="00C127E8">
        <w:rPr>
          <w:rFonts w:ascii="Arial" w:hAnsi="Arial" w:cs="Arial"/>
        </w:rPr>
        <w:t>)</w:t>
      </w:r>
      <w:r w:rsidRPr="00C127E8">
        <w:rPr>
          <w:rFonts w:ascii="Arial" w:hAnsi="Arial" w:cs="Arial"/>
        </w:rPr>
        <w:t>;</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2.</w:t>
      </w:r>
      <w:r w:rsidR="00B35D7D" w:rsidRPr="00C127E8">
        <w:rPr>
          <w:rFonts w:ascii="Arial" w:hAnsi="Arial" w:cs="Arial"/>
        </w:rPr>
        <w:t>48</w:t>
      </w:r>
      <w:r w:rsidRPr="00C127E8">
        <w:rPr>
          <w:rFonts w:ascii="Arial" w:hAnsi="Arial" w:cs="Arial"/>
        </w:rPr>
        <w:t xml:space="preserve">.7. </w:t>
      </w:r>
      <w:r w:rsidRPr="00C127E8">
        <w:rPr>
          <w:rFonts w:ascii="Arial" w:hAnsi="Arial" w:cs="Arial"/>
          <w:color w:val="010101"/>
          <w:lang w:eastAsia="ru-RU"/>
        </w:rPr>
        <w:t>Копии документов, подтверждающих наличие материально-технической базы,</w:t>
      </w:r>
      <w:r w:rsidR="00A47748" w:rsidRPr="00C127E8">
        <w:rPr>
          <w:rFonts w:ascii="Arial" w:hAnsi="Arial" w:cs="Arial"/>
          <w:color w:val="010101"/>
          <w:lang w:eastAsia="ru-RU"/>
        </w:rPr>
        <w:t xml:space="preserve"> </w:t>
      </w:r>
      <w:r w:rsidRPr="00C127E8">
        <w:rPr>
          <w:rFonts w:ascii="Arial" w:hAnsi="Arial" w:cs="Arial"/>
        </w:rPr>
        <w:t>кадрового состава, необходимого для достижения результатов предоставления</w:t>
      </w:r>
      <w:r w:rsidR="00180AC4" w:rsidRPr="00C127E8">
        <w:rPr>
          <w:rFonts w:ascii="Arial" w:hAnsi="Arial" w:cs="Arial"/>
        </w:rPr>
        <w:t xml:space="preserve"> </w:t>
      </w:r>
      <w:r w:rsidRPr="00C127E8">
        <w:rPr>
          <w:rFonts w:ascii="Arial" w:hAnsi="Arial" w:cs="Arial"/>
        </w:rPr>
        <w:t>Гранта в форме субсидии;</w:t>
      </w:r>
    </w:p>
    <w:p w:rsidR="007E5B70" w:rsidRPr="00C127E8" w:rsidRDefault="007E5B70" w:rsidP="000D17EF">
      <w:pPr>
        <w:pStyle w:val="af8"/>
        <w:autoSpaceDE w:val="0"/>
        <w:autoSpaceDN w:val="0"/>
        <w:adjustRightInd w:val="0"/>
        <w:ind w:left="0" w:firstLine="851"/>
        <w:jc w:val="both"/>
        <w:rPr>
          <w:rFonts w:ascii="Arial" w:hAnsi="Arial" w:cs="Arial"/>
        </w:rPr>
      </w:pPr>
      <w:r w:rsidRPr="00C127E8">
        <w:rPr>
          <w:rFonts w:ascii="Arial" w:hAnsi="Arial" w:cs="Arial"/>
        </w:rPr>
        <w:t>Конкурсные материалы не рецензируются, не возвращаются претендентам на участие в Конкурсе и участникам Конкурса.</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2.</w:t>
      </w:r>
      <w:r w:rsidR="00B35D7D" w:rsidRPr="00C127E8">
        <w:rPr>
          <w:rFonts w:ascii="Arial" w:hAnsi="Arial" w:cs="Arial"/>
        </w:rPr>
        <w:t>49</w:t>
      </w:r>
      <w:r w:rsidRPr="00C127E8">
        <w:rPr>
          <w:rFonts w:ascii="Arial" w:hAnsi="Arial" w:cs="Arial"/>
        </w:rPr>
        <w:t>. Индивидуальные предприниматели вправе подавать заявку и иные документы в соответствии с настоящим Порядком лично или через представителей, действующих в силу полномочий, основанных на доверенности.</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rsidR="000A6E7E" w:rsidRPr="00C127E8" w:rsidRDefault="007E5B70" w:rsidP="000D17EF">
      <w:pPr>
        <w:pStyle w:val="ConsPlusNormal"/>
        <w:ind w:firstLine="540"/>
        <w:jc w:val="both"/>
        <w:rPr>
          <w:sz w:val="24"/>
          <w:szCs w:val="24"/>
        </w:rPr>
      </w:pPr>
      <w:r w:rsidRPr="00C127E8">
        <w:rPr>
          <w:sz w:val="24"/>
          <w:szCs w:val="24"/>
        </w:rPr>
        <w:t>2.</w:t>
      </w:r>
      <w:r w:rsidR="00B35D7D" w:rsidRPr="00C127E8">
        <w:rPr>
          <w:sz w:val="24"/>
          <w:szCs w:val="24"/>
        </w:rPr>
        <w:t>50</w:t>
      </w:r>
      <w:r w:rsidRPr="00C127E8">
        <w:rPr>
          <w:sz w:val="24"/>
          <w:szCs w:val="24"/>
        </w:rPr>
        <w:t xml:space="preserve">. Заявка подается в </w:t>
      </w:r>
      <w:r w:rsidR="000A6E7E" w:rsidRPr="00C127E8">
        <w:rPr>
          <w:sz w:val="24"/>
          <w:szCs w:val="24"/>
        </w:rPr>
        <w:t>соответствии с требованиями и в сроки, указанные в объявлении о проведении отбора получателей субсидий.</w:t>
      </w:r>
    </w:p>
    <w:p w:rsidR="000A6E7E" w:rsidRPr="00C127E8" w:rsidRDefault="000A6E7E" w:rsidP="000D17EF">
      <w:pPr>
        <w:pStyle w:val="ConsPlusNormal"/>
        <w:ind w:firstLine="540"/>
        <w:jc w:val="both"/>
        <w:rPr>
          <w:sz w:val="24"/>
          <w:szCs w:val="24"/>
        </w:rPr>
      </w:pPr>
      <w:r w:rsidRPr="00C127E8">
        <w:rPr>
          <w:sz w:val="24"/>
          <w:szCs w:val="24"/>
        </w:rPr>
        <w:t>2.</w:t>
      </w:r>
      <w:r w:rsidR="00B35D7D" w:rsidRPr="00C127E8">
        <w:rPr>
          <w:sz w:val="24"/>
          <w:szCs w:val="24"/>
        </w:rPr>
        <w:t>51</w:t>
      </w:r>
      <w:r w:rsidRPr="00C127E8">
        <w:rPr>
          <w:sz w:val="24"/>
          <w:szCs w:val="24"/>
        </w:rPr>
        <w:t xml:space="preserve">. Заявки формируются участниками отбора получателей субсидий в </w:t>
      </w:r>
      <w:r w:rsidRPr="00C127E8">
        <w:rPr>
          <w:sz w:val="24"/>
          <w:szCs w:val="24"/>
        </w:rPr>
        <w:lastRenderedPageBreak/>
        <w:t>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0A6E7E" w:rsidRPr="00C127E8" w:rsidRDefault="000A6E7E" w:rsidP="000D17EF">
      <w:pPr>
        <w:pStyle w:val="ConsPlusNormal"/>
        <w:ind w:firstLine="540"/>
        <w:jc w:val="both"/>
        <w:rPr>
          <w:sz w:val="24"/>
          <w:szCs w:val="24"/>
        </w:rPr>
      </w:pPr>
      <w:r w:rsidRPr="00C127E8">
        <w:rPr>
          <w:sz w:val="24"/>
          <w:szCs w:val="24"/>
        </w:rPr>
        <w:t>2.</w:t>
      </w:r>
      <w:r w:rsidR="00B35D7D" w:rsidRPr="00C127E8">
        <w:rPr>
          <w:sz w:val="24"/>
          <w:szCs w:val="24"/>
        </w:rPr>
        <w:t>52</w:t>
      </w:r>
      <w:r w:rsidRPr="00C127E8">
        <w:rPr>
          <w:sz w:val="24"/>
          <w:szCs w:val="24"/>
        </w:rPr>
        <w:t>. Заявка подписывается:</w:t>
      </w:r>
    </w:p>
    <w:p w:rsidR="000A6E7E" w:rsidRPr="00C127E8" w:rsidRDefault="000A6E7E" w:rsidP="000D17EF">
      <w:pPr>
        <w:pStyle w:val="ConsPlusNormal"/>
        <w:ind w:firstLine="540"/>
        <w:jc w:val="both"/>
        <w:rPr>
          <w:sz w:val="24"/>
          <w:szCs w:val="24"/>
        </w:rPr>
      </w:pPr>
      <w:r w:rsidRPr="00C127E8">
        <w:rPr>
          <w:sz w:val="24"/>
          <w:szCs w:val="24"/>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0A6E7E" w:rsidRPr="00C127E8" w:rsidRDefault="000A6E7E" w:rsidP="000D17EF">
      <w:pPr>
        <w:pStyle w:val="ConsPlusNormal"/>
        <w:ind w:firstLine="540"/>
        <w:jc w:val="both"/>
        <w:rPr>
          <w:sz w:val="24"/>
          <w:szCs w:val="24"/>
        </w:rPr>
      </w:pPr>
      <w:r w:rsidRPr="00C127E8">
        <w:rPr>
          <w:sz w:val="24"/>
          <w:szCs w:val="24"/>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0A6E7E" w:rsidRPr="00C127E8" w:rsidRDefault="000A6E7E" w:rsidP="000D17EF">
      <w:pPr>
        <w:pStyle w:val="ConsPlusNormal"/>
        <w:ind w:firstLine="540"/>
        <w:jc w:val="both"/>
        <w:rPr>
          <w:sz w:val="24"/>
          <w:szCs w:val="24"/>
        </w:rPr>
      </w:pPr>
      <w:r w:rsidRPr="00C127E8">
        <w:rPr>
          <w:sz w:val="24"/>
          <w:szCs w:val="24"/>
        </w:rPr>
        <w:t>2.</w:t>
      </w:r>
      <w:r w:rsidR="00B35D7D" w:rsidRPr="00C127E8">
        <w:rPr>
          <w:sz w:val="24"/>
          <w:szCs w:val="24"/>
        </w:rPr>
        <w:t>53</w:t>
      </w:r>
      <w:r w:rsidRPr="00C127E8">
        <w:rPr>
          <w:sz w:val="24"/>
          <w:szCs w:val="24"/>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0A6E7E" w:rsidRPr="00C127E8" w:rsidRDefault="000A6E7E" w:rsidP="000D17EF">
      <w:pPr>
        <w:pStyle w:val="ConsPlusNormal"/>
        <w:ind w:firstLine="540"/>
        <w:jc w:val="both"/>
        <w:rPr>
          <w:sz w:val="24"/>
          <w:szCs w:val="24"/>
        </w:rPr>
      </w:pPr>
      <w:r w:rsidRPr="00C127E8">
        <w:rPr>
          <w:sz w:val="24"/>
          <w:szCs w:val="24"/>
        </w:rPr>
        <w:t>2.</w:t>
      </w:r>
      <w:r w:rsidR="00B35D7D" w:rsidRPr="00C127E8">
        <w:rPr>
          <w:sz w:val="24"/>
          <w:szCs w:val="24"/>
        </w:rPr>
        <w:t>54</w:t>
      </w:r>
      <w:r w:rsidRPr="00C127E8">
        <w:rPr>
          <w:sz w:val="24"/>
          <w:szCs w:val="24"/>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A6E7E" w:rsidRPr="00C127E8" w:rsidRDefault="000A6E7E" w:rsidP="000D17EF">
      <w:pPr>
        <w:pStyle w:val="ConsPlusNormal"/>
        <w:ind w:firstLine="540"/>
        <w:jc w:val="both"/>
        <w:rPr>
          <w:sz w:val="24"/>
          <w:szCs w:val="24"/>
        </w:rPr>
      </w:pPr>
      <w:r w:rsidRPr="00C127E8">
        <w:rPr>
          <w:sz w:val="24"/>
          <w:szCs w:val="24"/>
        </w:rPr>
        <w:t>Фото- и видеоматериалы, включаемые в заявку, должны содержать четкое и контрастное изображение высокого качества.</w:t>
      </w:r>
    </w:p>
    <w:p w:rsidR="000A6E7E" w:rsidRPr="00C127E8" w:rsidRDefault="000A6E7E" w:rsidP="000D17EF">
      <w:pPr>
        <w:pStyle w:val="ConsPlusNormal"/>
        <w:ind w:firstLine="540"/>
        <w:jc w:val="both"/>
        <w:rPr>
          <w:sz w:val="24"/>
          <w:szCs w:val="24"/>
        </w:rPr>
      </w:pPr>
      <w:r w:rsidRPr="00C127E8">
        <w:rPr>
          <w:sz w:val="24"/>
          <w:szCs w:val="24"/>
        </w:rPr>
        <w:t>2.</w:t>
      </w:r>
      <w:r w:rsidR="00B35D7D" w:rsidRPr="00C127E8">
        <w:rPr>
          <w:sz w:val="24"/>
          <w:szCs w:val="24"/>
        </w:rPr>
        <w:t>55</w:t>
      </w:r>
      <w:r w:rsidRPr="00C127E8">
        <w:rPr>
          <w:sz w:val="24"/>
          <w:szCs w:val="24"/>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Прилагаемые к заявке копии документов должны быть надлежащим образом удостоверены заявителем.</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Заявки, поступившие позднее срока, установленного в извещении о проведении Конкурса, не рассматриваются.</w:t>
      </w:r>
    </w:p>
    <w:p w:rsidR="00675FED" w:rsidRPr="00C127E8" w:rsidRDefault="00675FED" w:rsidP="000D17EF">
      <w:pPr>
        <w:pStyle w:val="ConsPlusNormal"/>
        <w:ind w:firstLine="540"/>
        <w:jc w:val="both"/>
        <w:rPr>
          <w:sz w:val="24"/>
          <w:szCs w:val="24"/>
        </w:rPr>
      </w:pPr>
      <w:r w:rsidRPr="00C127E8">
        <w:rPr>
          <w:sz w:val="24"/>
          <w:szCs w:val="24"/>
        </w:rPr>
        <w:t>2.</w:t>
      </w:r>
      <w:r w:rsidR="00B35D7D" w:rsidRPr="00C127E8">
        <w:rPr>
          <w:sz w:val="24"/>
          <w:szCs w:val="24"/>
        </w:rPr>
        <w:t>56</w:t>
      </w:r>
      <w:r w:rsidRPr="00C127E8">
        <w:rPr>
          <w:sz w:val="24"/>
          <w:szCs w:val="24"/>
        </w:rPr>
        <w:t>. Заявка содержит следующие сведения:</w:t>
      </w:r>
    </w:p>
    <w:p w:rsidR="00675FED" w:rsidRPr="00C127E8" w:rsidRDefault="00675FED" w:rsidP="000D17EF">
      <w:pPr>
        <w:pStyle w:val="ConsPlusNormal"/>
        <w:ind w:firstLine="540"/>
        <w:jc w:val="both"/>
        <w:rPr>
          <w:sz w:val="24"/>
          <w:szCs w:val="24"/>
        </w:rPr>
      </w:pPr>
      <w:r w:rsidRPr="00C127E8">
        <w:rPr>
          <w:sz w:val="24"/>
          <w:szCs w:val="24"/>
        </w:rPr>
        <w:t>а) информация и документы об участнике отбора получателей субсидий:</w:t>
      </w:r>
    </w:p>
    <w:p w:rsidR="00675FED" w:rsidRPr="00C127E8" w:rsidRDefault="00675FED" w:rsidP="000D17EF">
      <w:pPr>
        <w:pStyle w:val="ConsPlusNormal"/>
        <w:ind w:firstLine="540"/>
        <w:jc w:val="both"/>
        <w:rPr>
          <w:sz w:val="24"/>
          <w:szCs w:val="24"/>
        </w:rPr>
      </w:pPr>
      <w:r w:rsidRPr="00C127E8">
        <w:rPr>
          <w:sz w:val="24"/>
          <w:szCs w:val="24"/>
        </w:rPr>
        <w:t>полное и сокращенное наименование участника отбора получателей субсидий (для юридических лиц);</w:t>
      </w:r>
    </w:p>
    <w:p w:rsidR="00675FED" w:rsidRPr="00C127E8" w:rsidRDefault="00675FED" w:rsidP="000D17EF">
      <w:pPr>
        <w:pStyle w:val="ConsPlusNormal"/>
        <w:ind w:firstLine="540"/>
        <w:jc w:val="both"/>
        <w:rPr>
          <w:sz w:val="24"/>
          <w:szCs w:val="24"/>
        </w:rPr>
      </w:pPr>
      <w:r w:rsidRPr="00C127E8">
        <w:rPr>
          <w:sz w:val="24"/>
          <w:szCs w:val="24"/>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675FED" w:rsidRPr="00C127E8" w:rsidRDefault="00675FED" w:rsidP="000D17EF">
      <w:pPr>
        <w:pStyle w:val="ConsPlusNormal"/>
        <w:ind w:firstLine="540"/>
        <w:jc w:val="both"/>
        <w:rPr>
          <w:sz w:val="24"/>
          <w:szCs w:val="24"/>
        </w:rPr>
      </w:pPr>
      <w:r w:rsidRPr="00C127E8">
        <w:rPr>
          <w:sz w:val="24"/>
          <w:szCs w:val="24"/>
        </w:rPr>
        <w:t>фамилия, имя, отчество (при наличии) индивидуального предпринимателя;</w:t>
      </w:r>
    </w:p>
    <w:p w:rsidR="00675FED" w:rsidRPr="00C127E8" w:rsidRDefault="00675FED" w:rsidP="000D17EF">
      <w:pPr>
        <w:pStyle w:val="ConsPlusNormal"/>
        <w:ind w:firstLine="540"/>
        <w:jc w:val="both"/>
        <w:rPr>
          <w:sz w:val="24"/>
          <w:szCs w:val="24"/>
        </w:rPr>
      </w:pPr>
      <w:r w:rsidRPr="00C127E8">
        <w:rPr>
          <w:sz w:val="24"/>
          <w:szCs w:val="24"/>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675FED" w:rsidRPr="00C127E8" w:rsidRDefault="00675FED" w:rsidP="000D17EF">
      <w:pPr>
        <w:pStyle w:val="ConsPlusNormal"/>
        <w:ind w:firstLine="540"/>
        <w:jc w:val="both"/>
        <w:rPr>
          <w:sz w:val="24"/>
          <w:szCs w:val="24"/>
        </w:rPr>
      </w:pPr>
      <w:r w:rsidRPr="00C127E8">
        <w:rPr>
          <w:sz w:val="24"/>
          <w:szCs w:val="24"/>
        </w:rPr>
        <w:t>идентификационный номер налогоплательщика;</w:t>
      </w:r>
    </w:p>
    <w:p w:rsidR="00675FED" w:rsidRPr="00C127E8" w:rsidRDefault="00675FED" w:rsidP="000D17EF">
      <w:pPr>
        <w:pStyle w:val="ConsPlusNormal"/>
        <w:ind w:firstLine="540"/>
        <w:jc w:val="both"/>
        <w:rPr>
          <w:sz w:val="24"/>
          <w:szCs w:val="24"/>
        </w:rPr>
      </w:pPr>
      <w:r w:rsidRPr="00C127E8">
        <w:rPr>
          <w:sz w:val="24"/>
          <w:szCs w:val="24"/>
        </w:rPr>
        <w:t>дата постановки на учет в налоговом органе (для физических лиц, в том числе индивидуальных предпринимателей);</w:t>
      </w:r>
    </w:p>
    <w:p w:rsidR="00675FED" w:rsidRPr="00C127E8" w:rsidRDefault="00675FED" w:rsidP="000D17EF">
      <w:pPr>
        <w:pStyle w:val="ConsPlusNormal"/>
        <w:ind w:firstLine="540"/>
        <w:jc w:val="both"/>
        <w:rPr>
          <w:sz w:val="24"/>
          <w:szCs w:val="24"/>
        </w:rPr>
      </w:pPr>
      <w:r w:rsidRPr="00C127E8">
        <w:rPr>
          <w:sz w:val="24"/>
          <w:szCs w:val="24"/>
        </w:rPr>
        <w:t>дата и код причины постановки на учет в налоговом органе (для юридических лиц);</w:t>
      </w:r>
    </w:p>
    <w:p w:rsidR="00675FED" w:rsidRPr="00C127E8" w:rsidRDefault="00675FED" w:rsidP="000D17EF">
      <w:pPr>
        <w:pStyle w:val="ConsPlusNormal"/>
        <w:ind w:firstLine="540"/>
        <w:jc w:val="both"/>
        <w:rPr>
          <w:sz w:val="24"/>
          <w:szCs w:val="24"/>
        </w:rPr>
      </w:pPr>
      <w:r w:rsidRPr="00C127E8">
        <w:rPr>
          <w:sz w:val="24"/>
          <w:szCs w:val="24"/>
        </w:rPr>
        <w:t>дата государственной регистрации физического лица в качестве индивидуального предпринимателя;</w:t>
      </w:r>
    </w:p>
    <w:p w:rsidR="00675FED" w:rsidRPr="00C127E8" w:rsidRDefault="00675FED" w:rsidP="000D17EF">
      <w:pPr>
        <w:pStyle w:val="ConsPlusNormal"/>
        <w:ind w:firstLine="540"/>
        <w:jc w:val="both"/>
        <w:rPr>
          <w:sz w:val="24"/>
          <w:szCs w:val="24"/>
        </w:rPr>
      </w:pPr>
      <w:r w:rsidRPr="00C127E8">
        <w:rPr>
          <w:sz w:val="24"/>
          <w:szCs w:val="24"/>
        </w:rPr>
        <w:t xml:space="preserve">дата и место рождения (для физических лиц, в том числе индивидуальных </w:t>
      </w:r>
      <w:r w:rsidRPr="00C127E8">
        <w:rPr>
          <w:sz w:val="24"/>
          <w:szCs w:val="24"/>
        </w:rPr>
        <w:lastRenderedPageBreak/>
        <w:t>предпринимателей);</w:t>
      </w:r>
    </w:p>
    <w:p w:rsidR="00675FED" w:rsidRPr="00C127E8" w:rsidRDefault="00675FED" w:rsidP="000D17EF">
      <w:pPr>
        <w:pStyle w:val="ConsPlusNormal"/>
        <w:ind w:firstLine="540"/>
        <w:jc w:val="both"/>
        <w:rPr>
          <w:sz w:val="24"/>
          <w:szCs w:val="24"/>
        </w:rPr>
      </w:pPr>
      <w:r w:rsidRPr="00C127E8">
        <w:rPr>
          <w:sz w:val="24"/>
          <w:szCs w:val="24"/>
        </w:rPr>
        <w:t>страховой номер индивидуального лицевого счета (для физических лиц, в том числе индивидуальных предпринимателей);</w:t>
      </w:r>
    </w:p>
    <w:p w:rsidR="00675FED" w:rsidRPr="00C127E8" w:rsidRDefault="00675FED" w:rsidP="000D17EF">
      <w:pPr>
        <w:pStyle w:val="ConsPlusNormal"/>
        <w:ind w:firstLine="540"/>
        <w:jc w:val="both"/>
        <w:rPr>
          <w:sz w:val="24"/>
          <w:szCs w:val="24"/>
        </w:rPr>
      </w:pPr>
      <w:r w:rsidRPr="00C127E8">
        <w:rPr>
          <w:sz w:val="24"/>
          <w:szCs w:val="24"/>
        </w:rPr>
        <w:t>адрес юридического лица, адрес регистрации (для физических лиц, в том числе индивидуальных предпринимателей);</w:t>
      </w:r>
    </w:p>
    <w:p w:rsidR="00675FED" w:rsidRPr="00C127E8" w:rsidRDefault="00675FED" w:rsidP="000D17EF">
      <w:pPr>
        <w:pStyle w:val="ConsPlusNormal"/>
        <w:ind w:firstLine="540"/>
        <w:jc w:val="both"/>
        <w:rPr>
          <w:sz w:val="24"/>
          <w:szCs w:val="24"/>
        </w:rPr>
      </w:pPr>
      <w:r w:rsidRPr="00C127E8">
        <w:rPr>
          <w:sz w:val="24"/>
          <w:szCs w:val="24"/>
        </w:rPr>
        <w:t>номер контактного телефона, почтовый адрес и адрес электронной почты для направления юридически значимых сообщений;</w:t>
      </w:r>
    </w:p>
    <w:p w:rsidR="00675FED" w:rsidRPr="00C127E8" w:rsidRDefault="00675FED" w:rsidP="000D17EF">
      <w:pPr>
        <w:pStyle w:val="ConsPlusNormal"/>
        <w:ind w:firstLine="540"/>
        <w:jc w:val="both"/>
        <w:rPr>
          <w:sz w:val="24"/>
          <w:szCs w:val="24"/>
        </w:rPr>
      </w:pPr>
      <w:r w:rsidRPr="00C127E8">
        <w:rPr>
          <w:sz w:val="24"/>
          <w:szCs w:val="24"/>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17">
        <w:r w:rsidRPr="00C127E8">
          <w:rPr>
            <w:sz w:val="24"/>
            <w:szCs w:val="24"/>
          </w:rPr>
          <w:t>законом</w:t>
        </w:r>
      </w:hyperlink>
      <w:r w:rsidRPr="00C127E8">
        <w:rPr>
          <w:sz w:val="24"/>
          <w:szCs w:val="24"/>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675FED" w:rsidRPr="00C127E8" w:rsidRDefault="00675FED" w:rsidP="000D17EF">
      <w:pPr>
        <w:pStyle w:val="ConsPlusNormal"/>
        <w:ind w:firstLine="540"/>
        <w:jc w:val="both"/>
        <w:rPr>
          <w:sz w:val="24"/>
          <w:szCs w:val="24"/>
        </w:rPr>
      </w:pPr>
      <w:r w:rsidRPr="00C127E8">
        <w:rPr>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rsidR="00675FED" w:rsidRPr="00C127E8" w:rsidRDefault="00675FED" w:rsidP="000D17EF">
      <w:pPr>
        <w:pStyle w:val="ConsPlusNormal"/>
        <w:ind w:firstLine="540"/>
        <w:jc w:val="both"/>
        <w:rPr>
          <w:sz w:val="24"/>
          <w:szCs w:val="24"/>
        </w:rPr>
      </w:pPr>
      <w:r w:rsidRPr="00C127E8">
        <w:rPr>
          <w:sz w:val="24"/>
          <w:szCs w:val="24"/>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75FED" w:rsidRPr="00C127E8" w:rsidRDefault="00675FED" w:rsidP="000D17EF">
      <w:pPr>
        <w:pStyle w:val="ConsPlusNormal"/>
        <w:ind w:firstLine="540"/>
        <w:jc w:val="both"/>
        <w:rPr>
          <w:sz w:val="24"/>
          <w:szCs w:val="24"/>
        </w:rPr>
      </w:pPr>
      <w:r w:rsidRPr="00C127E8">
        <w:rPr>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75FED" w:rsidRPr="00C127E8" w:rsidRDefault="00675FED" w:rsidP="000D17EF">
      <w:pPr>
        <w:pStyle w:val="ConsPlusNormal"/>
        <w:ind w:firstLine="540"/>
        <w:jc w:val="both"/>
        <w:rPr>
          <w:sz w:val="24"/>
          <w:szCs w:val="24"/>
        </w:rPr>
      </w:pPr>
      <w:r w:rsidRPr="00C127E8">
        <w:rPr>
          <w:sz w:val="24"/>
          <w:szCs w:val="24"/>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675FED" w:rsidRPr="00C127E8" w:rsidRDefault="00675FED" w:rsidP="000D17EF">
      <w:pPr>
        <w:pStyle w:val="ConsPlusNormal"/>
        <w:ind w:firstLine="540"/>
        <w:jc w:val="both"/>
        <w:rPr>
          <w:sz w:val="24"/>
          <w:szCs w:val="24"/>
        </w:rPr>
      </w:pPr>
      <w:r w:rsidRPr="00C127E8">
        <w:rPr>
          <w:sz w:val="24"/>
          <w:szCs w:val="24"/>
        </w:rPr>
        <w:t>в) информация и документы, представляемые при проведении отбора получателей субсидий в процессе документооборота:</w:t>
      </w:r>
    </w:p>
    <w:p w:rsidR="00675FED" w:rsidRPr="00C127E8" w:rsidRDefault="00675FED" w:rsidP="000D17EF">
      <w:pPr>
        <w:pStyle w:val="ConsPlusNormal"/>
        <w:ind w:firstLine="540"/>
        <w:jc w:val="both"/>
        <w:rPr>
          <w:sz w:val="24"/>
          <w:szCs w:val="24"/>
        </w:rPr>
      </w:pPr>
      <w:r w:rsidRPr="00C127E8">
        <w:rPr>
          <w:sz w:val="24"/>
          <w:szCs w:val="24"/>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75FED" w:rsidRPr="00C127E8" w:rsidRDefault="00675FED" w:rsidP="000D17EF">
      <w:pPr>
        <w:pStyle w:val="ConsPlusNormal"/>
        <w:ind w:firstLine="540"/>
        <w:jc w:val="both"/>
        <w:rPr>
          <w:sz w:val="24"/>
          <w:szCs w:val="24"/>
        </w:rPr>
      </w:pPr>
      <w:r w:rsidRPr="00C127E8">
        <w:rPr>
          <w:sz w:val="24"/>
          <w:szCs w:val="24"/>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675FED" w:rsidRPr="00C127E8" w:rsidRDefault="00675FED" w:rsidP="000D17EF">
      <w:pPr>
        <w:pStyle w:val="ConsPlusNormal"/>
        <w:ind w:firstLine="540"/>
        <w:jc w:val="both"/>
        <w:rPr>
          <w:sz w:val="24"/>
          <w:szCs w:val="24"/>
        </w:rPr>
      </w:pPr>
      <w:r w:rsidRPr="00C127E8">
        <w:rPr>
          <w:sz w:val="24"/>
          <w:szCs w:val="24"/>
        </w:rPr>
        <w:t xml:space="preserve">г) предлагаемые участником отбора получателей субсидий значение результата предоставления Субсидии, указанного в подпункте «д» пункта </w:t>
      </w:r>
      <w:r w:rsidR="00B35D7D" w:rsidRPr="00C127E8">
        <w:rPr>
          <w:sz w:val="24"/>
          <w:szCs w:val="24"/>
        </w:rPr>
        <w:t>2</w:t>
      </w:r>
      <w:r w:rsidRPr="00C127E8">
        <w:rPr>
          <w:sz w:val="24"/>
          <w:szCs w:val="24"/>
        </w:rPr>
        <w:t>.5.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675FED" w:rsidRPr="00C127E8" w:rsidRDefault="00675FED" w:rsidP="000D17EF">
      <w:pPr>
        <w:pStyle w:val="ConsPlusNormal"/>
        <w:ind w:firstLine="540"/>
        <w:jc w:val="both"/>
        <w:rPr>
          <w:sz w:val="24"/>
          <w:szCs w:val="24"/>
        </w:rPr>
      </w:pPr>
      <w:r w:rsidRPr="00C127E8">
        <w:rPr>
          <w:sz w:val="24"/>
          <w:szCs w:val="24"/>
        </w:rPr>
        <w:t>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к которым могут относиться:</w:t>
      </w:r>
    </w:p>
    <w:p w:rsidR="00675FED" w:rsidRPr="00C127E8" w:rsidRDefault="00675FED" w:rsidP="000D17EF">
      <w:pPr>
        <w:pStyle w:val="ConsPlusNormal"/>
        <w:ind w:firstLine="540"/>
        <w:jc w:val="both"/>
        <w:rPr>
          <w:sz w:val="24"/>
          <w:szCs w:val="24"/>
        </w:rPr>
      </w:pPr>
      <w:r w:rsidRPr="00C127E8">
        <w:rPr>
          <w:sz w:val="24"/>
          <w:szCs w:val="24"/>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675FED" w:rsidRPr="00C127E8" w:rsidRDefault="00675FED" w:rsidP="000D17EF">
      <w:pPr>
        <w:pStyle w:val="ConsPlusNormal"/>
        <w:ind w:firstLine="540"/>
        <w:jc w:val="both"/>
        <w:rPr>
          <w:sz w:val="24"/>
          <w:szCs w:val="24"/>
        </w:rPr>
      </w:pPr>
      <w:r w:rsidRPr="00C127E8">
        <w:rPr>
          <w:sz w:val="24"/>
          <w:szCs w:val="24"/>
        </w:rPr>
        <w:t xml:space="preserve">электронные копии документов (договоров с ресурсоснабжающими </w:t>
      </w:r>
      <w:r w:rsidRPr="00C127E8">
        <w:rPr>
          <w:sz w:val="24"/>
          <w:szCs w:val="24"/>
        </w:rPr>
        <w:lastRenderedPageBreak/>
        <w:t>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675FED" w:rsidRPr="00C127E8" w:rsidRDefault="00675FED" w:rsidP="000D17EF">
      <w:pPr>
        <w:pStyle w:val="ConsPlusNormal"/>
        <w:ind w:firstLine="540"/>
        <w:jc w:val="both"/>
        <w:rPr>
          <w:sz w:val="24"/>
          <w:szCs w:val="24"/>
        </w:rPr>
      </w:pPr>
      <w:r w:rsidRPr="00C127E8">
        <w:rPr>
          <w:sz w:val="24"/>
          <w:szCs w:val="24"/>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675FED" w:rsidRPr="00C127E8" w:rsidRDefault="00675FED" w:rsidP="000D17EF">
      <w:pPr>
        <w:pStyle w:val="ConsPlusNormal"/>
        <w:ind w:firstLine="540"/>
        <w:jc w:val="both"/>
        <w:rPr>
          <w:sz w:val="24"/>
          <w:szCs w:val="24"/>
        </w:rPr>
      </w:pPr>
      <w:r w:rsidRPr="00C127E8">
        <w:rPr>
          <w:sz w:val="24"/>
          <w:szCs w:val="24"/>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675FED" w:rsidRPr="00C127E8" w:rsidRDefault="00675FED" w:rsidP="000D17EF">
      <w:pPr>
        <w:pStyle w:val="ConsPlusNormal"/>
        <w:ind w:firstLine="540"/>
        <w:jc w:val="both"/>
        <w:rPr>
          <w:sz w:val="24"/>
          <w:szCs w:val="24"/>
        </w:rPr>
      </w:pPr>
      <w:r w:rsidRPr="00C127E8">
        <w:rPr>
          <w:sz w:val="24"/>
          <w:szCs w:val="24"/>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w:t>
      </w:r>
      <w:hyperlink r:id="rId18">
        <w:r w:rsidRPr="00C127E8">
          <w:rPr>
            <w:sz w:val="24"/>
            <w:szCs w:val="24"/>
          </w:rPr>
          <w:t>статьей 66.1</w:t>
        </w:r>
      </w:hyperlink>
      <w:r w:rsidRPr="00C127E8">
        <w:rPr>
          <w:sz w:val="24"/>
          <w:szCs w:val="24"/>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675FED" w:rsidRPr="00C127E8" w:rsidRDefault="00675FED" w:rsidP="000D17EF">
      <w:pPr>
        <w:pStyle w:val="ConsPlusNormal"/>
        <w:ind w:firstLine="540"/>
        <w:jc w:val="both"/>
        <w:rPr>
          <w:sz w:val="24"/>
          <w:szCs w:val="24"/>
        </w:rPr>
      </w:pPr>
      <w:r w:rsidRPr="00C127E8">
        <w:rPr>
          <w:sz w:val="24"/>
          <w:szCs w:val="24"/>
        </w:rPr>
        <w:t>иные сведения, документы и материалы.</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2.</w:t>
      </w:r>
      <w:r w:rsidR="00B35D7D" w:rsidRPr="00C127E8">
        <w:rPr>
          <w:rFonts w:ascii="Arial" w:hAnsi="Arial" w:cs="Arial"/>
        </w:rPr>
        <w:t>57</w:t>
      </w:r>
      <w:r w:rsidRPr="00C127E8">
        <w:rPr>
          <w:rFonts w:ascii="Arial" w:hAnsi="Arial" w:cs="Arial"/>
        </w:rPr>
        <w:t>. Ответственность за достоверность информации, содержащейся в заявке, несет заявитель. Представленные на Конкурс заявки возврату не подлежат.</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2.</w:t>
      </w:r>
      <w:r w:rsidR="00A1482A" w:rsidRPr="00C127E8">
        <w:rPr>
          <w:rFonts w:ascii="Arial" w:hAnsi="Arial" w:cs="Arial"/>
        </w:rPr>
        <w:t>58</w:t>
      </w:r>
      <w:r w:rsidRPr="00C127E8">
        <w:rPr>
          <w:rFonts w:ascii="Arial" w:hAnsi="Arial" w:cs="Arial"/>
        </w:rPr>
        <w:t>. Заявитель в праве подать одну заявку на участие в Конкурсе;</w:t>
      </w:r>
    </w:p>
    <w:p w:rsidR="00E602CB" w:rsidRPr="00C127E8" w:rsidRDefault="00677FE6" w:rsidP="000D17EF">
      <w:pPr>
        <w:autoSpaceDE w:val="0"/>
        <w:autoSpaceDN w:val="0"/>
        <w:adjustRightInd w:val="0"/>
        <w:ind w:firstLine="540"/>
        <w:jc w:val="both"/>
        <w:rPr>
          <w:rFonts w:ascii="Arial" w:hAnsi="Arial" w:cs="Arial"/>
        </w:rPr>
      </w:pPr>
      <w:r w:rsidRPr="00C127E8">
        <w:rPr>
          <w:rFonts w:ascii="Arial" w:hAnsi="Arial" w:cs="Arial"/>
        </w:rPr>
        <w:t xml:space="preserve">     </w:t>
      </w:r>
      <w:r w:rsidR="00E602CB" w:rsidRPr="00C127E8">
        <w:rPr>
          <w:rFonts w:ascii="Arial" w:hAnsi="Arial" w:cs="Arial"/>
        </w:rPr>
        <w:t>2.</w:t>
      </w:r>
      <w:r w:rsidR="00A1482A" w:rsidRPr="00C127E8">
        <w:rPr>
          <w:rFonts w:ascii="Arial" w:hAnsi="Arial" w:cs="Arial"/>
        </w:rPr>
        <w:t>59</w:t>
      </w:r>
      <w:r w:rsidR="00E602CB" w:rsidRPr="00C127E8">
        <w:rPr>
          <w:rFonts w:ascii="Arial" w:hAnsi="Arial" w:cs="Arial"/>
        </w:rPr>
        <w:t>.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настоящем Порядке.</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Решение об отказе в допуске заявителя к участию Конкурсе может быть обжаловано в суде, лицом</w:t>
      </w:r>
      <w:r w:rsidR="000204CD" w:rsidRPr="00C127E8">
        <w:rPr>
          <w:rFonts w:ascii="Arial" w:hAnsi="Arial" w:cs="Arial"/>
        </w:rPr>
        <w:t>,</w:t>
      </w:r>
      <w:r w:rsidRPr="00C127E8">
        <w:rPr>
          <w:rFonts w:ascii="Arial" w:hAnsi="Arial" w:cs="Arial"/>
        </w:rPr>
        <w:t xml:space="preserve"> чьи права нарушены, в порядке, установленном действующим законодательством Российской Федерации.</w:t>
      </w:r>
    </w:p>
    <w:p w:rsidR="007E5B70" w:rsidRPr="00C127E8" w:rsidRDefault="00A1482A" w:rsidP="000D17EF">
      <w:pPr>
        <w:autoSpaceDE w:val="0"/>
        <w:autoSpaceDN w:val="0"/>
        <w:adjustRightInd w:val="0"/>
        <w:ind w:firstLine="851"/>
        <w:jc w:val="both"/>
        <w:rPr>
          <w:rFonts w:ascii="Arial" w:hAnsi="Arial" w:cs="Arial"/>
        </w:rPr>
      </w:pPr>
      <w:r w:rsidRPr="00C127E8">
        <w:rPr>
          <w:rFonts w:ascii="Arial" w:hAnsi="Arial" w:cs="Arial"/>
        </w:rPr>
        <w:t>2.60</w:t>
      </w:r>
      <w:r w:rsidR="007E5B70" w:rsidRPr="00C127E8">
        <w:rPr>
          <w:rFonts w:ascii="Arial" w:hAnsi="Arial" w:cs="Arial"/>
        </w:rPr>
        <w:t xml:space="preserve"> </w:t>
      </w:r>
      <w:r w:rsidRPr="00C127E8">
        <w:rPr>
          <w:rFonts w:ascii="Arial" w:hAnsi="Arial" w:cs="Arial"/>
        </w:rPr>
        <w:t xml:space="preserve">По </w:t>
      </w:r>
      <w:r w:rsidR="007E5B70" w:rsidRPr="00C127E8">
        <w:rPr>
          <w:rFonts w:ascii="Arial" w:hAnsi="Arial" w:cs="Arial"/>
        </w:rPr>
        <w:t>результатам рассмотрения заявок конкурсной комиссией принимается решение о признании участника Конкурса, набравшего наибольшее количество баллов, победителем.</w:t>
      </w:r>
    </w:p>
    <w:p w:rsidR="007E5B70" w:rsidRPr="00C127E8" w:rsidRDefault="007E5B70" w:rsidP="000D17EF">
      <w:pPr>
        <w:autoSpaceDE w:val="0"/>
        <w:autoSpaceDN w:val="0"/>
        <w:adjustRightInd w:val="0"/>
        <w:ind w:firstLine="851"/>
        <w:jc w:val="both"/>
        <w:rPr>
          <w:rFonts w:ascii="Arial" w:hAnsi="Arial" w:cs="Arial"/>
        </w:rPr>
      </w:pPr>
    </w:p>
    <w:p w:rsidR="007E5B70" w:rsidRPr="00C127E8" w:rsidRDefault="00F55177" w:rsidP="000D17EF">
      <w:pPr>
        <w:autoSpaceDE w:val="0"/>
        <w:autoSpaceDN w:val="0"/>
        <w:adjustRightInd w:val="0"/>
        <w:jc w:val="both"/>
        <w:outlineLvl w:val="0"/>
        <w:rPr>
          <w:rFonts w:ascii="Arial" w:hAnsi="Arial" w:cs="Arial"/>
          <w:b/>
          <w:bCs/>
        </w:rPr>
      </w:pPr>
      <w:r w:rsidRPr="00C127E8">
        <w:rPr>
          <w:rFonts w:ascii="Arial" w:hAnsi="Arial" w:cs="Arial"/>
          <w:b/>
          <w:bCs/>
        </w:rPr>
        <w:t xml:space="preserve">            </w:t>
      </w:r>
      <w:r w:rsidR="007E5B70" w:rsidRPr="00C127E8">
        <w:rPr>
          <w:rFonts w:ascii="Arial" w:hAnsi="Arial" w:cs="Arial"/>
          <w:b/>
          <w:bCs/>
        </w:rPr>
        <w:t>3. Условия и порядок предоставления Гранта в форме субсидии</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3.1. Грант в форме субсидии предоставляется в пределах, доведенных до Администрации лимитов бюджетных обязательств на предоставление Гранта в форме субсидии на финансовый год и плановый период.</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lastRenderedPageBreak/>
        <w:t xml:space="preserve">3.2. Предоставление Гранта в форме субсидии осуществляется на основании Соглашения, заключенного между Администрацией и Грантополучателем, в отношении которого было принято решение о предоставлении гранта, в соответствии с типовой формой, утвержденной приказом финансового управления администрации </w:t>
      </w:r>
      <w:r w:rsidR="00143A0A" w:rsidRPr="00C127E8">
        <w:rPr>
          <w:rFonts w:ascii="Arial" w:hAnsi="Arial" w:cs="Arial"/>
        </w:rPr>
        <w:t>Киреевский</w:t>
      </w:r>
      <w:r w:rsidRPr="00C127E8">
        <w:rPr>
          <w:rFonts w:ascii="Arial" w:hAnsi="Arial" w:cs="Arial"/>
        </w:rPr>
        <w:t xml:space="preserve"> района.</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 xml:space="preserve">На первое число месяца, предшествующего месяцу заключения соглашения, Грантополучатель должен соответствовать требованиям настоящего Порядка, предусмотренным </w:t>
      </w:r>
      <w:hyperlink r:id="rId19" w:history="1">
        <w:r w:rsidRPr="00C127E8">
          <w:rPr>
            <w:rFonts w:ascii="Arial" w:hAnsi="Arial" w:cs="Arial"/>
          </w:rPr>
          <w:t>пунктами 2.5</w:t>
        </w:r>
      </w:hyperlink>
      <w:r w:rsidRPr="00C127E8">
        <w:rPr>
          <w:rFonts w:ascii="Arial" w:hAnsi="Arial" w:cs="Arial"/>
        </w:rPr>
        <w:t xml:space="preserve"> и 2.6 настоящего Порядка.</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3.3. Соглашение о предоставлении Гранта в форме субсидии должно содержать следующие положения:</w:t>
      </w:r>
    </w:p>
    <w:p w:rsidR="007E5B70" w:rsidRPr="00C127E8" w:rsidRDefault="007E5B70" w:rsidP="000D17EF">
      <w:pPr>
        <w:pStyle w:val="ConsPlusNormal"/>
        <w:tabs>
          <w:tab w:val="left" w:pos="1134"/>
        </w:tabs>
        <w:ind w:firstLine="851"/>
        <w:jc w:val="both"/>
        <w:rPr>
          <w:sz w:val="24"/>
          <w:szCs w:val="24"/>
        </w:rPr>
      </w:pPr>
      <w:r w:rsidRPr="00C127E8">
        <w:rPr>
          <w:sz w:val="24"/>
          <w:szCs w:val="24"/>
        </w:rPr>
        <w:t xml:space="preserve">3.3.1. Размер Гранта в форме субсидии, устанавливается в пределах бюджетных ассигнований, утвержденных решением Собрания </w:t>
      </w:r>
      <w:r w:rsidR="0062413B" w:rsidRPr="00C127E8">
        <w:rPr>
          <w:sz w:val="24"/>
          <w:szCs w:val="24"/>
        </w:rPr>
        <w:t>депутатов</w:t>
      </w:r>
      <w:r w:rsidRPr="00C127E8">
        <w:rPr>
          <w:sz w:val="24"/>
          <w:szCs w:val="24"/>
        </w:rPr>
        <w:t xml:space="preserve"> муниципального образования</w:t>
      </w:r>
      <w:r w:rsidR="0062413B" w:rsidRPr="00C127E8">
        <w:rPr>
          <w:sz w:val="24"/>
          <w:szCs w:val="24"/>
        </w:rPr>
        <w:t xml:space="preserve"> город Болохово</w:t>
      </w:r>
      <w:r w:rsidRPr="00C127E8">
        <w:rPr>
          <w:sz w:val="24"/>
          <w:szCs w:val="24"/>
        </w:rPr>
        <w:t xml:space="preserve"> </w:t>
      </w:r>
      <w:r w:rsidR="00143A0A" w:rsidRPr="00C127E8">
        <w:rPr>
          <w:sz w:val="24"/>
          <w:szCs w:val="24"/>
        </w:rPr>
        <w:t>Киреевск</w:t>
      </w:r>
      <w:r w:rsidR="0062413B" w:rsidRPr="00C127E8">
        <w:rPr>
          <w:sz w:val="24"/>
          <w:szCs w:val="24"/>
        </w:rPr>
        <w:t>ого</w:t>
      </w:r>
      <w:r w:rsidRPr="00C127E8">
        <w:rPr>
          <w:sz w:val="24"/>
          <w:szCs w:val="24"/>
        </w:rPr>
        <w:t xml:space="preserve"> район</w:t>
      </w:r>
      <w:r w:rsidR="0062413B" w:rsidRPr="00C127E8">
        <w:rPr>
          <w:sz w:val="24"/>
          <w:szCs w:val="24"/>
        </w:rPr>
        <w:t>а</w:t>
      </w:r>
      <w:r w:rsidRPr="00C127E8">
        <w:rPr>
          <w:sz w:val="24"/>
          <w:szCs w:val="24"/>
        </w:rPr>
        <w:t xml:space="preserve"> о бюджете муниципального образования</w:t>
      </w:r>
      <w:r w:rsidR="0062413B" w:rsidRPr="00C127E8">
        <w:rPr>
          <w:sz w:val="24"/>
          <w:szCs w:val="24"/>
        </w:rPr>
        <w:t xml:space="preserve"> город Болохово</w:t>
      </w:r>
      <w:r w:rsidRPr="00C127E8">
        <w:rPr>
          <w:sz w:val="24"/>
          <w:szCs w:val="24"/>
        </w:rPr>
        <w:t xml:space="preserve"> </w:t>
      </w:r>
      <w:r w:rsidR="00143A0A" w:rsidRPr="00C127E8">
        <w:rPr>
          <w:sz w:val="24"/>
          <w:szCs w:val="24"/>
        </w:rPr>
        <w:t>Киреевск</w:t>
      </w:r>
      <w:r w:rsidR="0062413B" w:rsidRPr="00C127E8">
        <w:rPr>
          <w:sz w:val="24"/>
          <w:szCs w:val="24"/>
        </w:rPr>
        <w:t xml:space="preserve">ого </w:t>
      </w:r>
      <w:r w:rsidRPr="00C127E8">
        <w:rPr>
          <w:sz w:val="24"/>
          <w:szCs w:val="24"/>
        </w:rPr>
        <w:t>район</w:t>
      </w:r>
      <w:r w:rsidR="0062413B" w:rsidRPr="00C127E8">
        <w:rPr>
          <w:sz w:val="24"/>
          <w:szCs w:val="24"/>
        </w:rPr>
        <w:t>а</w:t>
      </w:r>
      <w:r w:rsidRPr="00C127E8">
        <w:rPr>
          <w:sz w:val="24"/>
          <w:szCs w:val="24"/>
        </w:rPr>
        <w:t xml:space="preserve"> на соответствующий финансовый год и на плановый период на цели, указанные в п. 1.2 настоящего Порядка;</w:t>
      </w:r>
    </w:p>
    <w:p w:rsidR="007E5B70" w:rsidRPr="00C127E8" w:rsidRDefault="007E5B70" w:rsidP="000D17EF">
      <w:pPr>
        <w:pStyle w:val="ConsPlusNormal"/>
        <w:tabs>
          <w:tab w:val="left" w:pos="851"/>
        </w:tabs>
        <w:ind w:firstLine="851"/>
        <w:jc w:val="both"/>
        <w:rPr>
          <w:sz w:val="24"/>
          <w:szCs w:val="24"/>
        </w:rPr>
      </w:pPr>
      <w:r w:rsidRPr="00C127E8">
        <w:rPr>
          <w:sz w:val="24"/>
          <w:szCs w:val="24"/>
        </w:rPr>
        <w:t>3.3.2. Целевое назначение Гранта в форме субсидии;</w:t>
      </w:r>
    </w:p>
    <w:p w:rsidR="007E5B70" w:rsidRPr="00C127E8" w:rsidRDefault="007E5B70" w:rsidP="000D17EF">
      <w:pPr>
        <w:pStyle w:val="ConsPlusNormal"/>
        <w:tabs>
          <w:tab w:val="left" w:pos="1134"/>
          <w:tab w:val="left" w:pos="1276"/>
          <w:tab w:val="left" w:pos="1701"/>
        </w:tabs>
        <w:ind w:firstLine="851"/>
        <w:jc w:val="both"/>
        <w:rPr>
          <w:sz w:val="24"/>
          <w:szCs w:val="24"/>
        </w:rPr>
      </w:pPr>
      <w:r w:rsidRPr="00C127E8">
        <w:rPr>
          <w:sz w:val="24"/>
          <w:szCs w:val="24"/>
        </w:rPr>
        <w:t>3.3.3. График выполнения мероприятий, подлежащих выполнению в соответствии с Проектом;</w:t>
      </w:r>
    </w:p>
    <w:p w:rsidR="007E5B70" w:rsidRPr="00C127E8" w:rsidRDefault="007E5B70" w:rsidP="000D17EF">
      <w:pPr>
        <w:pStyle w:val="ConsPlusNormal"/>
        <w:tabs>
          <w:tab w:val="left" w:pos="709"/>
        </w:tabs>
        <w:ind w:firstLine="851"/>
        <w:jc w:val="both"/>
        <w:rPr>
          <w:sz w:val="24"/>
          <w:szCs w:val="24"/>
        </w:rPr>
      </w:pPr>
      <w:r w:rsidRPr="00C127E8">
        <w:rPr>
          <w:sz w:val="24"/>
          <w:szCs w:val="24"/>
        </w:rPr>
        <w:t>3.3.4. Сроки (периодичность) перечисления Гранта в форме субсидии;</w:t>
      </w:r>
    </w:p>
    <w:p w:rsidR="007E5B70" w:rsidRPr="00C127E8" w:rsidRDefault="007E5B70" w:rsidP="000D17EF">
      <w:pPr>
        <w:pStyle w:val="ConsPlusNormal"/>
        <w:tabs>
          <w:tab w:val="left" w:pos="709"/>
        </w:tabs>
        <w:ind w:firstLine="851"/>
        <w:jc w:val="both"/>
        <w:rPr>
          <w:sz w:val="24"/>
          <w:szCs w:val="24"/>
        </w:rPr>
      </w:pPr>
      <w:r w:rsidRPr="00C127E8">
        <w:rPr>
          <w:sz w:val="24"/>
          <w:szCs w:val="24"/>
        </w:rPr>
        <w:t>3.3.5. Счета, на которые перечисляется грант в форме субсидии;</w:t>
      </w:r>
    </w:p>
    <w:p w:rsidR="007E5B70" w:rsidRPr="00C127E8" w:rsidRDefault="007E5B70" w:rsidP="000D17EF">
      <w:pPr>
        <w:pStyle w:val="ConsPlusNormal"/>
        <w:tabs>
          <w:tab w:val="left" w:pos="1134"/>
        </w:tabs>
        <w:ind w:firstLine="851"/>
        <w:jc w:val="both"/>
        <w:rPr>
          <w:sz w:val="24"/>
          <w:szCs w:val="24"/>
        </w:rPr>
      </w:pPr>
      <w:r w:rsidRPr="00C127E8">
        <w:rPr>
          <w:sz w:val="24"/>
          <w:szCs w:val="24"/>
        </w:rPr>
        <w:t>3.3.</w:t>
      </w:r>
      <w:r w:rsidR="003662A9" w:rsidRPr="00C127E8">
        <w:rPr>
          <w:sz w:val="24"/>
          <w:szCs w:val="24"/>
        </w:rPr>
        <w:t>6. Показатели</w:t>
      </w:r>
      <w:r w:rsidRPr="00C127E8">
        <w:rPr>
          <w:sz w:val="24"/>
          <w:szCs w:val="24"/>
        </w:rPr>
        <w:t xml:space="preserve"> результативности выполнения мероприятий Проекта;</w:t>
      </w:r>
    </w:p>
    <w:p w:rsidR="007E5B70" w:rsidRPr="00C127E8" w:rsidRDefault="007E5B70" w:rsidP="000D17EF">
      <w:pPr>
        <w:pStyle w:val="ConsPlusNormal"/>
        <w:tabs>
          <w:tab w:val="left" w:pos="1134"/>
        </w:tabs>
        <w:ind w:firstLine="851"/>
        <w:jc w:val="both"/>
        <w:rPr>
          <w:sz w:val="24"/>
          <w:szCs w:val="24"/>
        </w:rPr>
      </w:pPr>
      <w:r w:rsidRPr="00C127E8">
        <w:rPr>
          <w:sz w:val="24"/>
          <w:szCs w:val="24"/>
        </w:rPr>
        <w:t>3.3.7. Порядок и сроки предоставления отчетности о расходовании Гранта в форме субсидии;</w:t>
      </w:r>
    </w:p>
    <w:p w:rsidR="007E5B70" w:rsidRPr="00C127E8" w:rsidRDefault="007E5B70" w:rsidP="000D17EF">
      <w:pPr>
        <w:pStyle w:val="ConsPlusNormal"/>
        <w:tabs>
          <w:tab w:val="left" w:pos="1134"/>
        </w:tabs>
        <w:ind w:firstLine="851"/>
        <w:jc w:val="both"/>
        <w:rPr>
          <w:sz w:val="24"/>
          <w:szCs w:val="24"/>
        </w:rPr>
      </w:pPr>
      <w:r w:rsidRPr="00C127E8">
        <w:rPr>
          <w:sz w:val="24"/>
          <w:szCs w:val="24"/>
        </w:rPr>
        <w:t>3.3.8. Перечень отчетных документов для финансового возмещения затрат Грантополучателя;</w:t>
      </w:r>
    </w:p>
    <w:p w:rsidR="007E5B70" w:rsidRPr="00C127E8" w:rsidRDefault="007E5B70" w:rsidP="000D17EF">
      <w:pPr>
        <w:pStyle w:val="ConsPlusNormal"/>
        <w:tabs>
          <w:tab w:val="left" w:pos="1134"/>
        </w:tabs>
        <w:ind w:firstLine="851"/>
        <w:jc w:val="both"/>
        <w:rPr>
          <w:sz w:val="24"/>
          <w:szCs w:val="24"/>
        </w:rPr>
      </w:pPr>
      <w:r w:rsidRPr="00C127E8">
        <w:rPr>
          <w:sz w:val="24"/>
          <w:szCs w:val="24"/>
        </w:rPr>
        <w:t>3.3.9. Порядок и сроки возврата субсидий в бюджет муниципального образования в случае нарушения условий его предоставления;</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3.3.10. Условия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w:t>
      </w:r>
    </w:p>
    <w:p w:rsidR="007E5B70" w:rsidRPr="00C127E8" w:rsidRDefault="007E5B70" w:rsidP="000D17EF">
      <w:pPr>
        <w:pStyle w:val="ConsPlusNormal"/>
        <w:tabs>
          <w:tab w:val="left" w:pos="1134"/>
        </w:tabs>
        <w:ind w:firstLine="851"/>
        <w:jc w:val="both"/>
        <w:rPr>
          <w:sz w:val="24"/>
          <w:szCs w:val="24"/>
        </w:rPr>
      </w:pPr>
      <w:r w:rsidRPr="00C127E8">
        <w:rPr>
          <w:sz w:val="24"/>
          <w:szCs w:val="24"/>
        </w:rPr>
        <w:t>3.3.11. Согласие Грантополучателя на осуществление Ад</w:t>
      </w:r>
      <w:r w:rsidR="0062413B" w:rsidRPr="00C127E8">
        <w:rPr>
          <w:sz w:val="24"/>
          <w:szCs w:val="24"/>
        </w:rPr>
        <w:t>м</w:t>
      </w:r>
      <w:r w:rsidRPr="00C127E8">
        <w:rPr>
          <w:sz w:val="24"/>
          <w:szCs w:val="24"/>
        </w:rPr>
        <w:t>инистрацией и органом внутреннего финансового контроля проверки соблюдения условий, целей и порядка предоставления Гранта в форме субсидии. Дополнительные соглашения и соглашение о расторжении заключаются в письменной форме.</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3.4. Средства Гранта в форме субсидии перечисляется Грантополучателю после предоставления заявки о предоставлении Гранта в форме субсидии с приложением пакета документов</w:t>
      </w:r>
      <w:r w:rsidR="0062413B" w:rsidRPr="00C127E8">
        <w:rPr>
          <w:rFonts w:ascii="Arial" w:hAnsi="Arial" w:cs="Arial"/>
        </w:rPr>
        <w:t xml:space="preserve"> </w:t>
      </w:r>
      <w:r w:rsidRPr="00C127E8">
        <w:rPr>
          <w:rFonts w:ascii="Arial" w:hAnsi="Arial" w:cs="Arial"/>
        </w:rPr>
        <w:t>в соответствии с графиком перечисления Грантополучателю средств Гранта в форме субсидии, предусмотренном соглашением о предоставлении Гранта в форме субсидии.</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 xml:space="preserve">3.5. Средства грантов в форме субсидии перечисляются на расчетные счета, открытые Грантополучателями средств гранта в учреждениях </w:t>
      </w:r>
      <w:r w:rsidR="003662A9" w:rsidRPr="00C127E8">
        <w:rPr>
          <w:rFonts w:ascii="Arial" w:hAnsi="Arial" w:cs="Arial"/>
        </w:rPr>
        <w:t>Центрального банка Российской Федерации,</w:t>
      </w:r>
      <w:r w:rsidRPr="00C127E8">
        <w:rPr>
          <w:rFonts w:ascii="Arial" w:hAnsi="Arial" w:cs="Arial"/>
        </w:rPr>
        <w:t xml:space="preserve"> иди кредитных организациях, указанных в соглашении о предоставлении Гранта в форме субсидии.</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3.</w:t>
      </w:r>
      <w:r w:rsidR="003662A9" w:rsidRPr="00C127E8">
        <w:rPr>
          <w:rFonts w:ascii="Arial" w:hAnsi="Arial" w:cs="Arial"/>
        </w:rPr>
        <w:t>6. Срок</w:t>
      </w:r>
      <w:r w:rsidRPr="00C127E8">
        <w:rPr>
          <w:rFonts w:ascii="Arial" w:hAnsi="Arial" w:cs="Arial"/>
        </w:rPr>
        <w:t xml:space="preserve"> выполнения работ в рамках Проекта до </w:t>
      </w:r>
      <w:r w:rsidRPr="003D588E">
        <w:rPr>
          <w:rFonts w:ascii="Arial" w:hAnsi="Arial" w:cs="Arial"/>
          <w:bCs/>
        </w:rPr>
        <w:t>01.11.202</w:t>
      </w:r>
      <w:r w:rsidR="0062413B" w:rsidRPr="003D588E">
        <w:rPr>
          <w:rFonts w:ascii="Arial" w:hAnsi="Arial" w:cs="Arial"/>
          <w:bCs/>
        </w:rPr>
        <w:t>5</w:t>
      </w:r>
      <w:r w:rsidRPr="003D588E">
        <w:rPr>
          <w:rFonts w:ascii="Arial" w:hAnsi="Arial" w:cs="Arial"/>
          <w:bCs/>
        </w:rPr>
        <w:t>.</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3.7.В случае отказа Грантополучателя или уклонения заключить соглашение о предоставлении гранта администрация муниципального образования</w:t>
      </w:r>
      <w:r w:rsidR="0062413B" w:rsidRPr="00C127E8">
        <w:rPr>
          <w:rFonts w:ascii="Arial" w:hAnsi="Arial" w:cs="Arial"/>
        </w:rPr>
        <w:t xml:space="preserve"> город Болохово</w:t>
      </w:r>
      <w:r w:rsidRPr="00C127E8">
        <w:rPr>
          <w:rFonts w:ascii="Arial" w:hAnsi="Arial" w:cs="Arial"/>
        </w:rPr>
        <w:t xml:space="preserve"> </w:t>
      </w:r>
      <w:r w:rsidR="003662A9" w:rsidRPr="00C127E8">
        <w:rPr>
          <w:rFonts w:ascii="Arial" w:hAnsi="Arial" w:cs="Arial"/>
        </w:rPr>
        <w:t>Киреевского района</w:t>
      </w:r>
      <w:r w:rsidRPr="00C127E8">
        <w:rPr>
          <w:rFonts w:ascii="Arial" w:hAnsi="Arial" w:cs="Arial"/>
        </w:rPr>
        <w:t xml:space="preserve"> вправе заключить соглашение о предоставлении Гранта в форме субсидии с участником Конкурса, занявшим в рейтинге место, следующее за местом, занятым Грантополучателем.</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 xml:space="preserve">С Грантополучателя, отказавшегося от подписания соглашения о предоставлении Гранта в форме субсидии, а также ненадлежащее исполнение ответственность в соответствии с действующим законодательством взыскивается </w:t>
      </w:r>
      <w:r w:rsidRPr="00C127E8">
        <w:rPr>
          <w:rFonts w:ascii="Arial" w:hAnsi="Arial" w:cs="Arial"/>
        </w:rPr>
        <w:lastRenderedPageBreak/>
        <w:t xml:space="preserve">штраф в размере 15% от размера гранта в пользу администрации муниципального образования </w:t>
      </w:r>
      <w:r w:rsidR="00143A0A" w:rsidRPr="00C127E8">
        <w:rPr>
          <w:rFonts w:ascii="Arial" w:hAnsi="Arial" w:cs="Arial"/>
        </w:rPr>
        <w:t>Киреевский</w:t>
      </w:r>
      <w:r w:rsidRPr="00C127E8">
        <w:rPr>
          <w:rFonts w:ascii="Arial" w:hAnsi="Arial" w:cs="Arial"/>
        </w:rPr>
        <w:t xml:space="preserve"> район.</w:t>
      </w:r>
    </w:p>
    <w:p w:rsidR="007E5B70" w:rsidRPr="00C127E8" w:rsidRDefault="007E5B70" w:rsidP="000D17EF">
      <w:pPr>
        <w:pStyle w:val="ConsPlusNormal"/>
        <w:tabs>
          <w:tab w:val="left" w:pos="1134"/>
        </w:tabs>
        <w:ind w:firstLine="851"/>
        <w:jc w:val="both"/>
        <w:rPr>
          <w:sz w:val="24"/>
          <w:szCs w:val="24"/>
        </w:rPr>
      </w:pPr>
      <w:r w:rsidRPr="00C127E8">
        <w:rPr>
          <w:sz w:val="24"/>
          <w:szCs w:val="24"/>
          <w:lang w:eastAsia="zh-CN"/>
        </w:rPr>
        <w:t>3.8. Сумма Гранта в форме субсидии включает</w:t>
      </w:r>
      <w:r w:rsidRPr="00C127E8">
        <w:rPr>
          <w:sz w:val="24"/>
          <w:szCs w:val="24"/>
        </w:rPr>
        <w:t xml:space="preserve"> стоимость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Грантополучателя, связанные с реализацией Проекта.</w:t>
      </w:r>
    </w:p>
    <w:p w:rsidR="00EB69BE" w:rsidRPr="00C127E8" w:rsidRDefault="007E5B70" w:rsidP="000D17EF">
      <w:pPr>
        <w:ind w:firstLine="709"/>
        <w:jc w:val="both"/>
        <w:rPr>
          <w:rFonts w:ascii="Arial" w:hAnsi="Arial" w:cs="Arial"/>
        </w:rPr>
      </w:pPr>
      <w:r w:rsidRPr="00C127E8">
        <w:rPr>
          <w:rFonts w:ascii="Arial" w:hAnsi="Arial" w:cs="Arial"/>
        </w:rPr>
        <w:t xml:space="preserve">3.9. Авансовый платеж в размере </w:t>
      </w:r>
      <w:r w:rsidR="0040579E" w:rsidRPr="00C127E8">
        <w:rPr>
          <w:rFonts w:ascii="Arial" w:hAnsi="Arial" w:cs="Arial"/>
        </w:rPr>
        <w:t xml:space="preserve">10 </w:t>
      </w:r>
      <w:r w:rsidRPr="00C127E8">
        <w:rPr>
          <w:rFonts w:ascii="Arial" w:hAnsi="Arial" w:cs="Arial"/>
        </w:rPr>
        <w:t xml:space="preserve">% от Гранта в форме </w:t>
      </w:r>
      <w:r w:rsidR="00EB69BE" w:rsidRPr="00C127E8">
        <w:rPr>
          <w:rFonts w:ascii="Arial" w:hAnsi="Arial" w:cs="Arial"/>
        </w:rPr>
        <w:t>субсидии из</w:t>
      </w:r>
      <w:r w:rsidRPr="00C127E8">
        <w:rPr>
          <w:rFonts w:ascii="Arial" w:hAnsi="Arial" w:cs="Arial"/>
        </w:rPr>
        <w:t xml:space="preserve"> бюджета муниципального образования </w:t>
      </w:r>
      <w:r w:rsidR="00143A0A" w:rsidRPr="00C127E8">
        <w:rPr>
          <w:rFonts w:ascii="Arial" w:hAnsi="Arial" w:cs="Arial"/>
        </w:rPr>
        <w:t>Киреевский</w:t>
      </w:r>
      <w:r w:rsidRPr="00C127E8">
        <w:rPr>
          <w:rFonts w:ascii="Arial" w:hAnsi="Arial" w:cs="Arial"/>
        </w:rPr>
        <w:t xml:space="preserve"> район производится Грантодателем</w:t>
      </w:r>
      <w:r w:rsidR="00180AC4" w:rsidRPr="00C127E8">
        <w:rPr>
          <w:rFonts w:ascii="Arial" w:hAnsi="Arial" w:cs="Arial"/>
        </w:rPr>
        <w:t xml:space="preserve"> </w:t>
      </w:r>
      <w:r w:rsidRPr="00C127E8">
        <w:rPr>
          <w:rFonts w:ascii="Arial" w:hAnsi="Arial" w:cs="Arial"/>
        </w:rPr>
        <w:t xml:space="preserve">после получения заявки от Грантополучателя на авансовый платеж </w:t>
      </w:r>
      <w:r w:rsidR="00EB69BE" w:rsidRPr="00C127E8">
        <w:rPr>
          <w:rFonts w:ascii="Arial" w:hAnsi="Arial" w:cs="Arial"/>
        </w:rPr>
        <w:t>в течение 10 (десяти) рабочих дней после заключения соглашения и представления Грантополучателем счета на авансовый платеж.</w:t>
      </w:r>
    </w:p>
    <w:p w:rsidR="007E5B70" w:rsidRPr="00C127E8" w:rsidRDefault="007E5B70" w:rsidP="000D17EF">
      <w:pPr>
        <w:ind w:firstLine="851"/>
        <w:jc w:val="both"/>
        <w:rPr>
          <w:rFonts w:ascii="Arial" w:hAnsi="Arial" w:cs="Arial"/>
        </w:rPr>
      </w:pPr>
      <w:r w:rsidRPr="00C127E8">
        <w:rPr>
          <w:rFonts w:ascii="Arial" w:hAnsi="Arial" w:cs="Arial"/>
        </w:rPr>
        <w:t>3.10. Администрация по письменной просьбе Грантополучателя вправе принять и оплатить часть выполненных видов и объемов работ,</w:t>
      </w:r>
      <w:r w:rsidR="00180AC4" w:rsidRPr="00C127E8">
        <w:rPr>
          <w:rFonts w:ascii="Arial" w:hAnsi="Arial" w:cs="Arial"/>
        </w:rPr>
        <w:t xml:space="preserve"> </w:t>
      </w:r>
      <w:r w:rsidRPr="00C127E8">
        <w:rPr>
          <w:rFonts w:ascii="Arial" w:hAnsi="Arial" w:cs="Arial"/>
        </w:rPr>
        <w:t>по мероприятиям Проекта.</w:t>
      </w:r>
    </w:p>
    <w:p w:rsidR="007E5B70" w:rsidRPr="00C127E8" w:rsidRDefault="007E5B70" w:rsidP="000D17EF">
      <w:pPr>
        <w:pStyle w:val="ConsPlusNormal"/>
        <w:tabs>
          <w:tab w:val="left" w:pos="1134"/>
        </w:tabs>
        <w:ind w:firstLine="851"/>
        <w:jc w:val="both"/>
        <w:rPr>
          <w:sz w:val="24"/>
          <w:szCs w:val="24"/>
        </w:rPr>
      </w:pPr>
      <w:r w:rsidRPr="00C127E8">
        <w:rPr>
          <w:sz w:val="24"/>
          <w:szCs w:val="24"/>
        </w:rPr>
        <w:t xml:space="preserve">Оплата производится по безналичному расчету платежными поручениями путем перечисления денежных средств на расчетный счет Грантополучателя, не позднее 20 (двадцати) рабочих </w:t>
      </w:r>
      <w:r w:rsidR="003662A9" w:rsidRPr="00C127E8">
        <w:rPr>
          <w:sz w:val="24"/>
          <w:szCs w:val="24"/>
        </w:rPr>
        <w:t>дней (</w:t>
      </w:r>
      <w:r w:rsidRPr="00C127E8">
        <w:rPr>
          <w:sz w:val="24"/>
          <w:szCs w:val="24"/>
        </w:rPr>
        <w:t>с учетом выплаченного аванса) после предоставления документов, установленных п.3.11.</w:t>
      </w:r>
    </w:p>
    <w:p w:rsidR="007E5B70" w:rsidRPr="00C127E8" w:rsidRDefault="007E5B70" w:rsidP="000D17EF">
      <w:pPr>
        <w:ind w:firstLine="851"/>
        <w:jc w:val="both"/>
        <w:rPr>
          <w:rFonts w:ascii="Arial" w:hAnsi="Arial" w:cs="Arial"/>
        </w:rPr>
      </w:pPr>
      <w:r w:rsidRPr="00C127E8">
        <w:rPr>
          <w:rFonts w:ascii="Arial" w:hAnsi="Arial" w:cs="Arial"/>
        </w:rPr>
        <w:t>В данном случае приемка и оплата Администрацией части видов и объемов работ, входящих в соответствующие мероприятия Проекта, не освобождает подрядчика от уплаты неустойки (пени) за просрочку выполнения работ. Неустойка (пени) начисляется за период со дня, следующего после дня истечения установленного срока выполнения мероприятия Проекта, и до дня предъявления и сдачи всех видов и всего объема работ, входящих в соответствующее мероприятие Проекта, включительно.</w:t>
      </w:r>
    </w:p>
    <w:p w:rsidR="007E5B70" w:rsidRPr="00C127E8" w:rsidRDefault="007E5B70" w:rsidP="000D17EF">
      <w:pPr>
        <w:pStyle w:val="ConsPlusNormal"/>
        <w:tabs>
          <w:tab w:val="left" w:pos="1134"/>
        </w:tabs>
        <w:ind w:firstLine="851"/>
        <w:jc w:val="both"/>
        <w:rPr>
          <w:sz w:val="24"/>
          <w:szCs w:val="24"/>
        </w:rPr>
      </w:pPr>
      <w:r w:rsidRPr="00C127E8">
        <w:rPr>
          <w:sz w:val="24"/>
          <w:szCs w:val="24"/>
        </w:rPr>
        <w:t xml:space="preserve">3.11. Перечисление части гранта за выполненные </w:t>
      </w:r>
      <w:r w:rsidR="003662A9" w:rsidRPr="00C127E8">
        <w:rPr>
          <w:sz w:val="24"/>
          <w:szCs w:val="24"/>
        </w:rPr>
        <w:t>работы производится</w:t>
      </w:r>
      <w:r w:rsidRPr="00C127E8">
        <w:rPr>
          <w:sz w:val="24"/>
          <w:szCs w:val="24"/>
        </w:rPr>
        <w:t xml:space="preserve"> Администрацией по безналичному расчету путем перечисления денежных средств в размере стоимости выполненных работ по мероприятиям Проекта на расчетный счет Грантополучателя в течение </w:t>
      </w:r>
      <w:r w:rsidRPr="00C127E8">
        <w:rPr>
          <w:rFonts w:eastAsia="Calibri"/>
          <w:sz w:val="24"/>
          <w:szCs w:val="24"/>
        </w:rPr>
        <w:t>20 (двадцати)</w:t>
      </w:r>
      <w:r w:rsidRPr="00C127E8">
        <w:rPr>
          <w:sz w:val="24"/>
          <w:szCs w:val="24"/>
        </w:rPr>
        <w:t>рабочих дней после соблюдения одновременно следующих условий (с учетом выплаченного аванса):</w:t>
      </w:r>
    </w:p>
    <w:p w:rsidR="007E5B70" w:rsidRPr="00C127E8" w:rsidRDefault="007E5B70" w:rsidP="000D17EF">
      <w:pPr>
        <w:pStyle w:val="ConsPlusNormal"/>
        <w:tabs>
          <w:tab w:val="left" w:pos="1134"/>
        </w:tabs>
        <w:ind w:firstLine="851"/>
        <w:jc w:val="both"/>
        <w:rPr>
          <w:sz w:val="24"/>
          <w:szCs w:val="24"/>
        </w:rPr>
      </w:pPr>
      <w:r w:rsidRPr="00C127E8">
        <w:rPr>
          <w:sz w:val="24"/>
          <w:szCs w:val="24"/>
        </w:rPr>
        <w:t>1) акта приемки выполненных работ (форма № КС-2), в котором(ых) указана часть видов и объемов работ, входящих в соответствующие мероприятия Проекта,</w:t>
      </w:r>
    </w:p>
    <w:p w:rsidR="007E5B70" w:rsidRPr="00C127E8" w:rsidRDefault="007E5B70" w:rsidP="000D17EF">
      <w:pPr>
        <w:pStyle w:val="ConsPlusNormal"/>
        <w:tabs>
          <w:tab w:val="left" w:pos="1134"/>
        </w:tabs>
        <w:ind w:firstLine="851"/>
        <w:jc w:val="both"/>
        <w:rPr>
          <w:sz w:val="24"/>
          <w:szCs w:val="24"/>
        </w:rPr>
      </w:pPr>
      <w:r w:rsidRPr="00C127E8">
        <w:rPr>
          <w:sz w:val="24"/>
          <w:szCs w:val="24"/>
        </w:rPr>
        <w:t>2) справки о стоимости выполненных работ и затрат (форма № КС-3) содержащей указание на номер и (или) наименование мероприятия Проекта и ссылки на акт(ы) о приемке выполненных работ (форма КС-2), на основании которых выполнена данная справка;</w:t>
      </w:r>
    </w:p>
    <w:p w:rsidR="007E5B70" w:rsidRPr="00C127E8" w:rsidRDefault="007E5B70" w:rsidP="000D17EF">
      <w:pPr>
        <w:pStyle w:val="ConsPlusNormal"/>
        <w:tabs>
          <w:tab w:val="left" w:pos="1134"/>
        </w:tabs>
        <w:ind w:firstLine="851"/>
        <w:jc w:val="both"/>
        <w:rPr>
          <w:sz w:val="24"/>
          <w:szCs w:val="24"/>
        </w:rPr>
      </w:pPr>
      <w:r w:rsidRPr="00C127E8">
        <w:rPr>
          <w:sz w:val="24"/>
          <w:szCs w:val="24"/>
        </w:rPr>
        <w:t>3) счета на оплату, счета-фактуры (если подрядчик использует общую систему налогообложения);</w:t>
      </w:r>
    </w:p>
    <w:p w:rsidR="007E5B70" w:rsidRPr="00C127E8" w:rsidRDefault="007E5B70" w:rsidP="000D17EF">
      <w:pPr>
        <w:pStyle w:val="ConsPlusNormal"/>
        <w:tabs>
          <w:tab w:val="left" w:pos="1134"/>
        </w:tabs>
        <w:ind w:firstLine="851"/>
        <w:jc w:val="both"/>
        <w:rPr>
          <w:sz w:val="24"/>
          <w:szCs w:val="24"/>
        </w:rPr>
      </w:pPr>
      <w:r w:rsidRPr="00C127E8">
        <w:rPr>
          <w:sz w:val="24"/>
          <w:szCs w:val="24"/>
        </w:rPr>
        <w:t>4) предоставления отчета о расходовании гранта и достижении показателей результативности;</w:t>
      </w:r>
    </w:p>
    <w:p w:rsidR="007E5B70" w:rsidRPr="00C127E8" w:rsidRDefault="007E5B70" w:rsidP="000D17EF">
      <w:pPr>
        <w:pStyle w:val="ConsPlusNormal"/>
        <w:tabs>
          <w:tab w:val="left" w:pos="1134"/>
        </w:tabs>
        <w:ind w:firstLine="851"/>
        <w:jc w:val="both"/>
        <w:rPr>
          <w:sz w:val="24"/>
          <w:szCs w:val="24"/>
        </w:rPr>
      </w:pPr>
      <w:r w:rsidRPr="00C127E8">
        <w:rPr>
          <w:sz w:val="24"/>
          <w:szCs w:val="24"/>
        </w:rPr>
        <w:t>5) предоставления фотоматериалов по объекту (по каждому виду работ) до и после выполнения работ, общий журнал работ, актов на скрытые работы, исполнительные схемы (чертежи), паспорта и сертификаты на материалы и оборудование (при наличии), протоколы испытаний сопротивлений изоляции СИП, протокола испытания контрольных образцов бетона, заключение лаборатории по качеству уплотнения основания, протокол испытания вырубки асфальтобетона, а также иную исполнительную документацию по запросу Грантополучателя.</w:t>
      </w:r>
    </w:p>
    <w:p w:rsidR="007E5B70" w:rsidRPr="00C127E8" w:rsidRDefault="007E5B70" w:rsidP="000D17EF">
      <w:pPr>
        <w:pStyle w:val="ConsPlusNormal"/>
        <w:tabs>
          <w:tab w:val="left" w:pos="1134"/>
        </w:tabs>
        <w:ind w:firstLine="851"/>
        <w:jc w:val="both"/>
        <w:rPr>
          <w:sz w:val="24"/>
          <w:szCs w:val="24"/>
        </w:rPr>
      </w:pPr>
      <w:r w:rsidRPr="003D588E">
        <w:rPr>
          <w:sz w:val="24"/>
          <w:szCs w:val="24"/>
        </w:rPr>
        <w:t xml:space="preserve">3.12. При необходимости сумму Гранта в форме </w:t>
      </w:r>
      <w:r w:rsidR="0079788F" w:rsidRPr="003D588E">
        <w:rPr>
          <w:sz w:val="24"/>
          <w:szCs w:val="24"/>
        </w:rPr>
        <w:t>субсидии возможно</w:t>
      </w:r>
      <w:r w:rsidRPr="003D588E">
        <w:rPr>
          <w:sz w:val="24"/>
          <w:szCs w:val="24"/>
        </w:rPr>
        <w:t xml:space="preserve"> увеличить до </w:t>
      </w:r>
      <w:r w:rsidR="002B449E" w:rsidRPr="003D588E">
        <w:rPr>
          <w:sz w:val="24"/>
          <w:szCs w:val="24"/>
        </w:rPr>
        <w:t>25</w:t>
      </w:r>
      <w:r w:rsidRPr="003D588E">
        <w:rPr>
          <w:sz w:val="24"/>
          <w:szCs w:val="24"/>
        </w:rPr>
        <w:t>% при возникновении дополнительных работ, согласно новых утвержденных смет при наличии средств в бюджете</w:t>
      </w:r>
      <w:r w:rsidR="0062413B" w:rsidRPr="003D588E">
        <w:rPr>
          <w:sz w:val="24"/>
          <w:szCs w:val="24"/>
        </w:rPr>
        <w:t xml:space="preserve"> муниципального образования город Болохово Киреевского района</w:t>
      </w:r>
      <w:r w:rsidRPr="003D588E">
        <w:rPr>
          <w:sz w:val="24"/>
          <w:szCs w:val="24"/>
        </w:rPr>
        <w:t>.</w:t>
      </w:r>
    </w:p>
    <w:p w:rsidR="007E5B70" w:rsidRPr="00C127E8" w:rsidRDefault="007E5B70" w:rsidP="000D17EF">
      <w:pPr>
        <w:autoSpaceDE w:val="0"/>
        <w:autoSpaceDN w:val="0"/>
        <w:adjustRightInd w:val="0"/>
        <w:jc w:val="both"/>
        <w:outlineLvl w:val="0"/>
        <w:rPr>
          <w:rFonts w:ascii="Arial" w:hAnsi="Arial" w:cs="Arial"/>
          <w:b/>
          <w:bCs/>
        </w:rPr>
      </w:pPr>
    </w:p>
    <w:p w:rsidR="007E5B70" w:rsidRPr="00C127E8" w:rsidRDefault="007E5B70" w:rsidP="00CB21F2">
      <w:pPr>
        <w:autoSpaceDE w:val="0"/>
        <w:autoSpaceDN w:val="0"/>
        <w:adjustRightInd w:val="0"/>
        <w:jc w:val="center"/>
        <w:outlineLvl w:val="0"/>
        <w:rPr>
          <w:rFonts w:ascii="Arial" w:hAnsi="Arial" w:cs="Arial"/>
          <w:b/>
          <w:bCs/>
        </w:rPr>
      </w:pPr>
      <w:r w:rsidRPr="00C127E8">
        <w:rPr>
          <w:rFonts w:ascii="Arial" w:hAnsi="Arial" w:cs="Arial"/>
          <w:b/>
          <w:bCs/>
        </w:rPr>
        <w:t>4. Требования к отчетности</w:t>
      </w:r>
    </w:p>
    <w:p w:rsidR="007E5B70" w:rsidRPr="00C127E8" w:rsidRDefault="0079788F" w:rsidP="000D17EF">
      <w:pPr>
        <w:autoSpaceDE w:val="0"/>
        <w:autoSpaceDN w:val="0"/>
        <w:adjustRightInd w:val="0"/>
        <w:ind w:firstLine="851"/>
        <w:jc w:val="both"/>
        <w:rPr>
          <w:rFonts w:ascii="Arial" w:hAnsi="Arial" w:cs="Arial"/>
        </w:rPr>
      </w:pPr>
      <w:r w:rsidRPr="00C127E8">
        <w:rPr>
          <w:rFonts w:ascii="Arial" w:hAnsi="Arial" w:cs="Arial"/>
        </w:rPr>
        <w:lastRenderedPageBreak/>
        <w:t>4.</w:t>
      </w:r>
      <w:r w:rsidR="003662A9" w:rsidRPr="00C127E8">
        <w:rPr>
          <w:rFonts w:ascii="Arial" w:hAnsi="Arial" w:cs="Arial"/>
        </w:rPr>
        <w:t>1. Порядок</w:t>
      </w:r>
      <w:r w:rsidR="007E5B70" w:rsidRPr="00C127E8">
        <w:rPr>
          <w:rFonts w:ascii="Arial" w:hAnsi="Arial" w:cs="Arial"/>
        </w:rPr>
        <w:t>, сроки и формы представления Грантополучателем отчетов о расходовании гранта, достижении показателей результативности предоставления Гранта в форме субсидии устанавливаются Соглашением о предоставлении гранта.</w:t>
      </w:r>
    </w:p>
    <w:p w:rsidR="004A78A1" w:rsidRPr="00C127E8" w:rsidRDefault="004A78A1" w:rsidP="000D17EF">
      <w:pPr>
        <w:autoSpaceDE w:val="0"/>
        <w:autoSpaceDN w:val="0"/>
        <w:adjustRightInd w:val="0"/>
        <w:ind w:firstLine="851"/>
        <w:jc w:val="both"/>
        <w:rPr>
          <w:rFonts w:ascii="Arial" w:hAnsi="Arial" w:cs="Arial"/>
          <w:color w:val="000000"/>
          <w:shd w:val="clear" w:color="auto" w:fill="FFFFFF"/>
        </w:rPr>
      </w:pPr>
      <w:r w:rsidRPr="00C127E8">
        <w:rPr>
          <w:rFonts w:ascii="Arial" w:hAnsi="Arial" w:cs="Arial"/>
          <w:color w:val="000000"/>
          <w:shd w:val="clear" w:color="auto" w:fill="FFFFFF"/>
        </w:rPr>
        <w:t xml:space="preserve">Требование о проверке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производится в соответствии </w:t>
      </w:r>
      <w:r w:rsidRPr="00C127E8">
        <w:rPr>
          <w:rFonts w:ascii="Arial" w:hAnsi="Arial" w:cs="Arial"/>
          <w:shd w:val="clear" w:color="auto" w:fill="FFFFFF"/>
        </w:rPr>
        <w:t>со</w:t>
      </w:r>
      <w:r w:rsidR="008A6863" w:rsidRPr="00C127E8">
        <w:rPr>
          <w:rFonts w:ascii="Arial" w:hAnsi="Arial" w:cs="Arial"/>
          <w:shd w:val="clear" w:color="auto" w:fill="FFFFFF"/>
        </w:rPr>
        <w:t xml:space="preserve"> </w:t>
      </w:r>
      <w:hyperlink r:id="rId20" w:anchor="dst3704" w:history="1">
        <w:r w:rsidRPr="00C127E8">
          <w:rPr>
            <w:rStyle w:val="a8"/>
            <w:rFonts w:ascii="Arial" w:hAnsi="Arial" w:cs="Arial"/>
            <w:color w:val="auto"/>
            <w:u w:val="none"/>
            <w:shd w:val="clear" w:color="auto" w:fill="FFFFFF"/>
          </w:rPr>
          <w:t>статьями 268.1</w:t>
        </w:r>
      </w:hyperlink>
      <w:r w:rsidR="008A6863" w:rsidRPr="00C127E8">
        <w:rPr>
          <w:rFonts w:ascii="Arial" w:hAnsi="Arial" w:cs="Arial"/>
        </w:rPr>
        <w:t xml:space="preserve"> </w:t>
      </w:r>
      <w:r w:rsidRPr="00C127E8">
        <w:rPr>
          <w:rFonts w:ascii="Arial" w:hAnsi="Arial" w:cs="Arial"/>
          <w:shd w:val="clear" w:color="auto" w:fill="FFFFFF"/>
        </w:rPr>
        <w:t>и</w:t>
      </w:r>
      <w:r w:rsidR="008A6863" w:rsidRPr="00C127E8">
        <w:rPr>
          <w:rFonts w:ascii="Arial" w:hAnsi="Arial" w:cs="Arial"/>
          <w:shd w:val="clear" w:color="auto" w:fill="FFFFFF"/>
        </w:rPr>
        <w:t xml:space="preserve"> </w:t>
      </w:r>
      <w:hyperlink r:id="rId21" w:anchor="dst3722" w:history="1">
        <w:r w:rsidRPr="00C127E8">
          <w:rPr>
            <w:rStyle w:val="a8"/>
            <w:rFonts w:ascii="Arial" w:hAnsi="Arial" w:cs="Arial"/>
            <w:color w:val="auto"/>
            <w:u w:val="none"/>
            <w:shd w:val="clear" w:color="auto" w:fill="FFFFFF"/>
          </w:rPr>
          <w:t>269.2</w:t>
        </w:r>
      </w:hyperlink>
      <w:r w:rsidR="008A6863" w:rsidRPr="00C127E8">
        <w:rPr>
          <w:rFonts w:ascii="Arial" w:hAnsi="Arial" w:cs="Arial"/>
        </w:rPr>
        <w:t xml:space="preserve"> </w:t>
      </w:r>
      <w:r w:rsidRPr="00C127E8">
        <w:rPr>
          <w:rFonts w:ascii="Arial" w:hAnsi="Arial" w:cs="Arial"/>
          <w:color w:val="000000"/>
          <w:shd w:val="clear" w:color="auto" w:fill="FFFFFF"/>
        </w:rPr>
        <w:t>Бюджетного кодекса Российской Федерации.</w:t>
      </w:r>
    </w:p>
    <w:p w:rsidR="000817FA" w:rsidRPr="00C127E8" w:rsidRDefault="000817FA" w:rsidP="007E5B70">
      <w:pPr>
        <w:autoSpaceDE w:val="0"/>
        <w:autoSpaceDN w:val="0"/>
        <w:adjustRightInd w:val="0"/>
        <w:jc w:val="center"/>
        <w:rPr>
          <w:rFonts w:ascii="Arial" w:hAnsi="Arial" w:cs="Arial"/>
          <w:b/>
        </w:rPr>
      </w:pPr>
    </w:p>
    <w:p w:rsidR="007E5B70" w:rsidRPr="00C127E8" w:rsidRDefault="007E5B70" w:rsidP="007E5B70">
      <w:pPr>
        <w:autoSpaceDE w:val="0"/>
        <w:autoSpaceDN w:val="0"/>
        <w:adjustRightInd w:val="0"/>
        <w:jc w:val="center"/>
        <w:rPr>
          <w:rFonts w:ascii="Arial" w:hAnsi="Arial" w:cs="Arial"/>
          <w:b/>
        </w:rPr>
      </w:pPr>
      <w:r w:rsidRPr="00C127E8">
        <w:rPr>
          <w:rFonts w:ascii="Arial" w:hAnsi="Arial" w:cs="Arial"/>
          <w:b/>
        </w:rPr>
        <w:t>5.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rsidR="000D17EF" w:rsidRPr="00C127E8" w:rsidRDefault="000D17EF" w:rsidP="007E5B70">
      <w:pPr>
        <w:autoSpaceDE w:val="0"/>
        <w:autoSpaceDN w:val="0"/>
        <w:adjustRightInd w:val="0"/>
        <w:jc w:val="center"/>
        <w:rPr>
          <w:rFonts w:ascii="Arial" w:hAnsi="Arial" w:cs="Arial"/>
          <w:b/>
        </w:rPr>
      </w:pP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5.1. Главный распорядитель бюджетных средств и орган внутреннего муниципального финансового контроля осуществляют проверку соблюдения Грантополучателем условий, целей и порядка, установленных при предоставлении гранта, а также достижения Грантополучателем показателей результативности предоставления Гранта в форме субсидии.</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5.2. Ответственность за достоверность представляемых главному распорядителю бюджетных средств сведений и документов возлагается на Грантополучателя.</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5.3. Главный распорядитель бюджетных средств в течение 10 рабочих дней со дня установления факта нарушения Грантополучателем порядка, целей, условий, установленных при предоставлении гранта, в том числе указания в документах недостоверных сведений, а также недостижения результата, показателей результативности, предусмотренных Соглашением, направляет Грантополучателю письменное требование о возврате</w:t>
      </w:r>
      <w:r w:rsidR="00B97822" w:rsidRPr="00C127E8">
        <w:rPr>
          <w:rFonts w:ascii="Arial" w:hAnsi="Arial" w:cs="Arial"/>
        </w:rPr>
        <w:t xml:space="preserve"> </w:t>
      </w:r>
      <w:r w:rsidRPr="00C127E8">
        <w:rPr>
          <w:rFonts w:ascii="Arial" w:hAnsi="Arial" w:cs="Arial"/>
        </w:rPr>
        <w:t>Гранта в форме субсидии.</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 xml:space="preserve">5.4. В случае нарушения Грантополучателем порядка, целей, условий, установленных при предоставлении гранта, в том числе указания в документах недостоверных сведений, а также недостижения результата, показателей результативности, предусмотренных Соглашением, Грантополучатель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w:t>
      </w:r>
      <w:r w:rsidR="001D2F48" w:rsidRPr="00C127E8">
        <w:rPr>
          <w:rFonts w:ascii="Arial" w:hAnsi="Arial" w:cs="Arial"/>
        </w:rPr>
        <w:t>Киреевский</w:t>
      </w:r>
      <w:r w:rsidRPr="00C127E8">
        <w:rPr>
          <w:rFonts w:ascii="Arial" w:hAnsi="Arial" w:cs="Arial"/>
        </w:rPr>
        <w:t xml:space="preserve"> район.</w:t>
      </w:r>
    </w:p>
    <w:p w:rsidR="007E5B70" w:rsidRPr="00C127E8" w:rsidRDefault="007E5B70" w:rsidP="000D17EF">
      <w:pPr>
        <w:autoSpaceDE w:val="0"/>
        <w:autoSpaceDN w:val="0"/>
        <w:adjustRightInd w:val="0"/>
        <w:ind w:firstLine="851"/>
        <w:jc w:val="both"/>
        <w:rPr>
          <w:rFonts w:ascii="Arial" w:hAnsi="Arial" w:cs="Arial"/>
        </w:rPr>
      </w:pPr>
      <w:r w:rsidRPr="00C127E8">
        <w:rPr>
          <w:rFonts w:ascii="Arial" w:hAnsi="Arial" w:cs="Arial"/>
        </w:rPr>
        <w:t>5.5. В случае если гранты не возвращены в установленный срок, они взыскиваются главным распорядителем бюджетных средств в доход бюджета муниципального образования в порядке, установленном действующим законодательством.</w:t>
      </w:r>
    </w:p>
    <w:p w:rsidR="007E5B70" w:rsidRPr="00C127E8" w:rsidRDefault="007E5B70" w:rsidP="000D17EF">
      <w:pPr>
        <w:autoSpaceDE w:val="0"/>
        <w:autoSpaceDN w:val="0"/>
        <w:adjustRightInd w:val="0"/>
        <w:jc w:val="both"/>
        <w:rPr>
          <w:rFonts w:ascii="Arial" w:hAnsi="Arial" w:cs="Arial"/>
        </w:rPr>
      </w:pPr>
    </w:p>
    <w:p w:rsidR="007E5B70" w:rsidRPr="00C127E8" w:rsidRDefault="007E5B70" w:rsidP="000D17EF">
      <w:pPr>
        <w:autoSpaceDE w:val="0"/>
        <w:autoSpaceDN w:val="0"/>
        <w:adjustRightInd w:val="0"/>
        <w:jc w:val="both"/>
        <w:rPr>
          <w:rFonts w:ascii="Arial" w:hAnsi="Arial" w:cs="Arial"/>
        </w:rPr>
      </w:pPr>
    </w:p>
    <w:p w:rsidR="007E5B70" w:rsidRPr="00C127E8" w:rsidRDefault="007E5B70" w:rsidP="000D17EF">
      <w:pPr>
        <w:autoSpaceDE w:val="0"/>
        <w:autoSpaceDN w:val="0"/>
        <w:adjustRightInd w:val="0"/>
        <w:jc w:val="both"/>
        <w:rPr>
          <w:rFonts w:ascii="Arial" w:hAnsi="Arial" w:cs="Arial"/>
        </w:rPr>
      </w:pPr>
    </w:p>
    <w:tbl>
      <w:tblPr>
        <w:tblW w:w="4944" w:type="pct"/>
        <w:tblLook w:val="04A0" w:firstRow="1" w:lastRow="0" w:firstColumn="1" w:lastColumn="0" w:noHBand="0" w:noVBand="1"/>
      </w:tblPr>
      <w:tblGrid>
        <w:gridCol w:w="5354"/>
        <w:gridCol w:w="4109"/>
      </w:tblGrid>
      <w:tr w:rsidR="007E5B70" w:rsidRPr="00C127E8" w:rsidTr="00492EE1">
        <w:tc>
          <w:tcPr>
            <w:tcW w:w="2829" w:type="pct"/>
          </w:tcPr>
          <w:p w:rsidR="007E5B70" w:rsidRPr="00C127E8" w:rsidRDefault="007E5B70" w:rsidP="000D17EF">
            <w:pPr>
              <w:jc w:val="both"/>
              <w:rPr>
                <w:rFonts w:ascii="Arial" w:eastAsia="Calibri" w:hAnsi="Arial" w:cs="Arial"/>
                <w:b/>
              </w:rPr>
            </w:pPr>
          </w:p>
        </w:tc>
        <w:tc>
          <w:tcPr>
            <w:tcW w:w="2171" w:type="pct"/>
            <w:vAlign w:val="bottom"/>
          </w:tcPr>
          <w:p w:rsidR="007E5B70" w:rsidRPr="00C127E8" w:rsidRDefault="007E5B70" w:rsidP="000D17EF">
            <w:pPr>
              <w:keepNext/>
              <w:tabs>
                <w:tab w:val="left" w:pos="4017"/>
              </w:tabs>
              <w:jc w:val="both"/>
              <w:rPr>
                <w:rFonts w:ascii="Arial" w:eastAsia="Calibri" w:hAnsi="Arial" w:cs="Arial"/>
                <w:b/>
                <w:bCs/>
                <w:kern w:val="32"/>
              </w:rPr>
            </w:pPr>
          </w:p>
        </w:tc>
      </w:tr>
    </w:tbl>
    <w:p w:rsidR="00492EE1" w:rsidRPr="00C127E8" w:rsidRDefault="00492EE1" w:rsidP="007E5B70">
      <w:pPr>
        <w:overflowPunct w:val="0"/>
        <w:autoSpaceDE w:val="0"/>
        <w:autoSpaceDN w:val="0"/>
        <w:adjustRightInd w:val="0"/>
        <w:jc w:val="center"/>
        <w:textAlignment w:val="baseline"/>
        <w:rPr>
          <w:rFonts w:ascii="Arial" w:hAnsi="Arial" w:cs="Arial"/>
        </w:rPr>
        <w:sectPr w:rsidR="00492EE1" w:rsidRPr="00C127E8" w:rsidSect="003A1B69">
          <w:pgSz w:w="11906" w:h="16838"/>
          <w:pgMar w:top="567" w:right="851" w:bottom="851" w:left="1701" w:header="142" w:footer="720" w:gutter="0"/>
          <w:pgNumType w:start="1"/>
          <w:cols w:space="720"/>
          <w:titlePg/>
          <w:docGrid w:linePitch="360"/>
        </w:sectPr>
      </w:pPr>
    </w:p>
    <w:tbl>
      <w:tblPr>
        <w:tblW w:w="3157" w:type="pct"/>
        <w:tblInd w:w="3509" w:type="dxa"/>
        <w:tblLook w:val="0000" w:firstRow="0" w:lastRow="0" w:firstColumn="0" w:lastColumn="0" w:noHBand="0" w:noVBand="0"/>
      </w:tblPr>
      <w:tblGrid>
        <w:gridCol w:w="6042"/>
      </w:tblGrid>
      <w:tr w:rsidR="007E5B70" w:rsidRPr="00C127E8" w:rsidTr="00492EE1">
        <w:trPr>
          <w:trHeight w:val="1846"/>
        </w:trPr>
        <w:tc>
          <w:tcPr>
            <w:tcW w:w="5000" w:type="pct"/>
          </w:tcPr>
          <w:p w:rsidR="007E5B70" w:rsidRPr="00C127E8" w:rsidRDefault="007E5B70" w:rsidP="003662A9">
            <w:pPr>
              <w:overflowPunct w:val="0"/>
              <w:autoSpaceDE w:val="0"/>
              <w:autoSpaceDN w:val="0"/>
              <w:adjustRightInd w:val="0"/>
              <w:jc w:val="right"/>
              <w:textAlignment w:val="baseline"/>
              <w:rPr>
                <w:rFonts w:ascii="Arial" w:hAnsi="Arial" w:cs="Arial"/>
              </w:rPr>
            </w:pPr>
            <w:r w:rsidRPr="00C127E8">
              <w:rPr>
                <w:rFonts w:ascii="Arial" w:hAnsi="Arial" w:cs="Arial"/>
              </w:rPr>
              <w:lastRenderedPageBreak/>
              <w:br w:type="page"/>
            </w:r>
          </w:p>
          <w:p w:rsidR="007E5B70" w:rsidRPr="00C127E8" w:rsidRDefault="007E5B70" w:rsidP="003662A9">
            <w:pPr>
              <w:overflowPunct w:val="0"/>
              <w:autoSpaceDE w:val="0"/>
              <w:autoSpaceDN w:val="0"/>
              <w:adjustRightInd w:val="0"/>
              <w:jc w:val="right"/>
              <w:textAlignment w:val="baseline"/>
              <w:rPr>
                <w:rFonts w:ascii="Arial" w:hAnsi="Arial" w:cs="Arial"/>
              </w:rPr>
            </w:pPr>
            <w:r w:rsidRPr="00C127E8">
              <w:rPr>
                <w:rFonts w:ascii="Arial" w:hAnsi="Arial" w:cs="Arial"/>
              </w:rPr>
              <w:t>Приложение №1</w:t>
            </w:r>
          </w:p>
          <w:p w:rsidR="007E5B70" w:rsidRPr="00C127E8" w:rsidRDefault="007E5B70" w:rsidP="003662A9">
            <w:pPr>
              <w:overflowPunct w:val="0"/>
              <w:autoSpaceDE w:val="0"/>
              <w:autoSpaceDN w:val="0"/>
              <w:adjustRightInd w:val="0"/>
              <w:jc w:val="right"/>
              <w:textAlignment w:val="baseline"/>
              <w:rPr>
                <w:rFonts w:ascii="Arial" w:hAnsi="Arial" w:cs="Arial"/>
              </w:rPr>
            </w:pPr>
            <w:r w:rsidRPr="00C127E8">
              <w:rPr>
                <w:rFonts w:ascii="Arial" w:hAnsi="Arial" w:cs="Arial"/>
              </w:rPr>
              <w:t xml:space="preserve">к порядку предоставления из бюджета муниципального образования </w:t>
            </w:r>
            <w:r w:rsidR="00733558" w:rsidRPr="00C127E8">
              <w:rPr>
                <w:rFonts w:ascii="Arial" w:hAnsi="Arial" w:cs="Arial"/>
              </w:rPr>
              <w:t>Киреевский</w:t>
            </w:r>
            <w:r w:rsidRPr="00C127E8">
              <w:rPr>
                <w:rFonts w:ascii="Arial" w:hAnsi="Arial" w:cs="Arial"/>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7E5B70" w:rsidRPr="00C127E8" w:rsidRDefault="007E5B70" w:rsidP="003662A9">
            <w:pPr>
              <w:overflowPunct w:val="0"/>
              <w:autoSpaceDE w:val="0"/>
              <w:autoSpaceDN w:val="0"/>
              <w:adjustRightInd w:val="0"/>
              <w:jc w:val="right"/>
              <w:textAlignment w:val="baseline"/>
              <w:rPr>
                <w:rFonts w:ascii="Arial" w:hAnsi="Arial" w:cs="Arial"/>
                <w:lang w:eastAsia="ru-RU"/>
              </w:rPr>
            </w:pPr>
            <w:r w:rsidRPr="00C127E8">
              <w:rPr>
                <w:rFonts w:ascii="Arial" w:hAnsi="Arial" w:cs="Arial"/>
              </w:rPr>
              <w:t xml:space="preserve">в рамках реализации регионального проекта «Формирование комфортной городской среды» </w:t>
            </w:r>
          </w:p>
        </w:tc>
      </w:tr>
    </w:tbl>
    <w:p w:rsidR="00B523DC" w:rsidRPr="00C127E8" w:rsidRDefault="00B523DC" w:rsidP="003662A9">
      <w:pPr>
        <w:widowControl w:val="0"/>
        <w:ind w:left="3402" w:hanging="283"/>
        <w:jc w:val="right"/>
        <w:outlineLvl w:val="1"/>
        <w:rPr>
          <w:rFonts w:ascii="Arial" w:hAnsi="Arial" w:cs="Arial"/>
        </w:rPr>
      </w:pPr>
      <w:r w:rsidRPr="00C127E8">
        <w:rPr>
          <w:rFonts w:ascii="Arial" w:hAnsi="Arial" w:cs="Arial"/>
        </w:rPr>
        <w:t xml:space="preserve">государственной программы «Обеспечение доступным и </w:t>
      </w:r>
      <w:r w:rsidR="003662A9" w:rsidRPr="00C127E8">
        <w:rPr>
          <w:rFonts w:ascii="Arial" w:hAnsi="Arial" w:cs="Arial"/>
        </w:rPr>
        <w:t>комфортным жильем</w:t>
      </w:r>
      <w:r w:rsidRPr="00C127E8">
        <w:rPr>
          <w:rFonts w:ascii="Arial" w:hAnsi="Arial" w:cs="Arial"/>
        </w:rPr>
        <w:t xml:space="preserve"> и коммунальными услугами граждан Российской Федерации»</w:t>
      </w:r>
    </w:p>
    <w:p w:rsidR="00B523DC" w:rsidRPr="00C127E8" w:rsidRDefault="00B523DC" w:rsidP="003662A9">
      <w:pPr>
        <w:widowControl w:val="0"/>
        <w:ind w:left="3686" w:hanging="142"/>
        <w:jc w:val="right"/>
        <w:outlineLvl w:val="1"/>
        <w:rPr>
          <w:rFonts w:ascii="Arial" w:hAnsi="Arial" w:cs="Arial"/>
        </w:rPr>
      </w:pPr>
      <w:r w:rsidRPr="00C127E8">
        <w:rPr>
          <w:rFonts w:ascii="Arial" w:hAnsi="Arial" w:cs="Arial"/>
        </w:rPr>
        <w:t xml:space="preserve">государственной программы Тульской области «Формирование современной городской среды в Тульской </w:t>
      </w:r>
      <w:r w:rsidR="003662A9" w:rsidRPr="00C127E8">
        <w:rPr>
          <w:rFonts w:ascii="Arial" w:hAnsi="Arial" w:cs="Arial"/>
        </w:rPr>
        <w:t>области» мероприятий</w:t>
      </w:r>
      <w:r w:rsidRPr="00C127E8">
        <w:rPr>
          <w:rFonts w:ascii="Arial" w:hAnsi="Arial" w:cs="Arial"/>
        </w:rPr>
        <w:t xml:space="preserve"> проекта «ЦЕНТРпарк</w:t>
      </w:r>
      <w:r w:rsidR="003662A9" w:rsidRPr="00C127E8">
        <w:rPr>
          <w:rFonts w:ascii="Arial" w:hAnsi="Arial" w:cs="Arial"/>
        </w:rPr>
        <w:t>»</w:t>
      </w:r>
      <w:r w:rsidRPr="00C127E8">
        <w:rPr>
          <w:rFonts w:ascii="Arial" w:hAnsi="Arial" w:cs="Arial"/>
        </w:rPr>
        <w:t xml:space="preserve">. Благоустройство территории </w:t>
      </w:r>
      <w:r w:rsidR="003662A9" w:rsidRPr="00C127E8">
        <w:rPr>
          <w:rFonts w:ascii="Arial" w:hAnsi="Arial" w:cs="Arial"/>
        </w:rPr>
        <w:t>парка г.</w:t>
      </w:r>
      <w:r w:rsidRPr="00C127E8">
        <w:rPr>
          <w:rFonts w:ascii="Arial" w:hAnsi="Arial" w:cs="Arial"/>
        </w:rPr>
        <w:t xml:space="preserve"> Болохово Тульской области»</w:t>
      </w:r>
    </w:p>
    <w:p w:rsidR="00B523DC" w:rsidRPr="00C127E8" w:rsidRDefault="00B523DC" w:rsidP="00B523DC">
      <w:pPr>
        <w:pStyle w:val="ConsPlusTitle"/>
        <w:ind w:left="-567" w:firstLine="567"/>
        <w:jc w:val="center"/>
        <w:rPr>
          <w:b w:val="0"/>
        </w:rPr>
      </w:pPr>
    </w:p>
    <w:p w:rsidR="007E5B70" w:rsidRPr="00C127E8" w:rsidRDefault="007E5B70" w:rsidP="007E5B70">
      <w:pPr>
        <w:overflowPunct w:val="0"/>
        <w:autoSpaceDE w:val="0"/>
        <w:autoSpaceDN w:val="0"/>
        <w:adjustRightInd w:val="0"/>
        <w:jc w:val="right"/>
        <w:textAlignment w:val="baseline"/>
        <w:rPr>
          <w:rFonts w:ascii="Arial" w:hAnsi="Arial" w:cs="Arial"/>
          <w:lang w:eastAsia="ru-RU"/>
        </w:rPr>
      </w:pPr>
    </w:p>
    <w:p w:rsidR="007E5B70" w:rsidRPr="00C127E8" w:rsidRDefault="007E5B70" w:rsidP="007E5B70">
      <w:pPr>
        <w:shd w:val="clear" w:color="auto" w:fill="FFFFFF"/>
        <w:tabs>
          <w:tab w:val="left" w:pos="5245"/>
          <w:tab w:val="left" w:pos="6245"/>
        </w:tabs>
        <w:ind w:left="4536" w:firstLine="851"/>
        <w:jc w:val="right"/>
        <w:rPr>
          <w:rFonts w:ascii="Arial" w:hAnsi="Arial" w:cs="Arial"/>
        </w:rPr>
      </w:pPr>
    </w:p>
    <w:tbl>
      <w:tblPr>
        <w:tblW w:w="0" w:type="auto"/>
        <w:jc w:val="right"/>
        <w:tblLook w:val="00A0" w:firstRow="1" w:lastRow="0" w:firstColumn="1" w:lastColumn="0" w:noHBand="0" w:noVBand="0"/>
      </w:tblPr>
      <w:tblGrid>
        <w:gridCol w:w="4500"/>
        <w:gridCol w:w="5070"/>
      </w:tblGrid>
      <w:tr w:rsidR="007E5B70" w:rsidRPr="00C127E8" w:rsidTr="007E5B70">
        <w:trPr>
          <w:jc w:val="right"/>
        </w:trPr>
        <w:tc>
          <w:tcPr>
            <w:tcW w:w="4501" w:type="dxa"/>
          </w:tcPr>
          <w:p w:rsidR="007E5B70" w:rsidRPr="00C127E8" w:rsidRDefault="007E5B70" w:rsidP="007E5B70">
            <w:pPr>
              <w:jc w:val="both"/>
              <w:rPr>
                <w:rFonts w:ascii="Arial" w:hAnsi="Arial" w:cs="Arial"/>
              </w:rPr>
            </w:pPr>
            <w:r w:rsidRPr="00C127E8">
              <w:rPr>
                <w:rFonts w:ascii="Arial" w:hAnsi="Arial" w:cs="Arial"/>
              </w:rPr>
              <w:t>На бланке участника конкурса</w:t>
            </w:r>
          </w:p>
        </w:tc>
        <w:tc>
          <w:tcPr>
            <w:tcW w:w="5070" w:type="dxa"/>
          </w:tcPr>
          <w:p w:rsidR="007E5B70" w:rsidRPr="00C127E8" w:rsidRDefault="007E5B70" w:rsidP="00250894">
            <w:pPr>
              <w:autoSpaceDE w:val="0"/>
              <w:autoSpaceDN w:val="0"/>
              <w:ind w:left="744"/>
              <w:jc w:val="center"/>
              <w:rPr>
                <w:rFonts w:ascii="Arial" w:hAnsi="Arial" w:cs="Arial"/>
                <w:b/>
                <w:bCs/>
              </w:rPr>
            </w:pPr>
            <w:r w:rsidRPr="00C127E8">
              <w:rPr>
                <w:rFonts w:ascii="Arial" w:hAnsi="Arial" w:cs="Arial"/>
                <w:b/>
                <w:bCs/>
              </w:rPr>
              <w:t xml:space="preserve">Администрация муниципального образования </w:t>
            </w:r>
            <w:r w:rsidR="00B523DC" w:rsidRPr="00C127E8">
              <w:rPr>
                <w:rFonts w:ascii="Arial" w:hAnsi="Arial" w:cs="Arial"/>
                <w:b/>
                <w:bCs/>
              </w:rPr>
              <w:t xml:space="preserve">город Болохово </w:t>
            </w:r>
            <w:r w:rsidR="00733558" w:rsidRPr="00C127E8">
              <w:rPr>
                <w:rFonts w:ascii="Arial" w:hAnsi="Arial" w:cs="Arial"/>
                <w:b/>
              </w:rPr>
              <w:t>Киреевск</w:t>
            </w:r>
            <w:r w:rsidR="00B523DC" w:rsidRPr="00C127E8">
              <w:rPr>
                <w:rFonts w:ascii="Arial" w:hAnsi="Arial" w:cs="Arial"/>
                <w:b/>
              </w:rPr>
              <w:t>ого</w:t>
            </w:r>
            <w:r w:rsidRPr="00C127E8">
              <w:rPr>
                <w:rFonts w:ascii="Arial" w:hAnsi="Arial" w:cs="Arial"/>
                <w:b/>
                <w:bCs/>
              </w:rPr>
              <w:t xml:space="preserve"> район</w:t>
            </w:r>
            <w:r w:rsidR="00B523DC" w:rsidRPr="00C127E8">
              <w:rPr>
                <w:rFonts w:ascii="Arial" w:hAnsi="Arial" w:cs="Arial"/>
                <w:b/>
                <w:bCs/>
              </w:rPr>
              <w:t>а</w:t>
            </w:r>
          </w:p>
        </w:tc>
      </w:tr>
      <w:tr w:rsidR="007E5B70" w:rsidRPr="00C127E8" w:rsidTr="007E5B70">
        <w:trPr>
          <w:jc w:val="right"/>
        </w:trPr>
        <w:tc>
          <w:tcPr>
            <w:tcW w:w="4501" w:type="dxa"/>
          </w:tcPr>
          <w:p w:rsidR="007E5B70" w:rsidRPr="00C127E8" w:rsidRDefault="007E5B70" w:rsidP="007E5B70">
            <w:pPr>
              <w:jc w:val="both"/>
              <w:rPr>
                <w:rFonts w:ascii="Arial" w:hAnsi="Arial" w:cs="Arial"/>
              </w:rPr>
            </w:pPr>
            <w:r w:rsidRPr="00C127E8">
              <w:rPr>
                <w:rFonts w:ascii="Arial" w:hAnsi="Arial" w:cs="Arial"/>
              </w:rPr>
              <w:t>Дата, исх. номер</w:t>
            </w:r>
          </w:p>
        </w:tc>
        <w:tc>
          <w:tcPr>
            <w:tcW w:w="5070" w:type="dxa"/>
          </w:tcPr>
          <w:p w:rsidR="007E5B70" w:rsidRPr="00C127E8" w:rsidRDefault="007E5B70" w:rsidP="007E5B70">
            <w:pPr>
              <w:ind w:firstLine="851"/>
              <w:jc w:val="both"/>
              <w:rPr>
                <w:rFonts w:ascii="Arial" w:hAnsi="Arial" w:cs="Arial"/>
              </w:rPr>
            </w:pPr>
          </w:p>
        </w:tc>
      </w:tr>
    </w:tbl>
    <w:p w:rsidR="007E5B70" w:rsidRPr="00C127E8" w:rsidRDefault="007E5B70" w:rsidP="007E5B70">
      <w:pPr>
        <w:widowControl w:val="0"/>
        <w:jc w:val="center"/>
        <w:outlineLvl w:val="1"/>
        <w:rPr>
          <w:rFonts w:ascii="Arial" w:hAnsi="Arial" w:cs="Arial"/>
          <w:b/>
        </w:rPr>
      </w:pPr>
    </w:p>
    <w:p w:rsidR="007E5B70" w:rsidRPr="00C127E8" w:rsidRDefault="007E5B70" w:rsidP="007E5B70">
      <w:pPr>
        <w:widowControl w:val="0"/>
        <w:jc w:val="center"/>
        <w:outlineLvl w:val="1"/>
        <w:rPr>
          <w:rFonts w:ascii="Arial" w:hAnsi="Arial" w:cs="Arial"/>
          <w:b/>
        </w:rPr>
      </w:pPr>
      <w:r w:rsidRPr="00C127E8">
        <w:rPr>
          <w:rFonts w:ascii="Arial" w:hAnsi="Arial" w:cs="Arial"/>
          <w:b/>
        </w:rPr>
        <w:t xml:space="preserve">Заявка на участие </w:t>
      </w:r>
    </w:p>
    <w:p w:rsidR="007E5B70" w:rsidRPr="00C127E8" w:rsidRDefault="007E5B70" w:rsidP="007E5B70">
      <w:pPr>
        <w:widowControl w:val="0"/>
        <w:jc w:val="center"/>
        <w:outlineLvl w:val="1"/>
        <w:rPr>
          <w:rFonts w:ascii="Arial" w:hAnsi="Arial" w:cs="Arial"/>
          <w:b/>
        </w:rPr>
      </w:pPr>
      <w:r w:rsidRPr="00C127E8">
        <w:rPr>
          <w:rFonts w:ascii="Arial" w:hAnsi="Arial" w:cs="Arial"/>
          <w:b/>
        </w:rPr>
        <w:t xml:space="preserve">в конкурсе по предоставлению из бюджета муниципального </w:t>
      </w:r>
    </w:p>
    <w:p w:rsidR="007E5B70" w:rsidRPr="00C127E8" w:rsidRDefault="007E5B70" w:rsidP="007E5B70">
      <w:pPr>
        <w:pStyle w:val="ConsPlusTitle"/>
        <w:jc w:val="center"/>
      </w:pPr>
      <w:r w:rsidRPr="00C127E8">
        <w:t xml:space="preserve">образования </w:t>
      </w:r>
      <w:r w:rsidR="00733558" w:rsidRPr="00C127E8">
        <w:t>Киреевский</w:t>
      </w:r>
      <w:r w:rsidR="00E351AB" w:rsidRPr="00C127E8">
        <w:t xml:space="preserve"> </w:t>
      </w:r>
      <w:r w:rsidRPr="00C127E8">
        <w:t>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B523DC" w:rsidRPr="00C127E8" w:rsidRDefault="007E5B70" w:rsidP="00B523DC">
      <w:pPr>
        <w:widowControl w:val="0"/>
        <w:jc w:val="center"/>
        <w:outlineLvl w:val="1"/>
        <w:rPr>
          <w:rFonts w:ascii="Arial" w:hAnsi="Arial" w:cs="Arial"/>
          <w:b/>
        </w:rPr>
      </w:pPr>
      <w:r w:rsidRPr="00C127E8">
        <w:rPr>
          <w:rFonts w:ascii="Arial" w:hAnsi="Arial" w:cs="Arial"/>
          <w:b/>
        </w:rPr>
        <w:t xml:space="preserve">в рамках реализации регионального проекта «Формирование комфортной городской среды» </w:t>
      </w:r>
      <w:r w:rsidR="00B523DC" w:rsidRPr="00C127E8">
        <w:rPr>
          <w:rFonts w:ascii="Arial" w:hAnsi="Arial" w:cs="Arial"/>
          <w:b/>
        </w:rPr>
        <w:t xml:space="preserve">государственной программы «Обеспечение доступным и </w:t>
      </w:r>
      <w:r w:rsidR="003662A9" w:rsidRPr="00C127E8">
        <w:rPr>
          <w:rFonts w:ascii="Arial" w:hAnsi="Arial" w:cs="Arial"/>
          <w:b/>
        </w:rPr>
        <w:t>комфортным жильем</w:t>
      </w:r>
      <w:r w:rsidR="00B523DC" w:rsidRPr="00C127E8">
        <w:rPr>
          <w:rFonts w:ascii="Arial" w:hAnsi="Arial" w:cs="Arial"/>
          <w:b/>
        </w:rPr>
        <w:t xml:space="preserve"> и коммунальными услугами граждан Российской Федерации»</w:t>
      </w:r>
    </w:p>
    <w:p w:rsidR="00B523DC" w:rsidRPr="00C127E8" w:rsidRDefault="00B523DC" w:rsidP="00B523DC">
      <w:pPr>
        <w:widowControl w:val="0"/>
        <w:jc w:val="center"/>
        <w:outlineLvl w:val="1"/>
        <w:rPr>
          <w:rFonts w:ascii="Arial" w:hAnsi="Arial" w:cs="Arial"/>
          <w:b/>
        </w:rPr>
      </w:pPr>
      <w:r w:rsidRPr="00C127E8">
        <w:rPr>
          <w:rFonts w:ascii="Arial" w:hAnsi="Arial" w:cs="Arial"/>
          <w:b/>
        </w:rPr>
        <w:t xml:space="preserve">государственной программы Тульской области «Формирование современной городской среды в Тульской </w:t>
      </w:r>
      <w:r w:rsidR="003662A9" w:rsidRPr="00C127E8">
        <w:rPr>
          <w:rFonts w:ascii="Arial" w:hAnsi="Arial" w:cs="Arial"/>
          <w:b/>
        </w:rPr>
        <w:t>области» мероприятий</w:t>
      </w:r>
      <w:r w:rsidRPr="00C127E8">
        <w:rPr>
          <w:rFonts w:ascii="Arial" w:hAnsi="Arial" w:cs="Arial"/>
          <w:b/>
        </w:rPr>
        <w:t xml:space="preserve"> проекта «ЦЕНТРпарк</w:t>
      </w:r>
      <w:r w:rsidR="003662A9" w:rsidRPr="00C127E8">
        <w:rPr>
          <w:rFonts w:ascii="Arial" w:hAnsi="Arial" w:cs="Arial"/>
          <w:b/>
        </w:rPr>
        <w:t>»</w:t>
      </w:r>
      <w:r w:rsidRPr="00C127E8">
        <w:rPr>
          <w:rFonts w:ascii="Arial" w:hAnsi="Arial" w:cs="Arial"/>
          <w:b/>
        </w:rPr>
        <w:t xml:space="preserve">. Благоустройство территории </w:t>
      </w:r>
      <w:r w:rsidR="003662A9" w:rsidRPr="00C127E8">
        <w:rPr>
          <w:rFonts w:ascii="Arial" w:hAnsi="Arial" w:cs="Arial"/>
          <w:b/>
        </w:rPr>
        <w:t>парка г.</w:t>
      </w:r>
      <w:r w:rsidRPr="00C127E8">
        <w:rPr>
          <w:rFonts w:ascii="Arial" w:hAnsi="Arial" w:cs="Arial"/>
          <w:b/>
        </w:rPr>
        <w:t xml:space="preserve"> Болохово Тульской области»</w:t>
      </w:r>
    </w:p>
    <w:p w:rsidR="00B523DC" w:rsidRPr="00C127E8" w:rsidRDefault="00B523DC" w:rsidP="00B523DC">
      <w:pPr>
        <w:pStyle w:val="ConsPlusTitle"/>
        <w:ind w:left="-567" w:firstLine="567"/>
        <w:jc w:val="center"/>
      </w:pPr>
    </w:p>
    <w:p w:rsidR="007E5B70" w:rsidRPr="00C127E8" w:rsidRDefault="007E5B70" w:rsidP="00B523DC">
      <w:pPr>
        <w:widowControl w:val="0"/>
        <w:jc w:val="both"/>
        <w:outlineLvl w:val="1"/>
        <w:rPr>
          <w:rFonts w:ascii="Arial" w:hAnsi="Arial" w:cs="Arial"/>
        </w:rPr>
      </w:pPr>
      <w:r w:rsidRPr="00C127E8">
        <w:rPr>
          <w:rFonts w:ascii="Arial" w:hAnsi="Arial" w:cs="Arial"/>
        </w:rPr>
        <w:t xml:space="preserve">1. Изучив Порядок предоставления из бюджета муниципального образования </w:t>
      </w:r>
      <w:r w:rsidR="00733558" w:rsidRPr="00C127E8">
        <w:rPr>
          <w:rFonts w:ascii="Arial" w:hAnsi="Arial" w:cs="Arial"/>
        </w:rPr>
        <w:t>Киреевский</w:t>
      </w:r>
      <w:r w:rsidRPr="00C127E8">
        <w:rPr>
          <w:rFonts w:ascii="Arial" w:hAnsi="Arial" w:cs="Arial"/>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w:t>
      </w:r>
      <w:r w:rsidR="00B523DC" w:rsidRPr="00C127E8">
        <w:rPr>
          <w:rFonts w:ascii="Arial" w:hAnsi="Arial" w:cs="Arial"/>
          <w:b/>
        </w:rPr>
        <w:t xml:space="preserve">государственной </w:t>
      </w:r>
      <w:r w:rsidR="00B523DC" w:rsidRPr="00C127E8">
        <w:rPr>
          <w:rFonts w:ascii="Arial" w:hAnsi="Arial" w:cs="Arial"/>
        </w:rPr>
        <w:t xml:space="preserve">программы «Обеспечение доступным и </w:t>
      </w:r>
      <w:r w:rsidR="00B523DC" w:rsidRPr="00C127E8">
        <w:rPr>
          <w:rFonts w:ascii="Arial" w:hAnsi="Arial" w:cs="Arial"/>
        </w:rPr>
        <w:lastRenderedPageBreak/>
        <w:t>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w:t>
      </w:r>
      <w:r w:rsidR="003662A9" w:rsidRPr="00C127E8">
        <w:rPr>
          <w:rFonts w:ascii="Arial" w:hAnsi="Arial" w:cs="Arial"/>
        </w:rPr>
        <w:t>»</w:t>
      </w:r>
      <w:r w:rsidR="00B523DC" w:rsidRPr="00C127E8">
        <w:rPr>
          <w:rFonts w:ascii="Arial" w:hAnsi="Arial" w:cs="Arial"/>
        </w:rPr>
        <w:t>. Благоустройство территории парка  г. Болохово Тульской области»</w:t>
      </w:r>
      <w:r w:rsidRPr="00C127E8">
        <w:rPr>
          <w:rFonts w:ascii="Arial" w:hAnsi="Arial" w:cs="Arial"/>
        </w:rPr>
        <w:t xml:space="preserve"> утвержденный постановлением администрации муниципального образования</w:t>
      </w:r>
      <w:r w:rsidR="00B523DC" w:rsidRPr="00C127E8">
        <w:rPr>
          <w:rFonts w:ascii="Arial" w:hAnsi="Arial" w:cs="Arial"/>
        </w:rPr>
        <w:t xml:space="preserve"> город Болохово</w:t>
      </w:r>
      <w:r w:rsidRPr="00C127E8">
        <w:rPr>
          <w:rFonts w:ascii="Arial" w:hAnsi="Arial" w:cs="Arial"/>
        </w:rPr>
        <w:t xml:space="preserve"> </w:t>
      </w:r>
      <w:r w:rsidR="0013785C" w:rsidRPr="00C127E8">
        <w:rPr>
          <w:rFonts w:ascii="Arial" w:hAnsi="Arial" w:cs="Arial"/>
        </w:rPr>
        <w:t>Киреевский</w:t>
      </w:r>
      <w:r w:rsidRPr="00C127E8">
        <w:rPr>
          <w:rFonts w:ascii="Arial" w:hAnsi="Arial" w:cs="Arial"/>
        </w:rPr>
        <w:t xml:space="preserve"> район от ___________№ _________ «Об утверждении порядка предоставления из бюджета муниципального образования</w:t>
      </w:r>
      <w:r w:rsidR="00B523DC" w:rsidRPr="00C127E8">
        <w:rPr>
          <w:rFonts w:ascii="Arial" w:hAnsi="Arial" w:cs="Arial"/>
        </w:rPr>
        <w:t xml:space="preserve"> город Болохово</w:t>
      </w:r>
      <w:r w:rsidRPr="00C127E8">
        <w:rPr>
          <w:rFonts w:ascii="Arial" w:hAnsi="Arial" w:cs="Arial"/>
        </w:rPr>
        <w:t xml:space="preserve"> </w:t>
      </w:r>
      <w:r w:rsidR="0013785C" w:rsidRPr="00C127E8">
        <w:rPr>
          <w:rFonts w:ascii="Arial" w:hAnsi="Arial" w:cs="Arial"/>
        </w:rPr>
        <w:t>Киреевск</w:t>
      </w:r>
      <w:r w:rsidR="00B523DC" w:rsidRPr="00C127E8">
        <w:rPr>
          <w:rFonts w:ascii="Arial" w:hAnsi="Arial" w:cs="Arial"/>
        </w:rPr>
        <w:t>ого</w:t>
      </w:r>
      <w:r w:rsidRPr="00C127E8">
        <w:rPr>
          <w:rFonts w:ascii="Arial" w:hAnsi="Arial" w:cs="Arial"/>
        </w:rPr>
        <w:t xml:space="preserve"> район</w:t>
      </w:r>
      <w:r w:rsidR="00B523DC" w:rsidRPr="00C127E8">
        <w:rPr>
          <w:rFonts w:ascii="Arial" w:hAnsi="Arial" w:cs="Arial"/>
        </w:rPr>
        <w:t>а</w:t>
      </w:r>
      <w:r w:rsidRPr="00C127E8">
        <w:rPr>
          <w:rFonts w:ascii="Arial" w:hAnsi="Arial" w:cs="Arial"/>
        </w:rPr>
        <w:t xml:space="preserve">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проекта создания комфортной городской среды в рамках реализации регионального проекта «Формирование комфортной городской среды»</w:t>
      </w:r>
      <w:r w:rsidR="00B523DC" w:rsidRPr="00C127E8">
        <w:rPr>
          <w:rFonts w:ascii="Arial" w:hAnsi="Arial" w:cs="Arial"/>
        </w:rPr>
        <w:t xml:space="preserve"> 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w:t>
      </w:r>
      <w:r w:rsidR="003662A9" w:rsidRPr="00C127E8">
        <w:rPr>
          <w:rFonts w:ascii="Arial" w:hAnsi="Arial" w:cs="Arial"/>
        </w:rPr>
        <w:t>»</w:t>
      </w:r>
      <w:r w:rsidR="00B523DC" w:rsidRPr="00C127E8">
        <w:rPr>
          <w:rFonts w:ascii="Arial" w:hAnsi="Arial" w:cs="Arial"/>
        </w:rPr>
        <w:t>. Благоустройство территории парка  г. Болохово Тульской области»,</w:t>
      </w:r>
      <w:r w:rsidRPr="00C127E8">
        <w:rPr>
          <w:rFonts w:ascii="Arial" w:hAnsi="Arial" w:cs="Arial"/>
        </w:rPr>
        <w:t xml:space="preserve"> извещение о проведении конкурса по предоставлению из бюджета муниципального образования</w:t>
      </w:r>
      <w:r w:rsidR="00B523DC" w:rsidRPr="00C127E8">
        <w:rPr>
          <w:rFonts w:ascii="Arial" w:hAnsi="Arial" w:cs="Arial"/>
        </w:rPr>
        <w:t xml:space="preserve"> город Болохово</w:t>
      </w:r>
      <w:r w:rsidRPr="00C127E8">
        <w:rPr>
          <w:rFonts w:ascii="Arial" w:hAnsi="Arial" w:cs="Arial"/>
        </w:rPr>
        <w:t xml:space="preserve"> </w:t>
      </w:r>
      <w:r w:rsidR="0013785C" w:rsidRPr="00C127E8">
        <w:rPr>
          <w:rFonts w:ascii="Arial" w:hAnsi="Arial" w:cs="Arial"/>
        </w:rPr>
        <w:t>Киреевский</w:t>
      </w:r>
      <w:r w:rsidRPr="00C127E8">
        <w:rPr>
          <w:rFonts w:ascii="Arial" w:hAnsi="Arial" w:cs="Arial"/>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w:t>
      </w:r>
      <w:r w:rsidR="00B523DC" w:rsidRPr="00C127E8">
        <w:rPr>
          <w:rFonts w:ascii="Arial" w:hAnsi="Arial" w:cs="Arial"/>
          <w:b/>
        </w:rPr>
        <w:t xml:space="preserve"> </w:t>
      </w:r>
      <w:r w:rsidR="00B523DC" w:rsidRPr="00C127E8">
        <w:rPr>
          <w:rFonts w:ascii="Arial" w:hAnsi="Arial" w:cs="Arial"/>
        </w:rPr>
        <w:t>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w:t>
      </w:r>
      <w:r w:rsidR="00B523DC" w:rsidRPr="00C127E8">
        <w:rPr>
          <w:rFonts w:ascii="Arial" w:hAnsi="Arial" w:cs="Arial"/>
          <w:b/>
        </w:rPr>
        <w:t xml:space="preserve"> </w:t>
      </w:r>
      <w:r w:rsidR="00B523DC" w:rsidRPr="00C127E8">
        <w:rPr>
          <w:rFonts w:ascii="Arial" w:hAnsi="Arial" w:cs="Arial"/>
        </w:rPr>
        <w:t>проекта «ЦЕНТРпарк</w:t>
      </w:r>
      <w:r w:rsidR="003662A9" w:rsidRPr="00C127E8">
        <w:rPr>
          <w:rFonts w:ascii="Arial" w:hAnsi="Arial" w:cs="Arial"/>
        </w:rPr>
        <w:t>»</w:t>
      </w:r>
      <w:r w:rsidR="00B523DC" w:rsidRPr="00C127E8">
        <w:rPr>
          <w:rFonts w:ascii="Arial" w:hAnsi="Arial" w:cs="Arial"/>
        </w:rPr>
        <w:t xml:space="preserve">. Благоустройство территории </w:t>
      </w:r>
      <w:r w:rsidR="003662A9" w:rsidRPr="00C127E8">
        <w:rPr>
          <w:rFonts w:ascii="Arial" w:hAnsi="Arial" w:cs="Arial"/>
        </w:rPr>
        <w:t>парка г.</w:t>
      </w:r>
      <w:r w:rsidR="00B523DC" w:rsidRPr="00C127E8">
        <w:rPr>
          <w:rFonts w:ascii="Arial" w:hAnsi="Arial" w:cs="Arial"/>
        </w:rPr>
        <w:t xml:space="preserve"> Болохово Тульской области»</w:t>
      </w:r>
      <w:r w:rsidRPr="00C127E8">
        <w:rPr>
          <w:rFonts w:ascii="Arial" w:hAnsi="Arial" w:cs="Arial"/>
        </w:rPr>
        <w:t xml:space="preserve"> (далее – конкурс), а также применимые к данному конкурсу законодательство и нормативно-правовые акты</w:t>
      </w:r>
    </w:p>
    <w:tbl>
      <w:tblPr>
        <w:tblW w:w="0" w:type="auto"/>
        <w:tblLook w:val="01E0" w:firstRow="1" w:lastRow="1" w:firstColumn="1" w:lastColumn="1" w:noHBand="0" w:noVBand="0"/>
      </w:tblPr>
      <w:tblGrid>
        <w:gridCol w:w="9570"/>
      </w:tblGrid>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center"/>
              <w:rPr>
                <w:rFonts w:ascii="Arial" w:hAnsi="Arial" w:cs="Arial"/>
              </w:rPr>
            </w:pPr>
            <w:r w:rsidRPr="00C127E8">
              <w:rPr>
                <w:rFonts w:ascii="Arial" w:hAnsi="Arial" w:cs="Arial"/>
                <w:vertAlign w:val="superscript"/>
              </w:rPr>
              <w:t>(наименование участник конкурса, место нахождение, почтовый адрес, номер контактного телефона)</w:t>
            </w:r>
          </w:p>
        </w:tc>
      </w:tr>
      <w:tr w:rsidR="007E5B70" w:rsidRPr="00C127E8" w:rsidTr="007E5B70">
        <w:trPr>
          <w:trHeight w:val="279"/>
        </w:trPr>
        <w:tc>
          <w:tcPr>
            <w:tcW w:w="9571" w:type="dxa"/>
            <w:tcBorders>
              <w:bottom w:val="single" w:sz="4" w:space="0" w:color="auto"/>
            </w:tcBorders>
          </w:tcPr>
          <w:p w:rsidR="007E5B70" w:rsidRPr="00C127E8" w:rsidRDefault="007E5B70" w:rsidP="007E5B70">
            <w:pPr>
              <w:jc w:val="both"/>
              <w:rPr>
                <w:rFonts w:ascii="Arial" w:hAnsi="Arial" w:cs="Arial"/>
              </w:rPr>
            </w:pPr>
            <w:r w:rsidRPr="00C127E8">
              <w:rPr>
                <w:rFonts w:ascii="Arial" w:hAnsi="Arial" w:cs="Arial"/>
              </w:rPr>
              <w:t xml:space="preserve">в лице, </w:t>
            </w:r>
          </w:p>
        </w:tc>
      </w:tr>
      <w:tr w:rsidR="007E5B70" w:rsidRPr="00C127E8" w:rsidTr="007E5B70">
        <w:tc>
          <w:tcPr>
            <w:tcW w:w="9571" w:type="dxa"/>
            <w:tcBorders>
              <w:top w:val="single" w:sz="4" w:space="0" w:color="auto"/>
            </w:tcBorders>
          </w:tcPr>
          <w:p w:rsidR="007E5B70" w:rsidRPr="00C127E8" w:rsidRDefault="007E5B70" w:rsidP="00250894">
            <w:pPr>
              <w:ind w:firstLine="851"/>
              <w:jc w:val="center"/>
              <w:rPr>
                <w:rFonts w:ascii="Arial" w:hAnsi="Arial" w:cs="Arial"/>
                <w:vertAlign w:val="superscript"/>
              </w:rPr>
            </w:pPr>
            <w:r w:rsidRPr="00C127E8">
              <w:rPr>
                <w:rFonts w:ascii="Arial" w:hAnsi="Arial" w:cs="Arial"/>
                <w:vertAlign w:val="superscript"/>
              </w:rPr>
              <w:t>(наименование должности, Ф.И.О. руководителя, уполномоченного лица для юридического лица)</w:t>
            </w:r>
          </w:p>
        </w:tc>
      </w:tr>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both"/>
              <w:rPr>
                <w:rFonts w:ascii="Arial" w:hAnsi="Arial" w:cs="Arial"/>
              </w:rPr>
            </w:pPr>
          </w:p>
        </w:tc>
      </w:tr>
    </w:tbl>
    <w:p w:rsidR="007E5B70" w:rsidRPr="00C127E8" w:rsidRDefault="007E5B70" w:rsidP="007E5B70">
      <w:pPr>
        <w:jc w:val="both"/>
        <w:rPr>
          <w:rFonts w:ascii="Arial" w:hAnsi="Arial" w:cs="Arial"/>
        </w:rPr>
      </w:pPr>
      <w:r w:rsidRPr="00C127E8">
        <w:rPr>
          <w:rFonts w:ascii="Arial" w:hAnsi="Arial" w:cs="Arial"/>
        </w:rPr>
        <w:t>сообщает о согласии участвовать в Конкурсе на условиях, установленных в указанных выше документах, и направляет настоящую заявку.</w:t>
      </w:r>
    </w:p>
    <w:p w:rsidR="007E5B70" w:rsidRPr="00C127E8" w:rsidRDefault="007E5B70" w:rsidP="007E5B70">
      <w:pPr>
        <w:ind w:firstLine="851"/>
        <w:jc w:val="both"/>
        <w:rPr>
          <w:rFonts w:ascii="Arial" w:hAnsi="Arial" w:cs="Arial"/>
        </w:rPr>
      </w:pPr>
      <w:r w:rsidRPr="00C127E8">
        <w:rPr>
          <w:rFonts w:ascii="Arial" w:hAnsi="Arial" w:cs="Arial"/>
        </w:rPr>
        <w:t xml:space="preserve">2. Мы ознакомлены с материалами, содержащимися в проекте </w:t>
      </w:r>
      <w:r w:rsidR="00C4685B" w:rsidRPr="00C127E8">
        <w:rPr>
          <w:rFonts w:ascii="Arial" w:hAnsi="Arial" w:cs="Arial"/>
        </w:rPr>
        <w:t>«</w:t>
      </w:r>
      <w:r w:rsidR="009D37B3" w:rsidRPr="00C127E8">
        <w:rPr>
          <w:rFonts w:ascii="Arial" w:hAnsi="Arial" w:cs="Arial"/>
        </w:rPr>
        <w:t>ЦЕНТРпарк</w:t>
      </w:r>
      <w:r w:rsidR="003662A9" w:rsidRPr="00C127E8">
        <w:rPr>
          <w:rFonts w:ascii="Arial" w:hAnsi="Arial" w:cs="Arial"/>
        </w:rPr>
        <w:t>»</w:t>
      </w:r>
      <w:r w:rsidR="00C4685B" w:rsidRPr="00C127E8">
        <w:rPr>
          <w:rFonts w:ascii="Arial" w:hAnsi="Arial" w:cs="Arial"/>
        </w:rPr>
        <w:t>. Благоустройство</w:t>
      </w:r>
      <w:r w:rsidR="009D37B3" w:rsidRPr="00C127E8">
        <w:rPr>
          <w:rFonts w:ascii="Arial" w:hAnsi="Arial" w:cs="Arial"/>
        </w:rPr>
        <w:t xml:space="preserve"> территории парка</w:t>
      </w:r>
      <w:r w:rsidR="00C4685B" w:rsidRPr="00C127E8">
        <w:rPr>
          <w:rFonts w:ascii="Arial" w:hAnsi="Arial" w:cs="Arial"/>
        </w:rPr>
        <w:t xml:space="preserve"> в г. </w:t>
      </w:r>
      <w:r w:rsidR="009D37B3" w:rsidRPr="00C127E8">
        <w:rPr>
          <w:rFonts w:ascii="Arial" w:hAnsi="Arial" w:cs="Arial"/>
        </w:rPr>
        <w:t>Болохово</w:t>
      </w:r>
      <w:r w:rsidR="00C4685B" w:rsidRPr="00C127E8">
        <w:rPr>
          <w:rFonts w:ascii="Arial" w:hAnsi="Arial" w:cs="Arial"/>
        </w:rPr>
        <w:t xml:space="preserve">» </w:t>
      </w:r>
      <w:r w:rsidRPr="00C127E8">
        <w:rPr>
          <w:rFonts w:ascii="Arial" w:hAnsi="Arial" w:cs="Arial"/>
        </w:rPr>
        <w:t xml:space="preserve">(далее – Проект), и не имеем к ним претензий. </w:t>
      </w:r>
    </w:p>
    <w:p w:rsidR="007E5B70" w:rsidRPr="00C127E8" w:rsidRDefault="007E5B70" w:rsidP="007E5B70">
      <w:pPr>
        <w:ind w:firstLine="851"/>
        <w:jc w:val="both"/>
        <w:rPr>
          <w:rFonts w:ascii="Arial" w:hAnsi="Arial" w:cs="Arial"/>
        </w:rPr>
      </w:pPr>
      <w:r w:rsidRPr="00C127E8">
        <w:rPr>
          <w:rFonts w:ascii="Arial" w:hAnsi="Arial" w:cs="Arial"/>
        </w:rPr>
        <w:t>3. Мы ознакомлены с требованиями, предъявляемыми к участникам конкурса и к составу документов, входящих в заявку и не имеем к ним претензий.</w:t>
      </w:r>
    </w:p>
    <w:p w:rsidR="009D37B3" w:rsidRPr="00C127E8" w:rsidRDefault="007E5B70" w:rsidP="009D37B3">
      <w:pPr>
        <w:widowControl w:val="0"/>
        <w:jc w:val="both"/>
        <w:outlineLvl w:val="1"/>
        <w:rPr>
          <w:rFonts w:ascii="Arial" w:hAnsi="Arial" w:cs="Arial"/>
        </w:rPr>
      </w:pPr>
      <w:r w:rsidRPr="00C127E8">
        <w:rPr>
          <w:rFonts w:ascii="Arial" w:hAnsi="Arial" w:cs="Arial"/>
        </w:rPr>
        <w:t>4. Если наша</w:t>
      </w:r>
      <w:r w:rsidR="00E351AB" w:rsidRPr="00C127E8">
        <w:rPr>
          <w:rFonts w:ascii="Arial" w:hAnsi="Arial" w:cs="Arial"/>
        </w:rPr>
        <w:t xml:space="preserve"> </w:t>
      </w:r>
      <w:r w:rsidRPr="00C127E8">
        <w:rPr>
          <w:rFonts w:ascii="Arial" w:hAnsi="Arial" w:cs="Arial"/>
        </w:rPr>
        <w:t xml:space="preserve">заявка, будет принята, мы берем на себя обязательство реализовать мероприятия Проекта, а именно, выполнить мероприятия, предусмотренные Проектом, на требуемых условиях в соответствии с требованиями, изложенными в Порядке предоставления из бюджета муниципального образования </w:t>
      </w:r>
      <w:r w:rsidR="009D37B3" w:rsidRPr="00C127E8">
        <w:rPr>
          <w:rFonts w:ascii="Arial" w:hAnsi="Arial" w:cs="Arial"/>
        </w:rPr>
        <w:t xml:space="preserve"> город Болохово </w:t>
      </w:r>
      <w:r w:rsidR="0013785C" w:rsidRPr="00C127E8">
        <w:rPr>
          <w:rFonts w:ascii="Arial" w:hAnsi="Arial" w:cs="Arial"/>
        </w:rPr>
        <w:t>Киреевск</w:t>
      </w:r>
      <w:r w:rsidR="009D37B3" w:rsidRPr="00C127E8">
        <w:rPr>
          <w:rFonts w:ascii="Arial" w:hAnsi="Arial" w:cs="Arial"/>
        </w:rPr>
        <w:t>ого</w:t>
      </w:r>
      <w:r w:rsidRPr="00C127E8">
        <w:rPr>
          <w:rFonts w:ascii="Arial" w:hAnsi="Arial" w:cs="Arial"/>
        </w:rPr>
        <w:t xml:space="preserve"> район</w:t>
      </w:r>
      <w:r w:rsidR="009D37B3" w:rsidRPr="00C127E8">
        <w:rPr>
          <w:rFonts w:ascii="Arial" w:hAnsi="Arial" w:cs="Arial"/>
        </w:rPr>
        <w:t>а</w:t>
      </w:r>
      <w:r w:rsidRPr="00C127E8">
        <w:rPr>
          <w:rFonts w:ascii="Arial" w:hAnsi="Arial" w:cs="Arial"/>
        </w:rPr>
        <w:t xml:space="preserve">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w:t>
      </w:r>
      <w:r w:rsidRPr="00C127E8">
        <w:rPr>
          <w:rFonts w:ascii="Arial" w:hAnsi="Arial" w:cs="Arial"/>
        </w:rPr>
        <w:lastRenderedPageBreak/>
        <w:t>регионального проекта «Формирование комфортной городской среды»</w:t>
      </w:r>
      <w:r w:rsidR="009D37B3" w:rsidRPr="00C127E8">
        <w:rPr>
          <w:rFonts w:ascii="Arial" w:hAnsi="Arial" w:cs="Arial"/>
          <w:b/>
        </w:rPr>
        <w:t xml:space="preserve"> </w:t>
      </w:r>
      <w:r w:rsidR="009D37B3" w:rsidRPr="00C127E8">
        <w:rPr>
          <w:rFonts w:ascii="Arial" w:hAnsi="Arial" w:cs="Arial"/>
        </w:rPr>
        <w:t>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w:t>
      </w:r>
      <w:r w:rsidR="003662A9" w:rsidRPr="00C127E8">
        <w:rPr>
          <w:rFonts w:ascii="Arial" w:hAnsi="Arial" w:cs="Arial"/>
        </w:rPr>
        <w:t>»</w:t>
      </w:r>
      <w:r w:rsidR="009D37B3" w:rsidRPr="00C127E8">
        <w:rPr>
          <w:rFonts w:ascii="Arial" w:hAnsi="Arial" w:cs="Arial"/>
        </w:rPr>
        <w:t>. Благоустройство территории парка г. Болохово Тульской области»,</w:t>
      </w:r>
      <w:r w:rsidRPr="00C127E8">
        <w:rPr>
          <w:rFonts w:ascii="Arial" w:hAnsi="Arial" w:cs="Arial"/>
        </w:rPr>
        <w:t xml:space="preserve"> утвержденный постановлением администрации муниципального образования</w:t>
      </w:r>
      <w:r w:rsidR="009D37B3" w:rsidRPr="00C127E8">
        <w:rPr>
          <w:rFonts w:ascii="Arial" w:hAnsi="Arial" w:cs="Arial"/>
        </w:rPr>
        <w:t xml:space="preserve"> город Болохово</w:t>
      </w:r>
      <w:r w:rsidRPr="00C127E8">
        <w:rPr>
          <w:rFonts w:ascii="Arial" w:hAnsi="Arial" w:cs="Arial"/>
        </w:rPr>
        <w:t xml:space="preserve"> </w:t>
      </w:r>
      <w:r w:rsidR="0013785C" w:rsidRPr="00C127E8">
        <w:rPr>
          <w:rFonts w:ascii="Arial" w:hAnsi="Arial" w:cs="Arial"/>
        </w:rPr>
        <w:t>Киреевский</w:t>
      </w:r>
      <w:r w:rsidRPr="00C127E8">
        <w:rPr>
          <w:rFonts w:ascii="Arial" w:hAnsi="Arial" w:cs="Arial"/>
        </w:rPr>
        <w:t xml:space="preserve"> район от ___________№ _________ «Об утверждении порядка предоставления из бюджета муниципального образования</w:t>
      </w:r>
      <w:r w:rsidR="00897F34" w:rsidRPr="00C127E8">
        <w:rPr>
          <w:rFonts w:ascii="Arial" w:hAnsi="Arial" w:cs="Arial"/>
        </w:rPr>
        <w:t xml:space="preserve"> </w:t>
      </w:r>
      <w:r w:rsidR="0013785C" w:rsidRPr="00C127E8">
        <w:rPr>
          <w:rFonts w:ascii="Arial" w:hAnsi="Arial" w:cs="Arial"/>
        </w:rPr>
        <w:t>Киреевский</w:t>
      </w:r>
      <w:r w:rsidRPr="00C127E8">
        <w:rPr>
          <w:rFonts w:ascii="Arial" w:hAnsi="Arial" w:cs="Arial"/>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проекта создания комфортной городской среды в рамках реализации регионального проекта «Формирование комфортной городской среды» </w:t>
      </w:r>
      <w:r w:rsidR="009D37B3" w:rsidRPr="00C127E8">
        <w:rPr>
          <w:rFonts w:ascii="Arial" w:hAnsi="Arial" w:cs="Arial"/>
        </w:rPr>
        <w:t>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w:t>
      </w:r>
      <w:r w:rsidR="003662A9" w:rsidRPr="00C127E8">
        <w:rPr>
          <w:rFonts w:ascii="Arial" w:hAnsi="Arial" w:cs="Arial"/>
        </w:rPr>
        <w:t>»</w:t>
      </w:r>
      <w:r w:rsidR="009D37B3" w:rsidRPr="00C127E8">
        <w:rPr>
          <w:rFonts w:ascii="Arial" w:hAnsi="Arial" w:cs="Arial"/>
        </w:rPr>
        <w:t>. Благоустройство территории парка г. Болохово Тульской области»</w:t>
      </w:r>
    </w:p>
    <w:p w:rsidR="007E5B70" w:rsidRPr="00C127E8" w:rsidRDefault="007E5B70" w:rsidP="007E5B70">
      <w:pPr>
        <w:ind w:firstLine="851"/>
        <w:jc w:val="both"/>
        <w:rPr>
          <w:rFonts w:ascii="Arial" w:hAnsi="Arial" w:cs="Arial"/>
        </w:rPr>
      </w:pPr>
      <w:r w:rsidRPr="00C127E8">
        <w:rPr>
          <w:rFonts w:ascii="Arial" w:hAnsi="Arial" w:cs="Arial"/>
        </w:rPr>
        <w:t>5. Настоящей заявкой подтверждаем, что</w:t>
      </w:r>
    </w:p>
    <w:tbl>
      <w:tblPr>
        <w:tblW w:w="0" w:type="auto"/>
        <w:tblLook w:val="01E0" w:firstRow="1" w:lastRow="1" w:firstColumn="1" w:lastColumn="1" w:noHBand="0" w:noVBand="0"/>
      </w:tblPr>
      <w:tblGrid>
        <w:gridCol w:w="9570"/>
      </w:tblGrid>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center"/>
              <w:rPr>
                <w:rFonts w:ascii="Arial" w:hAnsi="Arial" w:cs="Arial"/>
              </w:rPr>
            </w:pPr>
            <w:r w:rsidRPr="00C127E8">
              <w:rPr>
                <w:rFonts w:ascii="Arial" w:hAnsi="Arial" w:cs="Arial"/>
                <w:vertAlign w:val="superscript"/>
              </w:rPr>
              <w:t>(наименование участник конкурса, место нахождение, почтовый адрес, номер контактного телефона)</w:t>
            </w:r>
          </w:p>
        </w:tc>
      </w:tr>
    </w:tbl>
    <w:p w:rsidR="007E5B70" w:rsidRPr="00C127E8" w:rsidRDefault="007E5B70" w:rsidP="007E5B70">
      <w:pPr>
        <w:pStyle w:val="ConsPlusNormal"/>
        <w:tabs>
          <w:tab w:val="left" w:pos="1134"/>
        </w:tabs>
        <w:ind w:firstLine="851"/>
        <w:jc w:val="both"/>
        <w:rPr>
          <w:sz w:val="24"/>
          <w:szCs w:val="24"/>
        </w:rPr>
      </w:pPr>
    </w:p>
    <w:p w:rsidR="007E5B70" w:rsidRPr="00C127E8" w:rsidRDefault="007E5B70" w:rsidP="007E5B70">
      <w:pPr>
        <w:pStyle w:val="ConsPlusNormal"/>
        <w:tabs>
          <w:tab w:val="left" w:pos="1134"/>
        </w:tabs>
        <w:ind w:firstLine="851"/>
        <w:jc w:val="both"/>
        <w:rPr>
          <w:sz w:val="24"/>
          <w:szCs w:val="24"/>
        </w:rPr>
      </w:pPr>
      <w:r w:rsidRPr="00C127E8">
        <w:rPr>
          <w:sz w:val="24"/>
          <w:szCs w:val="24"/>
        </w:rPr>
        <w:t>зарегистрировано в качестве юридического лица (индивидуального предпринимателя) в порядке, установленном законодательством Российской Федерации;</w:t>
      </w:r>
    </w:p>
    <w:p w:rsidR="007E5B70" w:rsidRPr="00C127E8" w:rsidRDefault="007E5B70" w:rsidP="007E5B70">
      <w:pPr>
        <w:pStyle w:val="ConsPlusNormal"/>
        <w:tabs>
          <w:tab w:val="left" w:pos="1134"/>
        </w:tabs>
        <w:ind w:firstLine="851"/>
        <w:jc w:val="both"/>
        <w:rPr>
          <w:sz w:val="24"/>
          <w:szCs w:val="24"/>
        </w:rPr>
      </w:pPr>
      <w:r w:rsidRPr="00C127E8">
        <w:rPr>
          <w:sz w:val="24"/>
          <w:szCs w:val="24"/>
        </w:rPr>
        <w:t>имеет опыт работы, необходимый для достижения результатов предоставления субсидии в области выполнения работ по строительству и благоустройству;</w:t>
      </w:r>
    </w:p>
    <w:p w:rsidR="007E5B70" w:rsidRPr="00C127E8" w:rsidRDefault="007E5B70" w:rsidP="006A51D8">
      <w:pPr>
        <w:widowControl w:val="0"/>
        <w:jc w:val="both"/>
        <w:outlineLvl w:val="1"/>
        <w:rPr>
          <w:rFonts w:ascii="Arial" w:hAnsi="Arial" w:cs="Arial"/>
        </w:rPr>
      </w:pPr>
      <w:r w:rsidRPr="00C127E8">
        <w:rPr>
          <w:rFonts w:ascii="Arial" w:hAnsi="Arial" w:cs="Arial"/>
        </w:rPr>
        <w:t xml:space="preserve">соответствует критериям отбора, порядка предоставления из бюджета муниципального образования </w:t>
      </w:r>
      <w:r w:rsidR="0013785C" w:rsidRPr="00C127E8">
        <w:rPr>
          <w:rFonts w:ascii="Arial" w:hAnsi="Arial" w:cs="Arial"/>
        </w:rPr>
        <w:t>Киреевский</w:t>
      </w:r>
      <w:r w:rsidRPr="00C127E8">
        <w:rPr>
          <w:rFonts w:ascii="Arial" w:hAnsi="Arial" w:cs="Arial"/>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w:t>
      </w:r>
      <w:r w:rsidR="006A51D8" w:rsidRPr="00C127E8">
        <w:rPr>
          <w:rFonts w:ascii="Arial" w:hAnsi="Arial" w:cs="Arial"/>
          <w:b/>
        </w:rPr>
        <w:t xml:space="preserve"> </w:t>
      </w:r>
      <w:r w:rsidR="006A51D8" w:rsidRPr="00C127E8">
        <w:rPr>
          <w:rFonts w:ascii="Arial" w:hAnsi="Arial" w:cs="Arial"/>
        </w:rPr>
        <w:t>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w:t>
      </w:r>
      <w:r w:rsidR="003662A9" w:rsidRPr="00C127E8">
        <w:rPr>
          <w:rFonts w:ascii="Arial" w:hAnsi="Arial" w:cs="Arial"/>
        </w:rPr>
        <w:t>»</w:t>
      </w:r>
      <w:r w:rsidR="006A51D8" w:rsidRPr="00C127E8">
        <w:rPr>
          <w:rFonts w:ascii="Arial" w:hAnsi="Arial" w:cs="Arial"/>
        </w:rPr>
        <w:t>. Благоустройство территории парка  г. Болохово Тульской области»</w:t>
      </w:r>
      <w:r w:rsidRPr="00C127E8">
        <w:rPr>
          <w:rFonts w:ascii="Arial" w:hAnsi="Arial" w:cs="Arial"/>
        </w:rPr>
        <w:t xml:space="preserve">,  утвержденным постановлением администрации муниципального образования </w:t>
      </w:r>
      <w:r w:rsidR="006A51D8" w:rsidRPr="00C127E8">
        <w:rPr>
          <w:rFonts w:ascii="Arial" w:hAnsi="Arial" w:cs="Arial"/>
        </w:rPr>
        <w:t xml:space="preserve"> город Болохово </w:t>
      </w:r>
      <w:r w:rsidR="006C1B16" w:rsidRPr="00C127E8">
        <w:rPr>
          <w:rFonts w:ascii="Arial" w:hAnsi="Arial" w:cs="Arial"/>
        </w:rPr>
        <w:t>Киреевск</w:t>
      </w:r>
      <w:r w:rsidR="006A51D8" w:rsidRPr="00C127E8">
        <w:rPr>
          <w:rFonts w:ascii="Arial" w:hAnsi="Arial" w:cs="Arial"/>
        </w:rPr>
        <w:t>ого</w:t>
      </w:r>
      <w:r w:rsidRPr="00C127E8">
        <w:rPr>
          <w:rFonts w:ascii="Arial" w:hAnsi="Arial" w:cs="Arial"/>
        </w:rPr>
        <w:t xml:space="preserve"> район</w:t>
      </w:r>
      <w:r w:rsidR="006A51D8" w:rsidRPr="00C127E8">
        <w:rPr>
          <w:rFonts w:ascii="Arial" w:hAnsi="Arial" w:cs="Arial"/>
        </w:rPr>
        <w:t>а</w:t>
      </w:r>
      <w:r w:rsidRPr="00C127E8">
        <w:rPr>
          <w:rFonts w:ascii="Arial" w:hAnsi="Arial" w:cs="Arial"/>
        </w:rPr>
        <w:t xml:space="preserve"> от ___________№ _________ «Об утверждении порядка предоставления из бюджета муниципального образования </w:t>
      </w:r>
      <w:r w:rsidR="006C1B16" w:rsidRPr="00C127E8">
        <w:rPr>
          <w:rFonts w:ascii="Arial" w:hAnsi="Arial" w:cs="Arial"/>
        </w:rPr>
        <w:t>Киреевский</w:t>
      </w:r>
      <w:r w:rsidRPr="00C127E8">
        <w:rPr>
          <w:rFonts w:ascii="Arial" w:hAnsi="Arial" w:cs="Arial"/>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w:t>
      </w:r>
      <w:r w:rsidR="006A51D8" w:rsidRPr="00C127E8">
        <w:rPr>
          <w:rFonts w:ascii="Arial" w:hAnsi="Arial" w:cs="Arial"/>
          <w:b/>
        </w:rPr>
        <w:t xml:space="preserve"> </w:t>
      </w:r>
      <w:r w:rsidR="006A51D8" w:rsidRPr="00C127E8">
        <w:rPr>
          <w:rFonts w:ascii="Arial" w:hAnsi="Arial" w:cs="Arial"/>
        </w:rPr>
        <w:t>государственной программы «Обеспечение доступным и комфортным  жильем и коммунальными услугами граждан Российской Федерации»</w:t>
      </w:r>
      <w:r w:rsidR="00E83FCD" w:rsidRPr="00C127E8">
        <w:rPr>
          <w:rFonts w:ascii="Arial" w:hAnsi="Arial" w:cs="Arial"/>
        </w:rPr>
        <w:t xml:space="preserve"> </w:t>
      </w:r>
      <w:r w:rsidR="006A51D8" w:rsidRPr="00C127E8">
        <w:rPr>
          <w:rFonts w:ascii="Arial" w:hAnsi="Arial" w:cs="Arial"/>
        </w:rPr>
        <w:t xml:space="preserve">государственной программы Тульской области «Формирование современной городской среды в Тульской области»  мероприятий </w:t>
      </w:r>
      <w:r w:rsidR="006A51D8" w:rsidRPr="00C127E8">
        <w:rPr>
          <w:rFonts w:ascii="Arial" w:hAnsi="Arial" w:cs="Arial"/>
        </w:rPr>
        <w:lastRenderedPageBreak/>
        <w:t>проекта «ЦЕНТРпарк</w:t>
      </w:r>
      <w:r w:rsidR="003662A9" w:rsidRPr="00C127E8">
        <w:rPr>
          <w:rFonts w:ascii="Arial" w:hAnsi="Arial" w:cs="Arial"/>
        </w:rPr>
        <w:t>»</w:t>
      </w:r>
      <w:r w:rsidR="006A51D8" w:rsidRPr="00C127E8">
        <w:rPr>
          <w:rFonts w:ascii="Arial" w:hAnsi="Arial" w:cs="Arial"/>
        </w:rPr>
        <w:t xml:space="preserve">. Благоустройство территории </w:t>
      </w:r>
      <w:r w:rsidR="003662A9" w:rsidRPr="00C127E8">
        <w:rPr>
          <w:rFonts w:ascii="Arial" w:hAnsi="Arial" w:cs="Arial"/>
        </w:rPr>
        <w:t>парка г.</w:t>
      </w:r>
      <w:r w:rsidR="006A51D8" w:rsidRPr="00C127E8">
        <w:rPr>
          <w:rFonts w:ascii="Arial" w:hAnsi="Arial" w:cs="Arial"/>
        </w:rPr>
        <w:t xml:space="preserve"> Болохово Тульской области»</w:t>
      </w:r>
      <w:r w:rsidRPr="00C127E8">
        <w:rPr>
          <w:rFonts w:ascii="Arial" w:hAnsi="Arial" w:cs="Arial"/>
        </w:rPr>
        <w:t>;</w:t>
      </w:r>
    </w:p>
    <w:p w:rsidR="007E5B70" w:rsidRPr="00C127E8" w:rsidRDefault="007E5B70" w:rsidP="007E5B70">
      <w:pPr>
        <w:pStyle w:val="ConsPlusNormal"/>
        <w:tabs>
          <w:tab w:val="left" w:pos="1134"/>
        </w:tabs>
        <w:ind w:firstLine="851"/>
        <w:jc w:val="both"/>
        <w:rPr>
          <w:sz w:val="24"/>
          <w:szCs w:val="24"/>
        </w:rPr>
      </w:pPr>
      <w:r w:rsidRPr="00C127E8">
        <w:rPr>
          <w:sz w:val="24"/>
          <w:szCs w:val="24"/>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rsidR="007E5B70" w:rsidRPr="00C127E8" w:rsidRDefault="007E5B70" w:rsidP="007E5B70">
      <w:pPr>
        <w:pStyle w:val="ConsPlusNormal"/>
        <w:tabs>
          <w:tab w:val="left" w:pos="1134"/>
        </w:tabs>
        <w:ind w:firstLine="851"/>
        <w:jc w:val="both"/>
        <w:rPr>
          <w:sz w:val="24"/>
          <w:szCs w:val="24"/>
        </w:rPr>
      </w:pPr>
      <w:r w:rsidRPr="00C127E8">
        <w:rPr>
          <w:sz w:val="24"/>
          <w:szCs w:val="24"/>
        </w:rPr>
        <w:t>не является получателем средств из местного бюджета в соответствии с иными муниципальными правовыми актами на цели, указанные в настоящем Порядке;</w:t>
      </w:r>
    </w:p>
    <w:p w:rsidR="007E5B70" w:rsidRPr="00C127E8" w:rsidRDefault="007E5B70" w:rsidP="007E5B70">
      <w:pPr>
        <w:pStyle w:val="ConsPlusNormal"/>
        <w:tabs>
          <w:tab w:val="left" w:pos="1134"/>
        </w:tabs>
        <w:ind w:firstLine="851"/>
        <w:jc w:val="both"/>
        <w:rPr>
          <w:sz w:val="24"/>
          <w:szCs w:val="24"/>
        </w:rPr>
      </w:pPr>
      <w:r w:rsidRPr="00C127E8">
        <w:rPr>
          <w:sz w:val="24"/>
          <w:szCs w:val="24"/>
        </w:rPr>
        <w:t>не имеет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просроченной (неурегулированная) задолженность по денежным обязательствам перед муниципальным образованием;</w:t>
      </w:r>
    </w:p>
    <w:p w:rsidR="007E5B70" w:rsidRPr="00C127E8" w:rsidRDefault="007E5B70" w:rsidP="007E5B70">
      <w:pPr>
        <w:pStyle w:val="ConsPlusNormal"/>
        <w:tabs>
          <w:tab w:val="left" w:pos="1134"/>
        </w:tabs>
        <w:ind w:firstLine="851"/>
        <w:jc w:val="both"/>
        <w:rPr>
          <w:sz w:val="24"/>
          <w:szCs w:val="24"/>
        </w:rPr>
      </w:pPr>
      <w:r w:rsidRPr="00C127E8">
        <w:rPr>
          <w:sz w:val="24"/>
          <w:szCs w:val="24"/>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E5B70" w:rsidRPr="00C127E8" w:rsidRDefault="007E5B70" w:rsidP="007E5B70">
      <w:pPr>
        <w:ind w:firstLine="851"/>
        <w:jc w:val="both"/>
        <w:rPr>
          <w:rFonts w:ascii="Arial" w:hAnsi="Arial" w:cs="Arial"/>
        </w:rPr>
      </w:pPr>
      <w:r w:rsidRPr="00C127E8">
        <w:rPr>
          <w:rFonts w:ascii="Arial" w:hAnsi="Arial" w:cs="Arial"/>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p>
    <w:p w:rsidR="007E5B70" w:rsidRPr="00C127E8" w:rsidRDefault="007E5B70" w:rsidP="007E5B70">
      <w:pPr>
        <w:pStyle w:val="ConsPlusNormal"/>
        <w:tabs>
          <w:tab w:val="left" w:pos="1134"/>
        </w:tabs>
        <w:ind w:firstLine="851"/>
        <w:jc w:val="both"/>
        <w:rPr>
          <w:sz w:val="24"/>
          <w:szCs w:val="24"/>
        </w:rPr>
      </w:pPr>
      <w:r w:rsidRPr="00C127E8">
        <w:rPr>
          <w:sz w:val="24"/>
          <w:szCs w:val="24"/>
        </w:rPr>
        <w:t>не находиться в процессе реорганизации, ликвидации, в отношении него не введена процедура банкротства, деятельность юридического лица не должна быть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E83FCD" w:rsidRPr="00C127E8" w:rsidRDefault="003662A9" w:rsidP="00E83FCD">
      <w:pPr>
        <w:pStyle w:val="ConsPlusNormal"/>
        <w:tabs>
          <w:tab w:val="left" w:pos="709"/>
        </w:tabs>
        <w:ind w:firstLine="851"/>
        <w:jc w:val="both"/>
        <w:rPr>
          <w:sz w:val="24"/>
          <w:szCs w:val="24"/>
        </w:rPr>
      </w:pPr>
      <w:r w:rsidRPr="003D588E">
        <w:rPr>
          <w:sz w:val="24"/>
          <w:szCs w:val="24"/>
        </w:rPr>
        <w:t>С</w:t>
      </w:r>
      <w:r w:rsidR="00E83FCD" w:rsidRPr="003D588E">
        <w:rPr>
          <w:sz w:val="24"/>
          <w:szCs w:val="24"/>
        </w:rPr>
        <w:t>оответствует установленным федеральными законами и иными нормативными правовыми актами Российской Федерации требованиям (наличие лицензии, аккредитации и др.).</w:t>
      </w:r>
    </w:p>
    <w:p w:rsidR="007E5B70" w:rsidRPr="00C127E8" w:rsidRDefault="007E5B70" w:rsidP="007E5B70">
      <w:pPr>
        <w:ind w:firstLine="851"/>
        <w:jc w:val="both"/>
        <w:rPr>
          <w:rFonts w:ascii="Arial" w:hAnsi="Arial" w:cs="Arial"/>
          <w:lang w:eastAsia="ru-RU"/>
        </w:rPr>
      </w:pPr>
      <w:r w:rsidRPr="00C127E8">
        <w:rPr>
          <w:rFonts w:ascii="Arial" w:hAnsi="Arial" w:cs="Arial"/>
        </w:rPr>
        <w:t xml:space="preserve">6. Настоящим гарантируем достоверность представленной нами в заявке </w:t>
      </w:r>
      <w:r w:rsidRPr="00C127E8">
        <w:rPr>
          <w:rFonts w:ascii="Arial" w:hAnsi="Arial" w:cs="Arial"/>
          <w:lang w:eastAsia="ru-RU"/>
        </w:rPr>
        <w:t>информации и подтверждаем право администрации муниципального образования</w:t>
      </w:r>
      <w:r w:rsidR="006A51D8" w:rsidRPr="00C127E8">
        <w:rPr>
          <w:rFonts w:ascii="Arial" w:hAnsi="Arial" w:cs="Arial"/>
          <w:lang w:eastAsia="ru-RU"/>
        </w:rPr>
        <w:t xml:space="preserve"> город Болохово</w:t>
      </w:r>
      <w:r w:rsidRPr="00C127E8">
        <w:rPr>
          <w:rFonts w:ascii="Arial" w:hAnsi="Arial" w:cs="Arial"/>
          <w:lang w:eastAsia="ru-RU"/>
        </w:rPr>
        <w:t xml:space="preserve"> </w:t>
      </w:r>
      <w:r w:rsidR="006C1B16" w:rsidRPr="00C127E8">
        <w:rPr>
          <w:rFonts w:ascii="Arial" w:hAnsi="Arial" w:cs="Arial"/>
          <w:lang w:eastAsia="ru-RU"/>
        </w:rPr>
        <w:t>Киреевск</w:t>
      </w:r>
      <w:r w:rsidR="006A51D8" w:rsidRPr="00C127E8">
        <w:rPr>
          <w:rFonts w:ascii="Arial" w:hAnsi="Arial" w:cs="Arial"/>
          <w:lang w:eastAsia="ru-RU"/>
        </w:rPr>
        <w:t>ого</w:t>
      </w:r>
      <w:r w:rsidRPr="00C127E8">
        <w:rPr>
          <w:rFonts w:ascii="Arial" w:hAnsi="Arial" w:cs="Arial"/>
          <w:lang w:eastAsia="ru-RU"/>
        </w:rPr>
        <w:t xml:space="preserve"> район</w:t>
      </w:r>
      <w:r w:rsidR="006A51D8" w:rsidRPr="00C127E8">
        <w:rPr>
          <w:rFonts w:ascii="Arial" w:hAnsi="Arial" w:cs="Arial"/>
          <w:lang w:eastAsia="ru-RU"/>
        </w:rPr>
        <w:t>а</w:t>
      </w:r>
      <w:r w:rsidRPr="00C127E8">
        <w:rPr>
          <w:rFonts w:ascii="Arial" w:hAnsi="Arial" w:cs="Arial"/>
          <w:lang w:eastAsia="ru-RU"/>
        </w:rPr>
        <w:t xml:space="preserve"> не противоречащее требованию о формировании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E5B70" w:rsidRPr="00C127E8" w:rsidRDefault="00E83FCD" w:rsidP="006A51D8">
      <w:pPr>
        <w:widowControl w:val="0"/>
        <w:jc w:val="both"/>
        <w:outlineLvl w:val="1"/>
        <w:rPr>
          <w:rFonts w:ascii="Arial" w:hAnsi="Arial" w:cs="Arial"/>
        </w:rPr>
      </w:pPr>
      <w:r w:rsidRPr="00C127E8">
        <w:rPr>
          <w:rFonts w:ascii="Arial" w:hAnsi="Arial" w:cs="Arial"/>
          <w:lang w:eastAsia="ru-RU"/>
        </w:rPr>
        <w:t xml:space="preserve">            </w:t>
      </w:r>
      <w:r w:rsidR="007E5B70" w:rsidRPr="00C127E8">
        <w:rPr>
          <w:rFonts w:ascii="Arial" w:hAnsi="Arial" w:cs="Arial"/>
          <w:lang w:eastAsia="ru-RU"/>
        </w:rPr>
        <w:t>7. В случае, если наши предложения будут признаны лучшими, мы берем на себя обязательства подписать с администрацией муниципального образования</w:t>
      </w:r>
      <w:r w:rsidR="006A51D8" w:rsidRPr="00C127E8">
        <w:rPr>
          <w:rFonts w:ascii="Arial" w:hAnsi="Arial" w:cs="Arial"/>
          <w:lang w:eastAsia="ru-RU"/>
        </w:rPr>
        <w:t xml:space="preserve"> город Болохово</w:t>
      </w:r>
      <w:r w:rsidR="007E5B70" w:rsidRPr="00C127E8">
        <w:rPr>
          <w:rFonts w:ascii="Arial" w:hAnsi="Arial" w:cs="Arial"/>
          <w:lang w:eastAsia="ru-RU"/>
        </w:rPr>
        <w:t xml:space="preserve"> </w:t>
      </w:r>
      <w:r w:rsidR="006C1B16" w:rsidRPr="00C127E8">
        <w:rPr>
          <w:rFonts w:ascii="Arial" w:hAnsi="Arial" w:cs="Arial"/>
          <w:lang w:eastAsia="ru-RU"/>
        </w:rPr>
        <w:t>Киреевск</w:t>
      </w:r>
      <w:r w:rsidR="006A51D8" w:rsidRPr="00C127E8">
        <w:rPr>
          <w:rFonts w:ascii="Arial" w:hAnsi="Arial" w:cs="Arial"/>
          <w:lang w:eastAsia="ru-RU"/>
        </w:rPr>
        <w:t>ого</w:t>
      </w:r>
      <w:r w:rsidR="007E5B70" w:rsidRPr="00C127E8">
        <w:rPr>
          <w:rFonts w:ascii="Arial" w:hAnsi="Arial" w:cs="Arial"/>
          <w:lang w:eastAsia="ru-RU"/>
        </w:rPr>
        <w:t xml:space="preserve"> район</w:t>
      </w:r>
      <w:r w:rsidR="006A51D8" w:rsidRPr="00C127E8">
        <w:rPr>
          <w:rFonts w:ascii="Arial" w:hAnsi="Arial" w:cs="Arial"/>
          <w:lang w:eastAsia="ru-RU"/>
        </w:rPr>
        <w:t>а</w:t>
      </w:r>
      <w:r w:rsidR="007E5B70" w:rsidRPr="00C127E8">
        <w:rPr>
          <w:rFonts w:ascii="Arial" w:hAnsi="Arial" w:cs="Arial"/>
          <w:lang w:eastAsia="ru-RU"/>
        </w:rPr>
        <w:t xml:space="preserve"> соглашение о предоставления из бюджета муниципального образования</w:t>
      </w:r>
      <w:r w:rsidR="006A51D8" w:rsidRPr="00C127E8">
        <w:rPr>
          <w:rFonts w:ascii="Arial" w:hAnsi="Arial" w:cs="Arial"/>
          <w:lang w:eastAsia="ru-RU"/>
        </w:rPr>
        <w:t xml:space="preserve"> город Болохово</w:t>
      </w:r>
      <w:r w:rsidR="007E5B70" w:rsidRPr="00C127E8">
        <w:rPr>
          <w:rFonts w:ascii="Arial" w:hAnsi="Arial" w:cs="Arial"/>
          <w:lang w:eastAsia="ru-RU"/>
        </w:rPr>
        <w:t xml:space="preserve"> </w:t>
      </w:r>
      <w:r w:rsidR="006C1B16" w:rsidRPr="00C127E8">
        <w:rPr>
          <w:rFonts w:ascii="Arial" w:hAnsi="Arial" w:cs="Arial"/>
          <w:lang w:eastAsia="ru-RU"/>
        </w:rPr>
        <w:t>Киреевск</w:t>
      </w:r>
      <w:r w:rsidR="006A51D8" w:rsidRPr="00C127E8">
        <w:rPr>
          <w:rFonts w:ascii="Arial" w:hAnsi="Arial" w:cs="Arial"/>
          <w:lang w:eastAsia="ru-RU"/>
        </w:rPr>
        <w:t>ого</w:t>
      </w:r>
      <w:r w:rsidR="007E5B70" w:rsidRPr="00C127E8">
        <w:rPr>
          <w:rFonts w:ascii="Arial" w:hAnsi="Arial" w:cs="Arial"/>
          <w:lang w:eastAsia="ru-RU"/>
        </w:rPr>
        <w:t xml:space="preserve"> район</w:t>
      </w:r>
      <w:r w:rsidR="006A51D8" w:rsidRPr="00C127E8">
        <w:rPr>
          <w:rFonts w:ascii="Arial" w:hAnsi="Arial" w:cs="Arial"/>
          <w:lang w:eastAsia="ru-RU"/>
        </w:rPr>
        <w:t>а</w:t>
      </w:r>
      <w:r w:rsidR="007E5B70" w:rsidRPr="00C127E8">
        <w:rPr>
          <w:rFonts w:ascii="Arial" w:hAnsi="Arial" w:cs="Arial"/>
          <w:lang w:eastAsia="ru-RU"/>
        </w:rPr>
        <w:t xml:space="preserve"> юридическим лицам (за исключением государственных (муниципальных) учреждений), индивидуальным предпринимателям</w:t>
      </w:r>
      <w:r w:rsidR="007E5B70" w:rsidRPr="00C127E8">
        <w:rPr>
          <w:rFonts w:ascii="Arial" w:hAnsi="Arial" w:cs="Arial"/>
        </w:rPr>
        <w:t>,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w:t>
      </w:r>
      <w:r w:rsidR="006A51D8" w:rsidRPr="00C127E8">
        <w:rPr>
          <w:rFonts w:ascii="Arial" w:hAnsi="Arial" w:cs="Arial"/>
        </w:rPr>
        <w:t xml:space="preserve"> 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w:t>
      </w:r>
      <w:r w:rsidR="003662A9" w:rsidRPr="00C127E8">
        <w:rPr>
          <w:rFonts w:ascii="Arial" w:hAnsi="Arial" w:cs="Arial"/>
        </w:rPr>
        <w:t>»</w:t>
      </w:r>
      <w:r w:rsidR="006A51D8" w:rsidRPr="00C127E8">
        <w:rPr>
          <w:rFonts w:ascii="Arial" w:hAnsi="Arial" w:cs="Arial"/>
        </w:rPr>
        <w:t>. Благоустройство территории парка  г. Болохово Тульской области»</w:t>
      </w:r>
      <w:r w:rsidR="007E5B70" w:rsidRPr="00C127E8">
        <w:rPr>
          <w:rFonts w:ascii="Arial" w:hAnsi="Arial" w:cs="Arial"/>
        </w:rPr>
        <w:t xml:space="preserve"> на реализацию мероприятий </w:t>
      </w:r>
      <w:r w:rsidR="007E5B70" w:rsidRPr="00C127E8">
        <w:rPr>
          <w:rFonts w:ascii="Arial" w:hAnsi="Arial" w:cs="Arial"/>
        </w:rPr>
        <w:lastRenderedPageBreak/>
        <w:t>Проекта, а именно, выполнение мероприятий, предусмотренных Проектом (проектно-сметной документацией), на условиях в соответствии с требованиями, изложенными в Порядке предоставления из бюджета муниципального образования</w:t>
      </w:r>
      <w:r w:rsidR="006A51D8" w:rsidRPr="00C127E8">
        <w:rPr>
          <w:rFonts w:ascii="Arial" w:hAnsi="Arial" w:cs="Arial"/>
        </w:rPr>
        <w:t xml:space="preserve"> город Болохово </w:t>
      </w:r>
      <w:r w:rsidR="006C1B16" w:rsidRPr="00C127E8">
        <w:rPr>
          <w:rFonts w:ascii="Arial" w:hAnsi="Arial" w:cs="Arial"/>
        </w:rPr>
        <w:t>Киреевск</w:t>
      </w:r>
      <w:r w:rsidR="006A51D8" w:rsidRPr="00C127E8">
        <w:rPr>
          <w:rFonts w:ascii="Arial" w:hAnsi="Arial" w:cs="Arial"/>
        </w:rPr>
        <w:t>ого</w:t>
      </w:r>
      <w:r w:rsidR="007E5B70" w:rsidRPr="00C127E8">
        <w:rPr>
          <w:rFonts w:ascii="Arial" w:hAnsi="Arial" w:cs="Arial"/>
        </w:rPr>
        <w:t xml:space="preserve"> район</w:t>
      </w:r>
      <w:r w:rsidR="006A51D8" w:rsidRPr="00C127E8">
        <w:rPr>
          <w:rFonts w:ascii="Arial" w:hAnsi="Arial" w:cs="Arial"/>
        </w:rPr>
        <w:t>а</w:t>
      </w:r>
      <w:r w:rsidR="007E5B70" w:rsidRPr="00C127E8">
        <w:rPr>
          <w:rFonts w:ascii="Arial" w:hAnsi="Arial" w:cs="Arial"/>
        </w:rPr>
        <w:t xml:space="preserve">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проекта создания комфортной городской среды в рамках реализации регионального проекта «Формирование комфортной городской среды»</w:t>
      </w:r>
      <w:r w:rsidR="006A51D8" w:rsidRPr="00C127E8">
        <w:rPr>
          <w:rFonts w:ascii="Arial" w:hAnsi="Arial" w:cs="Arial"/>
        </w:rPr>
        <w:t xml:space="preserve"> 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w:t>
      </w:r>
      <w:r w:rsidR="003662A9" w:rsidRPr="00C127E8">
        <w:rPr>
          <w:rFonts w:ascii="Arial" w:hAnsi="Arial" w:cs="Arial"/>
        </w:rPr>
        <w:t>»</w:t>
      </w:r>
      <w:r w:rsidR="006A51D8" w:rsidRPr="00C127E8">
        <w:rPr>
          <w:rFonts w:ascii="Arial" w:hAnsi="Arial" w:cs="Arial"/>
        </w:rPr>
        <w:t>. Благоустройство территории парка  г. Болохово Тульской области»</w:t>
      </w:r>
      <w:r w:rsidR="007E5B70" w:rsidRPr="00C127E8">
        <w:rPr>
          <w:rFonts w:ascii="Arial" w:hAnsi="Arial" w:cs="Arial"/>
        </w:rPr>
        <w:t xml:space="preserve">, утвержденный постановлением администрации муниципального образования </w:t>
      </w:r>
      <w:r w:rsidR="006A51D8" w:rsidRPr="00C127E8">
        <w:rPr>
          <w:rFonts w:ascii="Arial" w:hAnsi="Arial" w:cs="Arial"/>
        </w:rPr>
        <w:t xml:space="preserve">город Болохово </w:t>
      </w:r>
      <w:r w:rsidR="006C1B16" w:rsidRPr="00C127E8">
        <w:rPr>
          <w:rFonts w:ascii="Arial" w:hAnsi="Arial" w:cs="Arial"/>
        </w:rPr>
        <w:t>Киреевск</w:t>
      </w:r>
      <w:r w:rsidR="006A51D8" w:rsidRPr="00C127E8">
        <w:rPr>
          <w:rFonts w:ascii="Arial" w:hAnsi="Arial" w:cs="Arial"/>
        </w:rPr>
        <w:t>ого</w:t>
      </w:r>
      <w:r w:rsidR="007E5B70" w:rsidRPr="00C127E8">
        <w:rPr>
          <w:rFonts w:ascii="Arial" w:hAnsi="Arial" w:cs="Arial"/>
        </w:rPr>
        <w:t xml:space="preserve"> район</w:t>
      </w:r>
      <w:r w:rsidR="006A51D8" w:rsidRPr="00C127E8">
        <w:rPr>
          <w:rFonts w:ascii="Arial" w:hAnsi="Arial" w:cs="Arial"/>
        </w:rPr>
        <w:t>а</w:t>
      </w:r>
      <w:r w:rsidR="007E5B70" w:rsidRPr="00C127E8">
        <w:rPr>
          <w:rFonts w:ascii="Arial" w:hAnsi="Arial" w:cs="Arial"/>
        </w:rPr>
        <w:t xml:space="preserve"> от ___________ № ________ «Об утверждении порядка предоставления из бюджета муниципального образования </w:t>
      </w:r>
      <w:r w:rsidR="006C1B16" w:rsidRPr="00C127E8">
        <w:rPr>
          <w:rFonts w:ascii="Arial" w:hAnsi="Arial" w:cs="Arial"/>
        </w:rPr>
        <w:t>Киреевский</w:t>
      </w:r>
      <w:r w:rsidR="007E5B70" w:rsidRPr="00C127E8">
        <w:rPr>
          <w:rFonts w:ascii="Arial" w:hAnsi="Arial" w:cs="Arial"/>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w:t>
      </w:r>
      <w:r w:rsidR="006A51D8" w:rsidRPr="00C127E8">
        <w:rPr>
          <w:rFonts w:ascii="Arial" w:hAnsi="Arial" w:cs="Arial"/>
          <w:b/>
        </w:rPr>
        <w:t xml:space="preserve"> </w:t>
      </w:r>
      <w:r w:rsidR="006A51D8" w:rsidRPr="00C127E8">
        <w:rPr>
          <w:rFonts w:ascii="Arial" w:hAnsi="Arial" w:cs="Arial"/>
        </w:rPr>
        <w:t>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w:t>
      </w:r>
      <w:r w:rsidR="003662A9" w:rsidRPr="00C127E8">
        <w:rPr>
          <w:rFonts w:ascii="Arial" w:hAnsi="Arial" w:cs="Arial"/>
        </w:rPr>
        <w:t>»</w:t>
      </w:r>
      <w:r w:rsidR="006A51D8" w:rsidRPr="00C127E8">
        <w:rPr>
          <w:rFonts w:ascii="Arial" w:hAnsi="Arial" w:cs="Arial"/>
        </w:rPr>
        <w:t>. Благоустройство территории парка г. Болохово Тульской области»</w:t>
      </w:r>
      <w:r w:rsidR="007E5B70" w:rsidRPr="00C127E8">
        <w:rPr>
          <w:rFonts w:ascii="Arial" w:hAnsi="Arial" w:cs="Arial"/>
        </w:rPr>
        <w:t>.</w:t>
      </w:r>
    </w:p>
    <w:p w:rsidR="007E5B70" w:rsidRPr="00C127E8" w:rsidRDefault="007E5B70" w:rsidP="007E5B70">
      <w:pPr>
        <w:ind w:firstLine="851"/>
        <w:jc w:val="both"/>
        <w:rPr>
          <w:rFonts w:ascii="Arial" w:hAnsi="Arial" w:cs="Arial"/>
        </w:rPr>
      </w:pPr>
      <w:r w:rsidRPr="00C127E8">
        <w:rPr>
          <w:rFonts w:ascii="Arial" w:hAnsi="Arial" w:cs="Arial"/>
        </w:rPr>
        <w:t xml:space="preserve">8. Сообщаем, что для оперативного уведомления нас по вопросам организационного характера и взаимодействия с администрацией муниципального образования </w:t>
      </w:r>
      <w:r w:rsidR="006A51D8" w:rsidRPr="00C127E8">
        <w:rPr>
          <w:rFonts w:ascii="Arial" w:hAnsi="Arial" w:cs="Arial"/>
        </w:rPr>
        <w:t xml:space="preserve">город Болохово Киреевского </w:t>
      </w:r>
      <w:r w:rsidRPr="00C127E8">
        <w:rPr>
          <w:rFonts w:ascii="Arial" w:hAnsi="Arial" w:cs="Arial"/>
        </w:rPr>
        <w:t>район</w:t>
      </w:r>
      <w:r w:rsidR="006A51D8" w:rsidRPr="00C127E8">
        <w:rPr>
          <w:rFonts w:ascii="Arial" w:hAnsi="Arial" w:cs="Arial"/>
        </w:rPr>
        <w:t>а</w:t>
      </w:r>
      <w:r w:rsidRPr="00C127E8">
        <w:rPr>
          <w:rFonts w:ascii="Arial" w:hAnsi="Arial" w:cs="Arial"/>
        </w:rPr>
        <w:t xml:space="preserve"> нами уполномочен </w:t>
      </w:r>
    </w:p>
    <w:tbl>
      <w:tblPr>
        <w:tblW w:w="0" w:type="auto"/>
        <w:tblLook w:val="01E0" w:firstRow="1" w:lastRow="1" w:firstColumn="1" w:lastColumn="1" w:noHBand="0" w:noVBand="0"/>
      </w:tblPr>
      <w:tblGrid>
        <w:gridCol w:w="9570"/>
      </w:tblGrid>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center"/>
              <w:rPr>
                <w:rFonts w:ascii="Arial" w:hAnsi="Arial" w:cs="Arial"/>
              </w:rPr>
            </w:pPr>
            <w:r w:rsidRPr="00C127E8">
              <w:rPr>
                <w:rFonts w:ascii="Arial" w:hAnsi="Arial" w:cs="Arial"/>
                <w:vertAlign w:val="superscript"/>
              </w:rPr>
              <w:t>(контактная информация уполномоченного лица, включая телефон, факс, адрес)</w:t>
            </w:r>
          </w:p>
        </w:tc>
      </w:tr>
    </w:tbl>
    <w:p w:rsidR="007E5B70" w:rsidRPr="00C127E8" w:rsidRDefault="007E5B70" w:rsidP="007E5B70">
      <w:pPr>
        <w:ind w:firstLine="851"/>
        <w:jc w:val="both"/>
        <w:rPr>
          <w:rFonts w:ascii="Arial" w:hAnsi="Arial" w:cs="Arial"/>
        </w:rPr>
      </w:pPr>
      <w:r w:rsidRPr="00C127E8">
        <w:rPr>
          <w:rFonts w:ascii="Arial" w:hAnsi="Arial" w:cs="Arial"/>
        </w:rPr>
        <w:t>Все сведения о проведении конкурса просим сообщать указанному уполномоченному лицу.</w:t>
      </w:r>
    </w:p>
    <w:p w:rsidR="007E5B70" w:rsidRPr="00C127E8" w:rsidRDefault="007E5B70" w:rsidP="007E5B70">
      <w:pPr>
        <w:ind w:firstLine="851"/>
        <w:jc w:val="both"/>
        <w:rPr>
          <w:rFonts w:ascii="Arial" w:hAnsi="Arial" w:cs="Arial"/>
        </w:rPr>
      </w:pPr>
      <w:r w:rsidRPr="00C127E8">
        <w:rPr>
          <w:rFonts w:ascii="Arial" w:hAnsi="Arial" w:cs="Arial"/>
        </w:rPr>
        <w:t>9. </w:t>
      </w:r>
      <w:r w:rsidR="00675FED" w:rsidRPr="00C127E8">
        <w:rPr>
          <w:rFonts w:ascii="Arial" w:hAnsi="Arial" w:cs="Arial"/>
        </w:rPr>
        <w:t xml:space="preserve"> Полное и сокращенное наименование, ю</w:t>
      </w:r>
      <w:r w:rsidRPr="00C127E8">
        <w:rPr>
          <w:rFonts w:ascii="Arial" w:hAnsi="Arial" w:cs="Arial"/>
        </w:rPr>
        <w:t>ридический (место нахождения) и почтовый адреса</w:t>
      </w:r>
      <w:r w:rsidR="00675FED" w:rsidRPr="00C127E8">
        <w:rPr>
          <w:rFonts w:ascii="Arial" w:hAnsi="Arial" w:cs="Arial"/>
        </w:rPr>
        <w:t>, дата регистрации юр лица и индивидуального предпринимателя,</w:t>
      </w:r>
      <w:r w:rsidR="002B449E" w:rsidRPr="00C127E8">
        <w:rPr>
          <w:rFonts w:ascii="Arial" w:hAnsi="Arial" w:cs="Arial"/>
        </w:rPr>
        <w:t xml:space="preserve"> основной государственные номер участника отбора получателя субсидии, ИНН, дата регистрации в налоговом органе (регистрации в качестве индивидуального предпринимателя), дата и код причины постановки на учет в налоговом органе(для юр.лица), страховой номер индивидуального лицевого счета, дата и место рождения(для физических лиц и индивидуальных предпринимателей), номер контактного телефона и электронный адрес</w:t>
      </w:r>
      <w:r w:rsidRPr="00C127E8">
        <w:rPr>
          <w:rFonts w:ascii="Arial" w:hAnsi="Arial" w:cs="Arial"/>
        </w:rPr>
        <w:t>:</w:t>
      </w:r>
    </w:p>
    <w:p w:rsidR="007E5B70" w:rsidRPr="00C127E8" w:rsidRDefault="007E5B70" w:rsidP="007E5B70">
      <w:pPr>
        <w:ind w:firstLine="851"/>
        <w:jc w:val="both"/>
        <w:rPr>
          <w:rFonts w:ascii="Arial" w:hAnsi="Arial" w:cs="Arial"/>
        </w:rPr>
      </w:pPr>
    </w:p>
    <w:tbl>
      <w:tblPr>
        <w:tblW w:w="0" w:type="auto"/>
        <w:tblLook w:val="01E0" w:firstRow="1" w:lastRow="1" w:firstColumn="1" w:lastColumn="1" w:noHBand="0" w:noVBand="0"/>
      </w:tblPr>
      <w:tblGrid>
        <w:gridCol w:w="9570"/>
      </w:tblGrid>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center"/>
              <w:rPr>
                <w:rFonts w:ascii="Arial" w:hAnsi="Arial" w:cs="Arial"/>
              </w:rPr>
            </w:pPr>
          </w:p>
        </w:tc>
      </w:tr>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center"/>
              <w:rPr>
                <w:rFonts w:ascii="Arial" w:hAnsi="Arial" w:cs="Arial"/>
                <w:vertAlign w:val="superscript"/>
              </w:rPr>
            </w:pPr>
          </w:p>
        </w:tc>
      </w:tr>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both"/>
              <w:rPr>
                <w:rFonts w:ascii="Arial" w:hAnsi="Arial" w:cs="Arial"/>
              </w:rPr>
            </w:pPr>
          </w:p>
        </w:tc>
      </w:tr>
    </w:tbl>
    <w:p w:rsidR="007E5B70" w:rsidRPr="00C127E8" w:rsidRDefault="007E5B70" w:rsidP="007E5B70">
      <w:pPr>
        <w:ind w:firstLine="851"/>
        <w:jc w:val="both"/>
        <w:rPr>
          <w:rFonts w:ascii="Arial" w:hAnsi="Arial" w:cs="Arial"/>
        </w:rPr>
      </w:pPr>
      <w:r w:rsidRPr="00C127E8">
        <w:rPr>
          <w:rFonts w:ascii="Arial" w:hAnsi="Arial" w:cs="Arial"/>
        </w:rPr>
        <w:t>10. Банковские реквизиты</w:t>
      </w:r>
    </w:p>
    <w:tbl>
      <w:tblPr>
        <w:tblW w:w="0" w:type="auto"/>
        <w:tblLook w:val="01E0" w:firstRow="1" w:lastRow="1" w:firstColumn="1" w:lastColumn="1" w:noHBand="0" w:noVBand="0"/>
      </w:tblPr>
      <w:tblGrid>
        <w:gridCol w:w="9570"/>
      </w:tblGrid>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center"/>
              <w:rPr>
                <w:rFonts w:ascii="Arial" w:hAnsi="Arial" w:cs="Arial"/>
              </w:rPr>
            </w:pPr>
          </w:p>
        </w:tc>
      </w:tr>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center"/>
              <w:rPr>
                <w:rFonts w:ascii="Arial" w:hAnsi="Arial" w:cs="Arial"/>
                <w:vertAlign w:val="superscript"/>
              </w:rPr>
            </w:pPr>
          </w:p>
        </w:tc>
      </w:tr>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tc>
      </w:tr>
      <w:tr w:rsidR="007E5B70" w:rsidRPr="00C127E8" w:rsidTr="007E5B70">
        <w:tc>
          <w:tcPr>
            <w:tcW w:w="9571" w:type="dxa"/>
            <w:tcBorders>
              <w:bottom w:val="single" w:sz="4" w:space="0" w:color="auto"/>
            </w:tcBorders>
          </w:tcPr>
          <w:p w:rsidR="007E5B70" w:rsidRPr="00C127E8" w:rsidRDefault="007E5B70" w:rsidP="007E5B70">
            <w:pPr>
              <w:ind w:firstLine="851"/>
              <w:jc w:val="both"/>
              <w:rPr>
                <w:rFonts w:ascii="Arial" w:hAnsi="Arial" w:cs="Arial"/>
              </w:rPr>
            </w:pPr>
          </w:p>
          <w:p w:rsidR="007E5B70" w:rsidRPr="00C127E8" w:rsidRDefault="007E5B70" w:rsidP="007E5B70">
            <w:pPr>
              <w:ind w:firstLine="851"/>
              <w:jc w:val="both"/>
              <w:rPr>
                <w:rFonts w:ascii="Arial" w:hAnsi="Arial" w:cs="Arial"/>
              </w:rPr>
            </w:pPr>
          </w:p>
        </w:tc>
      </w:tr>
      <w:tr w:rsidR="007E5B70" w:rsidRPr="00C127E8" w:rsidTr="007E5B70">
        <w:tc>
          <w:tcPr>
            <w:tcW w:w="9571" w:type="dxa"/>
            <w:tcBorders>
              <w:top w:val="single" w:sz="4" w:space="0" w:color="auto"/>
            </w:tcBorders>
          </w:tcPr>
          <w:p w:rsidR="007E5B70" w:rsidRPr="00C127E8" w:rsidRDefault="007E5B70" w:rsidP="007E5B70">
            <w:pPr>
              <w:ind w:firstLine="851"/>
              <w:jc w:val="both"/>
              <w:rPr>
                <w:rFonts w:ascii="Arial" w:hAnsi="Arial" w:cs="Arial"/>
              </w:rPr>
            </w:pPr>
          </w:p>
        </w:tc>
      </w:tr>
    </w:tbl>
    <w:p w:rsidR="007E5B70" w:rsidRPr="00C127E8" w:rsidRDefault="007E5B70" w:rsidP="007E5B70">
      <w:pPr>
        <w:ind w:firstLine="851"/>
        <w:jc w:val="both"/>
        <w:rPr>
          <w:rFonts w:ascii="Arial" w:hAnsi="Arial" w:cs="Arial"/>
        </w:rPr>
      </w:pPr>
      <w:r w:rsidRPr="00C127E8">
        <w:rPr>
          <w:rFonts w:ascii="Arial" w:hAnsi="Arial" w:cs="Arial"/>
        </w:rPr>
        <w:t xml:space="preserve">11. Корреспонденцию в наш адрес просим направлять по адресу: </w:t>
      </w:r>
    </w:p>
    <w:p w:rsidR="007E5B70" w:rsidRPr="00C127E8" w:rsidRDefault="007E5B70" w:rsidP="007E5B70">
      <w:pPr>
        <w:ind w:firstLine="851"/>
        <w:jc w:val="both"/>
        <w:rPr>
          <w:rFonts w:ascii="Arial" w:hAnsi="Arial" w:cs="Arial"/>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7E5B70" w:rsidRPr="00C127E8" w:rsidTr="007E5B70">
        <w:tc>
          <w:tcPr>
            <w:tcW w:w="9571" w:type="dxa"/>
          </w:tcPr>
          <w:p w:rsidR="007E5B70" w:rsidRPr="00C127E8" w:rsidRDefault="007E5B70" w:rsidP="007E5B70">
            <w:pPr>
              <w:ind w:firstLine="851"/>
              <w:jc w:val="both"/>
              <w:rPr>
                <w:rFonts w:ascii="Arial" w:hAnsi="Arial" w:cs="Arial"/>
              </w:rPr>
            </w:pPr>
          </w:p>
        </w:tc>
      </w:tr>
      <w:tr w:rsidR="007E5B70" w:rsidRPr="00C127E8" w:rsidTr="007E5B70">
        <w:tc>
          <w:tcPr>
            <w:tcW w:w="9571" w:type="dxa"/>
          </w:tcPr>
          <w:p w:rsidR="007E5B70" w:rsidRPr="00C127E8" w:rsidRDefault="007E5B70" w:rsidP="007E5B70">
            <w:pPr>
              <w:ind w:firstLine="851"/>
              <w:jc w:val="center"/>
              <w:rPr>
                <w:rFonts w:ascii="Arial" w:hAnsi="Arial" w:cs="Arial"/>
              </w:rPr>
            </w:pPr>
          </w:p>
        </w:tc>
      </w:tr>
      <w:tr w:rsidR="007E5B70" w:rsidRPr="00C127E8" w:rsidTr="007E5B70">
        <w:tc>
          <w:tcPr>
            <w:tcW w:w="9571" w:type="dxa"/>
          </w:tcPr>
          <w:p w:rsidR="007E5B70" w:rsidRPr="00C127E8" w:rsidRDefault="007E5B70" w:rsidP="007E5B70">
            <w:pPr>
              <w:ind w:firstLine="851"/>
              <w:jc w:val="center"/>
              <w:rPr>
                <w:rFonts w:ascii="Arial" w:hAnsi="Arial" w:cs="Arial"/>
              </w:rPr>
            </w:pPr>
          </w:p>
        </w:tc>
      </w:tr>
    </w:tbl>
    <w:p w:rsidR="007E5B70" w:rsidRPr="00C127E8" w:rsidRDefault="007E5B70" w:rsidP="007E5B70">
      <w:pPr>
        <w:ind w:firstLine="851"/>
        <w:jc w:val="both"/>
        <w:rPr>
          <w:rFonts w:ascii="Arial" w:hAnsi="Arial" w:cs="Arial"/>
        </w:rPr>
      </w:pPr>
    </w:p>
    <w:p w:rsidR="007E5B70" w:rsidRPr="00C127E8" w:rsidRDefault="007E5B70" w:rsidP="007E5B70">
      <w:pPr>
        <w:ind w:firstLine="851"/>
        <w:jc w:val="both"/>
        <w:rPr>
          <w:rFonts w:ascii="Arial" w:hAnsi="Arial" w:cs="Arial"/>
        </w:rPr>
      </w:pPr>
      <w:r w:rsidRPr="00C127E8">
        <w:rPr>
          <w:rFonts w:ascii="Arial" w:hAnsi="Arial" w:cs="Arial"/>
        </w:rPr>
        <w:t xml:space="preserve">12. К настоящей заявке прилагаются документы согласно </w:t>
      </w:r>
      <w:r w:rsidR="000D17EF" w:rsidRPr="00C127E8">
        <w:rPr>
          <w:rFonts w:ascii="Arial" w:hAnsi="Arial" w:cs="Arial"/>
        </w:rPr>
        <w:t>описи,</w:t>
      </w:r>
      <w:r w:rsidRPr="00C127E8">
        <w:rPr>
          <w:rFonts w:ascii="Arial" w:hAnsi="Arial" w:cs="Arial"/>
        </w:rPr>
        <w:t xml:space="preserve"> на _____листах, в том числе:</w:t>
      </w:r>
    </w:p>
    <w:p w:rsidR="00FC3BF0" w:rsidRPr="00C127E8" w:rsidRDefault="00FC3BF0" w:rsidP="007E5B70">
      <w:pPr>
        <w:ind w:firstLine="851"/>
        <w:jc w:val="both"/>
        <w:rPr>
          <w:rFonts w:ascii="Arial" w:hAnsi="Arial" w:cs="Arial"/>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3844"/>
        <w:gridCol w:w="1055"/>
        <w:gridCol w:w="2228"/>
        <w:gridCol w:w="1617"/>
      </w:tblGrid>
      <w:tr w:rsidR="007E5B70" w:rsidRPr="00C127E8" w:rsidTr="007E5B70">
        <w:trPr>
          <w:trHeight w:val="791"/>
        </w:trPr>
        <w:tc>
          <w:tcPr>
            <w:tcW w:w="448" w:type="pct"/>
            <w:vAlign w:val="center"/>
          </w:tcPr>
          <w:p w:rsidR="007E5B70" w:rsidRPr="00C127E8" w:rsidRDefault="007E5B70" w:rsidP="007E5B70">
            <w:pPr>
              <w:ind w:firstLine="851"/>
              <w:jc w:val="center"/>
              <w:rPr>
                <w:rFonts w:ascii="Arial" w:hAnsi="Arial" w:cs="Arial"/>
              </w:rPr>
            </w:pPr>
            <w:r w:rsidRPr="00C127E8">
              <w:rPr>
                <w:rFonts w:ascii="Arial" w:hAnsi="Arial" w:cs="Arial"/>
              </w:rPr>
              <w:t>№п/п</w:t>
            </w:r>
          </w:p>
        </w:tc>
        <w:tc>
          <w:tcPr>
            <w:tcW w:w="3710" w:type="pct"/>
            <w:gridSpan w:val="3"/>
            <w:vAlign w:val="center"/>
          </w:tcPr>
          <w:p w:rsidR="007E5B70" w:rsidRPr="00C127E8" w:rsidRDefault="007E5B70" w:rsidP="007E5B70">
            <w:pPr>
              <w:ind w:firstLine="24"/>
              <w:jc w:val="center"/>
              <w:rPr>
                <w:rFonts w:ascii="Arial" w:hAnsi="Arial" w:cs="Arial"/>
              </w:rPr>
            </w:pPr>
            <w:r w:rsidRPr="00C127E8">
              <w:rPr>
                <w:rFonts w:ascii="Arial" w:hAnsi="Arial" w:cs="Arial"/>
              </w:rPr>
              <w:t>Наименование документа</w:t>
            </w:r>
          </w:p>
        </w:tc>
        <w:tc>
          <w:tcPr>
            <w:tcW w:w="842" w:type="pct"/>
            <w:vAlign w:val="center"/>
          </w:tcPr>
          <w:p w:rsidR="007E5B70" w:rsidRPr="00C127E8" w:rsidRDefault="007E5B70" w:rsidP="007E5B70">
            <w:pPr>
              <w:jc w:val="center"/>
              <w:rPr>
                <w:rFonts w:ascii="Arial" w:hAnsi="Arial" w:cs="Arial"/>
              </w:rPr>
            </w:pPr>
            <w:r w:rsidRPr="00C127E8">
              <w:rPr>
                <w:rFonts w:ascii="Arial" w:hAnsi="Arial" w:cs="Arial"/>
              </w:rPr>
              <w:t>Количество листов</w:t>
            </w:r>
          </w:p>
        </w:tc>
      </w:tr>
      <w:tr w:rsidR="007E5B70" w:rsidRPr="00C127E8" w:rsidTr="007E5B70">
        <w:tc>
          <w:tcPr>
            <w:tcW w:w="448" w:type="pct"/>
          </w:tcPr>
          <w:p w:rsidR="007E5B70" w:rsidRPr="00C127E8" w:rsidRDefault="007E5B70" w:rsidP="007E5B70">
            <w:pPr>
              <w:jc w:val="center"/>
              <w:rPr>
                <w:rFonts w:ascii="Arial" w:hAnsi="Arial" w:cs="Arial"/>
              </w:rPr>
            </w:pPr>
            <w:r w:rsidRPr="00C127E8">
              <w:rPr>
                <w:rFonts w:ascii="Arial" w:hAnsi="Arial" w:cs="Arial"/>
              </w:rPr>
              <w:t>1</w:t>
            </w:r>
          </w:p>
        </w:tc>
        <w:tc>
          <w:tcPr>
            <w:tcW w:w="3710" w:type="pct"/>
            <w:gridSpan w:val="3"/>
          </w:tcPr>
          <w:p w:rsidR="007E5B70" w:rsidRPr="00C127E8" w:rsidRDefault="007E5B70" w:rsidP="007E5B70">
            <w:pPr>
              <w:jc w:val="both"/>
              <w:rPr>
                <w:rFonts w:ascii="Arial" w:hAnsi="Arial" w:cs="Arial"/>
              </w:rPr>
            </w:pPr>
            <w:r w:rsidRPr="00C127E8">
              <w:rPr>
                <w:rFonts w:ascii="Arial" w:hAnsi="Arial" w:cs="Arial"/>
              </w:rPr>
              <w:t>копия Устава юридического лица, заверенной подписью руководителя и печатью (при наличии), в случае если заявителем является юридическое лицо</w:t>
            </w:r>
          </w:p>
        </w:tc>
        <w:tc>
          <w:tcPr>
            <w:tcW w:w="842" w:type="pct"/>
          </w:tcPr>
          <w:p w:rsidR="007E5B70" w:rsidRPr="00C127E8" w:rsidRDefault="007E5B70" w:rsidP="007E5B70">
            <w:pPr>
              <w:ind w:firstLine="851"/>
              <w:jc w:val="both"/>
              <w:rPr>
                <w:rFonts w:ascii="Arial" w:hAnsi="Arial" w:cs="Arial"/>
              </w:rPr>
            </w:pPr>
          </w:p>
        </w:tc>
      </w:tr>
      <w:tr w:rsidR="007E5B70" w:rsidRPr="00C127E8" w:rsidTr="007E5B70">
        <w:tc>
          <w:tcPr>
            <w:tcW w:w="448" w:type="pct"/>
          </w:tcPr>
          <w:p w:rsidR="007E5B70" w:rsidRPr="00C127E8" w:rsidRDefault="007E5B70" w:rsidP="007E5B70">
            <w:pPr>
              <w:jc w:val="center"/>
              <w:rPr>
                <w:rFonts w:ascii="Arial" w:hAnsi="Arial" w:cs="Arial"/>
              </w:rPr>
            </w:pPr>
            <w:r w:rsidRPr="00C127E8">
              <w:rPr>
                <w:rFonts w:ascii="Arial" w:hAnsi="Arial" w:cs="Arial"/>
              </w:rPr>
              <w:t>2</w:t>
            </w:r>
          </w:p>
        </w:tc>
        <w:tc>
          <w:tcPr>
            <w:tcW w:w="3710" w:type="pct"/>
            <w:gridSpan w:val="3"/>
          </w:tcPr>
          <w:p w:rsidR="007E5B70" w:rsidRPr="00C127E8" w:rsidRDefault="007E5B70" w:rsidP="007E5B70">
            <w:pPr>
              <w:jc w:val="both"/>
              <w:rPr>
                <w:rFonts w:ascii="Arial" w:hAnsi="Arial" w:cs="Arial"/>
              </w:rPr>
            </w:pPr>
            <w:r w:rsidRPr="00C127E8">
              <w:rPr>
                <w:rFonts w:ascii="Arial" w:hAnsi="Arial" w:cs="Arial"/>
              </w:rPr>
              <w:t>выписка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чем за 30 календарных дней до дня предоставления заявки</w:t>
            </w:r>
          </w:p>
        </w:tc>
        <w:tc>
          <w:tcPr>
            <w:tcW w:w="842" w:type="pct"/>
          </w:tcPr>
          <w:p w:rsidR="007E5B70" w:rsidRPr="00C127E8" w:rsidRDefault="007E5B70" w:rsidP="007E5B70">
            <w:pPr>
              <w:ind w:firstLine="851"/>
              <w:jc w:val="both"/>
              <w:rPr>
                <w:rFonts w:ascii="Arial" w:hAnsi="Arial" w:cs="Arial"/>
              </w:rPr>
            </w:pPr>
          </w:p>
        </w:tc>
      </w:tr>
      <w:tr w:rsidR="007E5B70" w:rsidRPr="00C127E8" w:rsidTr="007E5B70">
        <w:tc>
          <w:tcPr>
            <w:tcW w:w="448" w:type="pct"/>
          </w:tcPr>
          <w:p w:rsidR="007E5B70" w:rsidRPr="00C127E8" w:rsidRDefault="007E5B70" w:rsidP="007E5B70">
            <w:pPr>
              <w:jc w:val="center"/>
              <w:rPr>
                <w:rFonts w:ascii="Arial" w:hAnsi="Arial" w:cs="Arial"/>
              </w:rPr>
            </w:pPr>
            <w:r w:rsidRPr="00C127E8">
              <w:rPr>
                <w:rFonts w:ascii="Arial" w:hAnsi="Arial" w:cs="Arial"/>
              </w:rPr>
              <w:t>3</w:t>
            </w:r>
          </w:p>
        </w:tc>
        <w:tc>
          <w:tcPr>
            <w:tcW w:w="3710" w:type="pct"/>
            <w:gridSpan w:val="3"/>
          </w:tcPr>
          <w:p w:rsidR="007E5B70" w:rsidRPr="00C127E8" w:rsidRDefault="007E5B70" w:rsidP="007E5B70">
            <w:pPr>
              <w:jc w:val="both"/>
              <w:rPr>
                <w:rFonts w:ascii="Arial" w:hAnsi="Arial" w:cs="Arial"/>
              </w:rPr>
            </w:pPr>
            <w:r w:rsidRPr="00C127E8">
              <w:rPr>
                <w:rFonts w:ascii="Arial" w:hAnsi="Arial" w:cs="Arial"/>
              </w:rPr>
              <w:t>справка налогового органа, подтверждающая отсутствие у юридического лица или индивидуального предпринимателя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842" w:type="pct"/>
          </w:tcPr>
          <w:p w:rsidR="007E5B70" w:rsidRPr="00C127E8" w:rsidRDefault="007E5B70" w:rsidP="007E5B70">
            <w:pPr>
              <w:ind w:firstLine="851"/>
              <w:jc w:val="both"/>
              <w:rPr>
                <w:rFonts w:ascii="Arial" w:hAnsi="Arial" w:cs="Arial"/>
              </w:rPr>
            </w:pPr>
          </w:p>
        </w:tc>
      </w:tr>
      <w:tr w:rsidR="007E5B70" w:rsidRPr="00C127E8" w:rsidTr="007E5B70">
        <w:tc>
          <w:tcPr>
            <w:tcW w:w="448" w:type="pct"/>
          </w:tcPr>
          <w:p w:rsidR="007E5B70" w:rsidRPr="00C127E8" w:rsidRDefault="007E5B70" w:rsidP="007E5B70">
            <w:pPr>
              <w:jc w:val="center"/>
              <w:rPr>
                <w:rFonts w:ascii="Arial" w:hAnsi="Arial" w:cs="Arial"/>
              </w:rPr>
            </w:pPr>
            <w:r w:rsidRPr="00C127E8">
              <w:rPr>
                <w:rFonts w:ascii="Arial" w:hAnsi="Arial" w:cs="Arial"/>
              </w:rPr>
              <w:t>4</w:t>
            </w:r>
          </w:p>
        </w:tc>
        <w:tc>
          <w:tcPr>
            <w:tcW w:w="3710" w:type="pct"/>
            <w:gridSpan w:val="3"/>
          </w:tcPr>
          <w:p w:rsidR="007E5B70" w:rsidRPr="00C127E8" w:rsidRDefault="00304C7E" w:rsidP="007E5B70">
            <w:pPr>
              <w:jc w:val="both"/>
              <w:rPr>
                <w:rFonts w:ascii="Arial" w:hAnsi="Arial" w:cs="Arial"/>
              </w:rPr>
            </w:pPr>
            <w:r w:rsidRPr="00C127E8">
              <w:rPr>
                <w:rFonts w:ascii="Arial" w:hAnsi="Arial" w:cs="Arial"/>
              </w:rPr>
              <w:t xml:space="preserve">Копии исполненных контрактов (договоров) на выполнение работ по строительству и благоустройству территорий, сведения о которых содержатся в реестре контрактов, заключенных заказчиками в соответствии с Федеральным </w:t>
            </w:r>
            <w:hyperlink r:id="rId22" w:history="1">
              <w:r w:rsidRPr="00C127E8">
                <w:rPr>
                  <w:rFonts w:ascii="Arial" w:hAnsi="Arial" w:cs="Arial"/>
                </w:rPr>
                <w:t>законом</w:t>
              </w:r>
            </w:hyperlink>
            <w:r w:rsidRPr="00C127E8">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w:t>
            </w:r>
            <w:hyperlink r:id="rId23" w:history="1">
              <w:r w:rsidRPr="00C127E8">
                <w:rPr>
                  <w:rFonts w:ascii="Arial" w:hAnsi="Arial" w:cs="Arial"/>
                </w:rPr>
                <w:t>законом</w:t>
              </w:r>
            </w:hyperlink>
            <w:r w:rsidRPr="00C127E8">
              <w:rPr>
                <w:rFonts w:ascii="Arial" w:hAnsi="Arial" w:cs="Arial"/>
              </w:rPr>
              <w:t xml:space="preserve"> от 18 июля 2011 года № 223-ФЗ «О закупках товаров, работ, услуг отдельными видами юридических лиц», </w:t>
            </w:r>
            <w:r w:rsidRPr="00C127E8">
              <w:rPr>
                <w:rFonts w:ascii="Arial" w:hAnsi="Arial" w:cs="Arial"/>
                <w:color w:val="010101"/>
                <w:lang w:eastAsia="ru-RU"/>
              </w:rPr>
              <w:t>а также копии исполненных соглашений о предоставлении из бюджета муниципального образования гранта в форме субсидии на реализацию аналогичных проектов проекта,</w:t>
            </w:r>
            <w:r w:rsidR="00AF3592" w:rsidRPr="00C127E8">
              <w:rPr>
                <w:rFonts w:ascii="Arial" w:hAnsi="Arial" w:cs="Arial"/>
                <w:color w:val="010101"/>
                <w:lang w:eastAsia="ru-RU"/>
              </w:rPr>
              <w:t xml:space="preserve"> </w:t>
            </w:r>
            <w:r w:rsidRPr="00C127E8">
              <w:rPr>
                <w:rFonts w:ascii="Arial" w:hAnsi="Arial" w:cs="Arial"/>
                <w:color w:val="010101"/>
                <w:lang w:eastAsia="ru-RU"/>
              </w:rPr>
              <w:t>копии благодарностей, положительных отзывов, связанных с исполнением контрактов (договоров), за последние 5 лет</w:t>
            </w:r>
          </w:p>
        </w:tc>
        <w:tc>
          <w:tcPr>
            <w:tcW w:w="842" w:type="pct"/>
          </w:tcPr>
          <w:p w:rsidR="007E5B70" w:rsidRPr="00C127E8" w:rsidRDefault="007E5B70" w:rsidP="007E5B70">
            <w:pPr>
              <w:ind w:firstLine="851"/>
              <w:jc w:val="both"/>
              <w:rPr>
                <w:rFonts w:ascii="Arial" w:hAnsi="Arial" w:cs="Arial"/>
              </w:rPr>
            </w:pPr>
          </w:p>
        </w:tc>
      </w:tr>
      <w:tr w:rsidR="007E5B70" w:rsidRPr="00C127E8" w:rsidTr="007E5B70">
        <w:tc>
          <w:tcPr>
            <w:tcW w:w="448" w:type="pct"/>
          </w:tcPr>
          <w:p w:rsidR="007E5B70" w:rsidRPr="00C127E8" w:rsidRDefault="007E5B70" w:rsidP="007E5B70">
            <w:pPr>
              <w:jc w:val="center"/>
              <w:rPr>
                <w:rFonts w:ascii="Arial" w:hAnsi="Arial" w:cs="Arial"/>
              </w:rPr>
            </w:pPr>
            <w:r w:rsidRPr="00C127E8">
              <w:rPr>
                <w:rFonts w:ascii="Arial" w:hAnsi="Arial" w:cs="Arial"/>
              </w:rPr>
              <w:t>5</w:t>
            </w:r>
          </w:p>
        </w:tc>
        <w:tc>
          <w:tcPr>
            <w:tcW w:w="3710" w:type="pct"/>
            <w:gridSpan w:val="3"/>
          </w:tcPr>
          <w:p w:rsidR="007E5B70" w:rsidRPr="00C127E8" w:rsidRDefault="007E5B70" w:rsidP="007E5B70">
            <w:pPr>
              <w:jc w:val="both"/>
              <w:rPr>
                <w:rFonts w:ascii="Arial" w:hAnsi="Arial" w:cs="Arial"/>
              </w:rPr>
            </w:pPr>
            <w:r w:rsidRPr="00C127E8">
              <w:rPr>
                <w:rFonts w:ascii="Arial" w:hAnsi="Arial" w:cs="Arial"/>
              </w:rPr>
              <w:t xml:space="preserve">копии актов выполненных работ, содержащих все обязательные реквизиты, установленные </w:t>
            </w:r>
            <w:hyperlink r:id="rId24" w:history="1">
              <w:r w:rsidRPr="00C127E8">
                <w:rPr>
                  <w:rFonts w:ascii="Arial" w:hAnsi="Arial" w:cs="Arial"/>
                </w:rPr>
                <w:t>частью 2 статьи 9</w:t>
              </w:r>
            </w:hyperlink>
            <w:r w:rsidRPr="00C127E8">
              <w:rPr>
                <w:rFonts w:ascii="Arial" w:hAnsi="Arial" w:cs="Arial"/>
              </w:rPr>
              <w:t xml:space="preserve"> Федерального закона от 6 декабря 2011 года № 402-ФЗ «О бухгалтерском учете», и подтверждающих стоимость исполненных контрактов (договоров). Указанные документы должны быть подписаны не ранее чем за 5 лет до даты </w:t>
            </w:r>
            <w:r w:rsidRPr="00C127E8">
              <w:rPr>
                <w:rFonts w:ascii="Arial" w:hAnsi="Arial" w:cs="Arial"/>
              </w:rPr>
              <w:lastRenderedPageBreak/>
              <w:t>окончания срока подачи заявок на участие в Конкурсе</w:t>
            </w:r>
          </w:p>
        </w:tc>
        <w:tc>
          <w:tcPr>
            <w:tcW w:w="842" w:type="pct"/>
          </w:tcPr>
          <w:p w:rsidR="007E5B70" w:rsidRPr="00C127E8" w:rsidRDefault="007E5B70" w:rsidP="007E5B70">
            <w:pPr>
              <w:ind w:firstLine="851"/>
              <w:jc w:val="both"/>
              <w:rPr>
                <w:rFonts w:ascii="Arial" w:hAnsi="Arial" w:cs="Arial"/>
              </w:rPr>
            </w:pPr>
          </w:p>
        </w:tc>
      </w:tr>
      <w:tr w:rsidR="007E5B70" w:rsidRPr="00C127E8" w:rsidTr="007E5B70">
        <w:tc>
          <w:tcPr>
            <w:tcW w:w="448" w:type="pct"/>
          </w:tcPr>
          <w:p w:rsidR="007E5B70" w:rsidRPr="00C127E8" w:rsidRDefault="007E5B70" w:rsidP="007E5B70">
            <w:pPr>
              <w:jc w:val="center"/>
              <w:rPr>
                <w:rFonts w:ascii="Arial" w:hAnsi="Arial" w:cs="Arial"/>
              </w:rPr>
            </w:pPr>
            <w:r w:rsidRPr="00C127E8">
              <w:rPr>
                <w:rFonts w:ascii="Arial" w:hAnsi="Arial" w:cs="Arial"/>
              </w:rPr>
              <w:t>6</w:t>
            </w:r>
          </w:p>
        </w:tc>
        <w:tc>
          <w:tcPr>
            <w:tcW w:w="3710" w:type="pct"/>
            <w:gridSpan w:val="3"/>
          </w:tcPr>
          <w:p w:rsidR="007E5B70" w:rsidRPr="00C127E8" w:rsidRDefault="007E5B70" w:rsidP="00250894">
            <w:pPr>
              <w:jc w:val="both"/>
              <w:rPr>
                <w:rFonts w:ascii="Arial" w:hAnsi="Arial" w:cs="Arial"/>
              </w:rPr>
            </w:pPr>
            <w:r w:rsidRPr="00C127E8">
              <w:rPr>
                <w:rFonts w:ascii="Arial" w:hAnsi="Arial" w:cs="Arial"/>
              </w:rPr>
              <w:t>выписка из реестра членов саморегулируемых организаций</w:t>
            </w:r>
            <w:r w:rsidR="00E83FCD" w:rsidRPr="00C127E8">
              <w:rPr>
                <w:rFonts w:ascii="Arial" w:hAnsi="Arial" w:cs="Arial"/>
              </w:rPr>
              <w:t xml:space="preserve">, </w:t>
            </w:r>
            <w:r w:rsidR="00844253" w:rsidRPr="00C127E8">
              <w:rPr>
                <w:rFonts w:ascii="Arial" w:hAnsi="Arial" w:cs="Arial"/>
              </w:rPr>
              <w:t>копии лицензии, подтверждение</w:t>
            </w:r>
            <w:r w:rsidR="00250894">
              <w:rPr>
                <w:rFonts w:ascii="Arial" w:hAnsi="Arial" w:cs="Arial"/>
              </w:rPr>
              <w:t xml:space="preserve"> </w:t>
            </w:r>
            <w:r w:rsidR="00844253" w:rsidRPr="00C127E8">
              <w:rPr>
                <w:rFonts w:ascii="Arial" w:hAnsi="Arial" w:cs="Arial"/>
              </w:rPr>
              <w:t>ак</w:t>
            </w:r>
            <w:r w:rsidR="00250894">
              <w:rPr>
                <w:rFonts w:ascii="Arial" w:hAnsi="Arial" w:cs="Arial"/>
              </w:rPr>
              <w:t>к</w:t>
            </w:r>
            <w:r w:rsidR="00844253" w:rsidRPr="00C127E8">
              <w:rPr>
                <w:rFonts w:ascii="Arial" w:hAnsi="Arial" w:cs="Arial"/>
              </w:rPr>
              <w:t>р</w:t>
            </w:r>
            <w:r w:rsidR="00250894">
              <w:rPr>
                <w:rFonts w:ascii="Arial" w:hAnsi="Arial" w:cs="Arial"/>
              </w:rPr>
              <w:t>едита</w:t>
            </w:r>
            <w:r w:rsidR="00844253" w:rsidRPr="00C127E8">
              <w:rPr>
                <w:rFonts w:ascii="Arial" w:hAnsi="Arial" w:cs="Arial"/>
              </w:rPr>
              <w:t>ции</w:t>
            </w:r>
            <w:r w:rsidR="00250894">
              <w:rPr>
                <w:rFonts w:ascii="Arial" w:hAnsi="Arial" w:cs="Arial"/>
              </w:rPr>
              <w:t xml:space="preserve"> </w:t>
            </w:r>
            <w:r w:rsidR="00844253" w:rsidRPr="00C127E8">
              <w:rPr>
                <w:rFonts w:ascii="Arial" w:hAnsi="Arial" w:cs="Arial"/>
              </w:rPr>
              <w:t xml:space="preserve">(при необходимости) </w:t>
            </w:r>
          </w:p>
        </w:tc>
        <w:tc>
          <w:tcPr>
            <w:tcW w:w="842" w:type="pct"/>
          </w:tcPr>
          <w:p w:rsidR="007E5B70" w:rsidRPr="00C127E8" w:rsidRDefault="007E5B70" w:rsidP="007E5B70">
            <w:pPr>
              <w:ind w:firstLine="851"/>
              <w:jc w:val="both"/>
              <w:rPr>
                <w:rFonts w:ascii="Arial" w:hAnsi="Arial" w:cs="Arial"/>
              </w:rPr>
            </w:pPr>
          </w:p>
        </w:tc>
      </w:tr>
      <w:tr w:rsidR="007E5B70" w:rsidRPr="00C127E8" w:rsidTr="007E5B70">
        <w:tc>
          <w:tcPr>
            <w:tcW w:w="448" w:type="pct"/>
          </w:tcPr>
          <w:p w:rsidR="007E5B70" w:rsidRPr="00C127E8" w:rsidRDefault="007E5B70" w:rsidP="007E5B70">
            <w:pPr>
              <w:jc w:val="center"/>
              <w:rPr>
                <w:rFonts w:ascii="Arial" w:hAnsi="Arial" w:cs="Arial"/>
              </w:rPr>
            </w:pPr>
            <w:r w:rsidRPr="00C127E8">
              <w:rPr>
                <w:rFonts w:ascii="Arial" w:hAnsi="Arial" w:cs="Arial"/>
              </w:rPr>
              <w:t>7</w:t>
            </w:r>
          </w:p>
        </w:tc>
        <w:tc>
          <w:tcPr>
            <w:tcW w:w="3710" w:type="pct"/>
            <w:gridSpan w:val="3"/>
          </w:tcPr>
          <w:p w:rsidR="007E5B70" w:rsidRPr="00C127E8" w:rsidRDefault="007E5B70" w:rsidP="007E5B70">
            <w:pPr>
              <w:jc w:val="both"/>
              <w:rPr>
                <w:rFonts w:ascii="Arial" w:hAnsi="Arial" w:cs="Arial"/>
              </w:rPr>
            </w:pPr>
            <w:r w:rsidRPr="00C127E8">
              <w:rPr>
                <w:rFonts w:ascii="Arial" w:hAnsi="Arial" w:cs="Arial"/>
                <w:color w:val="010101"/>
                <w:lang w:eastAsia="ru-RU"/>
              </w:rPr>
              <w:t>копии документов, подтверждающих наличие материально-технической базы,</w:t>
            </w:r>
            <w:r w:rsidR="00AA3881" w:rsidRPr="00C127E8">
              <w:rPr>
                <w:rFonts w:ascii="Arial" w:hAnsi="Arial" w:cs="Arial"/>
                <w:color w:val="010101"/>
                <w:lang w:eastAsia="ru-RU"/>
              </w:rPr>
              <w:t xml:space="preserve"> </w:t>
            </w:r>
            <w:r w:rsidRPr="00C127E8">
              <w:rPr>
                <w:rFonts w:ascii="Arial" w:hAnsi="Arial" w:cs="Arial"/>
              </w:rPr>
              <w:t>численности и кадрового состава, необходимого для достижения результатов предоставления субсидии</w:t>
            </w:r>
          </w:p>
        </w:tc>
        <w:tc>
          <w:tcPr>
            <w:tcW w:w="842" w:type="pct"/>
          </w:tcPr>
          <w:p w:rsidR="007E5B70" w:rsidRPr="00C127E8" w:rsidRDefault="007E5B70" w:rsidP="007E5B70">
            <w:pPr>
              <w:ind w:firstLine="851"/>
              <w:jc w:val="both"/>
              <w:rPr>
                <w:rFonts w:ascii="Arial" w:hAnsi="Arial" w:cs="Arial"/>
              </w:rPr>
            </w:pPr>
          </w:p>
          <w:p w:rsidR="00E83FCD" w:rsidRPr="00C127E8" w:rsidRDefault="00E83FCD" w:rsidP="007E5B70">
            <w:pPr>
              <w:ind w:firstLine="851"/>
              <w:jc w:val="both"/>
              <w:rPr>
                <w:rFonts w:ascii="Arial" w:hAnsi="Arial" w:cs="Arial"/>
              </w:rPr>
            </w:pPr>
          </w:p>
        </w:tc>
      </w:tr>
      <w:tr w:rsidR="007E5B70" w:rsidRPr="00C127E8" w:rsidTr="007E5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9" w:type="pct"/>
            <w:gridSpan w:val="2"/>
          </w:tcPr>
          <w:p w:rsidR="007E5B70" w:rsidRPr="00C127E8" w:rsidRDefault="007E5B70" w:rsidP="007E5B70">
            <w:pPr>
              <w:jc w:val="both"/>
              <w:rPr>
                <w:rFonts w:ascii="Arial" w:hAnsi="Arial" w:cs="Arial"/>
              </w:rPr>
            </w:pPr>
          </w:p>
          <w:p w:rsidR="007E5B70" w:rsidRPr="00C127E8" w:rsidRDefault="007E5B70" w:rsidP="007E5B70">
            <w:pPr>
              <w:jc w:val="center"/>
              <w:rPr>
                <w:rFonts w:ascii="Arial" w:hAnsi="Arial" w:cs="Arial"/>
              </w:rPr>
            </w:pPr>
            <w:r w:rsidRPr="00C127E8">
              <w:rPr>
                <w:rFonts w:ascii="Arial" w:hAnsi="Arial" w:cs="Arial"/>
              </w:rPr>
              <w:t>Участник конкурса</w:t>
            </w:r>
          </w:p>
          <w:p w:rsidR="007E5B70" w:rsidRPr="00C127E8" w:rsidRDefault="007E5B70" w:rsidP="007E5B70">
            <w:pPr>
              <w:jc w:val="center"/>
              <w:rPr>
                <w:rFonts w:ascii="Arial" w:hAnsi="Arial" w:cs="Arial"/>
              </w:rPr>
            </w:pPr>
            <w:r w:rsidRPr="00C127E8">
              <w:rPr>
                <w:rFonts w:ascii="Arial" w:hAnsi="Arial" w:cs="Arial"/>
              </w:rPr>
              <w:t>(уполномоченный представитель)</w:t>
            </w:r>
          </w:p>
        </w:tc>
        <w:tc>
          <w:tcPr>
            <w:tcW w:w="549" w:type="pct"/>
            <w:tcBorders>
              <w:bottom w:val="single" w:sz="4" w:space="0" w:color="auto"/>
            </w:tcBorders>
          </w:tcPr>
          <w:p w:rsidR="007E5B70" w:rsidRPr="00C127E8" w:rsidRDefault="007E5B70" w:rsidP="007E5B70">
            <w:pPr>
              <w:jc w:val="both"/>
              <w:rPr>
                <w:rFonts w:ascii="Arial" w:hAnsi="Arial" w:cs="Arial"/>
              </w:rPr>
            </w:pPr>
          </w:p>
        </w:tc>
        <w:tc>
          <w:tcPr>
            <w:tcW w:w="2002" w:type="pct"/>
            <w:gridSpan w:val="2"/>
            <w:tcBorders>
              <w:bottom w:val="single" w:sz="4" w:space="0" w:color="auto"/>
            </w:tcBorders>
          </w:tcPr>
          <w:p w:rsidR="007E5B70" w:rsidRPr="00C127E8" w:rsidRDefault="007E5B70" w:rsidP="007E5B70">
            <w:pPr>
              <w:jc w:val="both"/>
              <w:rPr>
                <w:rFonts w:ascii="Arial" w:hAnsi="Arial" w:cs="Arial"/>
              </w:rPr>
            </w:pPr>
          </w:p>
        </w:tc>
      </w:tr>
      <w:tr w:rsidR="007E5B70" w:rsidRPr="00C127E8" w:rsidTr="007E5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9" w:type="pct"/>
            <w:gridSpan w:val="2"/>
          </w:tcPr>
          <w:p w:rsidR="007E5B70" w:rsidRPr="00C127E8" w:rsidRDefault="007E5B70" w:rsidP="007E5B70">
            <w:pPr>
              <w:jc w:val="center"/>
              <w:rPr>
                <w:rFonts w:ascii="Arial" w:hAnsi="Arial" w:cs="Arial"/>
                <w:vertAlign w:val="superscript"/>
              </w:rPr>
            </w:pPr>
            <w:r w:rsidRPr="00C127E8">
              <w:rPr>
                <w:rFonts w:ascii="Arial" w:hAnsi="Arial" w:cs="Arial"/>
                <w:vertAlign w:val="superscript"/>
              </w:rPr>
              <w:t>(должность)</w:t>
            </w:r>
          </w:p>
        </w:tc>
        <w:tc>
          <w:tcPr>
            <w:tcW w:w="549" w:type="pct"/>
            <w:tcBorders>
              <w:top w:val="single" w:sz="4" w:space="0" w:color="auto"/>
            </w:tcBorders>
          </w:tcPr>
          <w:p w:rsidR="007E5B70" w:rsidRPr="00C127E8" w:rsidRDefault="007E5B70" w:rsidP="007E5B70">
            <w:pPr>
              <w:jc w:val="center"/>
              <w:rPr>
                <w:rFonts w:ascii="Arial" w:hAnsi="Arial" w:cs="Arial"/>
                <w:vertAlign w:val="superscript"/>
              </w:rPr>
            </w:pPr>
            <w:r w:rsidRPr="00C127E8">
              <w:rPr>
                <w:rFonts w:ascii="Arial" w:hAnsi="Arial" w:cs="Arial"/>
                <w:vertAlign w:val="superscript"/>
              </w:rPr>
              <w:t>(подпись)</w:t>
            </w:r>
          </w:p>
        </w:tc>
        <w:tc>
          <w:tcPr>
            <w:tcW w:w="2002" w:type="pct"/>
            <w:gridSpan w:val="2"/>
            <w:tcBorders>
              <w:top w:val="single" w:sz="4" w:space="0" w:color="auto"/>
            </w:tcBorders>
          </w:tcPr>
          <w:p w:rsidR="007E5B70" w:rsidRPr="00C127E8" w:rsidRDefault="007E5B70" w:rsidP="007E5B70">
            <w:pPr>
              <w:jc w:val="center"/>
              <w:rPr>
                <w:rFonts w:ascii="Arial" w:hAnsi="Arial" w:cs="Arial"/>
                <w:vertAlign w:val="superscript"/>
              </w:rPr>
            </w:pPr>
            <w:r w:rsidRPr="00C127E8">
              <w:rPr>
                <w:rFonts w:ascii="Arial" w:hAnsi="Arial" w:cs="Arial"/>
                <w:vertAlign w:val="superscript"/>
              </w:rPr>
              <w:t>(ФИО)</w:t>
            </w:r>
          </w:p>
        </w:tc>
      </w:tr>
      <w:tr w:rsidR="007E5B70" w:rsidRPr="00C127E8" w:rsidTr="007E5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9" w:type="pct"/>
            <w:gridSpan w:val="2"/>
          </w:tcPr>
          <w:p w:rsidR="007E5B70" w:rsidRPr="00C127E8" w:rsidRDefault="007E5B70" w:rsidP="007E5B70">
            <w:pPr>
              <w:jc w:val="center"/>
              <w:rPr>
                <w:rFonts w:ascii="Arial" w:hAnsi="Arial" w:cs="Arial"/>
              </w:rPr>
            </w:pPr>
            <w:r w:rsidRPr="00C127E8">
              <w:rPr>
                <w:rFonts w:ascii="Arial" w:hAnsi="Arial" w:cs="Arial"/>
              </w:rPr>
              <w:t>Главный бухгалтер</w:t>
            </w:r>
          </w:p>
        </w:tc>
        <w:tc>
          <w:tcPr>
            <w:tcW w:w="549" w:type="pct"/>
            <w:tcBorders>
              <w:bottom w:val="single" w:sz="4" w:space="0" w:color="auto"/>
            </w:tcBorders>
          </w:tcPr>
          <w:p w:rsidR="007E5B70" w:rsidRPr="00C127E8" w:rsidRDefault="007E5B70" w:rsidP="007E5B70">
            <w:pPr>
              <w:jc w:val="both"/>
              <w:rPr>
                <w:rFonts w:ascii="Arial" w:hAnsi="Arial" w:cs="Arial"/>
              </w:rPr>
            </w:pPr>
          </w:p>
        </w:tc>
        <w:tc>
          <w:tcPr>
            <w:tcW w:w="2002" w:type="pct"/>
            <w:gridSpan w:val="2"/>
            <w:tcBorders>
              <w:bottom w:val="single" w:sz="4" w:space="0" w:color="auto"/>
            </w:tcBorders>
          </w:tcPr>
          <w:p w:rsidR="007E5B70" w:rsidRPr="00C127E8" w:rsidRDefault="007E5B70" w:rsidP="007E5B70">
            <w:pPr>
              <w:jc w:val="both"/>
              <w:rPr>
                <w:rFonts w:ascii="Arial" w:hAnsi="Arial" w:cs="Arial"/>
              </w:rPr>
            </w:pPr>
          </w:p>
        </w:tc>
      </w:tr>
      <w:tr w:rsidR="007E5B70" w:rsidRPr="00C127E8" w:rsidTr="007E5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49" w:type="pct"/>
            <w:gridSpan w:val="2"/>
          </w:tcPr>
          <w:p w:rsidR="007E5B70" w:rsidRPr="00C127E8" w:rsidRDefault="007E5B70" w:rsidP="007E5B70">
            <w:pPr>
              <w:jc w:val="center"/>
              <w:rPr>
                <w:rFonts w:ascii="Arial" w:hAnsi="Arial" w:cs="Arial"/>
                <w:vertAlign w:val="superscript"/>
              </w:rPr>
            </w:pPr>
            <w:r w:rsidRPr="00C127E8">
              <w:rPr>
                <w:rFonts w:ascii="Arial" w:hAnsi="Arial" w:cs="Arial"/>
                <w:vertAlign w:val="superscript"/>
              </w:rPr>
              <w:t>(должность)</w:t>
            </w:r>
          </w:p>
        </w:tc>
        <w:tc>
          <w:tcPr>
            <w:tcW w:w="549" w:type="pct"/>
            <w:tcBorders>
              <w:top w:val="single" w:sz="4" w:space="0" w:color="auto"/>
            </w:tcBorders>
          </w:tcPr>
          <w:p w:rsidR="007E5B70" w:rsidRPr="00C127E8" w:rsidRDefault="007E5B70" w:rsidP="007E5B70">
            <w:pPr>
              <w:jc w:val="center"/>
              <w:rPr>
                <w:rFonts w:ascii="Arial" w:hAnsi="Arial" w:cs="Arial"/>
                <w:vertAlign w:val="superscript"/>
              </w:rPr>
            </w:pPr>
            <w:r w:rsidRPr="00C127E8">
              <w:rPr>
                <w:rFonts w:ascii="Arial" w:hAnsi="Arial" w:cs="Arial"/>
                <w:vertAlign w:val="superscript"/>
              </w:rPr>
              <w:t>(подпись)</w:t>
            </w:r>
          </w:p>
        </w:tc>
        <w:tc>
          <w:tcPr>
            <w:tcW w:w="2002" w:type="pct"/>
            <w:gridSpan w:val="2"/>
            <w:tcBorders>
              <w:top w:val="single" w:sz="4" w:space="0" w:color="auto"/>
            </w:tcBorders>
          </w:tcPr>
          <w:p w:rsidR="007E5B70" w:rsidRPr="00C127E8" w:rsidRDefault="007E5B70" w:rsidP="007E5B70">
            <w:pPr>
              <w:jc w:val="center"/>
              <w:rPr>
                <w:rFonts w:ascii="Arial" w:hAnsi="Arial" w:cs="Arial"/>
                <w:vertAlign w:val="superscript"/>
              </w:rPr>
            </w:pPr>
            <w:r w:rsidRPr="00C127E8">
              <w:rPr>
                <w:rFonts w:ascii="Arial" w:hAnsi="Arial" w:cs="Arial"/>
                <w:vertAlign w:val="superscript"/>
              </w:rPr>
              <w:t>(ФИО)</w:t>
            </w:r>
          </w:p>
        </w:tc>
      </w:tr>
    </w:tbl>
    <w:p w:rsidR="007E5B70" w:rsidRPr="00C127E8" w:rsidRDefault="007E5B70" w:rsidP="007E5B70">
      <w:pPr>
        <w:jc w:val="both"/>
        <w:rPr>
          <w:rFonts w:ascii="Arial" w:hAnsi="Arial" w:cs="Arial"/>
        </w:rPr>
      </w:pPr>
      <w:r w:rsidRPr="00C127E8">
        <w:rPr>
          <w:rFonts w:ascii="Arial" w:hAnsi="Arial" w:cs="Arial"/>
        </w:rPr>
        <w:t>М.П.</w:t>
      </w:r>
    </w:p>
    <w:p w:rsidR="00AA3881" w:rsidRPr="00C127E8" w:rsidRDefault="00AA3881" w:rsidP="007E5B70">
      <w:pPr>
        <w:ind w:firstLine="851"/>
        <w:jc w:val="both"/>
        <w:rPr>
          <w:rFonts w:ascii="Arial" w:hAnsi="Arial" w:cs="Arial"/>
        </w:rPr>
        <w:sectPr w:rsidR="00AA3881" w:rsidRPr="00C127E8" w:rsidSect="003A1B69">
          <w:pgSz w:w="11906" w:h="16838"/>
          <w:pgMar w:top="567" w:right="851" w:bottom="851" w:left="1701" w:header="142" w:footer="720" w:gutter="0"/>
          <w:pgNumType w:start="1"/>
          <w:cols w:space="720"/>
          <w:titlePg/>
          <w:docGrid w:linePitch="360"/>
        </w:sectPr>
      </w:pPr>
    </w:p>
    <w:p w:rsidR="007E5B70" w:rsidRPr="00C127E8" w:rsidRDefault="007E5B70" w:rsidP="007E5B70">
      <w:pPr>
        <w:ind w:firstLine="851"/>
        <w:jc w:val="both"/>
        <w:rPr>
          <w:rFonts w:ascii="Arial" w:hAnsi="Arial" w:cs="Arial"/>
        </w:rPr>
      </w:pPr>
    </w:p>
    <w:p w:rsidR="007E5B70" w:rsidRPr="00C127E8" w:rsidRDefault="007E5B70" w:rsidP="007E5B70">
      <w:pPr>
        <w:jc w:val="center"/>
        <w:rPr>
          <w:rFonts w:ascii="Arial" w:hAnsi="Arial" w:cs="Arial"/>
          <w:b/>
          <w:lang w:eastAsia="ru-RU"/>
        </w:rPr>
      </w:pPr>
      <w:r w:rsidRPr="00C127E8">
        <w:rPr>
          <w:rFonts w:ascii="Arial" w:hAnsi="Arial" w:cs="Arial"/>
          <w:b/>
          <w:lang w:eastAsia="ru-RU"/>
        </w:rPr>
        <w:t>СОГЛАСИЕ</w:t>
      </w:r>
    </w:p>
    <w:p w:rsidR="007E5B70" w:rsidRPr="00C127E8" w:rsidRDefault="007E5B70" w:rsidP="007E5B70">
      <w:pPr>
        <w:widowControl w:val="0"/>
        <w:snapToGrid w:val="0"/>
        <w:jc w:val="center"/>
        <w:rPr>
          <w:rFonts w:ascii="Arial" w:hAnsi="Arial" w:cs="Arial"/>
          <w:b/>
        </w:rPr>
      </w:pPr>
      <w:r w:rsidRPr="00C127E8">
        <w:rPr>
          <w:rFonts w:ascii="Arial" w:hAnsi="Arial" w:cs="Arial"/>
          <w:b/>
        </w:rPr>
        <w:t xml:space="preserve">на обработку и публикацию (размещение) в </w:t>
      </w:r>
    </w:p>
    <w:p w:rsidR="007E5B70" w:rsidRPr="00C127E8" w:rsidRDefault="007E5B70" w:rsidP="007E5B70">
      <w:pPr>
        <w:widowControl w:val="0"/>
        <w:snapToGrid w:val="0"/>
        <w:jc w:val="center"/>
        <w:rPr>
          <w:rFonts w:ascii="Arial" w:hAnsi="Arial" w:cs="Arial"/>
          <w:b/>
        </w:rPr>
      </w:pPr>
      <w:r w:rsidRPr="00C127E8">
        <w:rPr>
          <w:rFonts w:ascii="Arial" w:hAnsi="Arial" w:cs="Arial"/>
          <w:b/>
        </w:rPr>
        <w:t xml:space="preserve">информационно-телекоммуникационной сети «Интернет» </w:t>
      </w:r>
    </w:p>
    <w:p w:rsidR="007E5B70" w:rsidRPr="00C127E8" w:rsidRDefault="007E5B70" w:rsidP="007E5B70">
      <w:pPr>
        <w:widowControl w:val="0"/>
        <w:snapToGrid w:val="0"/>
        <w:jc w:val="center"/>
        <w:rPr>
          <w:rFonts w:ascii="Arial" w:hAnsi="Arial" w:cs="Arial"/>
          <w:b/>
        </w:rPr>
      </w:pPr>
      <w:r w:rsidRPr="00C127E8">
        <w:rPr>
          <w:rFonts w:ascii="Arial" w:hAnsi="Arial" w:cs="Arial"/>
          <w:b/>
        </w:rPr>
        <w:t>персональных данных участника конкурса</w:t>
      </w:r>
    </w:p>
    <w:p w:rsidR="007E5B70" w:rsidRPr="00C127E8" w:rsidRDefault="007E5B70" w:rsidP="007E5B70">
      <w:pPr>
        <w:widowControl w:val="0"/>
        <w:snapToGrid w:val="0"/>
        <w:jc w:val="center"/>
        <w:rPr>
          <w:rFonts w:ascii="Arial" w:hAnsi="Arial" w:cs="Arial"/>
          <w:b/>
        </w:rPr>
      </w:pPr>
    </w:p>
    <w:p w:rsidR="007E5B70" w:rsidRPr="00C127E8" w:rsidRDefault="007E5B70" w:rsidP="007E5B70">
      <w:pPr>
        <w:ind w:firstLine="720"/>
        <w:jc w:val="both"/>
        <w:rPr>
          <w:rFonts w:ascii="Arial" w:hAnsi="Arial" w:cs="Arial"/>
          <w:lang w:eastAsia="ru-RU"/>
        </w:rPr>
      </w:pPr>
      <w:r w:rsidRPr="00C127E8">
        <w:rPr>
          <w:rFonts w:ascii="Arial" w:hAnsi="Arial" w:cs="Arial"/>
          <w:lang w:eastAsia="ru-RU"/>
        </w:rPr>
        <w:t>В соответствии с требованиями статьи 9 Федерального закона  от 27.07.2006  № 152-ФЗ «О персональных данных», подтверждаю свое согласие на публикацию (размещение) в информационно-телекоммуникационной сети «Интернет» информации о своих персональных данных, как об участнике Конкурса, о подаваемой заявке, иной информации связанной с Конкурсом, а также обработку моих персональных данных,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7E5B70" w:rsidRPr="00C127E8" w:rsidRDefault="007E5B70" w:rsidP="007E5B70">
      <w:pPr>
        <w:ind w:firstLine="720"/>
        <w:jc w:val="both"/>
        <w:rPr>
          <w:rFonts w:ascii="Arial" w:hAnsi="Arial" w:cs="Arial"/>
          <w:lang w:eastAsia="ru-RU"/>
        </w:rPr>
      </w:pPr>
      <w:r w:rsidRPr="00C127E8">
        <w:rPr>
          <w:rFonts w:ascii="Arial" w:hAnsi="Arial" w:cs="Arial"/>
          <w:lang w:eastAsia="ru-RU"/>
        </w:rPr>
        <w:t xml:space="preserve">Подтверждаю, что ознакомлен(а) с положениями Федерального закона от </w:t>
      </w:r>
      <w:r w:rsidR="003662A9" w:rsidRPr="00C127E8">
        <w:rPr>
          <w:rFonts w:ascii="Arial" w:hAnsi="Arial" w:cs="Arial"/>
          <w:lang w:eastAsia="ru-RU"/>
        </w:rPr>
        <w:t>27.07.2006 №</w:t>
      </w:r>
      <w:r w:rsidRPr="00C127E8">
        <w:rPr>
          <w:rFonts w:ascii="Arial" w:hAnsi="Arial" w:cs="Arial"/>
          <w:lang w:eastAsia="ru-RU"/>
        </w:rPr>
        <w:t> 152-ФЗ «О персональных данных», права и обязанности в области защиты персональных данных мне разъяснены.</w:t>
      </w:r>
    </w:p>
    <w:p w:rsidR="007E5B70" w:rsidRPr="00C127E8" w:rsidRDefault="007E5B70" w:rsidP="007E5B70">
      <w:pPr>
        <w:widowControl w:val="0"/>
        <w:autoSpaceDE w:val="0"/>
        <w:autoSpaceDN w:val="0"/>
        <w:adjustRightInd w:val="0"/>
        <w:jc w:val="both"/>
        <w:rPr>
          <w:rFonts w:ascii="Arial" w:hAnsi="Arial" w:cs="Arial"/>
          <w:lang w:eastAsia="ru-RU"/>
        </w:rPr>
      </w:pPr>
    </w:p>
    <w:p w:rsidR="007E5B70" w:rsidRPr="00C127E8" w:rsidRDefault="007E5B70" w:rsidP="007E5B70">
      <w:pPr>
        <w:ind w:firstLine="851"/>
        <w:jc w:val="right"/>
        <w:rPr>
          <w:rFonts w:ascii="Arial" w:hAnsi="Arial" w:cs="Arial"/>
          <w:lang w:eastAsia="ru-RU"/>
        </w:rPr>
      </w:pPr>
      <w:r w:rsidRPr="00C127E8">
        <w:rPr>
          <w:rFonts w:ascii="Arial" w:hAnsi="Arial" w:cs="Arial"/>
          <w:lang w:eastAsia="ru-RU"/>
        </w:rPr>
        <w:t>___________/_________</w:t>
      </w:r>
    </w:p>
    <w:p w:rsidR="007E5B70" w:rsidRPr="00C127E8" w:rsidRDefault="007E5B70" w:rsidP="007E5B70">
      <w:pPr>
        <w:rPr>
          <w:rFonts w:ascii="Arial" w:hAnsi="Arial" w:cs="Arial"/>
          <w:lang w:eastAsia="ru-RU"/>
        </w:rPr>
      </w:pPr>
      <w:r w:rsidRPr="00C127E8">
        <w:rPr>
          <w:rFonts w:ascii="Arial" w:hAnsi="Arial" w:cs="Arial"/>
          <w:lang w:eastAsia="ru-RU"/>
        </w:rPr>
        <w:br w:type="page"/>
      </w:r>
    </w:p>
    <w:p w:rsidR="007E5B70" w:rsidRPr="00C127E8" w:rsidRDefault="007E5B70" w:rsidP="003662A9">
      <w:pPr>
        <w:ind w:left="4111"/>
        <w:jc w:val="right"/>
        <w:rPr>
          <w:rFonts w:ascii="Arial" w:hAnsi="Arial" w:cs="Arial"/>
        </w:rPr>
      </w:pPr>
      <w:r w:rsidRPr="00C127E8">
        <w:rPr>
          <w:rFonts w:ascii="Arial" w:hAnsi="Arial" w:cs="Arial"/>
        </w:rPr>
        <w:lastRenderedPageBreak/>
        <w:t>Приложение № 2</w:t>
      </w:r>
    </w:p>
    <w:p w:rsidR="00F54E70" w:rsidRPr="00C127E8" w:rsidRDefault="007E5B70" w:rsidP="003662A9">
      <w:pPr>
        <w:ind w:left="4111"/>
        <w:jc w:val="right"/>
        <w:rPr>
          <w:rFonts w:ascii="Arial" w:hAnsi="Arial" w:cs="Arial"/>
        </w:rPr>
      </w:pPr>
      <w:r w:rsidRPr="00C127E8">
        <w:rPr>
          <w:rFonts w:ascii="Arial" w:hAnsi="Arial" w:cs="Arial"/>
        </w:rPr>
        <w:t xml:space="preserve">к порядку предоставления из бюджета муниципального образования </w:t>
      </w:r>
      <w:r w:rsidR="003F5405" w:rsidRPr="00C127E8">
        <w:rPr>
          <w:rFonts w:ascii="Arial" w:hAnsi="Arial" w:cs="Arial"/>
        </w:rPr>
        <w:t>Киреевский</w:t>
      </w:r>
      <w:r w:rsidRPr="00C127E8">
        <w:rPr>
          <w:rFonts w:ascii="Arial" w:hAnsi="Arial" w:cs="Arial"/>
        </w:rPr>
        <w:t xml:space="preserve">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F54E70" w:rsidRPr="00C127E8">
        <w:rPr>
          <w:rFonts w:ascii="Arial" w:hAnsi="Arial" w:cs="Arial"/>
        </w:rPr>
        <w:t xml:space="preserve"> </w:t>
      </w:r>
      <w:r w:rsidRPr="00C127E8">
        <w:rPr>
          <w:rFonts w:ascii="Arial" w:hAnsi="Arial" w:cs="Arial"/>
        </w:rPr>
        <w:t xml:space="preserve">в рамках реализации регионального проекта «Формирование комфортной городской среды» </w:t>
      </w:r>
      <w:r w:rsidR="00F54E70" w:rsidRPr="00C127E8">
        <w:rPr>
          <w:rFonts w:ascii="Arial" w:hAnsi="Arial" w:cs="Arial"/>
        </w:rPr>
        <w:t xml:space="preserve">государственной программы </w:t>
      </w:r>
    </w:p>
    <w:p w:rsidR="00F54E70" w:rsidRPr="00C127E8" w:rsidRDefault="00F54E70" w:rsidP="003662A9">
      <w:pPr>
        <w:widowControl w:val="0"/>
        <w:ind w:left="4395"/>
        <w:jc w:val="right"/>
        <w:outlineLvl w:val="1"/>
        <w:rPr>
          <w:rFonts w:ascii="Arial" w:hAnsi="Arial" w:cs="Arial"/>
        </w:rPr>
      </w:pPr>
      <w:r w:rsidRPr="00C127E8">
        <w:rPr>
          <w:rFonts w:ascii="Arial" w:hAnsi="Arial" w:cs="Arial"/>
        </w:rPr>
        <w:t xml:space="preserve">«Обеспечение доступным и </w:t>
      </w:r>
      <w:r w:rsidR="003662A9" w:rsidRPr="00C127E8">
        <w:rPr>
          <w:rFonts w:ascii="Arial" w:hAnsi="Arial" w:cs="Arial"/>
        </w:rPr>
        <w:t>комфортным жильем</w:t>
      </w:r>
      <w:r w:rsidRPr="00C127E8">
        <w:rPr>
          <w:rFonts w:ascii="Arial" w:hAnsi="Arial" w:cs="Arial"/>
        </w:rPr>
        <w:t xml:space="preserve"> и коммунальными услугами граждан Российской Федерации»</w:t>
      </w:r>
    </w:p>
    <w:p w:rsidR="00F54E70" w:rsidRPr="00C127E8" w:rsidRDefault="00F54E70" w:rsidP="003662A9">
      <w:pPr>
        <w:widowControl w:val="0"/>
        <w:ind w:left="4395"/>
        <w:jc w:val="right"/>
        <w:outlineLvl w:val="1"/>
        <w:rPr>
          <w:rFonts w:ascii="Arial" w:hAnsi="Arial" w:cs="Arial"/>
        </w:rPr>
      </w:pPr>
      <w:r w:rsidRPr="00C127E8">
        <w:rPr>
          <w:rFonts w:ascii="Arial" w:hAnsi="Arial" w:cs="Arial"/>
        </w:rPr>
        <w:t xml:space="preserve">государственной программы Тульской области «Формирование современной городской среды в Тульской </w:t>
      </w:r>
      <w:r w:rsidR="003662A9" w:rsidRPr="00C127E8">
        <w:rPr>
          <w:rFonts w:ascii="Arial" w:hAnsi="Arial" w:cs="Arial"/>
        </w:rPr>
        <w:t>области» мероприятий</w:t>
      </w:r>
      <w:r w:rsidRPr="00C127E8">
        <w:rPr>
          <w:rFonts w:ascii="Arial" w:hAnsi="Arial" w:cs="Arial"/>
        </w:rPr>
        <w:t xml:space="preserve"> проекта «ЦЕНТРпарк</w:t>
      </w:r>
      <w:r w:rsidR="003662A9" w:rsidRPr="00C127E8">
        <w:rPr>
          <w:rFonts w:ascii="Arial" w:hAnsi="Arial" w:cs="Arial"/>
        </w:rPr>
        <w:t>»</w:t>
      </w:r>
      <w:r w:rsidRPr="00C127E8">
        <w:rPr>
          <w:rFonts w:ascii="Arial" w:hAnsi="Arial" w:cs="Arial"/>
        </w:rPr>
        <w:t xml:space="preserve">. Благоустройство территории </w:t>
      </w:r>
      <w:r w:rsidR="003662A9" w:rsidRPr="00C127E8">
        <w:rPr>
          <w:rFonts w:ascii="Arial" w:hAnsi="Arial" w:cs="Arial"/>
        </w:rPr>
        <w:t>парка г.</w:t>
      </w:r>
      <w:r w:rsidRPr="00C127E8">
        <w:rPr>
          <w:rFonts w:ascii="Arial" w:hAnsi="Arial" w:cs="Arial"/>
        </w:rPr>
        <w:t xml:space="preserve"> Болохово Тульской области»</w:t>
      </w:r>
    </w:p>
    <w:p w:rsidR="00F54E70" w:rsidRPr="00C127E8" w:rsidRDefault="00F54E70" w:rsidP="00F54E70">
      <w:pPr>
        <w:pStyle w:val="ConsPlusTitle"/>
        <w:ind w:left="-567" w:firstLine="567"/>
        <w:jc w:val="center"/>
        <w:rPr>
          <w:b w:val="0"/>
        </w:rPr>
      </w:pPr>
    </w:p>
    <w:p w:rsidR="007E5B70" w:rsidRPr="00C127E8" w:rsidRDefault="007E5B70" w:rsidP="00A36E3D">
      <w:pPr>
        <w:jc w:val="center"/>
        <w:rPr>
          <w:rFonts w:ascii="Arial" w:hAnsi="Arial" w:cs="Arial"/>
          <w:b/>
        </w:rPr>
      </w:pPr>
      <w:r w:rsidRPr="00C127E8">
        <w:rPr>
          <w:rFonts w:ascii="Arial" w:hAnsi="Arial" w:cs="Arial"/>
          <w:b/>
        </w:rPr>
        <w:t>Шкала оценки (величина значимости) критериев отбора</w:t>
      </w:r>
    </w:p>
    <w:p w:rsidR="007E5B70" w:rsidRPr="00C127E8" w:rsidRDefault="007E5B70" w:rsidP="00A36E3D">
      <w:pPr>
        <w:jc w:val="center"/>
        <w:rPr>
          <w:rFonts w:ascii="Arial" w:hAnsi="Arial" w:cs="Arial"/>
          <w:b/>
        </w:rPr>
      </w:pPr>
      <w:r w:rsidRPr="00C127E8">
        <w:rPr>
          <w:rFonts w:ascii="Arial" w:hAnsi="Arial" w:cs="Arial"/>
          <w:b/>
        </w:rPr>
        <w:t>заявок на участие в конкурсе</w:t>
      </w:r>
      <w:r w:rsidR="00E351AB" w:rsidRPr="00C127E8">
        <w:rPr>
          <w:rFonts w:ascii="Arial" w:hAnsi="Arial" w:cs="Arial"/>
          <w:b/>
        </w:rPr>
        <w:t xml:space="preserve"> </w:t>
      </w:r>
      <w:r w:rsidRPr="00C127E8">
        <w:rPr>
          <w:rFonts w:ascii="Arial" w:hAnsi="Arial" w:cs="Arial"/>
          <w:b/>
        </w:rPr>
        <w:t>по определению получателя гранта</w:t>
      </w:r>
    </w:p>
    <w:p w:rsidR="00A36E3D" w:rsidRPr="00C127E8" w:rsidRDefault="007E5B70" w:rsidP="00A36E3D">
      <w:pPr>
        <w:widowControl w:val="0"/>
        <w:jc w:val="center"/>
        <w:outlineLvl w:val="1"/>
        <w:rPr>
          <w:rFonts w:ascii="Arial" w:hAnsi="Arial" w:cs="Arial"/>
          <w:b/>
        </w:rPr>
      </w:pPr>
      <w:r w:rsidRPr="00C127E8">
        <w:rPr>
          <w:rFonts w:ascii="Arial" w:hAnsi="Arial" w:cs="Arial"/>
          <w:b/>
        </w:rPr>
        <w:t>в форме субсидии</w:t>
      </w:r>
      <w:r w:rsidR="00E351AB" w:rsidRPr="00C127E8">
        <w:rPr>
          <w:rFonts w:ascii="Arial" w:hAnsi="Arial" w:cs="Arial"/>
          <w:b/>
        </w:rPr>
        <w:t xml:space="preserve"> </w:t>
      </w:r>
      <w:r w:rsidRPr="00C127E8">
        <w:rPr>
          <w:rFonts w:ascii="Arial" w:hAnsi="Arial" w:cs="Arial"/>
          <w:b/>
        </w:rPr>
        <w:t>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00E351AB" w:rsidRPr="00C127E8">
        <w:rPr>
          <w:rFonts w:ascii="Arial" w:hAnsi="Arial" w:cs="Arial"/>
          <w:b/>
        </w:rPr>
        <w:t xml:space="preserve"> </w:t>
      </w:r>
      <w:r w:rsidRPr="00C127E8">
        <w:rPr>
          <w:rFonts w:ascii="Arial" w:hAnsi="Arial" w:cs="Arial"/>
          <w:b/>
        </w:rPr>
        <w:t>в рамках реализации регионального проекта «Формирование комфортной городской среды»</w:t>
      </w:r>
      <w:r w:rsidR="00A36E3D" w:rsidRPr="00C127E8">
        <w:rPr>
          <w:rFonts w:ascii="Arial" w:hAnsi="Arial" w:cs="Arial"/>
          <w:b/>
        </w:rPr>
        <w:t xml:space="preserve"> государственной программы «Обеспечение доступным и </w:t>
      </w:r>
      <w:r w:rsidR="003662A9" w:rsidRPr="00C127E8">
        <w:rPr>
          <w:rFonts w:ascii="Arial" w:hAnsi="Arial" w:cs="Arial"/>
          <w:b/>
        </w:rPr>
        <w:t>комфортным жильем</w:t>
      </w:r>
      <w:r w:rsidR="00A36E3D" w:rsidRPr="00C127E8">
        <w:rPr>
          <w:rFonts w:ascii="Arial" w:hAnsi="Arial" w:cs="Arial"/>
          <w:b/>
        </w:rPr>
        <w:t xml:space="preserve"> и коммунальными услугами граждан Российской Федерации»</w:t>
      </w:r>
    </w:p>
    <w:p w:rsidR="00A36E3D" w:rsidRPr="00C127E8" w:rsidRDefault="00A36E3D" w:rsidP="00A36E3D">
      <w:pPr>
        <w:widowControl w:val="0"/>
        <w:jc w:val="center"/>
        <w:outlineLvl w:val="1"/>
        <w:rPr>
          <w:rFonts w:ascii="Arial" w:hAnsi="Arial" w:cs="Arial"/>
          <w:b/>
        </w:rPr>
      </w:pPr>
      <w:r w:rsidRPr="00C127E8">
        <w:rPr>
          <w:rFonts w:ascii="Arial" w:hAnsi="Arial" w:cs="Arial"/>
          <w:b/>
        </w:rPr>
        <w:t xml:space="preserve">государственной программы Тульской области «Формирование современной городской среды в Тульской </w:t>
      </w:r>
      <w:r w:rsidR="003662A9" w:rsidRPr="00C127E8">
        <w:rPr>
          <w:rFonts w:ascii="Arial" w:hAnsi="Arial" w:cs="Arial"/>
          <w:b/>
        </w:rPr>
        <w:t>области» мероприятий</w:t>
      </w:r>
      <w:r w:rsidRPr="00C127E8">
        <w:rPr>
          <w:rFonts w:ascii="Arial" w:hAnsi="Arial" w:cs="Arial"/>
          <w:b/>
        </w:rPr>
        <w:t xml:space="preserve"> проекта «ЦЕНТРпарк</w:t>
      </w:r>
      <w:r w:rsidR="003662A9" w:rsidRPr="00C127E8">
        <w:rPr>
          <w:rFonts w:ascii="Arial" w:hAnsi="Arial" w:cs="Arial"/>
          <w:b/>
        </w:rPr>
        <w:t>»</w:t>
      </w:r>
      <w:r w:rsidRPr="00C127E8">
        <w:rPr>
          <w:rFonts w:ascii="Arial" w:hAnsi="Arial" w:cs="Arial"/>
          <w:b/>
        </w:rPr>
        <w:t xml:space="preserve">. Благоустройство территории </w:t>
      </w:r>
      <w:r w:rsidR="003662A9" w:rsidRPr="00C127E8">
        <w:rPr>
          <w:rFonts w:ascii="Arial" w:hAnsi="Arial" w:cs="Arial"/>
          <w:b/>
        </w:rPr>
        <w:t>парка г.</w:t>
      </w:r>
      <w:r w:rsidRPr="00C127E8">
        <w:rPr>
          <w:rFonts w:ascii="Arial" w:hAnsi="Arial" w:cs="Arial"/>
          <w:b/>
        </w:rPr>
        <w:t xml:space="preserve"> Болохово Тульской области»</w:t>
      </w:r>
    </w:p>
    <w:p w:rsidR="00C9461B" w:rsidRPr="00C127E8" w:rsidRDefault="00C9461B" w:rsidP="00CB21F2">
      <w:pPr>
        <w:pStyle w:val="ConsPlusTitle"/>
        <w:rPr>
          <w:b w:val="0"/>
        </w:rPr>
      </w:pPr>
    </w:p>
    <w:tbl>
      <w:tblPr>
        <w:tblpPr w:leftFromText="180" w:rightFromText="180" w:vertAnchor="text" w:horzAnchor="margin" w:tblpXSpec="center" w:tblpY="241"/>
        <w:tblW w:w="10115" w:type="dxa"/>
        <w:tblLayout w:type="fixed"/>
        <w:tblLook w:val="04A0" w:firstRow="1" w:lastRow="0" w:firstColumn="1" w:lastColumn="0" w:noHBand="0" w:noVBand="1"/>
      </w:tblPr>
      <w:tblGrid>
        <w:gridCol w:w="759"/>
        <w:gridCol w:w="1203"/>
        <w:gridCol w:w="2828"/>
        <w:gridCol w:w="3832"/>
        <w:gridCol w:w="1493"/>
      </w:tblGrid>
      <w:tr w:rsidR="00CE4C1C" w:rsidRPr="00C127E8" w:rsidTr="00CB21F2">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E40FB8">
            <w:pPr>
              <w:pStyle w:val="TableContents"/>
              <w:jc w:val="center"/>
              <w:rPr>
                <w:rFonts w:ascii="Arial" w:hAnsi="Arial" w:cs="Arial"/>
                <w:szCs w:val="24"/>
              </w:rPr>
            </w:pPr>
            <w:r w:rsidRPr="00C127E8">
              <w:rPr>
                <w:rFonts w:ascii="Arial" w:hAnsi="Arial" w:cs="Arial"/>
                <w:szCs w:val="24"/>
              </w:rPr>
              <w:t>Порядковый номер критерия</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E40FB8">
            <w:pPr>
              <w:pStyle w:val="TableContents"/>
              <w:jc w:val="center"/>
              <w:rPr>
                <w:rFonts w:ascii="Arial" w:hAnsi="Arial" w:cs="Arial"/>
                <w:szCs w:val="24"/>
              </w:rPr>
            </w:pPr>
            <w:r w:rsidRPr="00C127E8">
              <w:rPr>
                <w:rFonts w:ascii="Arial" w:hAnsi="Arial" w:cs="Arial"/>
                <w:szCs w:val="24"/>
              </w:rPr>
              <w:t>Критерии оценки заявок на участие в конкурсе</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E40FB8">
            <w:pPr>
              <w:pStyle w:val="TableContents"/>
              <w:jc w:val="center"/>
              <w:rPr>
                <w:rFonts w:ascii="Arial" w:hAnsi="Arial" w:cs="Arial"/>
                <w:szCs w:val="24"/>
              </w:rPr>
            </w:pPr>
            <w:r w:rsidRPr="00C127E8">
              <w:rPr>
                <w:rFonts w:ascii="Arial" w:hAnsi="Arial" w:cs="Arial"/>
                <w:szCs w:val="24"/>
              </w:rPr>
              <w:t xml:space="preserve">Критерий </w:t>
            </w:r>
          </w:p>
          <w:p w:rsidR="00CE4C1C" w:rsidRPr="00C127E8" w:rsidRDefault="00CE4C1C" w:rsidP="00E40FB8">
            <w:pPr>
              <w:pStyle w:val="TableContents"/>
              <w:jc w:val="center"/>
              <w:rPr>
                <w:rFonts w:ascii="Arial" w:hAnsi="Arial" w:cs="Arial"/>
                <w:szCs w:val="24"/>
              </w:rPr>
            </w:pPr>
            <w:r w:rsidRPr="00C127E8">
              <w:rPr>
                <w:rFonts w:ascii="Arial" w:hAnsi="Arial" w:cs="Arial"/>
                <w:szCs w:val="24"/>
              </w:rPr>
              <w:t>отбора   заявок на участие</w:t>
            </w: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E40FB8">
            <w:pPr>
              <w:pStyle w:val="TableContents"/>
              <w:jc w:val="center"/>
              <w:rPr>
                <w:rFonts w:ascii="Arial" w:hAnsi="Arial" w:cs="Arial"/>
                <w:szCs w:val="24"/>
              </w:rPr>
            </w:pPr>
            <w:r w:rsidRPr="00C127E8">
              <w:rPr>
                <w:rFonts w:ascii="Arial" w:hAnsi="Arial" w:cs="Arial"/>
                <w:szCs w:val="24"/>
              </w:rPr>
              <w:t xml:space="preserve">Показатель </w:t>
            </w:r>
          </w:p>
          <w:p w:rsidR="00CE4C1C" w:rsidRPr="00C127E8" w:rsidRDefault="00CE4C1C" w:rsidP="00A673BF">
            <w:pPr>
              <w:pStyle w:val="TableContents"/>
              <w:jc w:val="center"/>
              <w:rPr>
                <w:rFonts w:ascii="Arial" w:hAnsi="Arial" w:cs="Arial"/>
                <w:szCs w:val="24"/>
              </w:rPr>
            </w:pPr>
            <w:r w:rsidRPr="00C127E8">
              <w:rPr>
                <w:rFonts w:ascii="Arial" w:hAnsi="Arial" w:cs="Arial"/>
                <w:szCs w:val="24"/>
              </w:rPr>
              <w:t>критериев оценки заявок на участие</w:t>
            </w: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E40FB8">
            <w:pPr>
              <w:pStyle w:val="TableContents"/>
              <w:jc w:val="center"/>
              <w:rPr>
                <w:rFonts w:ascii="Arial" w:hAnsi="Arial" w:cs="Arial"/>
                <w:szCs w:val="24"/>
              </w:rPr>
            </w:pPr>
            <w:r w:rsidRPr="00C127E8">
              <w:rPr>
                <w:rFonts w:ascii="Arial" w:hAnsi="Arial" w:cs="Arial"/>
                <w:szCs w:val="24"/>
              </w:rPr>
              <w:t>Значение показателя критерия</w:t>
            </w:r>
          </w:p>
          <w:p w:rsidR="00CE4C1C" w:rsidRPr="00C127E8" w:rsidRDefault="00CE4C1C" w:rsidP="00E40FB8">
            <w:pPr>
              <w:pStyle w:val="TableContents"/>
              <w:jc w:val="center"/>
              <w:rPr>
                <w:rFonts w:ascii="Arial" w:hAnsi="Arial" w:cs="Arial"/>
                <w:szCs w:val="24"/>
              </w:rPr>
            </w:pPr>
            <w:r w:rsidRPr="00C127E8">
              <w:rPr>
                <w:rFonts w:ascii="Arial" w:hAnsi="Arial" w:cs="Arial"/>
                <w:szCs w:val="24"/>
              </w:rPr>
              <w:t>в баллах</w:t>
            </w:r>
          </w:p>
        </w:tc>
      </w:tr>
      <w:tr w:rsidR="00CE4C1C" w:rsidRPr="00C127E8" w:rsidTr="00CB21F2">
        <w:trPr>
          <w:trHeight w:val="535"/>
        </w:trPr>
        <w:tc>
          <w:tcPr>
            <w:tcW w:w="10115" w:type="dxa"/>
            <w:gridSpan w:val="5"/>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E40FB8">
            <w:pPr>
              <w:pStyle w:val="TableContents"/>
              <w:jc w:val="both"/>
              <w:rPr>
                <w:rFonts w:ascii="Arial" w:hAnsi="Arial" w:cs="Arial"/>
                <w:szCs w:val="24"/>
              </w:rPr>
            </w:pPr>
            <w:r w:rsidRPr="00C127E8">
              <w:rPr>
                <w:rFonts w:ascii="Arial" w:hAnsi="Arial" w:cs="Arial"/>
                <w:szCs w:val="24"/>
              </w:rPr>
              <w:t xml:space="preserve">Предложение по срокам </w:t>
            </w:r>
          </w:p>
        </w:tc>
      </w:tr>
      <w:tr w:rsidR="00CE4C1C" w:rsidRPr="00C127E8" w:rsidTr="00CB21F2">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1.</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Срок реализац</w:t>
            </w:r>
            <w:r w:rsidRPr="00C127E8">
              <w:rPr>
                <w:rFonts w:ascii="Arial" w:hAnsi="Arial" w:cs="Arial"/>
                <w:szCs w:val="24"/>
              </w:rPr>
              <w:lastRenderedPageBreak/>
              <w:t>ии мероприятий проекта</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 xml:space="preserve">Оценивается поступившее </w:t>
            </w:r>
            <w:r w:rsidRPr="00C127E8">
              <w:rPr>
                <w:rFonts w:ascii="Arial" w:hAnsi="Arial" w:cs="Arial"/>
                <w:szCs w:val="24"/>
              </w:rPr>
              <w:lastRenderedPageBreak/>
              <w:t xml:space="preserve">предложение участника </w:t>
            </w:r>
            <w:r w:rsidR="003662A9" w:rsidRPr="00C127E8">
              <w:rPr>
                <w:rFonts w:ascii="Arial" w:hAnsi="Arial" w:cs="Arial"/>
                <w:szCs w:val="24"/>
              </w:rPr>
              <w:t>конкурса по</w:t>
            </w:r>
            <w:r w:rsidRPr="00C127E8">
              <w:rPr>
                <w:rFonts w:ascii="Arial" w:hAnsi="Arial" w:cs="Arial"/>
                <w:szCs w:val="24"/>
              </w:rPr>
              <w:t xml:space="preserve"> срокам реализации мероприятий Проекта, оформленное в виде графика выполнения </w:t>
            </w:r>
            <w:r w:rsidR="003662A9" w:rsidRPr="00C127E8">
              <w:rPr>
                <w:rFonts w:ascii="Arial" w:hAnsi="Arial" w:cs="Arial"/>
                <w:szCs w:val="24"/>
              </w:rPr>
              <w:t>мероприятий Проекта</w:t>
            </w:r>
            <w:r w:rsidRPr="00C127E8">
              <w:rPr>
                <w:rFonts w:ascii="Arial" w:hAnsi="Arial" w:cs="Arial"/>
                <w:szCs w:val="24"/>
              </w:rPr>
              <w:t xml:space="preserve"> с разбивкой по каждому этапу мероприятия Проекта, при этом совокупный срок (общий срок) выполнения всех предусмотренных проектом мероприятий не должен быть позже ________</w:t>
            </w:r>
          </w:p>
          <w:p w:rsidR="00CE4C1C" w:rsidRPr="00C127E8" w:rsidRDefault="00CE4C1C"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 xml:space="preserve">5 баллов- присваивается участнику </w:t>
            </w:r>
            <w:r w:rsidR="003662A9" w:rsidRPr="00C127E8">
              <w:rPr>
                <w:rFonts w:ascii="Arial" w:hAnsi="Arial" w:cs="Arial"/>
                <w:szCs w:val="24"/>
              </w:rPr>
              <w:t>конкурсного отбора,</w:t>
            </w:r>
            <w:r w:rsidRPr="00C127E8">
              <w:rPr>
                <w:rFonts w:ascii="Arial" w:hAnsi="Arial" w:cs="Arial"/>
                <w:szCs w:val="24"/>
              </w:rPr>
              <w:t xml:space="preserve"> </w:t>
            </w:r>
            <w:r w:rsidRPr="00C127E8">
              <w:rPr>
                <w:rFonts w:ascii="Arial" w:hAnsi="Arial" w:cs="Arial"/>
                <w:szCs w:val="24"/>
              </w:rPr>
              <w:lastRenderedPageBreak/>
              <w:t>предложившего план (график) выполнения работ с сроком выполнения мероприятий проекта до _____________;</w:t>
            </w:r>
          </w:p>
          <w:p w:rsidR="00CE4C1C" w:rsidRPr="00C127E8" w:rsidRDefault="00CE4C1C"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3 балла- присваивается </w:t>
            </w:r>
            <w:r w:rsidR="003662A9" w:rsidRPr="00C127E8">
              <w:rPr>
                <w:rFonts w:ascii="Arial" w:hAnsi="Arial" w:cs="Arial"/>
                <w:szCs w:val="24"/>
              </w:rPr>
              <w:t>участнику конкурсного отбора,</w:t>
            </w:r>
            <w:r w:rsidRPr="00C127E8">
              <w:rPr>
                <w:rFonts w:ascii="Arial" w:hAnsi="Arial" w:cs="Arial"/>
                <w:szCs w:val="24"/>
              </w:rPr>
              <w:t xml:space="preserve"> предложившему     график выполнения работ со сроком </w:t>
            </w:r>
            <w:r w:rsidR="003662A9" w:rsidRPr="00C127E8">
              <w:rPr>
                <w:rFonts w:ascii="Arial" w:hAnsi="Arial" w:cs="Arial"/>
                <w:szCs w:val="24"/>
              </w:rPr>
              <w:t>до _</w:t>
            </w:r>
            <w:r w:rsidRPr="00C127E8">
              <w:rPr>
                <w:rFonts w:ascii="Arial" w:hAnsi="Arial" w:cs="Arial"/>
                <w:szCs w:val="24"/>
              </w:rPr>
              <w:t>____________;</w:t>
            </w:r>
          </w:p>
          <w:p w:rsidR="00CE4C1C" w:rsidRPr="00C127E8" w:rsidRDefault="00CE4C1C"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0 баллов — присваивается </w:t>
            </w:r>
            <w:r w:rsidR="000D17EF" w:rsidRPr="00C127E8">
              <w:rPr>
                <w:rFonts w:ascii="Arial" w:hAnsi="Arial" w:cs="Arial"/>
                <w:szCs w:val="24"/>
              </w:rPr>
              <w:t>участнику конкурсного отбора,</w:t>
            </w:r>
            <w:r w:rsidRPr="00C127E8">
              <w:rPr>
                <w:rFonts w:ascii="Arial" w:hAnsi="Arial" w:cs="Arial"/>
                <w:szCs w:val="24"/>
              </w:rPr>
              <w:t xml:space="preserve"> предложившему     график выполнения работ со сроком </w:t>
            </w:r>
            <w:r w:rsidR="00AA3881" w:rsidRPr="00C127E8">
              <w:rPr>
                <w:rFonts w:ascii="Arial" w:hAnsi="Arial" w:cs="Arial"/>
                <w:szCs w:val="24"/>
              </w:rPr>
              <w:t>д</w:t>
            </w:r>
            <w:r w:rsidRPr="00C127E8">
              <w:rPr>
                <w:rFonts w:ascii="Arial" w:hAnsi="Arial" w:cs="Arial"/>
                <w:szCs w:val="24"/>
              </w:rPr>
              <w:t>о ____________;</w:t>
            </w:r>
          </w:p>
          <w:p w:rsidR="00CE4C1C" w:rsidRPr="00C127E8" w:rsidRDefault="00CE4C1C"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5/3/0</w:t>
            </w:r>
          </w:p>
        </w:tc>
      </w:tr>
      <w:tr w:rsidR="00CE4C1C" w:rsidRPr="00C127E8" w:rsidTr="00CB21F2">
        <w:tc>
          <w:tcPr>
            <w:tcW w:w="8622" w:type="dxa"/>
            <w:gridSpan w:val="4"/>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Квалификация участника конкурса</w:t>
            </w: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p>
        </w:tc>
      </w:tr>
      <w:tr w:rsidR="00CE4C1C" w:rsidRPr="00C127E8" w:rsidTr="00CB21F2">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2.</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Наличие свидетельств СРО о допуске к работам (лицензии  на конкретные виды строительных, изыскательных, проектных работ) предусмотренным мероприятиям  Проекта</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Оценивается  наличие у участника   конкурсного отбора  свидетельств СРО о допуске к работам (лицензии  на конкретные виды строительных, изыскательных, проектных работ)  предусмотренным мероприятиями  Проекта,  подтвержденные документально.</w:t>
            </w: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5 баллов- присваивается участнику </w:t>
            </w:r>
            <w:r w:rsidR="000D17EF" w:rsidRPr="00C127E8">
              <w:rPr>
                <w:rFonts w:ascii="Arial" w:hAnsi="Arial" w:cs="Arial"/>
                <w:szCs w:val="24"/>
              </w:rPr>
              <w:t>конкурсного отбора,</w:t>
            </w:r>
            <w:r w:rsidRPr="00C127E8">
              <w:rPr>
                <w:rFonts w:ascii="Arial" w:hAnsi="Arial" w:cs="Arial"/>
                <w:szCs w:val="24"/>
              </w:rPr>
              <w:t xml:space="preserve"> представившего </w:t>
            </w:r>
            <w:r w:rsidR="000D17EF" w:rsidRPr="00C127E8">
              <w:rPr>
                <w:rFonts w:ascii="Arial" w:hAnsi="Arial" w:cs="Arial"/>
                <w:szCs w:val="24"/>
              </w:rPr>
              <w:t>документы,</w:t>
            </w:r>
            <w:r w:rsidRPr="00C127E8">
              <w:rPr>
                <w:rFonts w:ascii="Arial" w:hAnsi="Arial" w:cs="Arial"/>
                <w:szCs w:val="24"/>
              </w:rPr>
              <w:t xml:space="preserve"> подтверждающие наличие у него свидетельств СРО о допуске к работам (</w:t>
            </w:r>
            <w:r w:rsidR="000D17EF" w:rsidRPr="00C127E8">
              <w:rPr>
                <w:rFonts w:ascii="Arial" w:hAnsi="Arial" w:cs="Arial"/>
                <w:szCs w:val="24"/>
              </w:rPr>
              <w:t>лицензии на</w:t>
            </w:r>
            <w:r w:rsidRPr="00C127E8">
              <w:rPr>
                <w:rFonts w:ascii="Arial" w:hAnsi="Arial" w:cs="Arial"/>
                <w:szCs w:val="24"/>
              </w:rPr>
              <w:t xml:space="preserve"> конкретные виды строительных, изыскательных, проектных работ) предусмотренным </w:t>
            </w:r>
            <w:r w:rsidR="000D17EF" w:rsidRPr="00C127E8">
              <w:rPr>
                <w:rFonts w:ascii="Arial" w:hAnsi="Arial" w:cs="Arial"/>
                <w:szCs w:val="24"/>
              </w:rPr>
              <w:t>мероприятиями Проекта</w:t>
            </w:r>
            <w:r w:rsidRPr="00C127E8">
              <w:rPr>
                <w:rFonts w:ascii="Arial" w:hAnsi="Arial" w:cs="Arial"/>
                <w:szCs w:val="24"/>
              </w:rPr>
              <w:t>;</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0 баллов — присваивается участнику конкурсного отбора  не представившего документы подтверждающие наличие у него свидетельств СРО о допуске к работам предусмотренным мероприятиями  Проекта;</w:t>
            </w: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5/0</w:t>
            </w:r>
          </w:p>
        </w:tc>
      </w:tr>
      <w:tr w:rsidR="00CE4C1C" w:rsidRPr="00C127E8" w:rsidTr="00CB21F2">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3.</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Срок существования  (осуществления) деятельности  в качестве юридического лица или </w:t>
            </w:r>
            <w:r w:rsidRPr="00C127E8">
              <w:rPr>
                <w:rFonts w:ascii="Arial" w:hAnsi="Arial" w:cs="Arial"/>
                <w:szCs w:val="24"/>
              </w:rPr>
              <w:lastRenderedPageBreak/>
              <w:t>индивидуального предпринимателя</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Оцениваются  сведения подтверждающие  срок существования  (осуществления) деятельности  в качестве юридического лица или индивидуального предпринимателя</w:t>
            </w: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5 баллов- присваивается участнику </w:t>
            </w:r>
            <w:r w:rsidR="000D17EF" w:rsidRPr="00C127E8">
              <w:rPr>
                <w:rFonts w:ascii="Arial" w:hAnsi="Arial" w:cs="Arial"/>
                <w:szCs w:val="24"/>
              </w:rPr>
              <w:t>конкурсного отбора,</w:t>
            </w:r>
            <w:r w:rsidRPr="00C127E8">
              <w:rPr>
                <w:rFonts w:ascii="Arial" w:hAnsi="Arial" w:cs="Arial"/>
                <w:szCs w:val="24"/>
              </w:rPr>
              <w:t xml:space="preserve"> представившего </w:t>
            </w:r>
            <w:r w:rsidR="000D17EF" w:rsidRPr="00C127E8">
              <w:rPr>
                <w:rFonts w:ascii="Arial" w:hAnsi="Arial" w:cs="Arial"/>
                <w:szCs w:val="24"/>
              </w:rPr>
              <w:t>документы,</w:t>
            </w:r>
            <w:r w:rsidRPr="00C127E8">
              <w:rPr>
                <w:rFonts w:ascii="Arial" w:hAnsi="Arial" w:cs="Arial"/>
                <w:szCs w:val="24"/>
              </w:rPr>
              <w:t xml:space="preserve"> подтверждающие срок существования (осуществления) </w:t>
            </w:r>
            <w:r w:rsidR="000D17EF" w:rsidRPr="00C127E8">
              <w:rPr>
                <w:rFonts w:ascii="Arial" w:hAnsi="Arial" w:cs="Arial"/>
                <w:szCs w:val="24"/>
              </w:rPr>
              <w:t>деятельности в</w:t>
            </w:r>
            <w:r w:rsidRPr="00C127E8">
              <w:rPr>
                <w:rFonts w:ascii="Arial" w:hAnsi="Arial" w:cs="Arial"/>
                <w:szCs w:val="24"/>
              </w:rPr>
              <w:t xml:space="preserve"> качестве юридического лица или индивидуального </w:t>
            </w:r>
            <w:r w:rsidR="000D17EF" w:rsidRPr="00C127E8">
              <w:rPr>
                <w:rFonts w:ascii="Arial" w:hAnsi="Arial" w:cs="Arial"/>
                <w:szCs w:val="24"/>
              </w:rPr>
              <w:t>предпринимателя более</w:t>
            </w:r>
            <w:r w:rsidRPr="00C127E8">
              <w:rPr>
                <w:rFonts w:ascii="Arial" w:hAnsi="Arial" w:cs="Arial"/>
                <w:szCs w:val="24"/>
              </w:rPr>
              <w:t xml:space="preserve"> 10 лет;</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3 балла - присваивается участнику </w:t>
            </w:r>
            <w:r w:rsidR="000D17EF" w:rsidRPr="00C127E8">
              <w:rPr>
                <w:rFonts w:ascii="Arial" w:hAnsi="Arial" w:cs="Arial"/>
                <w:szCs w:val="24"/>
              </w:rPr>
              <w:t>конкурсного отбора,</w:t>
            </w:r>
            <w:r w:rsidRPr="00C127E8">
              <w:rPr>
                <w:rFonts w:ascii="Arial" w:hAnsi="Arial" w:cs="Arial"/>
                <w:szCs w:val="24"/>
              </w:rPr>
              <w:t xml:space="preserve"> </w:t>
            </w:r>
            <w:r w:rsidRPr="00C127E8">
              <w:rPr>
                <w:rFonts w:ascii="Arial" w:hAnsi="Arial" w:cs="Arial"/>
                <w:szCs w:val="24"/>
              </w:rPr>
              <w:lastRenderedPageBreak/>
              <w:t xml:space="preserve">представившего </w:t>
            </w:r>
            <w:r w:rsidR="000D17EF" w:rsidRPr="00C127E8">
              <w:rPr>
                <w:rFonts w:ascii="Arial" w:hAnsi="Arial" w:cs="Arial"/>
                <w:szCs w:val="24"/>
              </w:rPr>
              <w:t>документы,</w:t>
            </w:r>
            <w:r w:rsidRPr="00C127E8">
              <w:rPr>
                <w:rFonts w:ascii="Arial" w:hAnsi="Arial" w:cs="Arial"/>
                <w:szCs w:val="24"/>
              </w:rPr>
              <w:t xml:space="preserve"> подтверждающие срок существования (осуществления) </w:t>
            </w:r>
            <w:r w:rsidR="000D17EF" w:rsidRPr="00C127E8">
              <w:rPr>
                <w:rFonts w:ascii="Arial" w:hAnsi="Arial" w:cs="Arial"/>
                <w:szCs w:val="24"/>
              </w:rPr>
              <w:t>деятельности в</w:t>
            </w:r>
            <w:r w:rsidRPr="00C127E8">
              <w:rPr>
                <w:rFonts w:ascii="Arial" w:hAnsi="Arial" w:cs="Arial"/>
                <w:szCs w:val="24"/>
              </w:rPr>
              <w:t xml:space="preserve"> качестве юридического лица или индивидуального </w:t>
            </w:r>
            <w:r w:rsidR="000D17EF" w:rsidRPr="00C127E8">
              <w:rPr>
                <w:rFonts w:ascii="Arial" w:hAnsi="Arial" w:cs="Arial"/>
                <w:szCs w:val="24"/>
              </w:rPr>
              <w:t>предпринимателя от</w:t>
            </w:r>
            <w:r w:rsidRPr="00C127E8">
              <w:rPr>
                <w:rFonts w:ascii="Arial" w:hAnsi="Arial" w:cs="Arial"/>
                <w:szCs w:val="24"/>
              </w:rPr>
              <w:t xml:space="preserve"> 5 лет до 10 лет включительно;</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0 баллов —присваивается участнику конкурсного отбора представившего документы подтверждающие срок существования (осуществления) деятельности  в качестве юридического лица или индивидуального предпринимателя  менее 0 до 4 лет включительно;</w:t>
            </w: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5 /3/0</w:t>
            </w:r>
          </w:p>
        </w:tc>
      </w:tr>
      <w:tr w:rsidR="00CE4C1C" w:rsidRPr="00C127E8" w:rsidTr="00CB21F2">
        <w:trPr>
          <w:trHeight w:val="5632"/>
        </w:trPr>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4.</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Наличие  собственного квалифицированного  инженерно-технического персонала и аттестованных рабочих ведущих специальностей</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Оценивается поступившие и документально подтвержденные сведения участника конкурса,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CE4C1C" w:rsidRPr="00C127E8" w:rsidRDefault="00CE4C1C"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5 баллов – присваивается заявке участника конкурса, документально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3 балла -– присваивается заявке участника конкурса, документально подтвердившего сведения, о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0- баллов</w:t>
            </w:r>
            <w:r w:rsidR="00AA3881" w:rsidRPr="00C127E8">
              <w:rPr>
                <w:rFonts w:ascii="Arial" w:hAnsi="Arial" w:cs="Arial"/>
                <w:szCs w:val="24"/>
              </w:rPr>
              <w:t xml:space="preserve"> </w:t>
            </w:r>
            <w:r w:rsidRPr="00C127E8">
              <w:rPr>
                <w:rFonts w:ascii="Arial" w:hAnsi="Arial" w:cs="Arial"/>
                <w:szCs w:val="24"/>
              </w:rPr>
              <w:t>-</w:t>
            </w:r>
            <w:r w:rsidR="00AA3881" w:rsidRPr="00C127E8">
              <w:rPr>
                <w:rFonts w:ascii="Arial" w:hAnsi="Arial" w:cs="Arial"/>
                <w:szCs w:val="24"/>
              </w:rPr>
              <w:t xml:space="preserve"> </w:t>
            </w:r>
            <w:r w:rsidRPr="00C127E8">
              <w:rPr>
                <w:rFonts w:ascii="Arial" w:hAnsi="Arial" w:cs="Arial"/>
                <w:szCs w:val="24"/>
              </w:rPr>
              <w:t xml:space="preserve">присваивается заявке участника конкурса, документально не подтвердившего сведения, о наличии собственного квалифицированного инженерно-технического персонала и аттестованных рабочих ведущих </w:t>
            </w:r>
            <w:r w:rsidRPr="00C127E8">
              <w:rPr>
                <w:rFonts w:ascii="Arial" w:hAnsi="Arial" w:cs="Arial"/>
                <w:szCs w:val="24"/>
              </w:rPr>
              <w:lastRenderedPageBreak/>
              <w:t>специальностей, в том числе имеющих необходимые допуски на производство специальных работ  и не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5/3/0</w:t>
            </w:r>
          </w:p>
        </w:tc>
      </w:tr>
      <w:tr w:rsidR="00CE4C1C" w:rsidRPr="00C127E8" w:rsidTr="00CB21F2">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5.</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Наличие собственных  технических</w:t>
            </w:r>
            <w:r w:rsidR="00D41CB3" w:rsidRPr="00C127E8">
              <w:rPr>
                <w:rFonts w:ascii="Arial" w:hAnsi="Arial" w:cs="Arial"/>
                <w:szCs w:val="24"/>
              </w:rPr>
              <w:t xml:space="preserve"> </w:t>
            </w:r>
            <w:r w:rsidRPr="00C127E8">
              <w:rPr>
                <w:rFonts w:ascii="Arial" w:hAnsi="Arial" w:cs="Arial"/>
                <w:szCs w:val="24"/>
              </w:rPr>
              <w:t>ресурсов, разрешенных к эксплуатации  (машины , механизмы, оборудование) либо наличие договоров аренды (лизинг и т.д.) на привлекаемые технические ресурсы</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Оценивается поступившие и документально подтвержденные сведения участника конкурса о наличие </w:t>
            </w:r>
            <w:r w:rsidR="000D17EF" w:rsidRPr="00C127E8">
              <w:rPr>
                <w:rFonts w:ascii="Arial" w:hAnsi="Arial" w:cs="Arial"/>
                <w:szCs w:val="24"/>
              </w:rPr>
              <w:t>собственных технических</w:t>
            </w:r>
            <w:r w:rsidRPr="00C127E8">
              <w:rPr>
                <w:rFonts w:ascii="Arial" w:hAnsi="Arial" w:cs="Arial"/>
                <w:szCs w:val="24"/>
              </w:rPr>
              <w:t xml:space="preserve"> ресурсов, разрешенных к эксплуатации (</w:t>
            </w:r>
            <w:r w:rsidR="000D17EF" w:rsidRPr="00C127E8">
              <w:rPr>
                <w:rFonts w:ascii="Arial" w:hAnsi="Arial" w:cs="Arial"/>
                <w:szCs w:val="24"/>
              </w:rPr>
              <w:t>машины,</w:t>
            </w:r>
            <w:r w:rsidRPr="00C127E8">
              <w:rPr>
                <w:rFonts w:ascii="Arial" w:hAnsi="Arial" w:cs="Arial"/>
                <w:szCs w:val="24"/>
              </w:rPr>
              <w:t xml:space="preserve"> механизмы, оборудование) либо наличие договоров аренды (лизинг и т.д.) на привлекаемые технические ресурсы</w:t>
            </w:r>
          </w:p>
          <w:p w:rsidR="00CE4C1C" w:rsidRPr="00C127E8" w:rsidRDefault="00CE4C1C" w:rsidP="0077045B">
            <w:pPr>
              <w:pStyle w:val="TableContents"/>
              <w:jc w:val="center"/>
              <w:rPr>
                <w:rFonts w:ascii="Arial" w:hAnsi="Arial" w:cs="Arial"/>
                <w:szCs w:val="24"/>
              </w:rPr>
            </w:pP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5 баллов – присваивается заявке участника конкурса, документально подтвердившего сведения, о наличие </w:t>
            </w:r>
            <w:r w:rsidR="000D17EF" w:rsidRPr="00C127E8">
              <w:rPr>
                <w:rFonts w:ascii="Arial" w:hAnsi="Arial" w:cs="Arial"/>
                <w:szCs w:val="24"/>
              </w:rPr>
              <w:t>собственных технических</w:t>
            </w:r>
            <w:r w:rsidR="00897F34" w:rsidRPr="00C127E8">
              <w:rPr>
                <w:rFonts w:ascii="Arial" w:hAnsi="Arial" w:cs="Arial"/>
                <w:szCs w:val="24"/>
              </w:rPr>
              <w:t xml:space="preserve"> </w:t>
            </w:r>
            <w:r w:rsidRPr="00C127E8">
              <w:rPr>
                <w:rFonts w:ascii="Arial" w:hAnsi="Arial" w:cs="Arial"/>
                <w:szCs w:val="24"/>
              </w:rPr>
              <w:t>ресурсов, разрешенных к эксплуатации (</w:t>
            </w:r>
            <w:r w:rsidR="000D17EF" w:rsidRPr="00C127E8">
              <w:rPr>
                <w:rFonts w:ascii="Arial" w:hAnsi="Arial" w:cs="Arial"/>
                <w:szCs w:val="24"/>
              </w:rPr>
              <w:t>машины,</w:t>
            </w:r>
            <w:r w:rsidRPr="00C127E8">
              <w:rPr>
                <w:rFonts w:ascii="Arial" w:hAnsi="Arial" w:cs="Arial"/>
                <w:szCs w:val="24"/>
              </w:rPr>
              <w:t xml:space="preserve"> механизмы, оборудование) либо наличие договоров аренды (лизинг и т.д.) на привлекаемые технические ресурсы;</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0 баллов -присваивается заявке участника конкурса, документально не подтвердившего сведения, о наличие </w:t>
            </w:r>
            <w:r w:rsidR="000D17EF" w:rsidRPr="00C127E8">
              <w:rPr>
                <w:rFonts w:ascii="Arial" w:hAnsi="Arial" w:cs="Arial"/>
                <w:szCs w:val="24"/>
              </w:rPr>
              <w:t>собственных технических</w:t>
            </w:r>
            <w:r w:rsidRPr="00C127E8">
              <w:rPr>
                <w:rFonts w:ascii="Arial" w:hAnsi="Arial" w:cs="Arial"/>
                <w:szCs w:val="24"/>
              </w:rPr>
              <w:t xml:space="preserve">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CE4C1C" w:rsidRPr="00C127E8" w:rsidRDefault="00CE4C1C" w:rsidP="0077045B">
            <w:pPr>
              <w:pStyle w:val="TableContents"/>
              <w:jc w:val="center"/>
              <w:rPr>
                <w:rFonts w:ascii="Arial" w:hAnsi="Arial" w:cs="Arial"/>
                <w:szCs w:val="24"/>
              </w:rPr>
            </w:pP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5/0</w:t>
            </w:r>
          </w:p>
        </w:tc>
      </w:tr>
      <w:tr w:rsidR="00CE4C1C" w:rsidRPr="00C127E8" w:rsidTr="00CB21F2">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6.</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Объем работ выполняемых собствен</w:t>
            </w:r>
            <w:r w:rsidRPr="00C127E8">
              <w:rPr>
                <w:rFonts w:ascii="Arial" w:hAnsi="Arial" w:cs="Arial"/>
                <w:szCs w:val="24"/>
              </w:rPr>
              <w:lastRenderedPageBreak/>
              <w:t>ными силами и с привлечением субподряда</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 xml:space="preserve">Оценивается поступившие и документально подтвержденные сведения участника </w:t>
            </w:r>
            <w:r w:rsidRPr="00C127E8">
              <w:rPr>
                <w:rFonts w:ascii="Arial" w:hAnsi="Arial" w:cs="Arial"/>
                <w:szCs w:val="24"/>
              </w:rPr>
              <w:lastRenderedPageBreak/>
              <w:t xml:space="preserve">конкурса о выполнении объема работ собственными силами не менее 50-70% (в случае привлечения субподрядных организаций — указать какие работы будут выполнять </w:t>
            </w:r>
            <w:r w:rsidR="000D17EF" w:rsidRPr="00C127E8">
              <w:rPr>
                <w:rFonts w:ascii="Arial" w:hAnsi="Arial" w:cs="Arial"/>
                <w:szCs w:val="24"/>
              </w:rPr>
              <w:t>субподрядные организации</w:t>
            </w:r>
            <w:r w:rsidRPr="00C127E8">
              <w:rPr>
                <w:rFonts w:ascii="Arial" w:hAnsi="Arial" w:cs="Arial"/>
                <w:szCs w:val="24"/>
              </w:rPr>
              <w:t xml:space="preserve"> с приложением полного пакета документов, подтверждающего право и возможность выполнения указанных работ, согласие субподрядчиков на их выполнение)</w:t>
            </w:r>
          </w:p>
          <w:p w:rsidR="00CE4C1C" w:rsidRPr="00C127E8" w:rsidRDefault="00CE4C1C"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jc w:val="center"/>
              <w:rPr>
                <w:rFonts w:ascii="Arial" w:hAnsi="Arial" w:cs="Arial"/>
              </w:rPr>
            </w:pPr>
            <w:r w:rsidRPr="00C127E8">
              <w:rPr>
                <w:rFonts w:ascii="Arial" w:hAnsi="Arial" w:cs="Arial"/>
              </w:rPr>
              <w:lastRenderedPageBreak/>
              <w:t xml:space="preserve">5 баллов – присваивается заявке участника конкурса, документально подтвердившего сведения, о выполнении объема работ собственными силами </w:t>
            </w:r>
            <w:r w:rsidRPr="00C127E8">
              <w:rPr>
                <w:rFonts w:ascii="Arial" w:hAnsi="Arial" w:cs="Arial"/>
              </w:rPr>
              <w:lastRenderedPageBreak/>
              <w:t>более 50</w:t>
            </w:r>
            <w:r w:rsidR="000D17EF" w:rsidRPr="00C127E8">
              <w:rPr>
                <w:rFonts w:ascii="Arial" w:hAnsi="Arial" w:cs="Arial"/>
              </w:rPr>
              <w:t>%;</w:t>
            </w:r>
          </w:p>
          <w:p w:rsidR="00CE4C1C" w:rsidRPr="00C127E8" w:rsidRDefault="00CE4C1C" w:rsidP="0077045B">
            <w:pPr>
              <w:jc w:val="center"/>
              <w:rPr>
                <w:rFonts w:ascii="Arial" w:hAnsi="Arial" w:cs="Arial"/>
              </w:rPr>
            </w:pPr>
            <w:r w:rsidRPr="00C127E8">
              <w:rPr>
                <w:rFonts w:ascii="Arial" w:hAnsi="Arial" w:cs="Arial"/>
              </w:rPr>
              <w:t xml:space="preserve">3- балла– присваивается заявке участника конкурса, документально подтвердившего сведения, о выполнении объема работ собственными </w:t>
            </w:r>
            <w:r w:rsidR="000D17EF" w:rsidRPr="00C127E8">
              <w:rPr>
                <w:rFonts w:ascii="Arial" w:hAnsi="Arial" w:cs="Arial"/>
              </w:rPr>
              <w:t>силами менее</w:t>
            </w:r>
            <w:r w:rsidRPr="00C127E8">
              <w:rPr>
                <w:rFonts w:ascii="Arial" w:hAnsi="Arial" w:cs="Arial"/>
              </w:rPr>
              <w:t xml:space="preserve"> 50%, но более 25%;</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0 баллов -присваивается заявке участника конкурса, документально подтвердившего сведения, о выполнении объема работ собственными силами до 25%.</w:t>
            </w: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5/3/0</w:t>
            </w:r>
          </w:p>
        </w:tc>
      </w:tr>
      <w:tr w:rsidR="00CE4C1C" w:rsidRPr="00C127E8" w:rsidTr="00CB21F2">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7.</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Наличие успешного опыта реализации социально значимых проектов, финансируемых из бюджета Российской Федерации, Субъекта Российской Федерации,  местного бюджета.</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AA3881" w:rsidRPr="00C127E8" w:rsidRDefault="00CE4C1C" w:rsidP="0077045B">
            <w:pPr>
              <w:pStyle w:val="TableContents"/>
              <w:jc w:val="center"/>
              <w:rPr>
                <w:rFonts w:ascii="Arial" w:hAnsi="Arial" w:cs="Arial"/>
                <w:szCs w:val="24"/>
              </w:rPr>
            </w:pPr>
            <w:r w:rsidRPr="00C127E8">
              <w:rPr>
                <w:rFonts w:ascii="Arial" w:hAnsi="Arial" w:cs="Arial"/>
                <w:szCs w:val="24"/>
              </w:rPr>
              <w:t xml:space="preserve">Оценивается наличие документально   подтвержденного успешного опыта Участника конкурса по </w:t>
            </w:r>
            <w:r w:rsidR="003662A9" w:rsidRPr="00C127E8">
              <w:rPr>
                <w:rFonts w:ascii="Arial" w:hAnsi="Arial" w:cs="Arial"/>
                <w:szCs w:val="24"/>
              </w:rPr>
              <w:t>реализации социально</w:t>
            </w:r>
            <w:r w:rsidRPr="00C127E8">
              <w:rPr>
                <w:rFonts w:ascii="Arial" w:hAnsi="Arial" w:cs="Arial"/>
                <w:szCs w:val="24"/>
              </w:rPr>
              <w:t xml:space="preserve"> важных проектов </w:t>
            </w:r>
            <w:r w:rsidR="003662A9" w:rsidRPr="00C127E8">
              <w:rPr>
                <w:rFonts w:ascii="Arial" w:hAnsi="Arial" w:cs="Arial"/>
                <w:szCs w:val="24"/>
              </w:rPr>
              <w:t>(желательно</w:t>
            </w:r>
            <w:r w:rsidRPr="00C127E8">
              <w:rPr>
                <w:rFonts w:ascii="Arial" w:hAnsi="Arial" w:cs="Arial"/>
                <w:szCs w:val="24"/>
              </w:rPr>
              <w:t xml:space="preserve"> сопоставимых по сложности, масштабам и бюджетам проектов) за последние </w:t>
            </w:r>
            <w:r w:rsidR="00AA3881" w:rsidRPr="00C127E8">
              <w:rPr>
                <w:rFonts w:ascii="Arial" w:hAnsi="Arial" w:cs="Arial"/>
                <w:szCs w:val="24"/>
              </w:rPr>
              <w:t>5</w:t>
            </w:r>
            <w:r w:rsidRPr="00C127E8">
              <w:rPr>
                <w:rFonts w:ascii="Arial" w:hAnsi="Arial" w:cs="Arial"/>
                <w:szCs w:val="24"/>
              </w:rPr>
              <w:t xml:space="preserve"> </w:t>
            </w:r>
            <w:r w:rsidR="00AA3881" w:rsidRPr="00C127E8">
              <w:rPr>
                <w:rFonts w:ascii="Arial" w:hAnsi="Arial" w:cs="Arial"/>
                <w:szCs w:val="24"/>
              </w:rPr>
              <w:t>лет</w:t>
            </w:r>
            <w:r w:rsidRPr="00C127E8">
              <w:rPr>
                <w:rFonts w:ascii="Arial" w:hAnsi="Arial" w:cs="Arial"/>
                <w:szCs w:val="24"/>
              </w:rPr>
              <w:t xml:space="preserve"> и финансируемых за счет бюджетных средств, выделенных из бюджета, Российской Федерации, Субъекта Российской Федерации, местного бюджета.</w:t>
            </w:r>
            <w:r w:rsidR="00897F34" w:rsidRPr="00C127E8">
              <w:rPr>
                <w:rFonts w:ascii="Arial" w:hAnsi="Arial" w:cs="Arial"/>
                <w:szCs w:val="24"/>
              </w:rPr>
              <w:t xml:space="preserve"> </w:t>
            </w:r>
          </w:p>
          <w:p w:rsidR="00AA3881" w:rsidRPr="00C127E8" w:rsidRDefault="00AA3881"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p>
          <w:p w:rsidR="00CE4C1C" w:rsidRPr="00C127E8" w:rsidRDefault="00CE4C1C" w:rsidP="0077045B">
            <w:pPr>
              <w:pStyle w:val="TableContents"/>
              <w:jc w:val="center"/>
              <w:rPr>
                <w:rFonts w:ascii="Arial" w:hAnsi="Arial" w:cs="Arial"/>
                <w:szCs w:val="24"/>
              </w:rPr>
            </w:pP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5 баллов- присваивается заявке участника конкурса, документально подтвердившего </w:t>
            </w:r>
            <w:r w:rsidR="003662A9" w:rsidRPr="00C127E8">
              <w:rPr>
                <w:rFonts w:ascii="Arial" w:hAnsi="Arial" w:cs="Arial"/>
                <w:szCs w:val="24"/>
              </w:rPr>
              <w:t>сведения, за</w:t>
            </w:r>
            <w:r w:rsidRPr="00C127E8">
              <w:rPr>
                <w:rFonts w:ascii="Arial" w:hAnsi="Arial" w:cs="Arial"/>
                <w:szCs w:val="24"/>
              </w:rPr>
              <w:t xml:space="preserve"> последние </w:t>
            </w:r>
            <w:r w:rsidR="00AA3881" w:rsidRPr="00C127E8">
              <w:rPr>
                <w:rFonts w:ascii="Arial" w:hAnsi="Arial" w:cs="Arial"/>
                <w:szCs w:val="24"/>
              </w:rPr>
              <w:t>5 лет</w:t>
            </w:r>
            <w:r w:rsidRPr="00C127E8">
              <w:rPr>
                <w:rFonts w:ascii="Arial" w:hAnsi="Arial" w:cs="Arial"/>
                <w:szCs w:val="24"/>
              </w:rPr>
              <w:t xml:space="preserve"> об успешной реализации социально важных проектов общей суммой финансировании более 150 миллионов рублей за счет бюджетных средств, выделенных из бюджета, Российской Федерации, Субъекта Российской Федерации, местного бюджета;</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3 балла- присваивается заявке участника конкурса, документально подтвердившего </w:t>
            </w:r>
            <w:r w:rsidR="003662A9" w:rsidRPr="00C127E8">
              <w:rPr>
                <w:rFonts w:ascii="Arial" w:hAnsi="Arial" w:cs="Arial"/>
                <w:szCs w:val="24"/>
              </w:rPr>
              <w:t>сведения, за</w:t>
            </w:r>
            <w:r w:rsidRPr="00C127E8">
              <w:rPr>
                <w:rFonts w:ascii="Arial" w:hAnsi="Arial" w:cs="Arial"/>
                <w:szCs w:val="24"/>
              </w:rPr>
              <w:t xml:space="preserve"> последние </w:t>
            </w:r>
            <w:r w:rsidR="00AA3881" w:rsidRPr="00C127E8">
              <w:rPr>
                <w:rFonts w:ascii="Arial" w:hAnsi="Arial" w:cs="Arial"/>
                <w:szCs w:val="24"/>
              </w:rPr>
              <w:t>5</w:t>
            </w:r>
            <w:r w:rsidRPr="00C127E8">
              <w:rPr>
                <w:rFonts w:ascii="Arial" w:hAnsi="Arial" w:cs="Arial"/>
                <w:szCs w:val="24"/>
              </w:rPr>
              <w:t xml:space="preserve"> </w:t>
            </w:r>
            <w:r w:rsidR="00AA3881" w:rsidRPr="00C127E8">
              <w:rPr>
                <w:rFonts w:ascii="Arial" w:hAnsi="Arial" w:cs="Arial"/>
                <w:szCs w:val="24"/>
              </w:rPr>
              <w:t>лет</w:t>
            </w:r>
            <w:r w:rsidRPr="00C127E8">
              <w:rPr>
                <w:rFonts w:ascii="Arial" w:hAnsi="Arial" w:cs="Arial"/>
                <w:szCs w:val="24"/>
              </w:rPr>
              <w:t xml:space="preserve"> об успешной реализации социально важных проектов общей суммой финансировании менее 150 (</w:t>
            </w:r>
            <w:r w:rsidR="00945495" w:rsidRPr="00C127E8">
              <w:rPr>
                <w:rFonts w:ascii="Arial" w:hAnsi="Arial" w:cs="Arial"/>
                <w:szCs w:val="24"/>
              </w:rPr>
              <w:t>ста пятидесяти</w:t>
            </w:r>
            <w:r w:rsidRPr="00C127E8">
              <w:rPr>
                <w:rFonts w:ascii="Arial" w:hAnsi="Arial" w:cs="Arial"/>
                <w:szCs w:val="24"/>
              </w:rPr>
              <w:t>) миллионов рублей до 100 (ста) миллионов рублей за счет бюджетных средств, выделенных из бюджета, Российской Федерации, Субъекта Российской Федерации, местного бюджета;</w:t>
            </w:r>
          </w:p>
          <w:p w:rsidR="00CE4C1C" w:rsidRPr="00C127E8" w:rsidRDefault="00CE4C1C" w:rsidP="00AA3881">
            <w:pPr>
              <w:pStyle w:val="TableContents"/>
              <w:jc w:val="center"/>
              <w:rPr>
                <w:rFonts w:ascii="Arial" w:hAnsi="Arial" w:cs="Arial"/>
                <w:szCs w:val="24"/>
              </w:rPr>
            </w:pPr>
            <w:r w:rsidRPr="00C127E8">
              <w:rPr>
                <w:rFonts w:ascii="Arial" w:hAnsi="Arial" w:cs="Arial"/>
                <w:szCs w:val="24"/>
              </w:rPr>
              <w:t xml:space="preserve">0-присваивается заявке участника конкурса, документально подтвердившего </w:t>
            </w:r>
            <w:r w:rsidRPr="00C127E8">
              <w:rPr>
                <w:rFonts w:ascii="Arial" w:hAnsi="Arial" w:cs="Arial"/>
                <w:szCs w:val="24"/>
              </w:rPr>
              <w:lastRenderedPageBreak/>
              <w:t xml:space="preserve">сведения,  за последние </w:t>
            </w:r>
            <w:r w:rsidR="00AA3881" w:rsidRPr="00C127E8">
              <w:rPr>
                <w:rFonts w:ascii="Arial" w:hAnsi="Arial" w:cs="Arial"/>
                <w:szCs w:val="24"/>
              </w:rPr>
              <w:t>5 лет</w:t>
            </w:r>
            <w:r w:rsidRPr="00C127E8">
              <w:rPr>
                <w:rFonts w:ascii="Arial" w:hAnsi="Arial" w:cs="Arial"/>
                <w:szCs w:val="24"/>
              </w:rPr>
              <w:t xml:space="preserve"> об успешной реализации социально важных проектов общей суммой финансировании менее 100 (ста) миллионов рублей за счет бюджетных средств, выделенных из бюджета, Российской Федерации, Субъекта Российской Федерации, местного бюджета.</w:t>
            </w: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5/3/0</w:t>
            </w:r>
          </w:p>
        </w:tc>
      </w:tr>
      <w:tr w:rsidR="00CE4C1C" w:rsidRPr="00C127E8" w:rsidTr="00CB21F2">
        <w:tc>
          <w:tcPr>
            <w:tcW w:w="10115" w:type="dxa"/>
            <w:gridSpan w:val="5"/>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Проектные решения</w:t>
            </w:r>
          </w:p>
        </w:tc>
      </w:tr>
      <w:tr w:rsidR="00CE4C1C" w:rsidRPr="00C127E8" w:rsidTr="00CB21F2">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8.</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Наличие решения проблем маломобильных  групп населения  по итогам и в результате реализации   мероприятий проекта</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Оценивается наличие документально    подтвержденного решения проблем  маломобильных групп населения  по итогам и в результате реализации   мероприятий проекта</w:t>
            </w: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5 баллов – присваивается заявке участника конкурса, документально подтвердившего </w:t>
            </w:r>
            <w:r w:rsidR="00945495" w:rsidRPr="00C127E8">
              <w:rPr>
                <w:rFonts w:ascii="Arial" w:hAnsi="Arial" w:cs="Arial"/>
                <w:szCs w:val="24"/>
              </w:rPr>
              <w:t>сведения, о</w:t>
            </w:r>
            <w:r w:rsidRPr="00C127E8">
              <w:rPr>
                <w:rFonts w:ascii="Arial" w:hAnsi="Arial" w:cs="Arial"/>
                <w:szCs w:val="24"/>
              </w:rPr>
              <w:t xml:space="preserve"> наличии </w:t>
            </w:r>
            <w:r w:rsidR="00945495" w:rsidRPr="00C127E8">
              <w:rPr>
                <w:rFonts w:ascii="Arial" w:hAnsi="Arial" w:cs="Arial"/>
                <w:szCs w:val="24"/>
              </w:rPr>
              <w:t>решения проблем маломобильных</w:t>
            </w:r>
            <w:r w:rsidRPr="00C127E8">
              <w:rPr>
                <w:rFonts w:ascii="Arial" w:hAnsi="Arial" w:cs="Arial"/>
                <w:szCs w:val="24"/>
              </w:rPr>
              <w:t xml:space="preserve"> групп </w:t>
            </w:r>
            <w:r w:rsidR="00945495" w:rsidRPr="00C127E8">
              <w:rPr>
                <w:rFonts w:ascii="Arial" w:hAnsi="Arial" w:cs="Arial"/>
                <w:szCs w:val="24"/>
              </w:rPr>
              <w:t>населения по</w:t>
            </w:r>
            <w:r w:rsidRPr="00C127E8">
              <w:rPr>
                <w:rFonts w:ascii="Arial" w:hAnsi="Arial" w:cs="Arial"/>
                <w:szCs w:val="24"/>
              </w:rPr>
              <w:t xml:space="preserve"> итогам и в результате реализации   мероприятий проекта;</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0-присваивается заявке участника конкурса,  не представившего документов подтверждающих сведения,  о наличии решения  проблем  маломобильных групп населения  по итогам и в результате реализации   мероприятий проекта .</w:t>
            </w: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5/0</w:t>
            </w:r>
          </w:p>
        </w:tc>
      </w:tr>
      <w:tr w:rsidR="00CE4C1C" w:rsidRPr="00C127E8" w:rsidTr="00CB21F2">
        <w:tc>
          <w:tcPr>
            <w:tcW w:w="759"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9.</w:t>
            </w:r>
          </w:p>
        </w:tc>
        <w:tc>
          <w:tcPr>
            <w:tcW w:w="120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Участие проектах с предоставлением</w:t>
            </w:r>
            <w:r w:rsidR="006F5CD6" w:rsidRPr="00C127E8">
              <w:rPr>
                <w:rFonts w:ascii="Arial" w:hAnsi="Arial" w:cs="Arial"/>
                <w:szCs w:val="24"/>
              </w:rPr>
              <w:t xml:space="preserve"> </w:t>
            </w:r>
            <w:r w:rsidRPr="00C127E8">
              <w:rPr>
                <w:rFonts w:ascii="Arial" w:hAnsi="Arial" w:cs="Arial"/>
                <w:szCs w:val="24"/>
              </w:rPr>
              <w:t>из</w:t>
            </w:r>
            <w:r w:rsidR="006F5CD6" w:rsidRPr="00C127E8">
              <w:rPr>
                <w:rFonts w:ascii="Arial" w:hAnsi="Arial" w:cs="Arial"/>
                <w:szCs w:val="24"/>
              </w:rPr>
              <w:t xml:space="preserve"> </w:t>
            </w:r>
            <w:r w:rsidRPr="00C127E8">
              <w:rPr>
                <w:rFonts w:ascii="Arial" w:hAnsi="Arial" w:cs="Arial"/>
                <w:szCs w:val="24"/>
              </w:rPr>
              <w:t>бюджета</w:t>
            </w:r>
            <w:r w:rsidR="006F5CD6" w:rsidRPr="00C127E8">
              <w:rPr>
                <w:rFonts w:ascii="Arial" w:hAnsi="Arial" w:cs="Arial"/>
                <w:szCs w:val="24"/>
              </w:rPr>
              <w:t xml:space="preserve"> </w:t>
            </w:r>
            <w:r w:rsidRPr="00C127E8">
              <w:rPr>
                <w:rFonts w:ascii="Arial" w:hAnsi="Arial" w:cs="Arial"/>
                <w:szCs w:val="24"/>
              </w:rPr>
              <w:t>юридическим</w:t>
            </w:r>
            <w:r w:rsidR="006F5CD6" w:rsidRPr="00C127E8">
              <w:rPr>
                <w:rFonts w:ascii="Arial" w:hAnsi="Arial" w:cs="Arial"/>
                <w:szCs w:val="24"/>
              </w:rPr>
              <w:t xml:space="preserve"> </w:t>
            </w:r>
            <w:r w:rsidRPr="00C127E8">
              <w:rPr>
                <w:rFonts w:ascii="Arial" w:hAnsi="Arial" w:cs="Arial"/>
                <w:szCs w:val="24"/>
              </w:rPr>
              <w:t>лицам</w:t>
            </w:r>
            <w:r w:rsidR="006F5CD6" w:rsidRPr="00C127E8">
              <w:rPr>
                <w:rFonts w:ascii="Arial" w:hAnsi="Arial" w:cs="Arial"/>
                <w:szCs w:val="24"/>
              </w:rPr>
              <w:t xml:space="preserve"> </w:t>
            </w:r>
            <w:r w:rsidRPr="00C127E8">
              <w:rPr>
                <w:rFonts w:ascii="Arial" w:hAnsi="Arial" w:cs="Arial"/>
                <w:szCs w:val="24"/>
              </w:rPr>
              <w:t>и</w:t>
            </w:r>
            <w:r w:rsidR="006F5CD6" w:rsidRPr="00C127E8">
              <w:rPr>
                <w:rFonts w:ascii="Arial" w:hAnsi="Arial" w:cs="Arial"/>
                <w:szCs w:val="24"/>
              </w:rPr>
              <w:t xml:space="preserve"> </w:t>
            </w:r>
            <w:r w:rsidRPr="00C127E8">
              <w:rPr>
                <w:rFonts w:ascii="Arial" w:hAnsi="Arial" w:cs="Arial"/>
                <w:szCs w:val="24"/>
              </w:rPr>
              <w:t>индивидуальным</w:t>
            </w:r>
            <w:r w:rsidR="006F5CD6" w:rsidRPr="00C127E8">
              <w:rPr>
                <w:rFonts w:ascii="Arial" w:hAnsi="Arial" w:cs="Arial"/>
                <w:szCs w:val="24"/>
              </w:rPr>
              <w:t xml:space="preserve"> </w:t>
            </w:r>
            <w:r w:rsidRPr="00C127E8">
              <w:rPr>
                <w:rFonts w:ascii="Arial" w:hAnsi="Arial" w:cs="Arial"/>
                <w:szCs w:val="24"/>
              </w:rPr>
              <w:t>предпринимателям, физическим</w:t>
            </w:r>
            <w:r w:rsidR="006F5CD6" w:rsidRPr="00C127E8">
              <w:rPr>
                <w:rFonts w:ascii="Arial" w:hAnsi="Arial" w:cs="Arial"/>
                <w:szCs w:val="24"/>
              </w:rPr>
              <w:t xml:space="preserve"> </w:t>
            </w:r>
            <w:r w:rsidRPr="00C127E8">
              <w:rPr>
                <w:rFonts w:ascii="Arial" w:hAnsi="Arial" w:cs="Arial"/>
                <w:szCs w:val="24"/>
              </w:rPr>
              <w:t>лицам</w:t>
            </w:r>
            <w:r w:rsidR="006F5CD6" w:rsidRPr="00C127E8">
              <w:rPr>
                <w:rFonts w:ascii="Arial" w:hAnsi="Arial" w:cs="Arial"/>
                <w:szCs w:val="24"/>
              </w:rPr>
              <w:t xml:space="preserve"> </w:t>
            </w:r>
            <w:r w:rsidRPr="00C127E8">
              <w:rPr>
                <w:rFonts w:ascii="Arial" w:hAnsi="Arial" w:cs="Arial"/>
                <w:szCs w:val="24"/>
              </w:rPr>
              <w:t>гранта</w:t>
            </w:r>
            <w:r w:rsidR="006F5CD6" w:rsidRPr="00C127E8">
              <w:rPr>
                <w:rFonts w:ascii="Arial" w:hAnsi="Arial" w:cs="Arial"/>
                <w:szCs w:val="24"/>
              </w:rPr>
              <w:t xml:space="preserve"> </w:t>
            </w:r>
            <w:r w:rsidRPr="00C127E8">
              <w:rPr>
                <w:rFonts w:ascii="Arial" w:hAnsi="Arial" w:cs="Arial"/>
                <w:szCs w:val="24"/>
              </w:rPr>
              <w:t>в</w:t>
            </w:r>
            <w:r w:rsidR="006F5CD6" w:rsidRPr="00C127E8">
              <w:rPr>
                <w:rFonts w:ascii="Arial" w:hAnsi="Arial" w:cs="Arial"/>
                <w:szCs w:val="24"/>
              </w:rPr>
              <w:t xml:space="preserve"> </w:t>
            </w:r>
            <w:r w:rsidRPr="00C127E8">
              <w:rPr>
                <w:rFonts w:ascii="Arial" w:hAnsi="Arial" w:cs="Arial"/>
                <w:szCs w:val="24"/>
              </w:rPr>
              <w:t>форме</w:t>
            </w:r>
            <w:r w:rsidR="006F5CD6" w:rsidRPr="00C127E8">
              <w:rPr>
                <w:rFonts w:ascii="Arial" w:hAnsi="Arial" w:cs="Arial"/>
                <w:szCs w:val="24"/>
              </w:rPr>
              <w:t xml:space="preserve"> </w:t>
            </w:r>
            <w:r w:rsidRPr="00C127E8">
              <w:rPr>
                <w:rFonts w:ascii="Arial" w:hAnsi="Arial" w:cs="Arial"/>
                <w:szCs w:val="24"/>
              </w:rPr>
              <w:t>субсидии</w:t>
            </w:r>
          </w:p>
        </w:tc>
        <w:tc>
          <w:tcPr>
            <w:tcW w:w="2828"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Оценивается наличие документально   подтвержденного успешного опыта Участника конкурса по реализации  социально важных проектов ( желательно сопоставимых по сложности, масштабам и бюджетам проектов) за последние 3 года и финансируемых за счет грантов в форме субсидии</w:t>
            </w:r>
          </w:p>
        </w:tc>
        <w:tc>
          <w:tcPr>
            <w:tcW w:w="3832"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5 баллов- присваивается заявке участника конкурса, документально подтвердившего </w:t>
            </w:r>
            <w:r w:rsidR="00945495" w:rsidRPr="00C127E8">
              <w:rPr>
                <w:rFonts w:ascii="Arial" w:hAnsi="Arial" w:cs="Arial"/>
                <w:szCs w:val="24"/>
              </w:rPr>
              <w:t>сведения, за</w:t>
            </w:r>
            <w:r w:rsidRPr="00C127E8">
              <w:rPr>
                <w:rFonts w:ascii="Arial" w:hAnsi="Arial" w:cs="Arial"/>
                <w:szCs w:val="24"/>
              </w:rPr>
              <w:t xml:space="preserve"> последние 3 года об успешной реализации социально важных проектов общей суммой финансировании более 150 миллионов рублей за счет бюджетных средств, выделенных из бюджета, Российской Федерации, Субъекта Российской Федерации, местного бюджета;</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 xml:space="preserve">3 балла- присваивается заявке участника конкурса, документально подтвердившего </w:t>
            </w:r>
            <w:r w:rsidR="00945495" w:rsidRPr="00C127E8">
              <w:rPr>
                <w:rFonts w:ascii="Arial" w:hAnsi="Arial" w:cs="Arial"/>
                <w:szCs w:val="24"/>
              </w:rPr>
              <w:t>сведения, за</w:t>
            </w:r>
            <w:r w:rsidRPr="00C127E8">
              <w:rPr>
                <w:rFonts w:ascii="Arial" w:hAnsi="Arial" w:cs="Arial"/>
                <w:szCs w:val="24"/>
              </w:rPr>
              <w:t xml:space="preserve"> последние 3 года об успешной реализации социально важных проектов общей суммой финансировании менее 150 (ста пятидесяти) миллионов рублей до 100 (ста) миллионов рублей за счет </w:t>
            </w:r>
            <w:r w:rsidRPr="00C127E8">
              <w:rPr>
                <w:rFonts w:ascii="Arial" w:hAnsi="Arial" w:cs="Arial"/>
                <w:szCs w:val="24"/>
              </w:rPr>
              <w:lastRenderedPageBreak/>
              <w:t>бюджетных средств, выделенных из бюджета, Российской Федерации, Субъекта Российской Федерации, местного бюджета;</w:t>
            </w:r>
          </w:p>
          <w:p w:rsidR="00CE4C1C" w:rsidRPr="00C127E8" w:rsidRDefault="00CE4C1C" w:rsidP="0077045B">
            <w:pPr>
              <w:pStyle w:val="TableContents"/>
              <w:jc w:val="center"/>
              <w:rPr>
                <w:rFonts w:ascii="Arial" w:hAnsi="Arial" w:cs="Arial"/>
                <w:szCs w:val="24"/>
              </w:rPr>
            </w:pPr>
            <w:r w:rsidRPr="00C127E8">
              <w:rPr>
                <w:rFonts w:ascii="Arial" w:hAnsi="Arial" w:cs="Arial"/>
                <w:szCs w:val="24"/>
              </w:rPr>
              <w:t>0-присваивается заявке участника конкурса, документально подтвердившего сведения,  за последние 3 года об успешной реализации социально важных проектов общей суммой финансировании менее 100 (ста) миллионов рублей за счет бюджетных средств, выделенных из бюджета, Российской Федерации, Субъекта Российской Федерации, местного бюджета.</w:t>
            </w:r>
          </w:p>
        </w:tc>
        <w:tc>
          <w:tcPr>
            <w:tcW w:w="1493" w:type="dxa"/>
            <w:tcBorders>
              <w:top w:val="single" w:sz="2" w:space="0" w:color="000000"/>
              <w:left w:val="single" w:sz="2" w:space="0" w:color="000000"/>
              <w:bottom w:val="single" w:sz="2" w:space="0" w:color="000000"/>
              <w:right w:val="single" w:sz="2" w:space="0" w:color="000000"/>
            </w:tcBorders>
            <w:tcMar>
              <w:top w:w="55" w:type="dxa"/>
              <w:left w:w="50" w:type="dxa"/>
              <w:bottom w:w="55" w:type="dxa"/>
              <w:right w:w="55" w:type="dxa"/>
            </w:tcMar>
          </w:tcPr>
          <w:p w:rsidR="00CE4C1C" w:rsidRPr="00C127E8" w:rsidRDefault="00CE4C1C" w:rsidP="0077045B">
            <w:pPr>
              <w:pStyle w:val="TableContents"/>
              <w:jc w:val="center"/>
              <w:rPr>
                <w:rFonts w:ascii="Arial" w:hAnsi="Arial" w:cs="Arial"/>
                <w:szCs w:val="24"/>
              </w:rPr>
            </w:pPr>
            <w:r w:rsidRPr="00C127E8">
              <w:rPr>
                <w:rFonts w:ascii="Arial" w:hAnsi="Arial" w:cs="Arial"/>
                <w:szCs w:val="24"/>
              </w:rPr>
              <w:lastRenderedPageBreak/>
              <w:t>5/3/0</w:t>
            </w:r>
          </w:p>
        </w:tc>
      </w:tr>
    </w:tbl>
    <w:p w:rsidR="002D183A" w:rsidRDefault="002D183A"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p w:rsidR="00A346A2" w:rsidRDefault="00A346A2" w:rsidP="0077045B">
      <w:pPr>
        <w:keepNext/>
        <w:ind w:left="-567" w:right="-2" w:firstLine="567"/>
        <w:jc w:val="center"/>
        <w:outlineLvl w:val="0"/>
        <w:rPr>
          <w:rFonts w:ascii="PT Astra Serif" w:hAnsi="PT Astra Serif" w:cs="PT Astra Serif"/>
          <w:sz w:val="28"/>
          <w:szCs w:val="28"/>
        </w:rPr>
      </w:pPr>
    </w:p>
    <w:tbl>
      <w:tblPr>
        <w:tblStyle w:val="afe"/>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tblGrid>
      <w:tr w:rsidR="00A346A2" w:rsidTr="00A269BD">
        <w:tc>
          <w:tcPr>
            <w:tcW w:w="9344" w:type="dxa"/>
          </w:tcPr>
          <w:p w:rsidR="00A346A2" w:rsidRPr="00606D97" w:rsidRDefault="00A346A2" w:rsidP="00A269BD">
            <w:pPr>
              <w:ind w:left="29"/>
              <w:jc w:val="right"/>
              <w:rPr>
                <w:rFonts w:ascii="Times New Roman" w:hAnsi="Times New Roman"/>
                <w:sz w:val="28"/>
                <w:szCs w:val="28"/>
              </w:rPr>
            </w:pPr>
            <w:r w:rsidRPr="00606D97">
              <w:rPr>
                <w:rFonts w:ascii="Times New Roman" w:hAnsi="Times New Roman"/>
                <w:sz w:val="28"/>
                <w:szCs w:val="28"/>
              </w:rPr>
              <w:lastRenderedPageBreak/>
              <w:t>Приложение № 3</w:t>
            </w:r>
          </w:p>
          <w:p w:rsidR="00A346A2" w:rsidRPr="0024421B" w:rsidRDefault="00A346A2" w:rsidP="00A269BD">
            <w:pPr>
              <w:ind w:left="29"/>
              <w:jc w:val="right"/>
              <w:rPr>
                <w:rFonts w:ascii="Times New Roman" w:hAnsi="Times New Roman"/>
                <w:sz w:val="28"/>
                <w:szCs w:val="28"/>
              </w:rPr>
            </w:pPr>
            <w:r w:rsidRPr="00606D97">
              <w:rPr>
                <w:rFonts w:ascii="Times New Roman" w:hAnsi="Times New Roman"/>
                <w:sz w:val="28"/>
                <w:szCs w:val="28"/>
              </w:rPr>
              <w:t>к порядку предоставления из бюджета муниципального образования город Болохово Киреевского района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проекта «Формирование                                                                            в комфортной городской среды» государственной</w:t>
            </w:r>
          </w:p>
          <w:p w:rsidR="00A346A2" w:rsidRPr="00606D97" w:rsidRDefault="00A346A2" w:rsidP="00A269BD">
            <w:pPr>
              <w:pStyle w:val="ConsPlusTitle"/>
              <w:ind w:left="29"/>
              <w:jc w:val="right"/>
              <w:rPr>
                <w:rFonts w:ascii="Times New Roman" w:hAnsi="Times New Roman" w:cs="Times New Roman"/>
                <w:b w:val="0"/>
                <w:sz w:val="28"/>
                <w:szCs w:val="28"/>
              </w:rPr>
            </w:pPr>
            <w:r w:rsidRPr="00606D97">
              <w:rPr>
                <w:rFonts w:ascii="Times New Roman" w:hAnsi="Times New Roman" w:cs="Times New Roman"/>
                <w:b w:val="0"/>
                <w:sz w:val="28"/>
                <w:szCs w:val="28"/>
              </w:rPr>
              <w:t xml:space="preserve">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 Благоустройство территории парка г. Болохово Тульской области»</w:t>
            </w:r>
          </w:p>
          <w:p w:rsidR="00A346A2" w:rsidRPr="00606D97" w:rsidRDefault="00A346A2" w:rsidP="00A269BD">
            <w:pPr>
              <w:jc w:val="both"/>
              <w:rPr>
                <w:rFonts w:ascii="Times New Roman" w:hAnsi="Times New Roman"/>
                <w:sz w:val="28"/>
                <w:szCs w:val="28"/>
              </w:rPr>
            </w:pPr>
          </w:p>
        </w:tc>
      </w:tr>
    </w:tbl>
    <w:p w:rsidR="00A346A2" w:rsidRPr="00724717" w:rsidRDefault="00A346A2" w:rsidP="00A346A2">
      <w:pPr>
        <w:jc w:val="both"/>
        <w:rPr>
          <w:rFonts w:ascii="PT Astra Serif" w:hAnsi="PT Astra Serif"/>
          <w:sz w:val="22"/>
          <w:szCs w:val="22"/>
        </w:rPr>
      </w:pPr>
    </w:p>
    <w:p w:rsidR="00A346A2" w:rsidRPr="00606D97" w:rsidRDefault="00A346A2" w:rsidP="00A346A2">
      <w:pPr>
        <w:pStyle w:val="ConsPlusTitle"/>
        <w:jc w:val="center"/>
        <w:rPr>
          <w:rFonts w:ascii="Times New Roman" w:hAnsi="Times New Roman" w:cs="Times New Roman"/>
          <w:sz w:val="28"/>
          <w:szCs w:val="28"/>
        </w:rPr>
      </w:pPr>
      <w:r w:rsidRPr="00606D97">
        <w:rPr>
          <w:rFonts w:ascii="Times New Roman" w:hAnsi="Times New Roman" w:cs="Times New Roman"/>
          <w:sz w:val="28"/>
          <w:szCs w:val="28"/>
        </w:rPr>
        <w:t>Проект Соглашения</w:t>
      </w:r>
    </w:p>
    <w:p w:rsidR="00A346A2" w:rsidRPr="00606D97" w:rsidRDefault="00A346A2" w:rsidP="00A346A2">
      <w:pPr>
        <w:pStyle w:val="ConsPlusTitle"/>
        <w:jc w:val="center"/>
        <w:rPr>
          <w:rFonts w:ascii="Times New Roman" w:hAnsi="Times New Roman" w:cs="Times New Roman"/>
          <w:sz w:val="28"/>
          <w:szCs w:val="28"/>
        </w:rPr>
      </w:pPr>
      <w:r w:rsidRPr="00606D97">
        <w:rPr>
          <w:rFonts w:ascii="Times New Roman" w:hAnsi="Times New Roman" w:cs="Times New Roman"/>
          <w:sz w:val="28"/>
          <w:szCs w:val="28"/>
        </w:rPr>
        <w:t xml:space="preserve">о </w:t>
      </w:r>
      <w:r w:rsidRPr="00606D97">
        <w:rPr>
          <w:rFonts w:ascii="Times New Roman" w:hAnsi="Times New Roman" w:cs="Times New Roman"/>
          <w:bCs w:val="0"/>
          <w:sz w:val="28"/>
          <w:szCs w:val="28"/>
        </w:rPr>
        <w:t xml:space="preserve">предоставлении из бюджета муниципального образования Киреевский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 </w:t>
      </w:r>
      <w:r w:rsidRPr="00606D97">
        <w:rPr>
          <w:rFonts w:ascii="Times New Roman" w:hAnsi="Times New Roman" w:cs="Times New Roman"/>
          <w:sz w:val="28"/>
          <w:szCs w:val="28"/>
        </w:rPr>
        <w:t xml:space="preserve">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w:t>
      </w:r>
      <w:bookmarkStart w:id="4" w:name="_Hlk191390729"/>
      <w:r w:rsidRPr="00606D97">
        <w:rPr>
          <w:rFonts w:ascii="Times New Roman" w:hAnsi="Times New Roman" w:cs="Times New Roman"/>
          <w:sz w:val="28"/>
          <w:szCs w:val="28"/>
        </w:rPr>
        <w:t>«ЦЕНТРпарк». Благоустройство территории парка г. Болохово Тульской области»</w:t>
      </w:r>
      <w:bookmarkEnd w:id="4"/>
    </w:p>
    <w:p w:rsidR="00A346A2" w:rsidRPr="00712E63" w:rsidRDefault="00A346A2" w:rsidP="00A346A2">
      <w:pPr>
        <w:pStyle w:val="ConsPlusTitle"/>
        <w:jc w:val="center"/>
        <w:rPr>
          <w:rFonts w:ascii="PT Astra Serif" w:hAnsi="PT Astra Serif"/>
          <w:sz w:val="28"/>
          <w:szCs w:val="28"/>
        </w:rPr>
      </w:pPr>
    </w:p>
    <w:p w:rsidR="00A346A2" w:rsidRPr="00606D97" w:rsidRDefault="00A346A2" w:rsidP="00A346A2">
      <w:pPr>
        <w:pStyle w:val="ConsPlusTitle"/>
        <w:jc w:val="both"/>
        <w:rPr>
          <w:rFonts w:ascii="Times New Roman" w:hAnsi="Times New Roman" w:cs="Times New Roman"/>
          <w:b w:val="0"/>
          <w:sz w:val="28"/>
          <w:szCs w:val="28"/>
        </w:rPr>
      </w:pPr>
      <w:r w:rsidRPr="00606D97">
        <w:rPr>
          <w:rFonts w:ascii="Times New Roman" w:hAnsi="Times New Roman" w:cs="Times New Roman"/>
          <w:b w:val="0"/>
          <w:sz w:val="28"/>
          <w:szCs w:val="28"/>
        </w:rPr>
        <w:t xml:space="preserve">Администрация муниципального образования город Болохово Киреевского района, именуемая в дальнейшем «Грантодатель», в лице </w:t>
      </w:r>
      <w:r w:rsidRPr="00606D97">
        <w:rPr>
          <w:rFonts w:ascii="Times New Roman" w:hAnsi="Times New Roman" w:cs="Times New Roman"/>
          <w:b w:val="0"/>
          <w:sz w:val="28"/>
          <w:szCs w:val="28"/>
        </w:rPr>
        <w:lastRenderedPageBreak/>
        <w:t>____________________________________________________________________________________________________________________________________, действующего на основании ________________________________________, с</w:t>
      </w:r>
    </w:p>
    <w:p w:rsidR="00A346A2" w:rsidRPr="00606D97" w:rsidRDefault="00A346A2" w:rsidP="00A346A2">
      <w:pPr>
        <w:pStyle w:val="ConsPlusTitle"/>
        <w:jc w:val="both"/>
        <w:rPr>
          <w:rFonts w:ascii="Times New Roman" w:hAnsi="Times New Roman" w:cs="Times New Roman"/>
          <w:b w:val="0"/>
          <w:sz w:val="28"/>
          <w:szCs w:val="28"/>
        </w:rPr>
      </w:pPr>
      <w:r w:rsidRPr="00606D97">
        <w:rPr>
          <w:rFonts w:ascii="Times New Roman" w:hAnsi="Times New Roman" w:cs="Times New Roman"/>
          <w:b w:val="0"/>
          <w:sz w:val="28"/>
          <w:szCs w:val="28"/>
        </w:rPr>
        <w:t xml:space="preserve"> одной стороны, и ______________________________________________________, именуемое в дальнейшем «Грантополучатель», в лице __________________________________________________________, действующего на основании _______________________________________________________,  с  другой  стороны,  далее  именуемые «Стороны», в соответствии с Бюджетным </w:t>
      </w:r>
      <w:hyperlink r:id="rId25" w:history="1">
        <w:r w:rsidRPr="00606D97">
          <w:rPr>
            <w:rFonts w:ascii="Times New Roman" w:hAnsi="Times New Roman" w:cs="Times New Roman"/>
            <w:b w:val="0"/>
            <w:sz w:val="28"/>
            <w:szCs w:val="28"/>
          </w:rPr>
          <w:t>кодексом</w:t>
        </w:r>
      </w:hyperlink>
      <w:r w:rsidRPr="00606D97">
        <w:rPr>
          <w:rFonts w:ascii="Times New Roman" w:hAnsi="Times New Roman" w:cs="Times New Roman"/>
          <w:b w:val="0"/>
          <w:sz w:val="28"/>
          <w:szCs w:val="28"/>
        </w:rPr>
        <w:t xml:space="preserve"> Российской Федерации, постановлением администрации муниципального образования город Болохово  Киреевского района ____________________________________«Об утверждении порядка предоставления из бюджета муниципального образования Киреевский район юридическим лицам (за исключением государственных (муниципальных) учреждений), индивидуальным предпринимателям, физическим лицам гранта в форме субсидии на реализацию проекта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рамках реализации регионального проекта «Формирование комфортной городской среды»</w:t>
      </w:r>
      <w:r w:rsidRPr="00606D97">
        <w:rPr>
          <w:rFonts w:ascii="Times New Roman" w:hAnsi="Times New Roman" w:cs="Times New Roman"/>
          <w:sz w:val="28"/>
          <w:szCs w:val="28"/>
        </w:rPr>
        <w:t xml:space="preserve"> </w:t>
      </w:r>
      <w:bookmarkStart w:id="5" w:name="_Hlk191387457"/>
      <w:r w:rsidRPr="00606D97">
        <w:rPr>
          <w:rFonts w:ascii="Times New Roman" w:hAnsi="Times New Roman" w:cs="Times New Roman"/>
          <w:b w:val="0"/>
          <w:sz w:val="28"/>
          <w:szCs w:val="28"/>
        </w:rPr>
        <w:t xml:space="preserve">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 Благоустройство территории парка г. Болохово Тульской области» </w:t>
      </w:r>
      <w:bookmarkEnd w:id="5"/>
      <w:r w:rsidRPr="00606D97">
        <w:rPr>
          <w:rFonts w:ascii="Times New Roman" w:hAnsi="Times New Roman" w:cs="Times New Roman"/>
          <w:b w:val="0"/>
          <w:sz w:val="28"/>
          <w:szCs w:val="28"/>
        </w:rPr>
        <w:t>(далее –Порядка предоставления гранта), заключили настоящее соглашение (далее – Соглашение) о нижеследующем:</w:t>
      </w:r>
    </w:p>
    <w:p w:rsidR="00A346A2" w:rsidRPr="00606D97" w:rsidRDefault="00A346A2" w:rsidP="00A346A2">
      <w:pPr>
        <w:pStyle w:val="ConsPlusNonformat"/>
        <w:jc w:val="both"/>
        <w:rPr>
          <w:rFonts w:ascii="Times New Roman" w:hAnsi="Times New Roman"/>
          <w:sz w:val="28"/>
          <w:szCs w:val="28"/>
        </w:rPr>
      </w:pPr>
    </w:p>
    <w:p w:rsidR="00A346A2" w:rsidRPr="00606D97" w:rsidRDefault="00A346A2" w:rsidP="00A346A2">
      <w:pPr>
        <w:pStyle w:val="ConsPlusNormal"/>
        <w:ind w:firstLine="0"/>
        <w:jc w:val="center"/>
        <w:rPr>
          <w:rFonts w:ascii="Times New Roman" w:hAnsi="Times New Roman"/>
          <w:b/>
          <w:sz w:val="28"/>
          <w:szCs w:val="28"/>
        </w:rPr>
      </w:pPr>
      <w:r w:rsidRPr="00606D97">
        <w:rPr>
          <w:rFonts w:ascii="Times New Roman" w:hAnsi="Times New Roman"/>
          <w:b/>
          <w:sz w:val="28"/>
          <w:szCs w:val="28"/>
        </w:rPr>
        <w:t>1. Предмет Соглашения</w:t>
      </w:r>
    </w:p>
    <w:p w:rsidR="00A346A2" w:rsidRPr="00606D97" w:rsidRDefault="00A346A2" w:rsidP="00A346A2">
      <w:pPr>
        <w:pStyle w:val="ConsPlusNormal"/>
        <w:ind w:firstLine="709"/>
        <w:jc w:val="center"/>
        <w:rPr>
          <w:rFonts w:ascii="Times New Roman" w:hAnsi="Times New Roman"/>
          <w:b/>
          <w:sz w:val="28"/>
          <w:szCs w:val="28"/>
        </w:rPr>
      </w:pPr>
    </w:p>
    <w:p w:rsidR="00A346A2" w:rsidRPr="00606D97" w:rsidRDefault="00A346A2" w:rsidP="00A346A2">
      <w:pPr>
        <w:ind w:left="142"/>
        <w:jc w:val="both"/>
        <w:rPr>
          <w:sz w:val="28"/>
          <w:szCs w:val="28"/>
        </w:rPr>
      </w:pPr>
      <w:r w:rsidRPr="00606D97">
        <w:rPr>
          <w:sz w:val="28"/>
          <w:szCs w:val="28"/>
        </w:rPr>
        <w:t xml:space="preserve">      Предметом настоящего  Соглашения   является   предоставление Грантополучателю из бюджета муниципального образования город Болохово Киреевского района (далее – бюджета) в 2025 году гранта в форме субсидии  на финансовое обеспечение (возмещение) затрат в связи с выполнением работ по реализации проекта создания комфортной городской среды в малых городах и исторических поселениях – победителях Всероссийского конкурса лучших проекта создания комфортной городской среды в рамках реализации регионального проекта «Формирование комфортной городской среды»</w:t>
      </w:r>
      <w:r w:rsidRPr="00606D97">
        <w:rPr>
          <w:b/>
          <w:sz w:val="28"/>
          <w:szCs w:val="28"/>
        </w:rPr>
        <w:t xml:space="preserve"> </w:t>
      </w:r>
      <w:r w:rsidRPr="00606D97">
        <w:rPr>
          <w:sz w:val="28"/>
          <w:szCs w:val="28"/>
        </w:rPr>
        <w:t>государственной программы «Обеспечение доступным и комфортным  жильем и коммунальными услугами граждан Российской Федерации»  государственной программы Тульской области «Формирование современной городской среды в Тульской области»  мероприятий проекта «ЦЕНТРпарк». Благоустройство территории парка г. Болохово Тульской области» (далее– Проект, грант в форме субсидии).</w:t>
      </w:r>
    </w:p>
    <w:p w:rsidR="00A346A2" w:rsidRPr="00606D97" w:rsidRDefault="00A346A2" w:rsidP="00A346A2">
      <w:pPr>
        <w:pStyle w:val="ConsPlusNonformat"/>
        <w:numPr>
          <w:ilvl w:val="1"/>
          <w:numId w:val="9"/>
        </w:numPr>
        <w:ind w:left="0" w:firstLine="709"/>
        <w:jc w:val="both"/>
        <w:rPr>
          <w:rFonts w:ascii="Times New Roman" w:hAnsi="Times New Roman"/>
          <w:sz w:val="28"/>
          <w:szCs w:val="28"/>
        </w:rPr>
      </w:pPr>
      <w:r w:rsidRPr="00606D97">
        <w:rPr>
          <w:rFonts w:ascii="Times New Roman" w:hAnsi="Times New Roman"/>
          <w:sz w:val="28"/>
          <w:szCs w:val="28"/>
        </w:rPr>
        <w:t xml:space="preserve">Грант в форме субсидии предоставляется на финансовое обеспечение (возмещение) затрат в связи с выполнением работ по реализации </w:t>
      </w:r>
      <w:r w:rsidRPr="00606D97">
        <w:rPr>
          <w:rFonts w:ascii="Times New Roman" w:hAnsi="Times New Roman"/>
          <w:sz w:val="28"/>
          <w:szCs w:val="28"/>
        </w:rPr>
        <w:lastRenderedPageBreak/>
        <w:t xml:space="preserve">Проекта в соответствии с </w:t>
      </w:r>
      <w:r w:rsidRPr="00606D97">
        <w:rPr>
          <w:rFonts w:ascii="Times New Roman" w:hAnsi="Times New Roman"/>
          <w:color w:val="auto"/>
          <w:sz w:val="28"/>
          <w:szCs w:val="28"/>
        </w:rPr>
        <w:t xml:space="preserve">перечнем </w:t>
      </w:r>
      <w:r w:rsidRPr="00606D97">
        <w:rPr>
          <w:rFonts w:ascii="Times New Roman" w:hAnsi="Times New Roman"/>
          <w:bCs/>
          <w:color w:val="auto"/>
          <w:sz w:val="28"/>
          <w:szCs w:val="28"/>
        </w:rPr>
        <w:t xml:space="preserve">мероприятий </w:t>
      </w:r>
      <w:r w:rsidRPr="00606D97">
        <w:rPr>
          <w:rFonts w:ascii="Times New Roman" w:hAnsi="Times New Roman"/>
          <w:color w:val="auto"/>
          <w:sz w:val="28"/>
          <w:szCs w:val="28"/>
        </w:rPr>
        <w:t>реализации Проекта (Приложение №</w:t>
      </w:r>
      <w:r w:rsidRPr="00606D97">
        <w:rPr>
          <w:rFonts w:ascii="Times New Roman" w:hAnsi="Times New Roman"/>
          <w:color w:val="000000" w:themeColor="text1"/>
          <w:sz w:val="28"/>
          <w:szCs w:val="28"/>
        </w:rPr>
        <w:t xml:space="preserve">1) на основании </w:t>
      </w:r>
      <w:r w:rsidRPr="00606D97">
        <w:rPr>
          <w:rFonts w:ascii="Times New Roman" w:hAnsi="Times New Roman"/>
          <w:sz w:val="28"/>
          <w:szCs w:val="28"/>
        </w:rPr>
        <w:t xml:space="preserve">утвержденной в установленном порядке проектно-сметной документации </w:t>
      </w:r>
      <w:r w:rsidRPr="00606D97">
        <w:rPr>
          <w:rFonts w:ascii="Times New Roman" w:hAnsi="Times New Roman"/>
          <w:color w:val="000000" w:themeColor="text1"/>
          <w:sz w:val="28"/>
          <w:szCs w:val="28"/>
        </w:rPr>
        <w:t>(Приложение № 2), являющимися неотъемлемой частью настоящего Соглашения.</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sz w:val="28"/>
          <w:szCs w:val="28"/>
        </w:rPr>
        <w:t>1.3. Грантополучатель обязуется выполнить на свой риск собственными силами и средствами весь комплекс мероприятий в соответствии с условиями Соглашения и передать его Грантодателю.</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sz w:val="28"/>
          <w:szCs w:val="28"/>
        </w:rPr>
        <w:t>1.4. Грантодатель обязуется обеспечить контроль за осуществлением Грантополучателем мероприятий Проекта, а также обеспечить финансирование выполненных Грантополучателем мероприятий Проекта в соответствии с условиями Соглашения.</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sz w:val="28"/>
          <w:szCs w:val="28"/>
        </w:rPr>
        <w:t>1.5. Подписывая настоящее Соглашение, Грантополучатель подтверждает, что получил и изучил все материалы, связанные с заключением Соглашения, включая все приложения к нему, и получил полную информацию по всем вопросам, которые могли бы повлиять на сроки, стоимость и качество выполнения мероприятий Проекта, в полном объеме. Грантополучатель признает правильность и достаточность суммы гранта в форме субсидии, предусмотренной Соглашением, для покрытия всех расходов, обязательств и ответственности в рамках настоящего Соглашения, а также в отношении всех прочих вопросов, разрешение которых необходимо для надлежащего выполнения мероприятий Проекта. Соответственно, Грантополучатель не претендует ни на какие-либо дополнительные платежи по указанному в Соглашении объему мероприятий Проекта, а также не освобождается ни от каких-либо обязательств и/или ответственности, по причине его недостаточной информированности.</w:t>
      </w:r>
    </w:p>
    <w:p w:rsidR="00A346A2" w:rsidRPr="00606D97" w:rsidRDefault="00A346A2" w:rsidP="00A346A2">
      <w:pPr>
        <w:pStyle w:val="aff7"/>
        <w:jc w:val="both"/>
        <w:rPr>
          <w:rFonts w:ascii="Times New Roman" w:hAnsi="Times New Roman" w:cs="Times New Roman"/>
          <w:sz w:val="28"/>
          <w:szCs w:val="28"/>
        </w:rPr>
      </w:pPr>
      <w:r w:rsidRPr="00606D97">
        <w:rPr>
          <w:rFonts w:ascii="Times New Roman" w:hAnsi="Times New Roman" w:cs="Times New Roman"/>
          <w:sz w:val="28"/>
          <w:szCs w:val="28"/>
        </w:rPr>
        <w:tab/>
      </w:r>
    </w:p>
    <w:p w:rsidR="00A346A2" w:rsidRPr="00606D97" w:rsidRDefault="00A346A2" w:rsidP="00A346A2">
      <w:pPr>
        <w:pStyle w:val="ConsPlusNormal"/>
        <w:jc w:val="center"/>
        <w:rPr>
          <w:rFonts w:ascii="Times New Roman" w:hAnsi="Times New Roman"/>
          <w:b/>
          <w:sz w:val="28"/>
          <w:szCs w:val="28"/>
        </w:rPr>
      </w:pPr>
      <w:bookmarkStart w:id="6" w:name="P25932"/>
      <w:bookmarkEnd w:id="6"/>
      <w:r w:rsidRPr="00606D97">
        <w:rPr>
          <w:rFonts w:ascii="Times New Roman" w:hAnsi="Times New Roman"/>
          <w:b/>
          <w:sz w:val="28"/>
          <w:szCs w:val="28"/>
        </w:rPr>
        <w:t>2. Размер гранта в форме субсидии и порядок его перечисления</w:t>
      </w:r>
    </w:p>
    <w:p w:rsidR="00A346A2" w:rsidRPr="00606D97" w:rsidRDefault="00A346A2" w:rsidP="00A346A2">
      <w:pPr>
        <w:pStyle w:val="ConsPlusNormal"/>
        <w:jc w:val="center"/>
        <w:rPr>
          <w:rFonts w:ascii="Times New Roman" w:hAnsi="Times New Roman"/>
          <w:sz w:val="28"/>
          <w:szCs w:val="28"/>
        </w:rPr>
      </w:pPr>
    </w:p>
    <w:p w:rsidR="00A346A2" w:rsidRPr="00606D97" w:rsidRDefault="00A346A2" w:rsidP="00A346A2">
      <w:pPr>
        <w:pStyle w:val="ConsPlusNonformat"/>
        <w:ind w:firstLine="709"/>
        <w:jc w:val="both"/>
        <w:rPr>
          <w:rFonts w:ascii="Times New Roman" w:hAnsi="Times New Roman"/>
          <w:sz w:val="28"/>
          <w:szCs w:val="28"/>
        </w:rPr>
      </w:pPr>
      <w:bookmarkStart w:id="7" w:name="P25952"/>
      <w:bookmarkEnd w:id="7"/>
      <w:r w:rsidRPr="00606D97">
        <w:rPr>
          <w:rFonts w:ascii="Times New Roman" w:hAnsi="Times New Roman"/>
          <w:sz w:val="28"/>
          <w:szCs w:val="28"/>
        </w:rPr>
        <w:t xml:space="preserve">2.1. Грант в форме субсидии предоставляется Грантополучателю на цель, указанную в </w:t>
      </w:r>
      <w:hyperlink w:anchor="sub_1100" w:history="1">
        <w:r w:rsidRPr="00606D97">
          <w:rPr>
            <w:rStyle w:val="aff6"/>
            <w:rFonts w:ascii="Times New Roman" w:hAnsi="Times New Roman"/>
            <w:color w:val="auto"/>
            <w:sz w:val="28"/>
            <w:szCs w:val="28"/>
          </w:rPr>
          <w:t>разделе 1</w:t>
        </w:r>
      </w:hyperlink>
      <w:r w:rsidRPr="00606D97">
        <w:rPr>
          <w:rFonts w:ascii="Times New Roman" w:hAnsi="Times New Roman"/>
          <w:sz w:val="28"/>
          <w:szCs w:val="28"/>
        </w:rPr>
        <w:t xml:space="preserve"> настоящего Соглашения в размере </w:t>
      </w:r>
      <w:bookmarkStart w:id="8" w:name="sub_1211"/>
      <w:r w:rsidRPr="00606D97">
        <w:rPr>
          <w:rFonts w:ascii="Times New Roman" w:hAnsi="Times New Roman"/>
          <w:sz w:val="28"/>
          <w:szCs w:val="28"/>
        </w:rPr>
        <w:t>115 815 408 (сто пятнадцать миллионов восемьсот пятнадцать тысяч четыреста восемь) рублей 16 копеек.</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sz w:val="28"/>
          <w:szCs w:val="28"/>
        </w:rPr>
        <w:t>Грант в форме субсидии включает стоимость работ, материалов,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Грантополучателя, связанные с выполнением мероприятий Проекта.</w:t>
      </w:r>
    </w:p>
    <w:p w:rsidR="00A346A2" w:rsidRPr="00606D97" w:rsidRDefault="00A346A2" w:rsidP="00A346A2">
      <w:pPr>
        <w:ind w:firstLine="709"/>
        <w:jc w:val="both"/>
        <w:rPr>
          <w:b/>
          <w:bCs/>
          <w:sz w:val="28"/>
          <w:szCs w:val="28"/>
        </w:rPr>
      </w:pPr>
      <w:r w:rsidRPr="00606D97">
        <w:rPr>
          <w:sz w:val="28"/>
          <w:szCs w:val="28"/>
        </w:rPr>
        <w:t>2.2. В случае возникновения необходимости в выполнении дополнительных работ, согласно новым утвержденным сметам, при условии наличия средств в бюджете муниципального образования город Болохово Киреевского района, возможно увеличение размера гранта в форме субсидии не более чем на 25% от первоначального размера.</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sz w:val="28"/>
          <w:szCs w:val="28"/>
        </w:rPr>
        <w:t>В случае возникновения необходимости внесения изменений в проектную документацию, необходимо внести изменения в сметную документацию с ее утверждением.</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sz w:val="28"/>
          <w:szCs w:val="28"/>
        </w:rPr>
        <w:t xml:space="preserve">Размер гранта в форме субсидии может быть снижен по соглашению </w:t>
      </w:r>
      <w:r w:rsidRPr="00606D97">
        <w:rPr>
          <w:rFonts w:ascii="Times New Roman" w:hAnsi="Times New Roman"/>
          <w:sz w:val="28"/>
          <w:szCs w:val="28"/>
        </w:rPr>
        <w:lastRenderedPageBreak/>
        <w:t xml:space="preserve">Сторон без изменения предусмотренных настоящим Соглашением объемов мероприятий Проекта, качества выполняемых мероприятий и иных условий исполнения настоящего Соглашения. </w:t>
      </w:r>
    </w:p>
    <w:p w:rsidR="00A346A2" w:rsidRPr="00606D97" w:rsidRDefault="00A346A2" w:rsidP="00A346A2">
      <w:pPr>
        <w:pStyle w:val="ConsPlusNonformat"/>
        <w:tabs>
          <w:tab w:val="left" w:pos="284"/>
        </w:tabs>
        <w:ind w:firstLine="709"/>
        <w:jc w:val="both"/>
        <w:rPr>
          <w:rFonts w:ascii="Times New Roman" w:hAnsi="Times New Roman"/>
          <w:sz w:val="28"/>
          <w:szCs w:val="28"/>
        </w:rPr>
      </w:pPr>
      <w:r w:rsidRPr="00A673BF">
        <w:rPr>
          <w:rFonts w:ascii="Times New Roman" w:hAnsi="Times New Roman"/>
          <w:sz w:val="28"/>
          <w:szCs w:val="28"/>
        </w:rPr>
        <w:t>Размер гранта в форме субсидии, указанный в п.2.1 настоящего Соглашения, также может быть увеличен если в период действия соглашения произошло существенное увеличение стоимости строительных ресурсов, материалов, оборудования, которое привело к увеличению общей стоимости работ и невозможности исполнения Соглашения.</w:t>
      </w:r>
    </w:p>
    <w:p w:rsidR="00A346A2" w:rsidRPr="00606D97" w:rsidRDefault="00A346A2" w:rsidP="00A346A2">
      <w:pPr>
        <w:widowControl w:val="0"/>
        <w:autoSpaceDE w:val="0"/>
        <w:autoSpaceDN w:val="0"/>
        <w:adjustRightInd w:val="0"/>
        <w:ind w:firstLine="709"/>
        <w:jc w:val="both"/>
        <w:rPr>
          <w:sz w:val="28"/>
          <w:szCs w:val="28"/>
        </w:rPr>
      </w:pPr>
      <w:r w:rsidRPr="00606D97">
        <w:rPr>
          <w:sz w:val="28"/>
          <w:szCs w:val="28"/>
        </w:rPr>
        <w:t xml:space="preserve">Изменение размера гранта в форме субсидии в случаях, предусмотренных настоящим пунктом Соглашения, должно быть оформлено дополнительным соглашением к настоящему Соглашению. </w:t>
      </w:r>
    </w:p>
    <w:p w:rsidR="00A346A2" w:rsidRPr="00606D97" w:rsidRDefault="00A346A2" w:rsidP="00A346A2">
      <w:pPr>
        <w:widowControl w:val="0"/>
        <w:tabs>
          <w:tab w:val="left" w:pos="1134"/>
        </w:tabs>
        <w:ind w:firstLine="709"/>
        <w:jc w:val="both"/>
        <w:rPr>
          <w:sz w:val="28"/>
          <w:szCs w:val="28"/>
        </w:rPr>
      </w:pPr>
      <w:r w:rsidRPr="00606D97">
        <w:rPr>
          <w:sz w:val="28"/>
          <w:szCs w:val="28"/>
        </w:rPr>
        <w:t xml:space="preserve">2.3. Перечисление гранта в форме субсидии за выполненные работы производится Администрацией по безналичному расчету путем перечисления денежных средств в размере стоимости выполненных работ по мероприятиям Проекта на расчетный счет Грантополучателя в течение </w:t>
      </w:r>
      <w:r w:rsidRPr="00606D97">
        <w:rPr>
          <w:rFonts w:eastAsia="Calibri"/>
          <w:sz w:val="28"/>
          <w:szCs w:val="28"/>
        </w:rPr>
        <w:t xml:space="preserve">20 (двадцати) </w:t>
      </w:r>
      <w:r w:rsidRPr="00606D97">
        <w:rPr>
          <w:sz w:val="28"/>
          <w:szCs w:val="28"/>
        </w:rPr>
        <w:t>рабочих дней после соблюдения одновременно следующих условий (с учетом выплаченного аванса):</w:t>
      </w:r>
    </w:p>
    <w:p w:rsidR="00A346A2" w:rsidRPr="00606D97" w:rsidRDefault="00A346A2" w:rsidP="00A346A2">
      <w:pPr>
        <w:widowControl w:val="0"/>
        <w:tabs>
          <w:tab w:val="left" w:pos="1134"/>
        </w:tabs>
        <w:ind w:firstLine="709"/>
        <w:jc w:val="both"/>
        <w:rPr>
          <w:sz w:val="28"/>
          <w:szCs w:val="28"/>
        </w:rPr>
      </w:pPr>
      <w:r w:rsidRPr="00606D97">
        <w:rPr>
          <w:sz w:val="28"/>
          <w:szCs w:val="28"/>
        </w:rPr>
        <w:t>1) акта приемки выполненных работ (форма № КС-2), в котором(ых) указана часть видов и объемов работ, входящих в соответствующие мероприятия Проекта,</w:t>
      </w:r>
    </w:p>
    <w:p w:rsidR="00A346A2" w:rsidRPr="00606D97" w:rsidRDefault="00A346A2" w:rsidP="00A346A2">
      <w:pPr>
        <w:widowControl w:val="0"/>
        <w:tabs>
          <w:tab w:val="left" w:pos="1134"/>
        </w:tabs>
        <w:ind w:firstLine="709"/>
        <w:jc w:val="both"/>
        <w:rPr>
          <w:sz w:val="28"/>
          <w:szCs w:val="28"/>
        </w:rPr>
      </w:pPr>
      <w:r w:rsidRPr="00606D97">
        <w:rPr>
          <w:sz w:val="28"/>
          <w:szCs w:val="28"/>
        </w:rPr>
        <w:t>2) справки о стоимости выполненных работ и затрат (форма № КС-3) содержащей указание на номер и (или) наименование мероприятия Проекта и ссылки на акт(ы) о приемке выполненных работ (форма КС-2), на основании которых выполнена данная справка;</w:t>
      </w:r>
    </w:p>
    <w:p w:rsidR="00A346A2" w:rsidRPr="00606D97" w:rsidRDefault="00A346A2" w:rsidP="00A346A2">
      <w:pPr>
        <w:widowControl w:val="0"/>
        <w:tabs>
          <w:tab w:val="left" w:pos="1134"/>
        </w:tabs>
        <w:ind w:firstLine="709"/>
        <w:jc w:val="both"/>
        <w:rPr>
          <w:sz w:val="28"/>
          <w:szCs w:val="28"/>
        </w:rPr>
      </w:pPr>
      <w:r w:rsidRPr="00606D97">
        <w:rPr>
          <w:sz w:val="28"/>
          <w:szCs w:val="28"/>
        </w:rPr>
        <w:t>3) счета на оплату, счета-фактуры (если подрядчик использует общую систему налогообложения);</w:t>
      </w:r>
    </w:p>
    <w:p w:rsidR="00A346A2" w:rsidRPr="00606D97" w:rsidRDefault="00A346A2" w:rsidP="00A346A2">
      <w:pPr>
        <w:widowControl w:val="0"/>
        <w:tabs>
          <w:tab w:val="left" w:pos="1134"/>
        </w:tabs>
        <w:ind w:firstLine="709"/>
        <w:jc w:val="both"/>
        <w:rPr>
          <w:sz w:val="28"/>
          <w:szCs w:val="28"/>
        </w:rPr>
      </w:pPr>
      <w:r w:rsidRPr="00606D97">
        <w:rPr>
          <w:sz w:val="28"/>
          <w:szCs w:val="28"/>
        </w:rPr>
        <w:t>4) предоставления отчета о расходовании гранта в форме субсидии и достижении показателей результативности;</w:t>
      </w:r>
    </w:p>
    <w:p w:rsidR="00A346A2" w:rsidRPr="00606D97" w:rsidRDefault="00A346A2" w:rsidP="00A346A2">
      <w:pPr>
        <w:widowControl w:val="0"/>
        <w:tabs>
          <w:tab w:val="left" w:pos="1134"/>
        </w:tabs>
        <w:ind w:firstLine="709"/>
        <w:jc w:val="both"/>
        <w:rPr>
          <w:sz w:val="28"/>
          <w:szCs w:val="28"/>
        </w:rPr>
      </w:pPr>
      <w:r w:rsidRPr="00606D97">
        <w:rPr>
          <w:sz w:val="28"/>
          <w:szCs w:val="28"/>
        </w:rPr>
        <w:t>5) предоставления фотоматериалов по объекту (по каждому виду работ) до и после выполнения работ, общий журнал работ, актов на скрытые работы, исполнительные схемы (чертежи), паспорта и сертификаты на материалы и оборудование (при наличии), протоколы испытаний сопротивлений изоляции СИП, протокола испытания контрольных образцов бетона, заключение лаборатории по качеству уплотнения основания, протокол испытания вырубки асфальтобетона, а также иную исполнительную документацию по запросу Грантополучателя.</w:t>
      </w:r>
    </w:p>
    <w:p w:rsidR="00A346A2" w:rsidRPr="00606D97" w:rsidRDefault="00A346A2" w:rsidP="00A346A2">
      <w:pPr>
        <w:ind w:firstLine="709"/>
        <w:jc w:val="both"/>
        <w:rPr>
          <w:sz w:val="28"/>
          <w:szCs w:val="28"/>
        </w:rPr>
      </w:pPr>
      <w:r w:rsidRPr="00606D97">
        <w:rPr>
          <w:sz w:val="28"/>
          <w:szCs w:val="28"/>
        </w:rPr>
        <w:t>Грантодатель по письменной просьбе Грантополучателя вправе принять и оплатить часть выполненных видов и объемов работ, по мероприятиям Проекта.</w:t>
      </w:r>
    </w:p>
    <w:p w:rsidR="00A346A2" w:rsidRPr="00606D97" w:rsidRDefault="00A346A2" w:rsidP="00A346A2">
      <w:pPr>
        <w:widowControl w:val="0"/>
        <w:tabs>
          <w:tab w:val="left" w:pos="1134"/>
        </w:tabs>
        <w:ind w:firstLine="709"/>
        <w:jc w:val="both"/>
        <w:rPr>
          <w:sz w:val="28"/>
          <w:szCs w:val="28"/>
        </w:rPr>
      </w:pPr>
      <w:r w:rsidRPr="00606D97">
        <w:rPr>
          <w:sz w:val="28"/>
          <w:szCs w:val="28"/>
        </w:rPr>
        <w:t>Оплата в данном случае производится по безналичному расчету платежными поручениями путем перечисления денежных средств на расчетный счет Грантополучателя, не позднее 20 (двадцати) рабочих дней после соблюдения одновременно следующих условий (с учетом выплаченного аванса) после предоставления документов, установленных п.2.3.</w:t>
      </w:r>
    </w:p>
    <w:p w:rsidR="00A346A2" w:rsidRPr="00606D97" w:rsidRDefault="00A346A2" w:rsidP="00A346A2">
      <w:pPr>
        <w:ind w:firstLine="851"/>
        <w:jc w:val="both"/>
        <w:rPr>
          <w:sz w:val="28"/>
          <w:szCs w:val="28"/>
        </w:rPr>
      </w:pPr>
      <w:r w:rsidRPr="00606D97">
        <w:rPr>
          <w:sz w:val="28"/>
          <w:szCs w:val="28"/>
        </w:rPr>
        <w:lastRenderedPageBreak/>
        <w:t>В данном случае приемка и оплата Администрацией части видов и объемов работ, входящих в соответствующие мероприятия Проекта, не освобождает подрядчика от уплаты неустойки (пени) за просрочку выполнения работ. Неустойка (пени) начисляется за период со дня, следующего после дня истечения установленного срока выполнения мероприятия Проекта, и до дня предъявления и сдачи всех видов и всего объема работ, входящих в соответствующее мероприятие Проекта, включительно.</w:t>
      </w:r>
    </w:p>
    <w:p w:rsidR="00A346A2" w:rsidRPr="00606D97" w:rsidRDefault="00A346A2" w:rsidP="00A346A2">
      <w:pPr>
        <w:pStyle w:val="ConsPlusNonformat"/>
        <w:ind w:firstLine="709"/>
        <w:jc w:val="both"/>
        <w:rPr>
          <w:rFonts w:ascii="Times New Roman" w:hAnsi="Times New Roman"/>
          <w:color w:val="auto"/>
          <w:sz w:val="28"/>
          <w:szCs w:val="28"/>
        </w:rPr>
      </w:pPr>
      <w:r w:rsidRPr="00606D97">
        <w:rPr>
          <w:rFonts w:ascii="Times New Roman" w:hAnsi="Times New Roman"/>
          <w:sz w:val="28"/>
          <w:szCs w:val="28"/>
        </w:rPr>
        <w:t>Неустойка (пени) начисляется в порядке, предусмотренном в разделе 5 соглашения.</w:t>
      </w:r>
    </w:p>
    <w:p w:rsidR="00A346A2" w:rsidRPr="00606D97" w:rsidRDefault="00A346A2" w:rsidP="00A346A2">
      <w:pPr>
        <w:ind w:firstLine="709"/>
        <w:jc w:val="both"/>
        <w:rPr>
          <w:sz w:val="28"/>
          <w:szCs w:val="28"/>
        </w:rPr>
      </w:pPr>
      <w:r w:rsidRPr="00606D97">
        <w:rPr>
          <w:sz w:val="28"/>
          <w:szCs w:val="28"/>
        </w:rPr>
        <w:t>2.4. Грантодатель вправе выплатить Грантополучателю аванс в размере  10 %(десяти) процентов от размера гранта в форме субсидии из бюджета муниципального образования Киреевский район в течение 10 (десяти) рабочих дней после заключения соглашения и представления Грантополучателем счета на авансовый платеж.</w:t>
      </w:r>
    </w:p>
    <w:p w:rsidR="00A346A2" w:rsidRPr="00606D97" w:rsidRDefault="00A346A2" w:rsidP="00A346A2">
      <w:pPr>
        <w:pStyle w:val="ConsPlusNonformat"/>
        <w:ind w:firstLine="709"/>
        <w:jc w:val="both"/>
        <w:rPr>
          <w:rFonts w:ascii="Times New Roman" w:hAnsi="Times New Roman"/>
          <w:color w:val="auto"/>
          <w:sz w:val="28"/>
          <w:szCs w:val="28"/>
        </w:rPr>
      </w:pPr>
      <w:r w:rsidRPr="00606D97">
        <w:rPr>
          <w:rFonts w:ascii="Times New Roman" w:hAnsi="Times New Roman"/>
          <w:sz w:val="28"/>
          <w:szCs w:val="28"/>
        </w:rPr>
        <w:t xml:space="preserve">2.5. В случае изменения своего расчетного счета Грантополучатель обязан заблаговременно в письменной форме сообщить об этом Грантодателю с указанием </w:t>
      </w:r>
      <w:r w:rsidRPr="00606D97">
        <w:rPr>
          <w:rFonts w:ascii="Times New Roman" w:hAnsi="Times New Roman"/>
          <w:color w:val="auto"/>
          <w:sz w:val="28"/>
          <w:szCs w:val="28"/>
        </w:rPr>
        <w:t xml:space="preserve">новых реквизитов расчетного счета. </w:t>
      </w:r>
    </w:p>
    <w:p w:rsidR="00A346A2" w:rsidRPr="00606D97" w:rsidRDefault="00A346A2" w:rsidP="00A346A2">
      <w:pPr>
        <w:pStyle w:val="ConsPlusNonformat"/>
        <w:ind w:firstLine="709"/>
        <w:jc w:val="both"/>
        <w:rPr>
          <w:rFonts w:ascii="Times New Roman" w:hAnsi="Times New Roman"/>
          <w:color w:val="auto"/>
          <w:sz w:val="28"/>
          <w:szCs w:val="28"/>
        </w:rPr>
      </w:pPr>
      <w:r w:rsidRPr="00606D97">
        <w:rPr>
          <w:rFonts w:ascii="Times New Roman" w:hAnsi="Times New Roman"/>
          <w:color w:val="auto"/>
          <w:sz w:val="28"/>
          <w:szCs w:val="28"/>
        </w:rPr>
        <w:t>В противном случае все риски, связанные с перечислением Грантодателем денежных средств на указанный в Соглашении счет Грантополучателя, несет Грантополучатель.</w:t>
      </w:r>
    </w:p>
    <w:p w:rsidR="00A346A2" w:rsidRPr="00606D97" w:rsidRDefault="00A346A2" w:rsidP="00A346A2">
      <w:pPr>
        <w:pStyle w:val="ConsPlusNonformat"/>
        <w:ind w:firstLine="709"/>
        <w:jc w:val="both"/>
        <w:rPr>
          <w:rFonts w:ascii="Times New Roman" w:hAnsi="Times New Roman"/>
          <w:i/>
          <w:color w:val="auto"/>
          <w:sz w:val="28"/>
          <w:szCs w:val="28"/>
        </w:rPr>
      </w:pPr>
      <w:r w:rsidRPr="00606D97">
        <w:rPr>
          <w:rFonts w:ascii="Times New Roman" w:hAnsi="Times New Roman"/>
          <w:color w:val="auto"/>
          <w:sz w:val="28"/>
          <w:szCs w:val="28"/>
        </w:rPr>
        <w:t>2.6. Перечисление гранта в форме субсидии осуществляется по КБК</w:t>
      </w:r>
      <w:r w:rsidRPr="00606D97">
        <w:rPr>
          <w:rFonts w:ascii="Times New Roman" w:hAnsi="Times New Roman"/>
          <w:color w:val="auto"/>
          <w:sz w:val="28"/>
          <w:szCs w:val="28"/>
          <w:lang w:val="en-US"/>
        </w:rPr>
        <w:t> </w:t>
      </w:r>
      <w:r w:rsidRPr="00606D97">
        <w:rPr>
          <w:rFonts w:ascii="Times New Roman" w:hAnsi="Times New Roman"/>
          <w:color w:val="auto"/>
          <w:sz w:val="28"/>
          <w:szCs w:val="28"/>
        </w:rPr>
        <w:t>____________________________________.</w:t>
      </w:r>
    </w:p>
    <w:p w:rsidR="00A346A2" w:rsidRPr="00606D97" w:rsidRDefault="00A346A2" w:rsidP="00A346A2">
      <w:pPr>
        <w:pStyle w:val="ConsPlusNonformat"/>
        <w:ind w:firstLine="709"/>
        <w:jc w:val="both"/>
        <w:rPr>
          <w:rFonts w:ascii="Times New Roman" w:hAnsi="Times New Roman"/>
          <w:color w:val="auto"/>
          <w:sz w:val="28"/>
          <w:szCs w:val="28"/>
        </w:rPr>
      </w:pPr>
      <w:r w:rsidRPr="00606D97">
        <w:rPr>
          <w:rFonts w:ascii="Times New Roman" w:hAnsi="Times New Roman"/>
          <w:color w:val="auto"/>
          <w:sz w:val="28"/>
          <w:szCs w:val="28"/>
        </w:rPr>
        <w:t>Датой платежа считается дата списания денежных средств с расчетного счета Грантодателя.</w:t>
      </w:r>
    </w:p>
    <w:p w:rsidR="00A346A2" w:rsidRPr="00606D97" w:rsidRDefault="00A346A2" w:rsidP="00A346A2">
      <w:pPr>
        <w:pStyle w:val="ConsPlusNonformat"/>
        <w:ind w:firstLine="709"/>
        <w:jc w:val="both"/>
        <w:rPr>
          <w:rFonts w:ascii="Times New Roman" w:hAnsi="Times New Roman"/>
          <w:color w:val="auto"/>
          <w:sz w:val="28"/>
          <w:szCs w:val="28"/>
        </w:rPr>
      </w:pPr>
      <w:r w:rsidRPr="00606D97">
        <w:rPr>
          <w:rFonts w:ascii="Times New Roman" w:hAnsi="Times New Roman"/>
          <w:color w:val="auto"/>
          <w:sz w:val="28"/>
          <w:szCs w:val="28"/>
        </w:rPr>
        <w:t xml:space="preserve">2.7. В случае неисполнения или ненадлежащего исполнения Грантополучателем обязательств, предусмотренных Соглашением, Грантодатель вправе произвести перечисление </w:t>
      </w:r>
      <w:r w:rsidRPr="00606D97">
        <w:rPr>
          <w:rFonts w:ascii="Times New Roman" w:hAnsi="Times New Roman"/>
          <w:sz w:val="28"/>
          <w:szCs w:val="28"/>
        </w:rPr>
        <w:t>гранта в форме субсидии</w:t>
      </w:r>
      <w:r w:rsidRPr="00606D97">
        <w:rPr>
          <w:rFonts w:ascii="Times New Roman" w:hAnsi="Times New Roman"/>
          <w:color w:val="auto"/>
          <w:sz w:val="28"/>
          <w:szCs w:val="28"/>
        </w:rPr>
        <w:t xml:space="preserve"> за вычетом соответствующего размера неустойки (штрафа, пени).</w:t>
      </w:r>
    </w:p>
    <w:p w:rsidR="00A346A2" w:rsidRPr="00606D97" w:rsidRDefault="00A346A2" w:rsidP="00A346A2">
      <w:pPr>
        <w:pStyle w:val="ConsPlusNonformat"/>
        <w:ind w:firstLine="709"/>
        <w:jc w:val="both"/>
        <w:rPr>
          <w:rFonts w:ascii="Times New Roman" w:hAnsi="Times New Roman"/>
          <w:color w:val="auto"/>
          <w:sz w:val="28"/>
          <w:szCs w:val="28"/>
        </w:rPr>
      </w:pPr>
      <w:r w:rsidRPr="00606D97">
        <w:rPr>
          <w:rFonts w:ascii="Times New Roman" w:hAnsi="Times New Roman"/>
          <w:color w:val="auto"/>
          <w:sz w:val="28"/>
          <w:szCs w:val="28"/>
        </w:rPr>
        <w:t>2.8. Оплату работ, не предусмотренных в Соглашении, Грантодатель не производит. Превышения Грантополучателем сметных объемов и стоимости работ, не подтвержденные соответствующим дополнительным соглашением Сторон (п. 2.2. настоящего Соглашения), Грантополучателю не возмещаются и считаются произведенным за его счет.</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color w:val="auto"/>
          <w:sz w:val="28"/>
          <w:szCs w:val="28"/>
        </w:rPr>
        <w:t xml:space="preserve">2.9. Условием предоставления </w:t>
      </w:r>
      <w:r w:rsidRPr="00606D97">
        <w:rPr>
          <w:rFonts w:ascii="Times New Roman" w:hAnsi="Times New Roman"/>
          <w:sz w:val="28"/>
          <w:szCs w:val="28"/>
        </w:rPr>
        <w:t>гранта в форме субсидии</w:t>
      </w:r>
      <w:r w:rsidRPr="00606D97">
        <w:rPr>
          <w:rFonts w:ascii="Times New Roman" w:hAnsi="Times New Roman"/>
          <w:color w:val="auto"/>
          <w:sz w:val="28"/>
          <w:szCs w:val="28"/>
        </w:rPr>
        <w:t xml:space="preserve"> является согласие Грантополучателя на осуществление Администрацией и органами финансового контроля проверок соблюдения Грантополучателем </w:t>
      </w:r>
      <w:r w:rsidRPr="00606D97">
        <w:rPr>
          <w:rFonts w:ascii="Times New Roman" w:hAnsi="Times New Roman"/>
          <w:sz w:val="28"/>
          <w:szCs w:val="28"/>
        </w:rPr>
        <w:t>условий, порядка предоставления гранта в форме субсидии. Выражение согласия Грантополучателем на осуществление указанных проверок осуществляется путем подписания настоящего Соглашения.</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sz w:val="28"/>
          <w:szCs w:val="28"/>
        </w:rPr>
        <w:t>2.10. Грант в форме субсидии имеет строго целевое назначение и не может быть использован на цели, не предусмотренные пунктом 1.1 настоящего Соглашения.</w:t>
      </w:r>
    </w:p>
    <w:p w:rsidR="00A346A2" w:rsidRPr="00606D97" w:rsidRDefault="00A346A2" w:rsidP="00A346A2">
      <w:pPr>
        <w:pStyle w:val="aff7"/>
        <w:jc w:val="center"/>
        <w:rPr>
          <w:rStyle w:val="aff8"/>
          <w:rFonts w:ascii="Times New Roman" w:hAnsi="Times New Roman" w:cs="Times New Roman"/>
          <w:bCs/>
          <w:sz w:val="28"/>
          <w:szCs w:val="28"/>
        </w:rPr>
      </w:pPr>
      <w:bookmarkStart w:id="9" w:name="sub_1300"/>
      <w:bookmarkEnd w:id="8"/>
    </w:p>
    <w:p w:rsidR="00A346A2" w:rsidRPr="00606D97" w:rsidRDefault="00A346A2" w:rsidP="00A346A2">
      <w:pPr>
        <w:pStyle w:val="aff7"/>
        <w:jc w:val="center"/>
        <w:rPr>
          <w:rFonts w:ascii="Times New Roman" w:hAnsi="Times New Roman" w:cs="Times New Roman"/>
          <w:sz w:val="28"/>
          <w:szCs w:val="28"/>
        </w:rPr>
      </w:pPr>
      <w:r w:rsidRPr="00606D97">
        <w:rPr>
          <w:rStyle w:val="aff8"/>
          <w:rFonts w:ascii="Times New Roman" w:hAnsi="Times New Roman" w:cs="Times New Roman"/>
          <w:bCs/>
          <w:sz w:val="28"/>
          <w:szCs w:val="28"/>
        </w:rPr>
        <w:t>3. Условия предоставления гранта в форме субсидии</w:t>
      </w:r>
    </w:p>
    <w:bookmarkEnd w:id="9"/>
    <w:p w:rsidR="00A346A2" w:rsidRPr="00606D97" w:rsidRDefault="00A346A2" w:rsidP="00A346A2">
      <w:pPr>
        <w:ind w:firstLine="709"/>
        <w:rPr>
          <w:sz w:val="28"/>
          <w:szCs w:val="28"/>
        </w:rPr>
      </w:pPr>
    </w:p>
    <w:p w:rsidR="00A346A2" w:rsidRPr="00606D97" w:rsidRDefault="00A346A2" w:rsidP="00A346A2">
      <w:pPr>
        <w:pStyle w:val="aff7"/>
        <w:ind w:firstLine="709"/>
        <w:jc w:val="both"/>
        <w:rPr>
          <w:rFonts w:ascii="Times New Roman" w:hAnsi="Times New Roman" w:cs="Times New Roman"/>
          <w:sz w:val="28"/>
          <w:szCs w:val="28"/>
        </w:rPr>
      </w:pPr>
      <w:bookmarkStart w:id="10" w:name="sub_1301"/>
      <w:r w:rsidRPr="00606D97">
        <w:rPr>
          <w:rFonts w:ascii="Times New Roman" w:hAnsi="Times New Roman" w:cs="Times New Roman"/>
          <w:sz w:val="28"/>
          <w:szCs w:val="28"/>
        </w:rPr>
        <w:lastRenderedPageBreak/>
        <w:t xml:space="preserve">3.1. Грант в форме субсидии предоставляется в соответствии с Порядком предоставления </w:t>
      </w:r>
      <w:bookmarkEnd w:id="10"/>
      <w:r w:rsidRPr="00606D97">
        <w:rPr>
          <w:rFonts w:ascii="Times New Roman" w:hAnsi="Times New Roman" w:cs="Times New Roman"/>
          <w:sz w:val="28"/>
          <w:szCs w:val="28"/>
        </w:rPr>
        <w:t>гранта в форме субсидии.</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 xml:space="preserve">3.2 Перечисление гранта в форме субсидии осуществляется в соответствии с </w:t>
      </w:r>
      <w:hyperlink r:id="rId26" w:history="1">
        <w:r w:rsidRPr="00606D97">
          <w:rPr>
            <w:rStyle w:val="aff6"/>
            <w:rFonts w:ascii="Times New Roman" w:hAnsi="Times New Roman"/>
            <w:color w:val="000000" w:themeColor="text1"/>
            <w:sz w:val="28"/>
            <w:szCs w:val="28"/>
          </w:rPr>
          <w:t>бюджетным</w:t>
        </w:r>
      </w:hyperlink>
      <w:r w:rsidRPr="00606D97">
        <w:rPr>
          <w:rFonts w:ascii="Times New Roman" w:hAnsi="Times New Roman" w:cs="Times New Roman"/>
          <w:color w:val="000000" w:themeColor="text1"/>
          <w:sz w:val="28"/>
          <w:szCs w:val="28"/>
        </w:rPr>
        <w:t xml:space="preserve"> </w:t>
      </w:r>
      <w:hyperlink r:id="rId27" w:history="1">
        <w:r w:rsidRPr="00606D97">
          <w:rPr>
            <w:rStyle w:val="aff6"/>
            <w:rFonts w:ascii="Times New Roman" w:hAnsi="Times New Roman"/>
            <w:color w:val="000000" w:themeColor="text1"/>
            <w:sz w:val="28"/>
            <w:szCs w:val="28"/>
          </w:rPr>
          <w:t>законодательством</w:t>
        </w:r>
      </w:hyperlink>
      <w:r w:rsidRPr="00606D97">
        <w:rPr>
          <w:rFonts w:ascii="Times New Roman" w:hAnsi="Times New Roman" w:cs="Times New Roman"/>
          <w:sz w:val="28"/>
          <w:szCs w:val="28"/>
        </w:rPr>
        <w:t xml:space="preserve"> Российской Федерации.</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color w:val="auto"/>
          <w:sz w:val="28"/>
          <w:szCs w:val="28"/>
        </w:rPr>
        <w:t xml:space="preserve">3.3. Условием предоставления </w:t>
      </w:r>
      <w:r w:rsidRPr="00606D97">
        <w:rPr>
          <w:rFonts w:ascii="Times New Roman" w:hAnsi="Times New Roman"/>
          <w:sz w:val="28"/>
          <w:szCs w:val="28"/>
        </w:rPr>
        <w:t>гранта в форме субсидии</w:t>
      </w:r>
      <w:r w:rsidRPr="00606D97">
        <w:rPr>
          <w:rFonts w:ascii="Times New Roman" w:hAnsi="Times New Roman"/>
          <w:color w:val="auto"/>
          <w:sz w:val="28"/>
          <w:szCs w:val="28"/>
        </w:rPr>
        <w:t xml:space="preserve"> является согласие Грантополучателя на осуществление Администрацией и органами финансового контроля проверок соблюдения Грантополучателем </w:t>
      </w:r>
      <w:r w:rsidRPr="00606D97">
        <w:rPr>
          <w:rFonts w:ascii="Times New Roman" w:hAnsi="Times New Roman"/>
          <w:sz w:val="28"/>
          <w:szCs w:val="28"/>
        </w:rPr>
        <w:t xml:space="preserve">условий, порядка предоставления гранта в форме субсидии. </w:t>
      </w:r>
    </w:p>
    <w:p w:rsidR="00A346A2" w:rsidRPr="00606D97" w:rsidRDefault="00A346A2" w:rsidP="00A346A2">
      <w:pPr>
        <w:pStyle w:val="ConsPlusNonformat"/>
        <w:ind w:firstLine="709"/>
        <w:jc w:val="both"/>
        <w:rPr>
          <w:rFonts w:ascii="Times New Roman" w:hAnsi="Times New Roman"/>
          <w:sz w:val="28"/>
          <w:szCs w:val="28"/>
        </w:rPr>
      </w:pPr>
      <w:r w:rsidRPr="00606D97">
        <w:rPr>
          <w:rFonts w:ascii="Times New Roman" w:hAnsi="Times New Roman"/>
          <w:sz w:val="28"/>
          <w:szCs w:val="28"/>
        </w:rPr>
        <w:t>Выражение согласия Грантополучателем на осуществление указанных проверок осуществляется путем подписания настоящего Соглашения.</w:t>
      </w:r>
    </w:p>
    <w:p w:rsidR="00A346A2" w:rsidRPr="00606D97" w:rsidRDefault="00A346A2" w:rsidP="00A346A2">
      <w:pPr>
        <w:pStyle w:val="ConsPlusNonformat"/>
        <w:ind w:firstLine="709"/>
        <w:jc w:val="both"/>
        <w:rPr>
          <w:rFonts w:ascii="Times New Roman" w:hAnsi="Times New Roman"/>
          <w:sz w:val="28"/>
          <w:szCs w:val="28"/>
        </w:rPr>
      </w:pPr>
    </w:p>
    <w:p w:rsidR="00A346A2" w:rsidRPr="00606D97" w:rsidRDefault="00A346A2" w:rsidP="00A346A2">
      <w:pPr>
        <w:pStyle w:val="aff7"/>
        <w:ind w:firstLine="709"/>
        <w:jc w:val="center"/>
        <w:rPr>
          <w:rFonts w:ascii="Times New Roman" w:hAnsi="Times New Roman" w:cs="Times New Roman"/>
          <w:sz w:val="28"/>
          <w:szCs w:val="28"/>
        </w:rPr>
      </w:pPr>
      <w:bookmarkStart w:id="11" w:name="P26302"/>
      <w:bookmarkStart w:id="12" w:name="sub_1400"/>
      <w:bookmarkEnd w:id="11"/>
      <w:r w:rsidRPr="00606D97">
        <w:rPr>
          <w:rStyle w:val="aff8"/>
          <w:rFonts w:ascii="Times New Roman" w:hAnsi="Times New Roman" w:cs="Times New Roman"/>
          <w:bCs/>
          <w:sz w:val="28"/>
          <w:szCs w:val="28"/>
        </w:rPr>
        <w:t>4. Взаимодействие Сторон</w:t>
      </w:r>
    </w:p>
    <w:bookmarkEnd w:id="12"/>
    <w:p w:rsidR="00A346A2" w:rsidRPr="00606D97" w:rsidRDefault="00A346A2" w:rsidP="00A346A2">
      <w:pPr>
        <w:ind w:firstLine="709"/>
        <w:jc w:val="both"/>
        <w:rPr>
          <w:sz w:val="28"/>
          <w:szCs w:val="28"/>
        </w:rPr>
      </w:pPr>
    </w:p>
    <w:p w:rsidR="00A346A2" w:rsidRPr="00606D97" w:rsidRDefault="00A346A2" w:rsidP="00A346A2">
      <w:pPr>
        <w:pStyle w:val="aff7"/>
        <w:ind w:firstLine="709"/>
        <w:jc w:val="both"/>
        <w:rPr>
          <w:rFonts w:ascii="Times New Roman" w:hAnsi="Times New Roman" w:cs="Times New Roman"/>
          <w:sz w:val="28"/>
          <w:szCs w:val="28"/>
        </w:rPr>
      </w:pPr>
      <w:bookmarkStart w:id="13" w:name="sub_1401"/>
      <w:r w:rsidRPr="00606D97">
        <w:rPr>
          <w:rFonts w:ascii="Times New Roman" w:hAnsi="Times New Roman" w:cs="Times New Roman"/>
          <w:sz w:val="28"/>
          <w:szCs w:val="28"/>
        </w:rPr>
        <w:t xml:space="preserve">4.1. </w:t>
      </w:r>
      <w:r w:rsidRPr="00606D97">
        <w:rPr>
          <w:rFonts w:ascii="Times New Roman" w:hAnsi="Times New Roman" w:cs="Times New Roman"/>
          <w:b/>
          <w:sz w:val="28"/>
          <w:szCs w:val="28"/>
        </w:rPr>
        <w:t>Грантодатель обязан:</w:t>
      </w:r>
    </w:p>
    <w:bookmarkEnd w:id="13"/>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 xml:space="preserve">4.1.1. обеспечить предоставление гранта в форме субсидии в соответствии </w:t>
      </w:r>
      <w:r w:rsidRPr="003F647E">
        <w:rPr>
          <w:rFonts w:ascii="Times New Roman" w:hAnsi="Times New Roman" w:cs="Times New Roman"/>
          <w:sz w:val="28"/>
          <w:szCs w:val="28"/>
        </w:rPr>
        <w:t xml:space="preserve">с </w:t>
      </w:r>
      <w:hyperlink w:anchor="sub_1300" w:history="1">
        <w:r w:rsidRPr="003F647E">
          <w:rPr>
            <w:rStyle w:val="aff6"/>
            <w:rFonts w:ascii="Times New Roman" w:hAnsi="Times New Roman"/>
            <w:color w:val="auto"/>
            <w:sz w:val="28"/>
            <w:szCs w:val="28"/>
          </w:rPr>
          <w:t>разделом 3</w:t>
        </w:r>
      </w:hyperlink>
      <w:r w:rsidRPr="00606D97">
        <w:rPr>
          <w:rFonts w:ascii="Times New Roman" w:hAnsi="Times New Roman" w:cs="Times New Roman"/>
          <w:sz w:val="28"/>
          <w:szCs w:val="28"/>
        </w:rPr>
        <w:t xml:space="preserve"> настоящего Соглашения;</w:t>
      </w:r>
    </w:p>
    <w:p w:rsidR="00A346A2" w:rsidRPr="00606D97" w:rsidRDefault="00A346A2" w:rsidP="00A346A2">
      <w:pPr>
        <w:pStyle w:val="aff7"/>
        <w:ind w:firstLine="709"/>
        <w:jc w:val="both"/>
        <w:rPr>
          <w:rFonts w:ascii="Times New Roman" w:hAnsi="Times New Roman" w:cs="Times New Roman"/>
          <w:sz w:val="28"/>
          <w:szCs w:val="28"/>
        </w:rPr>
      </w:pPr>
      <w:bookmarkStart w:id="14" w:name="sub_1412"/>
      <w:r w:rsidRPr="00606D97">
        <w:rPr>
          <w:rFonts w:ascii="Times New Roman" w:hAnsi="Times New Roman" w:cs="Times New Roman"/>
          <w:sz w:val="28"/>
          <w:szCs w:val="28"/>
        </w:rPr>
        <w:t>4.1.2. осуществлять проверку представляемых Грантополучателем  документов,</w:t>
      </w:r>
      <w:bookmarkEnd w:id="14"/>
      <w:r w:rsidRPr="00606D97">
        <w:rPr>
          <w:rFonts w:ascii="Times New Roman" w:hAnsi="Times New Roman" w:cs="Times New Roman"/>
          <w:sz w:val="28"/>
          <w:szCs w:val="28"/>
        </w:rPr>
        <w:t xml:space="preserve"> указанных в пункте 2.3настоящего Соглашения, в том числе на соответствие их Порядку предоставления гранта в форме субсидии, в течение 20 (двадцати) рабочих  дней со дня их получения от Грантополучателя</w:t>
      </w:r>
      <w:r w:rsidRPr="00606D97">
        <w:rPr>
          <w:rFonts w:ascii="Times New Roman" w:hAnsi="Times New Roman" w:cs="Times New Roman"/>
          <w:sz w:val="28"/>
          <w:szCs w:val="28"/>
          <w:vertAlign w:val="superscript"/>
        </w:rPr>
        <w:t> </w:t>
      </w:r>
      <w:r w:rsidRPr="00606D97">
        <w:rPr>
          <w:rFonts w:ascii="Times New Roman" w:hAnsi="Times New Roman" w:cs="Times New Roman"/>
          <w:sz w:val="28"/>
          <w:szCs w:val="28"/>
        </w:rPr>
        <w:t>;</w:t>
      </w:r>
    </w:p>
    <w:p w:rsidR="00A346A2" w:rsidRPr="00606D97" w:rsidRDefault="00A346A2" w:rsidP="00A346A2">
      <w:pPr>
        <w:pStyle w:val="aff7"/>
        <w:ind w:firstLine="709"/>
        <w:jc w:val="both"/>
        <w:rPr>
          <w:rFonts w:ascii="Times New Roman" w:hAnsi="Times New Roman" w:cs="Times New Roman"/>
          <w:sz w:val="28"/>
          <w:szCs w:val="28"/>
        </w:rPr>
      </w:pPr>
      <w:bookmarkStart w:id="15" w:name="sub_1414"/>
      <w:r w:rsidRPr="00606D97">
        <w:rPr>
          <w:rFonts w:ascii="Times New Roman" w:hAnsi="Times New Roman" w:cs="Times New Roman"/>
          <w:sz w:val="28"/>
          <w:szCs w:val="28"/>
        </w:rPr>
        <w:t xml:space="preserve">4.1.3. обеспечивать перечисление гранта в форме субсидии на счет Грантополучателя, </w:t>
      </w:r>
      <w:bookmarkEnd w:id="15"/>
      <w:r w:rsidRPr="00606D97">
        <w:rPr>
          <w:rFonts w:ascii="Times New Roman" w:hAnsi="Times New Roman" w:cs="Times New Roman"/>
          <w:sz w:val="28"/>
          <w:szCs w:val="28"/>
        </w:rPr>
        <w:t xml:space="preserve">указанный в разделе </w:t>
      </w:r>
      <w:hyperlink w:anchor="sub_1800" w:history="1">
        <w:r w:rsidRPr="003F647E">
          <w:rPr>
            <w:rStyle w:val="aff6"/>
            <w:rFonts w:ascii="Times New Roman" w:hAnsi="Times New Roman"/>
            <w:color w:val="auto"/>
            <w:sz w:val="28"/>
            <w:szCs w:val="28"/>
          </w:rPr>
          <w:t>14</w:t>
        </w:r>
      </w:hyperlink>
      <w:r w:rsidRPr="003F647E">
        <w:rPr>
          <w:rStyle w:val="aff6"/>
          <w:rFonts w:ascii="Times New Roman" w:hAnsi="Times New Roman"/>
          <w:color w:val="auto"/>
          <w:sz w:val="28"/>
          <w:szCs w:val="28"/>
        </w:rPr>
        <w:t xml:space="preserve"> </w:t>
      </w:r>
      <w:r w:rsidRPr="00606D97">
        <w:rPr>
          <w:rFonts w:ascii="Times New Roman" w:hAnsi="Times New Roman" w:cs="Times New Roman"/>
          <w:sz w:val="28"/>
          <w:szCs w:val="28"/>
        </w:rPr>
        <w:t xml:space="preserve">настоящего Соглашения, в соответствии </w:t>
      </w:r>
      <w:r w:rsidRPr="003F647E">
        <w:rPr>
          <w:rFonts w:ascii="Times New Roman" w:hAnsi="Times New Roman" w:cs="Times New Roman"/>
          <w:sz w:val="28"/>
          <w:szCs w:val="28"/>
        </w:rPr>
        <w:t xml:space="preserve">с </w:t>
      </w:r>
      <w:hyperlink w:anchor="sub_1302" w:history="1">
        <w:r w:rsidRPr="003F647E">
          <w:rPr>
            <w:rStyle w:val="aff6"/>
            <w:rFonts w:ascii="Times New Roman" w:hAnsi="Times New Roman"/>
            <w:color w:val="auto"/>
            <w:sz w:val="28"/>
            <w:szCs w:val="28"/>
          </w:rPr>
          <w:t>пунктом </w:t>
        </w:r>
      </w:hyperlink>
      <w:r w:rsidRPr="003F647E">
        <w:rPr>
          <w:rStyle w:val="aff6"/>
          <w:rFonts w:ascii="Times New Roman" w:hAnsi="Times New Roman"/>
          <w:color w:val="auto"/>
          <w:sz w:val="28"/>
          <w:szCs w:val="28"/>
        </w:rPr>
        <w:t>2.3, 3.2</w:t>
      </w:r>
      <w:r w:rsidRPr="003F647E">
        <w:rPr>
          <w:rFonts w:ascii="Times New Roman" w:hAnsi="Times New Roman" w:cs="Times New Roman"/>
          <w:sz w:val="28"/>
          <w:szCs w:val="28"/>
        </w:rPr>
        <w:t>настоящего</w:t>
      </w:r>
      <w:r w:rsidRPr="00606D97">
        <w:rPr>
          <w:rFonts w:ascii="Times New Roman" w:hAnsi="Times New Roman" w:cs="Times New Roman"/>
          <w:sz w:val="28"/>
          <w:szCs w:val="28"/>
        </w:rPr>
        <w:t xml:space="preserve"> Соглашения;</w:t>
      </w:r>
    </w:p>
    <w:p w:rsidR="00A346A2" w:rsidRPr="00606D97" w:rsidRDefault="00A346A2" w:rsidP="00A346A2">
      <w:pPr>
        <w:tabs>
          <w:tab w:val="left" w:pos="10065"/>
        </w:tabs>
        <w:ind w:firstLine="709"/>
        <w:jc w:val="both"/>
        <w:rPr>
          <w:sz w:val="28"/>
          <w:szCs w:val="28"/>
        </w:rPr>
      </w:pPr>
      <w:r w:rsidRPr="00606D97">
        <w:rPr>
          <w:sz w:val="28"/>
          <w:szCs w:val="28"/>
        </w:rPr>
        <w:t>4.1.4. устанавливать:</w:t>
      </w:r>
    </w:p>
    <w:p w:rsidR="00A346A2" w:rsidRPr="00606D97" w:rsidRDefault="00A346A2" w:rsidP="00A346A2">
      <w:pPr>
        <w:tabs>
          <w:tab w:val="left" w:pos="10065"/>
        </w:tabs>
        <w:ind w:firstLine="709"/>
        <w:jc w:val="both"/>
        <w:rPr>
          <w:sz w:val="28"/>
          <w:szCs w:val="28"/>
        </w:rPr>
      </w:pPr>
      <w:r w:rsidRPr="00606D97">
        <w:rPr>
          <w:sz w:val="28"/>
          <w:szCs w:val="28"/>
        </w:rPr>
        <w:t>4.1.4.1. показатели результативности предоставления гранта в форме субсидии в приложении № 4 к настоящему Соглашению, являющемся неотъемлемой частью настоящего Соглашения.</w:t>
      </w:r>
    </w:p>
    <w:p w:rsidR="00A346A2" w:rsidRPr="00606D97" w:rsidRDefault="00A346A2" w:rsidP="00A346A2">
      <w:pPr>
        <w:tabs>
          <w:tab w:val="left" w:pos="10065"/>
        </w:tabs>
        <w:ind w:firstLine="737"/>
        <w:jc w:val="both"/>
        <w:rPr>
          <w:sz w:val="28"/>
          <w:szCs w:val="28"/>
        </w:rPr>
      </w:pPr>
      <w:r w:rsidRPr="00606D97">
        <w:rPr>
          <w:sz w:val="28"/>
          <w:szCs w:val="28"/>
        </w:rPr>
        <w:t>4.1.5. осуществлять оценку достижения Получателем показателей, установленных в соответствии с пунктом 4.1.4 настоящего Соглашения, на основании:</w:t>
      </w:r>
    </w:p>
    <w:p w:rsidR="00A346A2" w:rsidRPr="00606D97" w:rsidRDefault="00A346A2" w:rsidP="00A346A2">
      <w:pPr>
        <w:tabs>
          <w:tab w:val="left" w:pos="10065"/>
        </w:tabs>
        <w:ind w:firstLine="709"/>
        <w:jc w:val="both"/>
        <w:rPr>
          <w:sz w:val="28"/>
          <w:szCs w:val="28"/>
        </w:rPr>
      </w:pPr>
      <w:r w:rsidRPr="00606D97">
        <w:rPr>
          <w:sz w:val="28"/>
          <w:szCs w:val="28"/>
        </w:rPr>
        <w:t>4.1.5.1. отчетов о достижении установленных при предоставлении гранта в форме субсидии показателей результативности предоставления гранта в форме субсидии, составленных по форме согласно приложению № 5 к настоящему Соглашению, являющемуся неотъемлемой частью настоящего Соглашения, представленных в соответствии с пунктом 4.3.6.2 настоящего Соглашения;</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 xml:space="preserve">4.1.6. осуществлять контроль за соблюдением Грантополучателем порядка, целей и условий предоставления гранта в форме субсидии, а также мониторинг достижения результата предоставления гранта в форме субсидии, установленных Порядком предоставления гранта в форме субсидии и настоящим Соглашением, путем проведения плановых </w:t>
      </w:r>
      <w:bookmarkStart w:id="16" w:name="sub_14171"/>
      <w:r w:rsidRPr="00606D97">
        <w:rPr>
          <w:rFonts w:ascii="Times New Roman" w:hAnsi="Times New Roman" w:cs="Times New Roman"/>
          <w:sz w:val="28"/>
          <w:szCs w:val="28"/>
        </w:rPr>
        <w:t>и (или) внеплановых проверок:</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4.1.6.1. по месту нахождения Грантодателя</w:t>
      </w:r>
      <w:bookmarkStart w:id="17" w:name="sub_141711"/>
      <w:bookmarkEnd w:id="16"/>
      <w:r w:rsidRPr="00606D97">
        <w:rPr>
          <w:rFonts w:ascii="Times New Roman" w:hAnsi="Times New Roman" w:cs="Times New Roman"/>
          <w:sz w:val="28"/>
          <w:szCs w:val="28"/>
        </w:rPr>
        <w:t xml:space="preserve"> на основании:</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 xml:space="preserve">4.1.6.1.1. отчета о расходах Грантополучателя, источником   финансового </w:t>
      </w:r>
      <w:bookmarkEnd w:id="17"/>
      <w:r w:rsidRPr="00606D97">
        <w:rPr>
          <w:rFonts w:ascii="Times New Roman" w:hAnsi="Times New Roman" w:cs="Times New Roman"/>
          <w:sz w:val="28"/>
          <w:szCs w:val="28"/>
        </w:rPr>
        <w:t xml:space="preserve">обеспечения которых является грант в форме субсидии, по форме согласно </w:t>
      </w:r>
      <w:hyperlink w:anchor="sub_16000" w:history="1">
        <w:r w:rsidRPr="003F647E">
          <w:rPr>
            <w:rStyle w:val="aff6"/>
            <w:rFonts w:ascii="Times New Roman" w:hAnsi="Times New Roman"/>
            <w:color w:val="auto"/>
            <w:sz w:val="28"/>
            <w:szCs w:val="28"/>
          </w:rPr>
          <w:t>приложению</w:t>
        </w:r>
      </w:hyperlink>
      <w:r w:rsidRPr="00606D97">
        <w:rPr>
          <w:rFonts w:ascii="Times New Roman" w:hAnsi="Times New Roman" w:cs="Times New Roman"/>
          <w:sz w:val="28"/>
          <w:szCs w:val="28"/>
        </w:rPr>
        <w:t xml:space="preserve"> № 6 к настоящему Соглашению, являющемуся    </w:t>
      </w:r>
      <w:r w:rsidRPr="00606D97">
        <w:rPr>
          <w:rFonts w:ascii="Times New Roman" w:hAnsi="Times New Roman" w:cs="Times New Roman"/>
          <w:sz w:val="28"/>
          <w:szCs w:val="28"/>
        </w:rPr>
        <w:lastRenderedPageBreak/>
        <w:t>неотъемлемой частью настоящего Соглашения;</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4.1.6.1.2. отчета по пункту 4.1.6.1 настоящего Соглашения.</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4.1.6.1.3. иных документов, представленных Грантополучателем по    запросу Грантодателя в соответствии с пунктом 4.3.7 настоящего Соглашения;</w:t>
      </w:r>
    </w:p>
    <w:p w:rsidR="00A346A2" w:rsidRPr="00606D97" w:rsidRDefault="00A346A2" w:rsidP="00A346A2">
      <w:pPr>
        <w:tabs>
          <w:tab w:val="left" w:pos="10065"/>
        </w:tabs>
        <w:ind w:firstLine="709"/>
        <w:jc w:val="both"/>
        <w:rPr>
          <w:sz w:val="28"/>
          <w:szCs w:val="28"/>
        </w:rPr>
      </w:pPr>
      <w:r w:rsidRPr="00606D97">
        <w:rPr>
          <w:sz w:val="28"/>
          <w:szCs w:val="28"/>
        </w:rPr>
        <w:t>4.1.6.2. по месту нахождения Грантополучателя путем документального и фактического анализа операций, произведенных Грантополучателем, связанных с использованием гранта в форме субсидии;</w:t>
      </w:r>
    </w:p>
    <w:p w:rsidR="00A346A2" w:rsidRPr="00606D97" w:rsidRDefault="00A346A2" w:rsidP="00A346A2">
      <w:pPr>
        <w:ind w:firstLine="709"/>
        <w:jc w:val="both"/>
        <w:rPr>
          <w:sz w:val="28"/>
          <w:szCs w:val="28"/>
        </w:rPr>
      </w:pPr>
      <w:r w:rsidRPr="00606D97">
        <w:rPr>
          <w:sz w:val="28"/>
          <w:szCs w:val="28"/>
        </w:rPr>
        <w:t>4.1.7.  в случае установления Грантодателем или получения от органа муниципального финансового контроля  информации о факте (ах)   нарушения    Грантополучателем порядка, целей и условий предоставления гранта в форме субсидии, предусмотренных Порядком предоставления гранта в форме субсидии и (или) настоящим   Соглашением, в том числе указания в документах, представленных Грантополучателем в соответствии с Порядком предоставления гранта в форме субсидии и (или) настоящим Соглашением, недостоверных сведений, направлять Грантополучателю требование об обеспечении возврата гранта в форме субсидии в бюджет муниципального образования  город Болохово Киреевского района в размере и в сроки, определенные в указанном требовании;</w:t>
      </w:r>
    </w:p>
    <w:p w:rsidR="00A346A2" w:rsidRPr="00606D97" w:rsidRDefault="00A346A2" w:rsidP="00A346A2">
      <w:pPr>
        <w:tabs>
          <w:tab w:val="left" w:pos="10065"/>
        </w:tabs>
        <w:ind w:firstLine="709"/>
        <w:jc w:val="both"/>
        <w:rPr>
          <w:sz w:val="28"/>
          <w:szCs w:val="28"/>
        </w:rPr>
      </w:pPr>
      <w:r w:rsidRPr="00606D97">
        <w:rPr>
          <w:sz w:val="28"/>
          <w:szCs w:val="28"/>
        </w:rPr>
        <w:t>4.1.8.  в случае, если Получателем не достигнуты показатели    предоставления   гранта в форме субсидии в соответствии с пунктом 4.1.5 настоящего Соглашения применять штрафные санкции, расчет размера которых приведен в приложении № 8 к настоящему Соглашению, являющемуся неотъемлемой частью настоящего Соглашения, с обязательным уведомлением Получателя в течение 5 рабочих дней с даты принятия указанного решения;</w:t>
      </w:r>
    </w:p>
    <w:p w:rsidR="00A346A2" w:rsidRPr="00606D97" w:rsidRDefault="00A346A2" w:rsidP="00A346A2">
      <w:pPr>
        <w:pStyle w:val="aff7"/>
        <w:ind w:firstLine="709"/>
        <w:jc w:val="both"/>
        <w:rPr>
          <w:rFonts w:ascii="Times New Roman" w:hAnsi="Times New Roman" w:cs="Times New Roman"/>
          <w:sz w:val="28"/>
          <w:szCs w:val="28"/>
        </w:rPr>
      </w:pPr>
      <w:bookmarkStart w:id="18" w:name="sub_14110"/>
      <w:r w:rsidRPr="00606D97">
        <w:rPr>
          <w:rFonts w:ascii="Times New Roman" w:hAnsi="Times New Roman" w:cs="Times New Roman"/>
          <w:sz w:val="28"/>
          <w:szCs w:val="28"/>
        </w:rPr>
        <w:t xml:space="preserve"> 4.1.9. рассматривать предложения, документы и иную информацию, </w:t>
      </w:r>
      <w:bookmarkEnd w:id="18"/>
      <w:r w:rsidRPr="00606D97">
        <w:rPr>
          <w:rFonts w:ascii="Times New Roman" w:hAnsi="Times New Roman" w:cs="Times New Roman"/>
          <w:sz w:val="28"/>
          <w:szCs w:val="28"/>
        </w:rPr>
        <w:t xml:space="preserve">направленную Грантополучателем,  в том числе в соответствии с   </w:t>
      </w:r>
      <w:hyperlink w:anchor="sub_1441" w:history="1">
        <w:r w:rsidRPr="003F647E">
          <w:rPr>
            <w:rStyle w:val="aff6"/>
            <w:rFonts w:ascii="Times New Roman" w:hAnsi="Times New Roman"/>
            <w:color w:val="auto"/>
            <w:sz w:val="28"/>
            <w:szCs w:val="28"/>
          </w:rPr>
          <w:t>пунктом 4.4.1</w:t>
        </w:r>
      </w:hyperlink>
      <w:r w:rsidRPr="003F647E">
        <w:rPr>
          <w:rFonts w:ascii="Times New Roman" w:hAnsi="Times New Roman" w:cs="Times New Roman"/>
          <w:sz w:val="28"/>
          <w:szCs w:val="28"/>
        </w:rPr>
        <w:t xml:space="preserve"> н</w:t>
      </w:r>
      <w:r w:rsidRPr="00606D97">
        <w:rPr>
          <w:rFonts w:ascii="Times New Roman" w:hAnsi="Times New Roman" w:cs="Times New Roman"/>
          <w:sz w:val="28"/>
          <w:szCs w:val="28"/>
        </w:rPr>
        <w:t>астоящего Соглашения, в течение 10 рабочих дней со дня их получения и уведомлять Грантополучателя о принятом решении (при необходимости);</w:t>
      </w:r>
    </w:p>
    <w:p w:rsidR="00A346A2" w:rsidRPr="00606D97" w:rsidRDefault="00A346A2" w:rsidP="00A346A2">
      <w:pPr>
        <w:pStyle w:val="aff7"/>
        <w:ind w:firstLine="709"/>
        <w:jc w:val="both"/>
        <w:rPr>
          <w:rFonts w:ascii="Times New Roman" w:hAnsi="Times New Roman" w:cs="Times New Roman"/>
          <w:sz w:val="28"/>
          <w:szCs w:val="28"/>
        </w:rPr>
      </w:pPr>
      <w:bookmarkStart w:id="19" w:name="sub_14111"/>
      <w:r w:rsidRPr="00606D97">
        <w:rPr>
          <w:rFonts w:ascii="Times New Roman" w:hAnsi="Times New Roman" w:cs="Times New Roman"/>
          <w:sz w:val="28"/>
          <w:szCs w:val="28"/>
        </w:rPr>
        <w:t xml:space="preserve"> 4.1.10. Направлять разъяснения Грантополучателю по вопросам, связанным с </w:t>
      </w:r>
      <w:bookmarkEnd w:id="19"/>
      <w:r w:rsidRPr="00606D97">
        <w:rPr>
          <w:rFonts w:ascii="Times New Roman" w:hAnsi="Times New Roman" w:cs="Times New Roman"/>
          <w:sz w:val="28"/>
          <w:szCs w:val="28"/>
        </w:rPr>
        <w:t xml:space="preserve">исполнением настоящего Соглашения, в течение 10 рабочих дней со дня получения обращения Грантополучателя в соответствии с </w:t>
      </w:r>
      <w:hyperlink w:anchor="sub_1442" w:history="1">
        <w:r w:rsidRPr="003F647E">
          <w:rPr>
            <w:rStyle w:val="aff6"/>
            <w:rFonts w:ascii="Times New Roman" w:hAnsi="Times New Roman"/>
            <w:color w:val="auto"/>
            <w:sz w:val="28"/>
            <w:szCs w:val="28"/>
          </w:rPr>
          <w:t>пунктом 4.4.2</w:t>
        </w:r>
      </w:hyperlink>
      <w:r w:rsidRPr="003F647E">
        <w:rPr>
          <w:rStyle w:val="aff6"/>
          <w:rFonts w:ascii="Times New Roman" w:hAnsi="Times New Roman"/>
          <w:color w:val="auto"/>
          <w:sz w:val="28"/>
          <w:szCs w:val="28"/>
        </w:rPr>
        <w:t xml:space="preserve"> </w:t>
      </w:r>
      <w:r w:rsidRPr="00606D97">
        <w:rPr>
          <w:rFonts w:ascii="Times New Roman" w:hAnsi="Times New Roman" w:cs="Times New Roman"/>
          <w:sz w:val="28"/>
          <w:szCs w:val="28"/>
        </w:rPr>
        <w:t>настоящего Соглашения;</w:t>
      </w:r>
    </w:p>
    <w:p w:rsidR="00A346A2" w:rsidRPr="00606D97" w:rsidRDefault="00A346A2" w:rsidP="00A346A2">
      <w:pPr>
        <w:ind w:firstLine="709"/>
        <w:jc w:val="both"/>
        <w:rPr>
          <w:sz w:val="28"/>
          <w:szCs w:val="28"/>
          <w:vertAlign w:val="superscript"/>
        </w:rPr>
      </w:pPr>
      <w:bookmarkStart w:id="20" w:name="sub_14112"/>
      <w:r w:rsidRPr="00606D97">
        <w:rPr>
          <w:sz w:val="28"/>
          <w:szCs w:val="28"/>
        </w:rPr>
        <w:t xml:space="preserve"> 4.1.11. Выполнять иные обязательства в соответствии с </w:t>
      </w:r>
      <w:hyperlink r:id="rId28" w:history="1">
        <w:r w:rsidRPr="003F647E">
          <w:rPr>
            <w:rStyle w:val="aff6"/>
            <w:color w:val="auto"/>
            <w:sz w:val="28"/>
            <w:szCs w:val="28"/>
          </w:rPr>
          <w:t>бюджетным</w:t>
        </w:r>
      </w:hyperlink>
      <w:bookmarkEnd w:id="20"/>
      <w:r w:rsidRPr="003F647E">
        <w:rPr>
          <w:sz w:val="28"/>
          <w:szCs w:val="28"/>
        </w:rPr>
        <w:t xml:space="preserve"> </w:t>
      </w:r>
      <w:hyperlink r:id="rId29" w:history="1">
        <w:r w:rsidRPr="003F647E">
          <w:rPr>
            <w:rStyle w:val="aff6"/>
            <w:color w:val="auto"/>
            <w:sz w:val="28"/>
            <w:szCs w:val="28"/>
          </w:rPr>
          <w:t>законодательством</w:t>
        </w:r>
      </w:hyperlink>
      <w:r w:rsidRPr="003F647E">
        <w:rPr>
          <w:sz w:val="28"/>
          <w:szCs w:val="28"/>
        </w:rPr>
        <w:t xml:space="preserve"> Росс</w:t>
      </w:r>
      <w:r w:rsidRPr="00606D97">
        <w:rPr>
          <w:sz w:val="28"/>
          <w:szCs w:val="28"/>
        </w:rPr>
        <w:t>ийской Федерации, Порядком предоставления гранта в форме субсидии</w:t>
      </w:r>
      <w:r w:rsidRPr="00606D97">
        <w:rPr>
          <w:bCs/>
          <w:sz w:val="28"/>
          <w:szCs w:val="28"/>
        </w:rPr>
        <w:t xml:space="preserve"> условиями Соглашения</w:t>
      </w:r>
      <w:r w:rsidRPr="00606D97">
        <w:rPr>
          <w:sz w:val="28"/>
          <w:szCs w:val="28"/>
        </w:rPr>
        <w:t>.</w:t>
      </w:r>
      <w:r w:rsidRPr="00606D97">
        <w:rPr>
          <w:sz w:val="28"/>
          <w:szCs w:val="28"/>
          <w:vertAlign w:val="superscript"/>
        </w:rPr>
        <w:t> </w:t>
      </w:r>
    </w:p>
    <w:p w:rsidR="00A346A2" w:rsidRPr="00606D97" w:rsidRDefault="00A346A2" w:rsidP="00A346A2">
      <w:pPr>
        <w:autoSpaceDE w:val="0"/>
        <w:autoSpaceDN w:val="0"/>
        <w:adjustRightInd w:val="0"/>
        <w:ind w:firstLine="709"/>
        <w:jc w:val="both"/>
        <w:outlineLvl w:val="0"/>
        <w:rPr>
          <w:bCs/>
          <w:sz w:val="28"/>
          <w:szCs w:val="28"/>
        </w:rPr>
      </w:pPr>
      <w:r w:rsidRPr="00606D97">
        <w:rPr>
          <w:bCs/>
          <w:sz w:val="28"/>
          <w:szCs w:val="28"/>
        </w:rPr>
        <w:t>4.1.12. Осмотреть и принять с участием Грантополучателя выполненные работы в сроки и порядке, предусмотренных настоящим Соглашением.</w:t>
      </w:r>
    </w:p>
    <w:p w:rsidR="00A346A2" w:rsidRPr="00606D97" w:rsidRDefault="00A346A2" w:rsidP="00A346A2">
      <w:pPr>
        <w:autoSpaceDE w:val="0"/>
        <w:autoSpaceDN w:val="0"/>
        <w:adjustRightInd w:val="0"/>
        <w:ind w:firstLine="709"/>
        <w:jc w:val="both"/>
        <w:outlineLvl w:val="0"/>
        <w:rPr>
          <w:bCs/>
          <w:sz w:val="28"/>
          <w:szCs w:val="28"/>
        </w:rPr>
      </w:pPr>
      <w:r w:rsidRPr="00606D97">
        <w:rPr>
          <w:bCs/>
          <w:sz w:val="28"/>
          <w:szCs w:val="28"/>
        </w:rPr>
        <w:t>4.1.13. При обнаружении отступлений от настоящего Соглашения, ухудшающих результат работ, или иных недостатков в работах немедленно заявить об этом Грантополучателю.</w:t>
      </w:r>
    </w:p>
    <w:p w:rsidR="00A346A2" w:rsidRPr="00606D97" w:rsidRDefault="00A346A2" w:rsidP="00A346A2">
      <w:pPr>
        <w:autoSpaceDE w:val="0"/>
        <w:autoSpaceDN w:val="0"/>
        <w:adjustRightInd w:val="0"/>
        <w:ind w:firstLine="709"/>
        <w:jc w:val="both"/>
        <w:outlineLvl w:val="0"/>
        <w:rPr>
          <w:bCs/>
          <w:sz w:val="28"/>
          <w:szCs w:val="28"/>
        </w:rPr>
      </w:pPr>
      <w:r w:rsidRPr="00606D97">
        <w:rPr>
          <w:bCs/>
          <w:sz w:val="28"/>
          <w:szCs w:val="28"/>
        </w:rPr>
        <w:t xml:space="preserve">4.1.14. Перечислить </w:t>
      </w:r>
      <w:r w:rsidRPr="00606D97">
        <w:rPr>
          <w:sz w:val="28"/>
          <w:szCs w:val="28"/>
        </w:rPr>
        <w:t xml:space="preserve">грант в форме субсидии </w:t>
      </w:r>
      <w:r w:rsidRPr="00606D97">
        <w:rPr>
          <w:bCs/>
          <w:sz w:val="28"/>
          <w:szCs w:val="28"/>
        </w:rPr>
        <w:t>за выполненные работы в порядке, предусмотренном настоящим Соглашением.</w:t>
      </w:r>
    </w:p>
    <w:p w:rsidR="00A346A2" w:rsidRPr="00606D97" w:rsidRDefault="00A346A2" w:rsidP="00A346A2">
      <w:pPr>
        <w:autoSpaceDE w:val="0"/>
        <w:autoSpaceDN w:val="0"/>
        <w:adjustRightInd w:val="0"/>
        <w:ind w:firstLine="709"/>
        <w:jc w:val="both"/>
        <w:outlineLvl w:val="0"/>
        <w:rPr>
          <w:bCs/>
          <w:sz w:val="28"/>
          <w:szCs w:val="28"/>
        </w:rPr>
      </w:pPr>
      <w:r w:rsidRPr="00606D97">
        <w:rPr>
          <w:bCs/>
          <w:sz w:val="28"/>
          <w:szCs w:val="28"/>
        </w:rPr>
        <w:lastRenderedPageBreak/>
        <w:t>4.1.15. Провести экспертизу выполненных работ для проверки их соответствия условиям Соглашения.</w:t>
      </w:r>
    </w:p>
    <w:p w:rsidR="00A346A2" w:rsidRPr="00606D97" w:rsidRDefault="00A346A2" w:rsidP="00A346A2">
      <w:pPr>
        <w:autoSpaceDE w:val="0"/>
        <w:autoSpaceDN w:val="0"/>
        <w:adjustRightInd w:val="0"/>
        <w:ind w:firstLine="709"/>
        <w:jc w:val="both"/>
        <w:outlineLvl w:val="0"/>
        <w:rPr>
          <w:b/>
          <w:bCs/>
          <w:sz w:val="28"/>
          <w:szCs w:val="28"/>
        </w:rPr>
      </w:pPr>
    </w:p>
    <w:p w:rsidR="00A346A2" w:rsidRPr="00606D97" w:rsidRDefault="00A346A2" w:rsidP="00A346A2">
      <w:pPr>
        <w:autoSpaceDE w:val="0"/>
        <w:autoSpaceDN w:val="0"/>
        <w:adjustRightInd w:val="0"/>
        <w:ind w:firstLine="709"/>
        <w:jc w:val="both"/>
        <w:outlineLvl w:val="0"/>
        <w:rPr>
          <w:b/>
          <w:bCs/>
          <w:sz w:val="28"/>
          <w:szCs w:val="28"/>
        </w:rPr>
      </w:pPr>
      <w:r w:rsidRPr="00606D97">
        <w:rPr>
          <w:b/>
          <w:bCs/>
          <w:sz w:val="28"/>
          <w:szCs w:val="28"/>
        </w:rPr>
        <w:t>4.2. Грантодатель вправе:</w:t>
      </w:r>
    </w:p>
    <w:p w:rsidR="00A346A2" w:rsidRPr="00606D97" w:rsidRDefault="00A346A2" w:rsidP="00A346A2">
      <w:pPr>
        <w:autoSpaceDE w:val="0"/>
        <w:autoSpaceDN w:val="0"/>
        <w:adjustRightInd w:val="0"/>
        <w:ind w:firstLine="709"/>
        <w:jc w:val="both"/>
        <w:outlineLvl w:val="0"/>
        <w:rPr>
          <w:sz w:val="28"/>
          <w:szCs w:val="28"/>
        </w:rPr>
      </w:pPr>
      <w:r w:rsidRPr="00606D97">
        <w:rPr>
          <w:bCs/>
          <w:sz w:val="28"/>
          <w:szCs w:val="28"/>
        </w:rPr>
        <w:t xml:space="preserve">4.2.1. </w:t>
      </w:r>
      <w:r w:rsidRPr="00606D97">
        <w:rPr>
          <w:sz w:val="28"/>
          <w:szCs w:val="28"/>
        </w:rPr>
        <w:t xml:space="preserve">Принимать решение об изменении условий настоящего  Соглашения в соответствии с </w:t>
      </w:r>
      <w:hyperlink w:anchor="sub_1703" w:history="1">
        <w:r w:rsidRPr="003F647E">
          <w:rPr>
            <w:rStyle w:val="aff6"/>
            <w:color w:val="auto"/>
            <w:sz w:val="28"/>
            <w:szCs w:val="28"/>
          </w:rPr>
          <w:t>пунктом 7.3</w:t>
        </w:r>
      </w:hyperlink>
      <w:r w:rsidRPr="00606D97">
        <w:rPr>
          <w:sz w:val="28"/>
          <w:szCs w:val="28"/>
        </w:rPr>
        <w:t xml:space="preserve"> настоящего Соглашения, в том числе на основании информации и предложений, направленных Грантополучателем в соответствии с </w:t>
      </w:r>
      <w:hyperlink w:anchor="sub_1441" w:history="1">
        <w:r w:rsidRPr="003F647E">
          <w:rPr>
            <w:rStyle w:val="aff6"/>
            <w:color w:val="auto"/>
            <w:sz w:val="28"/>
            <w:szCs w:val="28"/>
          </w:rPr>
          <w:t>пунктом 4.4.1</w:t>
        </w:r>
      </w:hyperlink>
      <w:r w:rsidRPr="003F647E">
        <w:rPr>
          <w:sz w:val="28"/>
          <w:szCs w:val="28"/>
        </w:rPr>
        <w:t xml:space="preserve"> на</w:t>
      </w:r>
      <w:r w:rsidRPr="00606D97">
        <w:rPr>
          <w:sz w:val="28"/>
          <w:szCs w:val="28"/>
        </w:rPr>
        <w:t>стоящего Соглашения, включая   изменение размера гранта в форме субсидии;</w:t>
      </w:r>
    </w:p>
    <w:p w:rsidR="00A346A2" w:rsidRPr="00606D97" w:rsidRDefault="00A346A2" w:rsidP="00A346A2">
      <w:pPr>
        <w:autoSpaceDE w:val="0"/>
        <w:autoSpaceDN w:val="0"/>
        <w:adjustRightInd w:val="0"/>
        <w:ind w:firstLine="709"/>
        <w:jc w:val="both"/>
        <w:outlineLvl w:val="0"/>
        <w:rPr>
          <w:sz w:val="28"/>
          <w:szCs w:val="28"/>
        </w:rPr>
      </w:pPr>
      <w:r w:rsidRPr="00606D97">
        <w:rPr>
          <w:sz w:val="28"/>
          <w:szCs w:val="28"/>
        </w:rPr>
        <w:t>4.2.2. Приостанавливать предоставление гранта в случае установления  Грантодателем или получения от органа муниципального финансового контроля информации о факте(ах) нарушения Грантополучателем порядка, целей и условий предоставления гранта в форме субсидии, предусмотренных Правилами предоставления гранта и настоящим  Соглашением, в том числе указания в документах, представленных Грантополучателем в соответствии с настоящим Соглашением, недостоверных сведений, до устранения указанных нарушений с обязательным уведомлением Грантополучателя не позднее 5 рабочего дня с   даты принятия решения о  приостановлении предоставления гранта в форме субсидии;</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 xml:space="preserve">4.2.3. Запрашивать у Грантополучателя документы и информацию, необходимые для осуществления контроля за соблюдением Грантополучателем порядка, целей и условий предоставления гранта в форме субсидии, установленных Правилами предоставления гранта и настоящим Соглашением, в соответствии с </w:t>
      </w:r>
      <w:hyperlink w:anchor="sub_1417" w:history="1">
        <w:r w:rsidRPr="003F647E">
          <w:rPr>
            <w:rStyle w:val="aff6"/>
            <w:rFonts w:ascii="Times New Roman" w:hAnsi="Times New Roman"/>
            <w:color w:val="auto"/>
            <w:sz w:val="28"/>
            <w:szCs w:val="28"/>
          </w:rPr>
          <w:t>пунктом 4.1.6</w:t>
        </w:r>
      </w:hyperlink>
      <w:r w:rsidRPr="003F647E">
        <w:rPr>
          <w:rFonts w:ascii="Times New Roman" w:hAnsi="Times New Roman" w:cs="Times New Roman"/>
          <w:sz w:val="28"/>
          <w:szCs w:val="28"/>
        </w:rPr>
        <w:t xml:space="preserve"> н</w:t>
      </w:r>
      <w:r w:rsidRPr="00606D97">
        <w:rPr>
          <w:rFonts w:ascii="Times New Roman" w:hAnsi="Times New Roman" w:cs="Times New Roman"/>
          <w:sz w:val="28"/>
          <w:szCs w:val="28"/>
        </w:rPr>
        <w:t>астоящего Соглашения;</w:t>
      </w:r>
    </w:p>
    <w:p w:rsidR="00A346A2" w:rsidRPr="00606D97" w:rsidRDefault="00A346A2" w:rsidP="00A346A2">
      <w:pPr>
        <w:autoSpaceDE w:val="0"/>
        <w:autoSpaceDN w:val="0"/>
        <w:adjustRightInd w:val="0"/>
        <w:ind w:firstLine="709"/>
        <w:jc w:val="both"/>
        <w:outlineLvl w:val="0"/>
        <w:rPr>
          <w:sz w:val="28"/>
          <w:szCs w:val="28"/>
        </w:rPr>
      </w:pPr>
      <w:bookmarkStart w:id="21" w:name="sub_1425"/>
      <w:r w:rsidRPr="00606D97">
        <w:rPr>
          <w:sz w:val="28"/>
          <w:szCs w:val="28"/>
        </w:rPr>
        <w:t xml:space="preserve">4.2.4. Осуществлять иные права в соответствии с </w:t>
      </w:r>
      <w:hyperlink r:id="rId30" w:history="1">
        <w:r w:rsidRPr="003F647E">
          <w:rPr>
            <w:rStyle w:val="aff6"/>
            <w:color w:val="auto"/>
            <w:sz w:val="28"/>
            <w:szCs w:val="28"/>
          </w:rPr>
          <w:t>бюджетным</w:t>
        </w:r>
      </w:hyperlink>
      <w:bookmarkEnd w:id="21"/>
      <w:r w:rsidRPr="003F647E">
        <w:rPr>
          <w:sz w:val="28"/>
          <w:szCs w:val="28"/>
        </w:rPr>
        <w:t xml:space="preserve"> </w:t>
      </w:r>
      <w:hyperlink r:id="rId31" w:history="1">
        <w:r w:rsidRPr="003F647E">
          <w:rPr>
            <w:rStyle w:val="aff6"/>
            <w:color w:val="auto"/>
            <w:sz w:val="28"/>
            <w:szCs w:val="28"/>
          </w:rPr>
          <w:t>законодательством</w:t>
        </w:r>
      </w:hyperlink>
      <w:r w:rsidRPr="003F647E">
        <w:rPr>
          <w:sz w:val="28"/>
          <w:szCs w:val="28"/>
        </w:rPr>
        <w:t xml:space="preserve"> </w:t>
      </w:r>
      <w:r w:rsidRPr="00606D97">
        <w:rPr>
          <w:sz w:val="28"/>
          <w:szCs w:val="28"/>
        </w:rPr>
        <w:t>Российской Федерации, Порядком предоставления гранта в форме субсидии</w:t>
      </w:r>
      <w:r w:rsidRPr="00606D97">
        <w:rPr>
          <w:bCs/>
          <w:sz w:val="28"/>
          <w:szCs w:val="28"/>
        </w:rPr>
        <w:t xml:space="preserve"> условиями Соглашения.</w:t>
      </w:r>
    </w:p>
    <w:p w:rsidR="00A346A2" w:rsidRPr="00606D97" w:rsidRDefault="00A346A2" w:rsidP="00A346A2">
      <w:pPr>
        <w:autoSpaceDE w:val="0"/>
        <w:autoSpaceDN w:val="0"/>
        <w:adjustRightInd w:val="0"/>
        <w:ind w:firstLine="709"/>
        <w:jc w:val="both"/>
        <w:outlineLvl w:val="0"/>
        <w:rPr>
          <w:sz w:val="28"/>
          <w:szCs w:val="28"/>
        </w:rPr>
      </w:pPr>
      <w:r w:rsidRPr="00606D97">
        <w:rPr>
          <w:sz w:val="28"/>
          <w:szCs w:val="28"/>
        </w:rPr>
        <w:t>4.2.5. Требовать от Грантополучателя качественного выполнения работ, а также требовать своевременного устранения выявленных недостатков;</w:t>
      </w:r>
    </w:p>
    <w:p w:rsidR="00A346A2" w:rsidRPr="00606D97" w:rsidRDefault="00A346A2" w:rsidP="00A346A2">
      <w:pPr>
        <w:autoSpaceDE w:val="0"/>
        <w:autoSpaceDN w:val="0"/>
        <w:adjustRightInd w:val="0"/>
        <w:ind w:firstLine="709"/>
        <w:jc w:val="both"/>
        <w:outlineLvl w:val="0"/>
        <w:rPr>
          <w:sz w:val="28"/>
          <w:szCs w:val="28"/>
        </w:rPr>
      </w:pPr>
      <w:r w:rsidRPr="00606D97">
        <w:rPr>
          <w:sz w:val="28"/>
          <w:szCs w:val="28"/>
        </w:rPr>
        <w:t>4.2.6. Требовать от Грантополучателя предоставления надлежащим образом оформленной отчетной документации, подтверждающей исполнение обязательств в соответствии с настоящим Соглашением;</w:t>
      </w:r>
    </w:p>
    <w:p w:rsidR="00A346A2" w:rsidRPr="00606D97" w:rsidRDefault="00A346A2" w:rsidP="00A346A2">
      <w:pPr>
        <w:autoSpaceDE w:val="0"/>
        <w:autoSpaceDN w:val="0"/>
        <w:adjustRightInd w:val="0"/>
        <w:ind w:firstLine="709"/>
        <w:jc w:val="both"/>
        <w:outlineLvl w:val="0"/>
        <w:rPr>
          <w:color w:val="333399"/>
          <w:sz w:val="28"/>
          <w:szCs w:val="28"/>
          <w:lang w:eastAsia="en-US"/>
        </w:rPr>
      </w:pPr>
      <w:r w:rsidRPr="00606D97">
        <w:rPr>
          <w:sz w:val="28"/>
          <w:szCs w:val="28"/>
        </w:rPr>
        <w:t>4.2.7. В любое время осуществлять контроль за соблюдением Грантополучателем условий настоящего Соглашения. При обнаружении в ходе проверки каких-либо нарушений оформляется акт о выявленных нарушениях, который подписывается сторонами. В случае отказа Грантополучателя от подписания такого акта, акт оформляется Грантодателем в одностороннем порядке</w:t>
      </w:r>
    </w:p>
    <w:p w:rsidR="00A346A2" w:rsidRPr="00606D97" w:rsidRDefault="00A346A2" w:rsidP="00A346A2">
      <w:pPr>
        <w:ind w:firstLine="709"/>
        <w:jc w:val="both"/>
        <w:rPr>
          <w:sz w:val="28"/>
          <w:szCs w:val="28"/>
        </w:rPr>
      </w:pPr>
      <w:r w:rsidRPr="00606D97">
        <w:rPr>
          <w:sz w:val="28"/>
          <w:szCs w:val="28"/>
        </w:rPr>
        <w:t>4.2.8. При возникновении недостатков в работе, возникших по вине Грантополучателя, Грантодатель вправе требовать от него безвозмездного их устранения.</w:t>
      </w:r>
    </w:p>
    <w:p w:rsidR="00A346A2" w:rsidRPr="00606D97" w:rsidRDefault="00A346A2" w:rsidP="00A346A2">
      <w:pPr>
        <w:autoSpaceDE w:val="0"/>
        <w:autoSpaceDN w:val="0"/>
        <w:ind w:firstLine="709"/>
        <w:jc w:val="both"/>
        <w:rPr>
          <w:sz w:val="28"/>
          <w:szCs w:val="28"/>
        </w:rPr>
      </w:pPr>
      <w:r w:rsidRPr="00606D97">
        <w:rPr>
          <w:sz w:val="28"/>
          <w:szCs w:val="28"/>
        </w:rPr>
        <w:t xml:space="preserve">4.2.9. При нарушении Грантополучателем технологии производства работ, ненадлежащего качества используемых материалов и несоответствия используемого оборудования разработанной и утвержденной в установленном порядке проектно-сметной документации Грантодатель вправе остановить работы на любом этапе до полного устранения замечаний. </w:t>
      </w:r>
    </w:p>
    <w:p w:rsidR="00A346A2" w:rsidRPr="00606D97" w:rsidRDefault="00A346A2" w:rsidP="00A346A2">
      <w:pPr>
        <w:ind w:firstLine="709"/>
        <w:jc w:val="both"/>
        <w:rPr>
          <w:sz w:val="28"/>
          <w:szCs w:val="28"/>
        </w:rPr>
      </w:pPr>
      <w:r w:rsidRPr="00606D97">
        <w:rPr>
          <w:sz w:val="28"/>
          <w:szCs w:val="28"/>
        </w:rPr>
        <w:lastRenderedPageBreak/>
        <w:t>4.2.10. Подписать акт приемки выполненных работ (форма КС-2) и справку о стоимости выполненных работ и затрат (форма КС-3) только:</w:t>
      </w:r>
    </w:p>
    <w:p w:rsidR="00A346A2" w:rsidRPr="00606D97" w:rsidRDefault="00A346A2" w:rsidP="00A346A2">
      <w:pPr>
        <w:ind w:firstLine="709"/>
        <w:jc w:val="both"/>
        <w:rPr>
          <w:sz w:val="28"/>
          <w:szCs w:val="28"/>
        </w:rPr>
      </w:pPr>
      <w:r w:rsidRPr="00606D97">
        <w:rPr>
          <w:sz w:val="28"/>
          <w:szCs w:val="28"/>
        </w:rPr>
        <w:t>- после осуществления Грантополучателем уборки территории от строительного и бытового мусора;</w:t>
      </w:r>
    </w:p>
    <w:p w:rsidR="00A346A2" w:rsidRPr="00606D97" w:rsidRDefault="00A346A2" w:rsidP="00A346A2">
      <w:pPr>
        <w:ind w:firstLine="709"/>
        <w:jc w:val="both"/>
        <w:rPr>
          <w:sz w:val="28"/>
          <w:szCs w:val="28"/>
        </w:rPr>
      </w:pPr>
      <w:r w:rsidRPr="00606D97">
        <w:rPr>
          <w:sz w:val="28"/>
          <w:szCs w:val="28"/>
        </w:rPr>
        <w:t>- после восстановления Грантополучателем элементов благоустройства (газоны, деревья и т. п.), в случае их повреждения в процессе работ.</w:t>
      </w:r>
    </w:p>
    <w:p w:rsidR="00A346A2" w:rsidRPr="00606D97" w:rsidRDefault="00A346A2" w:rsidP="00A346A2">
      <w:pPr>
        <w:autoSpaceDE w:val="0"/>
        <w:autoSpaceDN w:val="0"/>
        <w:adjustRightInd w:val="0"/>
        <w:ind w:firstLine="709"/>
        <w:jc w:val="both"/>
        <w:rPr>
          <w:sz w:val="28"/>
          <w:szCs w:val="28"/>
        </w:rPr>
      </w:pPr>
      <w:r w:rsidRPr="00606D97">
        <w:rPr>
          <w:sz w:val="28"/>
          <w:szCs w:val="28"/>
        </w:rPr>
        <w:t>4.2.11. Принять решение об одностороннем отказе от исполнения настоящего Соглашения в соответствии с гражданским законодательством Российской Федерации.</w:t>
      </w:r>
    </w:p>
    <w:p w:rsidR="00A346A2" w:rsidRPr="00606D97" w:rsidRDefault="00A346A2" w:rsidP="00A346A2">
      <w:pPr>
        <w:autoSpaceDE w:val="0"/>
        <w:autoSpaceDN w:val="0"/>
        <w:adjustRightInd w:val="0"/>
        <w:ind w:firstLine="709"/>
        <w:jc w:val="both"/>
        <w:rPr>
          <w:sz w:val="28"/>
          <w:szCs w:val="28"/>
        </w:rPr>
      </w:pPr>
      <w:r w:rsidRPr="00606D97">
        <w:rPr>
          <w:sz w:val="28"/>
          <w:szCs w:val="28"/>
        </w:rPr>
        <w:t xml:space="preserve">4.2.12. До принятия решения об одностороннем отказе от исполнения Соглашения провести экспертизу выполненных работ с привлечением экспертов, экспертных организаций. </w:t>
      </w:r>
    </w:p>
    <w:p w:rsidR="00A346A2" w:rsidRPr="00606D97" w:rsidRDefault="00A346A2" w:rsidP="00A346A2">
      <w:pPr>
        <w:autoSpaceDE w:val="0"/>
        <w:autoSpaceDN w:val="0"/>
        <w:adjustRightInd w:val="0"/>
        <w:ind w:firstLine="709"/>
        <w:jc w:val="both"/>
        <w:rPr>
          <w:sz w:val="28"/>
          <w:szCs w:val="28"/>
        </w:rPr>
      </w:pPr>
      <w:r w:rsidRPr="00606D97">
        <w:rPr>
          <w:sz w:val="28"/>
          <w:szCs w:val="28"/>
        </w:rPr>
        <w:t>4.2.13. При неисполнении или ненадлежащем исполнении Грантополучателем обязательства, предусмотренного Соглашением, осуществить перечисление гранта в форме субсидии за выполненные Грантополучателем работы за вычетом всех своевременно невыплаченных Грантополучателем неустоек (штрафов, пеней), которые предусмотрены разделом 5 настоящего Соглашения.</w:t>
      </w:r>
    </w:p>
    <w:p w:rsidR="00A346A2" w:rsidRPr="00606D97" w:rsidRDefault="00A346A2" w:rsidP="00A346A2">
      <w:pPr>
        <w:pStyle w:val="ConsPlusNormal"/>
        <w:ind w:firstLine="0"/>
        <w:jc w:val="both"/>
        <w:rPr>
          <w:rFonts w:ascii="Times New Roman" w:hAnsi="Times New Roman"/>
          <w:sz w:val="28"/>
          <w:szCs w:val="28"/>
        </w:rPr>
      </w:pPr>
    </w:p>
    <w:p w:rsidR="00A346A2" w:rsidRPr="00606D97" w:rsidRDefault="00A346A2" w:rsidP="00A346A2">
      <w:pPr>
        <w:pStyle w:val="ConsPlusNonformat"/>
        <w:ind w:firstLine="709"/>
        <w:jc w:val="both"/>
        <w:rPr>
          <w:rFonts w:ascii="Times New Roman" w:hAnsi="Times New Roman"/>
          <w:b/>
          <w:bCs/>
          <w:kern w:val="2"/>
          <w:sz w:val="28"/>
          <w:szCs w:val="28"/>
        </w:rPr>
      </w:pPr>
      <w:r w:rsidRPr="00606D97">
        <w:rPr>
          <w:rFonts w:ascii="Times New Roman" w:eastAsia="MS Mincho" w:hAnsi="Times New Roman"/>
          <w:b/>
          <w:bCs/>
          <w:sz w:val="28"/>
          <w:szCs w:val="28"/>
        </w:rPr>
        <w:t xml:space="preserve">4.3. </w:t>
      </w:r>
      <w:r w:rsidRPr="00606D97">
        <w:rPr>
          <w:rFonts w:ascii="Times New Roman" w:hAnsi="Times New Roman"/>
          <w:b/>
          <w:bCs/>
          <w:kern w:val="2"/>
          <w:sz w:val="28"/>
          <w:szCs w:val="28"/>
        </w:rPr>
        <w:t>Грантополучатель обязан:</w:t>
      </w:r>
    </w:p>
    <w:p w:rsidR="00A346A2" w:rsidRPr="00606D97" w:rsidRDefault="00A346A2" w:rsidP="00A346A2">
      <w:pPr>
        <w:autoSpaceDE w:val="0"/>
        <w:autoSpaceDN w:val="0"/>
        <w:adjustRightInd w:val="0"/>
        <w:ind w:firstLine="709"/>
        <w:jc w:val="both"/>
        <w:rPr>
          <w:sz w:val="28"/>
          <w:szCs w:val="28"/>
        </w:rPr>
      </w:pPr>
      <w:r w:rsidRPr="00606D97">
        <w:rPr>
          <w:sz w:val="28"/>
          <w:szCs w:val="28"/>
        </w:rPr>
        <w:t>4.3.1. Предоставить банковскую гарантию со сроком финансового обеспечения на один год в размере 5% от размера Гранта в форме субсидии, либо документ подтверждающий факт внесения на счет администрации муниципального образования Киреевский район денежных средств в указанном размере.</w:t>
      </w:r>
    </w:p>
    <w:p w:rsidR="00A346A2" w:rsidRPr="00606D97" w:rsidRDefault="00A346A2" w:rsidP="00A346A2">
      <w:pPr>
        <w:ind w:firstLine="709"/>
        <w:jc w:val="both"/>
        <w:rPr>
          <w:sz w:val="28"/>
          <w:szCs w:val="28"/>
        </w:rPr>
      </w:pPr>
      <w:r w:rsidRPr="00606D97">
        <w:rPr>
          <w:rFonts w:eastAsia="MS Mincho"/>
          <w:bCs/>
          <w:sz w:val="28"/>
          <w:szCs w:val="28"/>
        </w:rPr>
        <w:t>4.3.2</w:t>
      </w:r>
      <w:r w:rsidRPr="00606D97">
        <w:rPr>
          <w:sz w:val="28"/>
          <w:szCs w:val="28"/>
        </w:rPr>
        <w:t>. представлять Грантодателю документы, в соответствии с пунктами 2.3 настоящего Соглашения;</w:t>
      </w:r>
    </w:p>
    <w:p w:rsidR="00A346A2" w:rsidRPr="00606D97" w:rsidRDefault="00A346A2" w:rsidP="00A346A2">
      <w:pPr>
        <w:ind w:firstLine="709"/>
        <w:jc w:val="both"/>
        <w:rPr>
          <w:sz w:val="28"/>
          <w:szCs w:val="28"/>
        </w:rPr>
      </w:pPr>
      <w:r w:rsidRPr="00606D97">
        <w:rPr>
          <w:sz w:val="28"/>
          <w:szCs w:val="28"/>
        </w:rPr>
        <w:t>4.3.3. направлять грант в форме субсидии на финансовое обеспечение затрат, определенных в Приложении № 1.</w:t>
      </w:r>
    </w:p>
    <w:p w:rsidR="00A346A2" w:rsidRPr="00606D97" w:rsidRDefault="00A346A2" w:rsidP="00A346A2">
      <w:pPr>
        <w:ind w:firstLine="709"/>
        <w:jc w:val="both"/>
        <w:rPr>
          <w:sz w:val="28"/>
          <w:szCs w:val="28"/>
        </w:rPr>
      </w:pPr>
      <w:r w:rsidRPr="00606D97">
        <w:rPr>
          <w:sz w:val="28"/>
          <w:szCs w:val="28"/>
        </w:rPr>
        <w:t>4.3.4. не приобретать за счет гранта в форме субсидии иностранную валюту, за исключением операций, определенных в Правилах предоставления гранта в форме субсидии;</w:t>
      </w:r>
    </w:p>
    <w:p w:rsidR="00A346A2" w:rsidRPr="00606D97" w:rsidRDefault="00A346A2" w:rsidP="00A346A2">
      <w:pPr>
        <w:tabs>
          <w:tab w:val="left" w:pos="10065"/>
        </w:tabs>
        <w:ind w:firstLine="709"/>
        <w:jc w:val="both"/>
        <w:rPr>
          <w:sz w:val="28"/>
          <w:szCs w:val="28"/>
        </w:rPr>
      </w:pPr>
      <w:r w:rsidRPr="00606D97">
        <w:rPr>
          <w:sz w:val="28"/>
          <w:szCs w:val="28"/>
        </w:rPr>
        <w:t>4.3.5. вести обособленный аналитический учет операций, осуществляемых за счет гранта в форме субсидии;</w:t>
      </w:r>
    </w:p>
    <w:p w:rsidR="00A346A2" w:rsidRPr="00606D97" w:rsidRDefault="00A346A2" w:rsidP="00A346A2">
      <w:pPr>
        <w:tabs>
          <w:tab w:val="left" w:pos="10065"/>
        </w:tabs>
        <w:ind w:firstLine="709"/>
        <w:jc w:val="both"/>
        <w:rPr>
          <w:sz w:val="28"/>
          <w:szCs w:val="28"/>
        </w:rPr>
      </w:pPr>
      <w:r w:rsidRPr="00606D97">
        <w:rPr>
          <w:sz w:val="28"/>
          <w:szCs w:val="28"/>
        </w:rPr>
        <w:t>4.3.6.  обеспечивать достижение показателей, установленных пунктом 4.1.4 настоящего Соглашения;</w:t>
      </w:r>
    </w:p>
    <w:p w:rsidR="00A346A2" w:rsidRPr="00606D97" w:rsidRDefault="00A346A2" w:rsidP="00A346A2">
      <w:pPr>
        <w:ind w:firstLine="709"/>
        <w:jc w:val="both"/>
        <w:rPr>
          <w:sz w:val="28"/>
          <w:szCs w:val="28"/>
        </w:rPr>
      </w:pPr>
      <w:r w:rsidRPr="00606D97">
        <w:rPr>
          <w:sz w:val="28"/>
          <w:szCs w:val="28"/>
        </w:rPr>
        <w:t>4.3.7. Представлять Грантодателю:</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 xml:space="preserve">4.3.7.1. Отчет о расходах Грантополучателя, источником финансового обеспечения (возмещения), которых является грант, в соответствии с </w:t>
      </w:r>
      <w:hyperlink w:anchor="sub_141711" w:history="1">
        <w:r w:rsidRPr="003F647E">
          <w:rPr>
            <w:rStyle w:val="aff6"/>
            <w:rFonts w:ascii="Times New Roman" w:hAnsi="Times New Roman"/>
            <w:color w:val="auto"/>
            <w:sz w:val="28"/>
            <w:szCs w:val="28"/>
          </w:rPr>
          <w:t>пунктом </w:t>
        </w:r>
      </w:hyperlink>
      <w:r w:rsidRPr="00606D97">
        <w:rPr>
          <w:rFonts w:ascii="Times New Roman" w:hAnsi="Times New Roman" w:cs="Times New Roman"/>
          <w:sz w:val="28"/>
          <w:szCs w:val="28"/>
        </w:rPr>
        <w:t>4.1.6.1.1 настоящего Соглашения, не позднее 5 рабочего дня, следующего за отчетным кварталом;</w:t>
      </w:r>
    </w:p>
    <w:p w:rsidR="00A346A2" w:rsidRPr="00606D97" w:rsidRDefault="00A346A2" w:rsidP="00A346A2">
      <w:pPr>
        <w:ind w:firstLine="709"/>
        <w:jc w:val="both"/>
        <w:rPr>
          <w:sz w:val="28"/>
          <w:szCs w:val="28"/>
        </w:rPr>
      </w:pPr>
      <w:r w:rsidRPr="00606D97">
        <w:rPr>
          <w:sz w:val="28"/>
          <w:szCs w:val="28"/>
        </w:rPr>
        <w:t>4.3.7.2. Отчет о достижении значений результата(ов) предоставления гранта в форме субсидии в соответствии с пунктом 4.1.5.1 настоящего Соглашения не позднее 10 рабочего дня, следующего за отчетным кварталом;</w:t>
      </w:r>
    </w:p>
    <w:p w:rsidR="00A346A2" w:rsidRPr="00606D97" w:rsidRDefault="00A346A2" w:rsidP="00A346A2">
      <w:pPr>
        <w:ind w:firstLine="709"/>
        <w:jc w:val="both"/>
        <w:rPr>
          <w:sz w:val="28"/>
          <w:szCs w:val="28"/>
        </w:rPr>
      </w:pPr>
      <w:r w:rsidRPr="00606D97">
        <w:rPr>
          <w:sz w:val="28"/>
          <w:szCs w:val="28"/>
        </w:rPr>
        <w:t xml:space="preserve">4.3.7.3. Предоставлять информацию о ходе выполнения работ на адрес электронной почты: ______________________________, а также </w:t>
      </w:r>
      <w:r w:rsidRPr="00606D97">
        <w:rPr>
          <w:sz w:val="28"/>
          <w:szCs w:val="28"/>
        </w:rPr>
        <w:lastRenderedPageBreak/>
        <w:t>еженедельный отчет о ходе выполнения работ по форме согласно Приложению № 8к Соглашению с приложением фотоматериалов выполненных работ;</w:t>
      </w:r>
    </w:p>
    <w:p w:rsidR="00A346A2" w:rsidRPr="00606D97" w:rsidRDefault="00A346A2" w:rsidP="00A346A2">
      <w:pPr>
        <w:ind w:firstLine="709"/>
        <w:jc w:val="both"/>
        <w:rPr>
          <w:sz w:val="28"/>
          <w:szCs w:val="28"/>
        </w:rPr>
      </w:pPr>
      <w:r w:rsidRPr="00606D97">
        <w:rPr>
          <w:sz w:val="28"/>
          <w:szCs w:val="28"/>
        </w:rPr>
        <w:t xml:space="preserve">4.3.8.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форме субсидии в соответствии с </w:t>
      </w:r>
      <w:hyperlink w:anchor="sub_1424" w:history="1">
        <w:r w:rsidRPr="003F647E">
          <w:rPr>
            <w:rStyle w:val="aff6"/>
            <w:color w:val="auto"/>
            <w:sz w:val="28"/>
            <w:szCs w:val="28"/>
          </w:rPr>
          <w:t>пунктом 4.2.</w:t>
        </w:r>
      </w:hyperlink>
      <w:r w:rsidRPr="00606D97">
        <w:rPr>
          <w:sz w:val="28"/>
          <w:szCs w:val="28"/>
        </w:rPr>
        <w:t>3 настоящего Соглашения, в течение 5 рабочих дней со дня получения указанного запроса;</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 xml:space="preserve">4.3.9. В случае получения от Грантодателя требования в соответствии с </w:t>
      </w:r>
      <w:hyperlink w:anchor="sub_1418" w:history="1">
        <w:r w:rsidRPr="003F647E">
          <w:rPr>
            <w:rStyle w:val="aff6"/>
            <w:rFonts w:ascii="Times New Roman" w:hAnsi="Times New Roman"/>
            <w:color w:val="auto"/>
            <w:sz w:val="28"/>
            <w:szCs w:val="28"/>
          </w:rPr>
          <w:t>пунктом 4.1.7</w:t>
        </w:r>
      </w:hyperlink>
      <w:r w:rsidRPr="00606D97">
        <w:rPr>
          <w:rFonts w:ascii="Times New Roman" w:hAnsi="Times New Roman" w:cs="Times New Roman"/>
          <w:sz w:val="28"/>
          <w:szCs w:val="28"/>
        </w:rPr>
        <w:t xml:space="preserve"> настоящего Соглашения:</w:t>
      </w:r>
    </w:p>
    <w:p w:rsidR="00A346A2" w:rsidRPr="00606D97" w:rsidRDefault="00A346A2" w:rsidP="00A346A2">
      <w:pPr>
        <w:pStyle w:val="aff7"/>
        <w:ind w:firstLine="709"/>
        <w:jc w:val="both"/>
        <w:rPr>
          <w:rFonts w:ascii="Times New Roman" w:hAnsi="Times New Roman" w:cs="Times New Roman"/>
          <w:sz w:val="28"/>
          <w:szCs w:val="28"/>
        </w:rPr>
      </w:pPr>
      <w:bookmarkStart w:id="22" w:name="sub_143111"/>
      <w:r w:rsidRPr="00606D97">
        <w:rPr>
          <w:rFonts w:ascii="Times New Roman" w:hAnsi="Times New Roman" w:cs="Times New Roman"/>
          <w:sz w:val="28"/>
          <w:szCs w:val="28"/>
        </w:rPr>
        <w:t xml:space="preserve">4.3.9.1. Устранять факт(ы) нарушения порядка, целей и условий </w:t>
      </w:r>
      <w:bookmarkEnd w:id="22"/>
      <w:r w:rsidRPr="00606D97">
        <w:rPr>
          <w:rFonts w:ascii="Times New Roman" w:hAnsi="Times New Roman" w:cs="Times New Roman"/>
          <w:sz w:val="28"/>
          <w:szCs w:val="28"/>
        </w:rPr>
        <w:t>предоставления гранта в форме субсидии в сроки, определенные в указанном требовании;</w:t>
      </w:r>
    </w:p>
    <w:p w:rsidR="00A346A2" w:rsidRPr="00606D97" w:rsidRDefault="00A346A2" w:rsidP="00A346A2">
      <w:pPr>
        <w:pStyle w:val="aff7"/>
        <w:ind w:firstLine="709"/>
        <w:jc w:val="both"/>
        <w:rPr>
          <w:rFonts w:ascii="Times New Roman" w:hAnsi="Times New Roman" w:cs="Times New Roman"/>
          <w:sz w:val="28"/>
          <w:szCs w:val="28"/>
        </w:rPr>
      </w:pPr>
      <w:bookmarkStart w:id="23" w:name="sub_143112"/>
      <w:r w:rsidRPr="00606D97">
        <w:rPr>
          <w:rFonts w:ascii="Times New Roman" w:hAnsi="Times New Roman" w:cs="Times New Roman"/>
          <w:sz w:val="28"/>
          <w:szCs w:val="28"/>
        </w:rPr>
        <w:t xml:space="preserve">4.3.9.2. Возвращать в бюджет муниципального образования город Болохово Киреевского района грант в форме субсидии в размере и в сроки, </w:t>
      </w:r>
      <w:bookmarkEnd w:id="23"/>
      <w:r w:rsidRPr="00606D97">
        <w:rPr>
          <w:rFonts w:ascii="Times New Roman" w:hAnsi="Times New Roman" w:cs="Times New Roman"/>
          <w:sz w:val="28"/>
          <w:szCs w:val="28"/>
        </w:rPr>
        <w:t>определенные в указанном требовании;</w:t>
      </w:r>
    </w:p>
    <w:p w:rsidR="00A346A2" w:rsidRPr="00606D97" w:rsidRDefault="00A346A2" w:rsidP="00A346A2">
      <w:pPr>
        <w:ind w:firstLine="709"/>
        <w:jc w:val="both"/>
        <w:rPr>
          <w:sz w:val="28"/>
          <w:szCs w:val="28"/>
        </w:rPr>
      </w:pPr>
      <w:r w:rsidRPr="00606D97">
        <w:rPr>
          <w:sz w:val="28"/>
          <w:szCs w:val="28"/>
        </w:rPr>
        <w:t>4.3.10. Обеспечивать полноту и достоверность сведений, представляемых Грантодателю в соответствии с настоящим Соглашением;</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rFonts w:eastAsia="MS Mincho"/>
          <w:bCs/>
          <w:sz w:val="28"/>
          <w:szCs w:val="28"/>
        </w:rPr>
        <w:t>11</w:t>
      </w:r>
      <w:r w:rsidRPr="00606D97">
        <w:rPr>
          <w:sz w:val="28"/>
          <w:szCs w:val="28"/>
        </w:rPr>
        <w:t>. Приступить к выполнению работ с момента заключения Соглашения.</w:t>
      </w:r>
    </w:p>
    <w:p w:rsidR="00A346A2" w:rsidRPr="00606D97" w:rsidRDefault="00A346A2" w:rsidP="00A346A2">
      <w:pPr>
        <w:ind w:firstLine="709"/>
        <w:jc w:val="both"/>
        <w:rPr>
          <w:i/>
          <w:iCs/>
          <w:sz w:val="28"/>
          <w:szCs w:val="28"/>
        </w:rPr>
      </w:pPr>
      <w:r w:rsidRPr="00606D97">
        <w:rPr>
          <w:rFonts w:eastAsia="MS Mincho"/>
          <w:bCs/>
          <w:sz w:val="28"/>
          <w:szCs w:val="28"/>
        </w:rPr>
        <w:t>4.3.12</w:t>
      </w:r>
      <w:r w:rsidRPr="00606D97">
        <w:rPr>
          <w:sz w:val="28"/>
          <w:szCs w:val="28"/>
        </w:rPr>
        <w:t>. Выполнить работы в объеме и в сроки, предусмотренные настоящим Соглашением, в соответствии с разработанной и утвержденной в установленном порядке проектно-сметной документацией (Приложение № 2) профессиональным образом, максимально безопасно, экономически эффективно</w:t>
      </w:r>
      <w:r w:rsidRPr="00606D97">
        <w:rPr>
          <w:i/>
          <w:iCs/>
          <w:sz w:val="28"/>
          <w:szCs w:val="28"/>
        </w:rPr>
        <w:t xml:space="preserve">. </w:t>
      </w:r>
    </w:p>
    <w:p w:rsidR="00A346A2" w:rsidRPr="00606D97" w:rsidRDefault="00A346A2" w:rsidP="00A346A2">
      <w:pPr>
        <w:ind w:firstLine="709"/>
        <w:jc w:val="both"/>
        <w:rPr>
          <w:i/>
          <w:iCs/>
          <w:sz w:val="28"/>
          <w:szCs w:val="28"/>
        </w:rPr>
      </w:pPr>
      <w:r w:rsidRPr="00606D97">
        <w:rPr>
          <w:sz w:val="28"/>
          <w:szCs w:val="28"/>
        </w:rPr>
        <w:t xml:space="preserve">В случае несоблюдения сроков, установленных графиком выполнения работ, </w:t>
      </w:r>
      <w:r w:rsidRPr="00606D97">
        <w:rPr>
          <w:spacing w:val="2"/>
          <w:sz w:val="28"/>
          <w:szCs w:val="28"/>
        </w:rPr>
        <w:t>Грантополучатель</w:t>
      </w:r>
      <w:r w:rsidRPr="00606D97">
        <w:rPr>
          <w:sz w:val="28"/>
          <w:szCs w:val="28"/>
        </w:rPr>
        <w:t xml:space="preserve"> несет ответственность, установленную в соответствии с разделом 5 настоящего Соглашения; </w:t>
      </w:r>
    </w:p>
    <w:p w:rsidR="00A346A2" w:rsidRPr="00606D97" w:rsidRDefault="00A346A2" w:rsidP="00A346A2">
      <w:pPr>
        <w:widowControl w:val="0"/>
        <w:autoSpaceDE w:val="0"/>
        <w:autoSpaceDN w:val="0"/>
        <w:adjustRightInd w:val="0"/>
        <w:ind w:firstLine="567"/>
        <w:jc w:val="both"/>
        <w:rPr>
          <w:sz w:val="28"/>
          <w:szCs w:val="28"/>
        </w:rPr>
      </w:pPr>
      <w:r w:rsidRPr="00606D97">
        <w:rPr>
          <w:rFonts w:eastAsia="MS Mincho"/>
          <w:bCs/>
          <w:sz w:val="28"/>
          <w:szCs w:val="28"/>
        </w:rPr>
        <w:t>4.3.13</w:t>
      </w:r>
      <w:r w:rsidRPr="00606D97">
        <w:rPr>
          <w:sz w:val="28"/>
          <w:szCs w:val="28"/>
        </w:rPr>
        <w:t xml:space="preserve">. Выполнить работы с учетом требований охраны окружающей среды, ОТ и ТБ, с соблюдением природоохранного и земельного законодательства, действующих ГОСТ, Технических регламентов, СНиП, </w:t>
      </w:r>
      <w:r w:rsidRPr="00606D97">
        <w:rPr>
          <w:color w:val="1D1B11"/>
          <w:sz w:val="28"/>
          <w:szCs w:val="28"/>
        </w:rPr>
        <w:t>Правил благоустройства и санитарного содержания территории муниципального образования город Киреевск Киреевского района</w:t>
      </w:r>
      <w:r w:rsidRPr="00606D97">
        <w:rPr>
          <w:sz w:val="28"/>
          <w:szCs w:val="28"/>
        </w:rPr>
        <w:t>, утвержденных Р</w:t>
      </w:r>
      <w:r w:rsidRPr="00606D97">
        <w:rPr>
          <w:color w:val="1D1B11"/>
          <w:sz w:val="28"/>
          <w:szCs w:val="28"/>
        </w:rPr>
        <w:t xml:space="preserve">ешением Собрания депутатов от 26 августа 2020 № 31-149 «Об утверждении Правил благоустройства и санитарного содержания территории муниципального образования город Киреевск Киреевского района» </w:t>
      </w:r>
      <w:r w:rsidRPr="00606D97">
        <w:rPr>
          <w:sz w:val="28"/>
          <w:szCs w:val="28"/>
        </w:rPr>
        <w:t xml:space="preserve">и других нормативных документов. </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14. Обеспечить в ходе выполнения работ проведение необходимых мероприятий по пожарной и промышленной безопасности, промышленной санитарии, санитарному содержанию территории, рациональному использованию территории, охране зеленых насаждений и земли.</w:t>
      </w:r>
    </w:p>
    <w:p w:rsidR="00A346A2" w:rsidRPr="00606D97" w:rsidRDefault="00A346A2" w:rsidP="00A346A2">
      <w:pPr>
        <w:ind w:firstLine="709"/>
        <w:jc w:val="both"/>
        <w:rPr>
          <w:sz w:val="28"/>
          <w:szCs w:val="28"/>
        </w:rPr>
      </w:pPr>
      <w:r w:rsidRPr="00606D97">
        <w:rPr>
          <w:sz w:val="28"/>
          <w:szCs w:val="28"/>
        </w:rPr>
        <w:t>Грантополучатель самостоятельно несет ответственность за допущенные им при выполнении работ нарушения природоохранного законодательства, законодательства в области пожарной безопасности, охраны труда, атмосферного воздуха и т.д., включая оплату пеней, штрафов, а также по возмещению причиненного в связи с этим вреда.</w:t>
      </w:r>
    </w:p>
    <w:p w:rsidR="00A346A2" w:rsidRPr="00606D97" w:rsidRDefault="00A346A2" w:rsidP="00A346A2">
      <w:pPr>
        <w:ind w:firstLine="709"/>
        <w:jc w:val="both"/>
        <w:rPr>
          <w:sz w:val="28"/>
          <w:szCs w:val="28"/>
        </w:rPr>
      </w:pPr>
      <w:r w:rsidRPr="00606D97">
        <w:rPr>
          <w:rFonts w:eastAsia="MS Mincho"/>
          <w:bCs/>
          <w:sz w:val="28"/>
          <w:szCs w:val="28"/>
        </w:rPr>
        <w:lastRenderedPageBreak/>
        <w:t>4.3</w:t>
      </w:r>
      <w:r w:rsidRPr="00606D97">
        <w:rPr>
          <w:rFonts w:eastAsia="MS Mincho"/>
          <w:b/>
          <w:bCs/>
          <w:sz w:val="28"/>
          <w:szCs w:val="28"/>
        </w:rPr>
        <w:t>.</w:t>
      </w:r>
      <w:r w:rsidRPr="00606D97">
        <w:rPr>
          <w:sz w:val="28"/>
          <w:szCs w:val="28"/>
        </w:rPr>
        <w:t>11. Не препятствовать осуществлению главным распорядителем бюджетных средств и органом муниципального финансового контроля проверки соблюдения условий, целей и порядка предоставления гранта в форме субсидии.</w:t>
      </w:r>
    </w:p>
    <w:p w:rsidR="00A346A2" w:rsidRPr="00606D97" w:rsidRDefault="00A346A2" w:rsidP="00A346A2">
      <w:pPr>
        <w:autoSpaceDE w:val="0"/>
        <w:autoSpaceDN w:val="0"/>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 xml:space="preserve">12. Перед началом выполнения работ </w:t>
      </w:r>
      <w:r w:rsidRPr="00606D97">
        <w:rPr>
          <w:spacing w:val="2"/>
          <w:sz w:val="28"/>
          <w:szCs w:val="28"/>
        </w:rPr>
        <w:t>Грантополучатель</w:t>
      </w:r>
      <w:r w:rsidRPr="00606D97">
        <w:rPr>
          <w:sz w:val="28"/>
          <w:szCs w:val="28"/>
        </w:rPr>
        <w:t xml:space="preserve"> обязан:</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12.1. В течение 10 дней с момента заключения Соглашения установить на объекте информационные таблички с указанием наименования выполняемых работ, названия исполнителя работ, фамилии, должности и номеров телефонов ответственного производителя работ по объекту, представителя Грантодателя, курирующего работы по настоящему Соглашению, сроков начала и окончания работ. При изготовлении информационных табличек Грантополучатель должен использовать материалы, устойчивые к погодным воздействиям. Нанесение информации на таблички может производиться по технологии аппликации пленкой или широкоформатной печати на плёнке. Размер информационной таблички должен быть не менее 500 мм х 700 мм. Содержание и формат табличек должен быть согласован с Грантодателем.</w:t>
      </w:r>
    </w:p>
    <w:p w:rsidR="00A346A2" w:rsidRPr="00606D97" w:rsidRDefault="00A346A2" w:rsidP="00A346A2">
      <w:pPr>
        <w:ind w:firstLine="709"/>
        <w:jc w:val="both"/>
        <w:rPr>
          <w:sz w:val="28"/>
          <w:szCs w:val="28"/>
        </w:rPr>
      </w:pPr>
      <w:r w:rsidRPr="00606D97">
        <w:rPr>
          <w:sz w:val="28"/>
          <w:szCs w:val="28"/>
        </w:rPr>
        <w:t>Грантополучатель обязан ежедневно следить за наличием и надлежащим состоянием информационных табличек и предоставлять по запросу соответствующие фотоматериалы Грантодателю.</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12.2. При необходимости обеспечить отключение инженерных коммуникаций.</w:t>
      </w:r>
    </w:p>
    <w:p w:rsidR="00A346A2" w:rsidRPr="00606D97" w:rsidRDefault="00A346A2" w:rsidP="00A346A2">
      <w:pPr>
        <w:ind w:right="-1"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13. Оформить разрешение (ордер) на производство земляных работ и схему движения пешеходов и транспорта на время производства работ.</w:t>
      </w:r>
    </w:p>
    <w:p w:rsidR="00A346A2" w:rsidRPr="00606D97" w:rsidRDefault="00A346A2" w:rsidP="00A346A2">
      <w:pPr>
        <w:ind w:right="-1"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14. В течение 1 (одного) календарного дня после подписания Соглашения приказом назначить своего ответственного производителя работ, его заместителя и ответственного по технике безопасности, а также составить график их работы. Копия приказа передаётся Грантополучателю. Ответственный представитель Грантополучателя или его заместитель должны постоянно находиться на объекте во время выполнения работ. Надзор со стороны Грантодателя не ограничивает общую ответственность Грантополучателя за надлежащее и квалифицированное исполнение своих работ.</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15. Обеспечить Грантодателю возможность контроля и надзора за ходом выполнения работ, качеством используемых материалов и оборудования на месте производства работ в любое время;</w:t>
      </w:r>
    </w:p>
    <w:p w:rsidR="00A346A2" w:rsidRPr="00606D97" w:rsidRDefault="00A346A2" w:rsidP="00A346A2">
      <w:pPr>
        <w:autoSpaceDE w:val="0"/>
        <w:autoSpaceDN w:val="0"/>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16. Ежедневно вести общий журнал работ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службы по экологическому, технологическому и атомному надзору от 12 января 2007 года № 7.</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17. Провести работы без предоставления складских помещений.</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18. Обеспечить и содержать за свой счет охрану объекта, материалов, оборудования, стоянки строительной техники и другого имущества, необходимого для выполнения работ.</w:t>
      </w:r>
    </w:p>
    <w:p w:rsidR="00A346A2" w:rsidRPr="00606D97" w:rsidRDefault="00A346A2" w:rsidP="00A346A2">
      <w:pPr>
        <w:ind w:firstLine="709"/>
        <w:jc w:val="both"/>
        <w:rPr>
          <w:sz w:val="28"/>
          <w:szCs w:val="28"/>
        </w:rPr>
      </w:pPr>
      <w:r w:rsidRPr="00606D97">
        <w:rPr>
          <w:rFonts w:eastAsia="MS Mincho"/>
          <w:bCs/>
          <w:sz w:val="28"/>
          <w:szCs w:val="28"/>
        </w:rPr>
        <w:lastRenderedPageBreak/>
        <w:t>4.3</w:t>
      </w:r>
      <w:r w:rsidRPr="00606D97">
        <w:rPr>
          <w:rFonts w:eastAsia="MS Mincho"/>
          <w:b/>
          <w:bCs/>
          <w:sz w:val="28"/>
          <w:szCs w:val="28"/>
        </w:rPr>
        <w:t>.</w:t>
      </w:r>
      <w:r w:rsidRPr="00606D97">
        <w:rPr>
          <w:sz w:val="28"/>
          <w:szCs w:val="28"/>
        </w:rPr>
        <w:t>19. Самостоятельно доставлять все необходимые материалы, механизмы и инструменты к месту производства работ.</w:t>
      </w:r>
    </w:p>
    <w:p w:rsidR="00A346A2" w:rsidRPr="00606D97" w:rsidRDefault="00A346A2" w:rsidP="00A346A2">
      <w:pPr>
        <w:autoSpaceDE w:val="0"/>
        <w:autoSpaceDN w:val="0"/>
        <w:ind w:firstLine="709"/>
        <w:jc w:val="both"/>
        <w:rPr>
          <w:color w:val="1D1B11"/>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 xml:space="preserve">20. Использовать ограждающие средства, предупреждающие о ремонтных работах в местах их производства, согласно </w:t>
      </w:r>
      <w:r w:rsidRPr="00606D97">
        <w:rPr>
          <w:color w:val="1D1B11"/>
          <w:sz w:val="28"/>
          <w:szCs w:val="28"/>
        </w:rPr>
        <w:t>Правил благоустройства и санитарного содержания территории муниципального образования город Киреевск Киреевского района</w:t>
      </w:r>
      <w:r w:rsidRPr="00606D97">
        <w:rPr>
          <w:sz w:val="28"/>
          <w:szCs w:val="28"/>
        </w:rPr>
        <w:t>, утвержденных Р</w:t>
      </w:r>
      <w:r w:rsidRPr="00606D97">
        <w:rPr>
          <w:color w:val="1D1B11"/>
          <w:sz w:val="28"/>
          <w:szCs w:val="28"/>
        </w:rPr>
        <w:t>ешением Собрания депутатов от 26 августа 2020 № 31-149 «Об утверждении Правил благоустройства и санитарного содержания территории муниципального образования город Киреевск Киреевского района».</w:t>
      </w:r>
    </w:p>
    <w:p w:rsidR="00A346A2" w:rsidRPr="00606D97" w:rsidRDefault="00A346A2" w:rsidP="00A346A2">
      <w:pPr>
        <w:autoSpaceDE w:val="0"/>
        <w:autoSpaceDN w:val="0"/>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 xml:space="preserve">21. Обеспечить сохранность имущества третьих лиц, инженерных коммуникаций, принадлежащих третьим лицам. В случае причинения ущерба имуществу и (или) инженерным коммуникациям третьих лиц </w:t>
      </w:r>
      <w:r w:rsidRPr="00606D97">
        <w:rPr>
          <w:spacing w:val="2"/>
          <w:sz w:val="28"/>
          <w:szCs w:val="28"/>
        </w:rPr>
        <w:t>Грантополучатель</w:t>
      </w:r>
      <w:r w:rsidRPr="00606D97">
        <w:rPr>
          <w:sz w:val="28"/>
          <w:szCs w:val="28"/>
        </w:rPr>
        <w:t xml:space="preserve"> обязан самостоятельно в полном объеме возместить причиненный ущерб.</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22. При получении предписаний, предупреждений контролирующих органов немедленно прекратить работы до устранения указанных нарушений.</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 xml:space="preserve">23. Обеспечить весь работающий на объекте персонал необходимой спецодеждой, исправным инструментом, средствами индивидуальной защиты, технической оснасткой. </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 xml:space="preserve">24.  При выполнении скрытых работ Грантополучатель обязан уведомить Грантодателя о необходимости их освидетельствования не позднее, чем за 3 (три) дня. </w:t>
      </w:r>
    </w:p>
    <w:p w:rsidR="00A346A2" w:rsidRPr="00606D97" w:rsidRDefault="00A346A2" w:rsidP="00A346A2">
      <w:pPr>
        <w:ind w:firstLine="709"/>
        <w:jc w:val="both"/>
        <w:rPr>
          <w:sz w:val="28"/>
          <w:szCs w:val="28"/>
        </w:rPr>
      </w:pPr>
      <w:r w:rsidRPr="00606D97">
        <w:rPr>
          <w:sz w:val="28"/>
          <w:szCs w:val="28"/>
        </w:rPr>
        <w:t xml:space="preserve">Каждый вид скрытых работ сдавать по операционно с оформлением актов на скрытые работы. Грантополучатель обязан предоставить Грантодателю фотоматериалы скрытых работ. Скрытые работы, выполненные без освидетельствования Грантодателя, принятию и оплате Грантополучателем не подлежат. </w:t>
      </w:r>
    </w:p>
    <w:p w:rsidR="00A346A2" w:rsidRPr="00606D97" w:rsidRDefault="00A346A2" w:rsidP="00A346A2">
      <w:pPr>
        <w:ind w:firstLine="709"/>
        <w:jc w:val="both"/>
        <w:rPr>
          <w:sz w:val="28"/>
          <w:szCs w:val="28"/>
        </w:rPr>
      </w:pPr>
      <w:r w:rsidRPr="00606D97">
        <w:rPr>
          <w:sz w:val="28"/>
          <w:szCs w:val="28"/>
        </w:rPr>
        <w:t xml:space="preserve">До завершения процедуры освидетельствования скрытых работ выполнение последующих работ запрещается. </w:t>
      </w:r>
    </w:p>
    <w:p w:rsidR="00A346A2" w:rsidRPr="00606D97" w:rsidRDefault="00A346A2" w:rsidP="00A346A2">
      <w:pPr>
        <w:ind w:firstLine="709"/>
        <w:jc w:val="both"/>
        <w:rPr>
          <w:sz w:val="28"/>
          <w:szCs w:val="28"/>
        </w:rPr>
      </w:pPr>
      <w:r w:rsidRPr="00606D97">
        <w:rPr>
          <w:sz w:val="28"/>
          <w:szCs w:val="28"/>
        </w:rPr>
        <w:t>По требованию Грантодателя Грантополучатель обязан за свой счет вскрыть любую часть скрытых работ, а затем восстановить ее.</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25. Грантополучатель обязан своевременно устранять недостатки и дефекты, выявленные Грантодателем в процессе производства работ, при приемке работ и в период гарантийного срока эксплуатации объекта. При неисполнении требований об устранении недостатков в срок Грантодатель вправе расторгнуть Соглашение в одностороннем порядке и потребовать возмещения убытков.</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 xml:space="preserve">26. Результат выполненных работ должен обеспечивать безопасную эксплуатацию объекта и отсутствие угрозы для жизни и здоровья третьих лиц. </w:t>
      </w:r>
    </w:p>
    <w:p w:rsidR="00A346A2" w:rsidRPr="00606D97" w:rsidRDefault="00A346A2" w:rsidP="00A346A2">
      <w:pPr>
        <w:pStyle w:val="1e"/>
        <w:tabs>
          <w:tab w:val="left" w:pos="1134"/>
        </w:tabs>
        <w:ind w:left="0"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 xml:space="preserve">27. Грантополучатель обязан исполнять полученные в процессе работ указания Грантодателя, если такие указания не противоречат условиям Соглашения и не представляют собой вмешательства в оперативно-хозяйственную деятельность Грантополучателя. </w:t>
      </w:r>
    </w:p>
    <w:p w:rsidR="00A346A2" w:rsidRPr="00606D97" w:rsidRDefault="00A346A2" w:rsidP="00A346A2">
      <w:pPr>
        <w:ind w:firstLine="709"/>
        <w:jc w:val="both"/>
        <w:rPr>
          <w:sz w:val="28"/>
          <w:szCs w:val="28"/>
        </w:rPr>
      </w:pPr>
      <w:r w:rsidRPr="00606D97">
        <w:rPr>
          <w:rFonts w:eastAsia="MS Mincho"/>
          <w:bCs/>
          <w:sz w:val="28"/>
          <w:szCs w:val="28"/>
        </w:rPr>
        <w:lastRenderedPageBreak/>
        <w:t>4.3</w:t>
      </w:r>
      <w:r w:rsidRPr="00606D97">
        <w:rPr>
          <w:rFonts w:eastAsia="MS Mincho"/>
          <w:b/>
          <w:bCs/>
          <w:sz w:val="28"/>
          <w:szCs w:val="28"/>
        </w:rPr>
        <w:t>.</w:t>
      </w:r>
      <w:r w:rsidRPr="00606D97">
        <w:rPr>
          <w:sz w:val="28"/>
          <w:szCs w:val="28"/>
        </w:rPr>
        <w:t>28. Грантополучатель обязан исполнять все указания и предписания административных органов. Грантополучатель самостоятельно несет ответственность за допущенные им при выполнении работ нарушения законодательства, включая оплату штрафов, пеней, а также возмещение причиненного в связи с этим вреда. В случае если Грантодатель был привлечен к ответственности за нарушения Грантополучателя, последний обязуется возместить Грантодателю все причиненные этим убытки.</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29. Грантополучатель обязан немедленно известить Грантодателя и до получения от него указаний приостановить работы при обнаружении:</w:t>
      </w:r>
    </w:p>
    <w:p w:rsidR="00A346A2" w:rsidRPr="00606D97" w:rsidRDefault="00A346A2" w:rsidP="00A346A2">
      <w:pPr>
        <w:ind w:firstLine="709"/>
        <w:jc w:val="both"/>
        <w:rPr>
          <w:sz w:val="28"/>
          <w:szCs w:val="28"/>
        </w:rPr>
      </w:pPr>
      <w:r w:rsidRPr="00606D97">
        <w:rPr>
          <w:sz w:val="28"/>
          <w:szCs w:val="28"/>
        </w:rPr>
        <w:t>- возможных неблагоприятных для Грантодателя последствий выполнения работы;</w:t>
      </w:r>
    </w:p>
    <w:p w:rsidR="00A346A2" w:rsidRPr="00606D97" w:rsidRDefault="00A346A2" w:rsidP="00A346A2">
      <w:pPr>
        <w:ind w:firstLine="709"/>
        <w:jc w:val="both"/>
        <w:rPr>
          <w:sz w:val="28"/>
          <w:szCs w:val="28"/>
        </w:rPr>
      </w:pPr>
      <w:r w:rsidRPr="00606D97">
        <w:rPr>
          <w:sz w:val="28"/>
          <w:szCs w:val="28"/>
        </w:rPr>
        <w:t>- иных обстоятельств, влияющих на результаты выполняемой работы, либо создающих невозможность ее завершения в срок.</w:t>
      </w:r>
    </w:p>
    <w:p w:rsidR="00A346A2" w:rsidRPr="00606D97" w:rsidRDefault="00A346A2" w:rsidP="00A346A2">
      <w:pPr>
        <w:ind w:firstLine="709"/>
        <w:jc w:val="both"/>
        <w:rPr>
          <w:sz w:val="28"/>
          <w:szCs w:val="28"/>
        </w:rPr>
      </w:pPr>
      <w:r w:rsidRPr="00606D97">
        <w:rPr>
          <w:sz w:val="28"/>
          <w:szCs w:val="28"/>
        </w:rPr>
        <w:t>Грантополучатель, не предупредивший Грантодателя о возникших обстоятельствах, либо продолживший работу, не дожидаясь ответа на предупреждение, или, несмотря на своевременное указание Грантодателя о прекращении работы, не вправе ссылаться на указанные обстоятельства.</w:t>
      </w:r>
    </w:p>
    <w:p w:rsidR="00A346A2" w:rsidRPr="00606D97" w:rsidRDefault="00A346A2" w:rsidP="00A346A2">
      <w:pPr>
        <w:autoSpaceDE w:val="0"/>
        <w:autoSpaceDN w:val="0"/>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30. Грантополучатель обязан за свой счет осуществлять систематическую, а по окончании работ, окончательную уборку территории объекта от строительного и бытового мусора.  До приемки работ обеспечить вывоз мусора в специально отведенные для этого места складирования. В случае повреждения в процессе работ элементов благоустройства (газоны, деревья, ограждения и т.п.) - восстановить их.</w:t>
      </w:r>
    </w:p>
    <w:p w:rsidR="00A346A2" w:rsidRPr="00606D97" w:rsidRDefault="00A346A2" w:rsidP="00A346A2">
      <w:pPr>
        <w:autoSpaceDE w:val="0"/>
        <w:autoSpaceDN w:val="0"/>
        <w:ind w:firstLine="709"/>
        <w:jc w:val="both"/>
        <w:rPr>
          <w:color w:val="FF0000"/>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31. Грантополучатель обязан при завершении работ в течение 3 (трех) рабочих дней предоставить на проверку Грантодателю в 4-х экземплярах акт приемки выполненных работ (этапа работ) по форме КС-2, справку о стоимости выполненных работ и затрат по форме КС-3 и другую необходимую исполнительную документацию.</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32. Грантополучатель обязан немедленно, в письменной форме извещать Грантодателя об изменениях, которые могут произойти в статусе Грантополучателя, как-то: смена (генерального) директора, изменение наименования или принятие решения о его реорганизации, изменение реквизитов и т.п.</w:t>
      </w:r>
    </w:p>
    <w:p w:rsidR="00A346A2" w:rsidRPr="00606D97" w:rsidRDefault="00A346A2" w:rsidP="00A346A2">
      <w:pPr>
        <w:ind w:firstLine="709"/>
        <w:jc w:val="both"/>
        <w:rPr>
          <w:sz w:val="28"/>
          <w:szCs w:val="28"/>
        </w:rPr>
      </w:pPr>
      <w:r w:rsidRPr="00606D97">
        <w:rPr>
          <w:rFonts w:eastAsia="MS Mincho"/>
          <w:bCs/>
          <w:sz w:val="28"/>
          <w:szCs w:val="28"/>
        </w:rPr>
        <w:t>4.3</w:t>
      </w:r>
      <w:r w:rsidRPr="00606D97">
        <w:rPr>
          <w:rFonts w:eastAsia="MS Mincho"/>
          <w:b/>
          <w:bCs/>
          <w:sz w:val="28"/>
          <w:szCs w:val="28"/>
        </w:rPr>
        <w:t>.</w:t>
      </w:r>
      <w:r w:rsidRPr="00606D97">
        <w:rPr>
          <w:sz w:val="28"/>
          <w:szCs w:val="28"/>
        </w:rPr>
        <w:t>33. С целью подтверждения качества выполненных работ производить лабораторные испытания взятых образцов проб асфальтового покрытия за счет собственных средств. Места взятия образцов проб определяются Грантодателем.</w:t>
      </w:r>
    </w:p>
    <w:p w:rsidR="00A346A2" w:rsidRPr="00606D97" w:rsidRDefault="00A346A2" w:rsidP="00A346A2">
      <w:pPr>
        <w:autoSpaceDE w:val="0"/>
        <w:autoSpaceDN w:val="0"/>
        <w:ind w:firstLine="709"/>
        <w:jc w:val="both"/>
        <w:rPr>
          <w:b/>
          <w:bCs/>
          <w:sz w:val="28"/>
          <w:szCs w:val="28"/>
        </w:rPr>
      </w:pPr>
    </w:p>
    <w:p w:rsidR="00A346A2" w:rsidRDefault="00A346A2" w:rsidP="00A346A2">
      <w:pPr>
        <w:autoSpaceDE w:val="0"/>
        <w:autoSpaceDN w:val="0"/>
        <w:ind w:firstLine="709"/>
        <w:jc w:val="center"/>
        <w:rPr>
          <w:b/>
          <w:bCs/>
          <w:sz w:val="28"/>
          <w:szCs w:val="28"/>
        </w:rPr>
      </w:pPr>
      <w:r w:rsidRPr="00606D97">
        <w:rPr>
          <w:rFonts w:eastAsia="MS Mincho"/>
          <w:b/>
          <w:bCs/>
          <w:sz w:val="28"/>
          <w:szCs w:val="28"/>
        </w:rPr>
        <w:t>4.4.</w:t>
      </w:r>
      <w:r w:rsidRPr="00606D97">
        <w:rPr>
          <w:b/>
          <w:bCs/>
          <w:sz w:val="28"/>
          <w:szCs w:val="28"/>
        </w:rPr>
        <w:t xml:space="preserve"> Грантополучатель вправе:</w:t>
      </w:r>
    </w:p>
    <w:p w:rsidR="00A346A2" w:rsidRPr="00606D97" w:rsidRDefault="00A346A2" w:rsidP="00A346A2">
      <w:pPr>
        <w:autoSpaceDE w:val="0"/>
        <w:autoSpaceDN w:val="0"/>
        <w:ind w:firstLine="709"/>
        <w:jc w:val="center"/>
        <w:rPr>
          <w:b/>
          <w:bCs/>
          <w:sz w:val="28"/>
          <w:szCs w:val="28"/>
        </w:rPr>
      </w:pPr>
    </w:p>
    <w:p w:rsidR="00A346A2" w:rsidRPr="00606D97" w:rsidRDefault="00A346A2" w:rsidP="00A346A2">
      <w:pPr>
        <w:ind w:firstLine="709"/>
        <w:jc w:val="both"/>
        <w:rPr>
          <w:sz w:val="28"/>
          <w:szCs w:val="28"/>
        </w:rPr>
      </w:pPr>
      <w:r w:rsidRPr="00606D97">
        <w:rPr>
          <w:sz w:val="28"/>
          <w:szCs w:val="28"/>
        </w:rPr>
        <w:t xml:space="preserve">4.4.1. Направлять Грантодателю предложения о внесении изменений в настоящее Соглашение в  соответствии с </w:t>
      </w:r>
      <w:hyperlink w:anchor="sub_1703" w:history="1">
        <w:r w:rsidRPr="003F647E">
          <w:rPr>
            <w:rStyle w:val="aff6"/>
            <w:color w:val="auto"/>
            <w:sz w:val="28"/>
            <w:szCs w:val="28"/>
          </w:rPr>
          <w:t>пунктом 13.3</w:t>
        </w:r>
      </w:hyperlink>
      <w:r w:rsidRPr="003F647E">
        <w:rPr>
          <w:sz w:val="28"/>
          <w:szCs w:val="28"/>
        </w:rPr>
        <w:t xml:space="preserve"> </w:t>
      </w:r>
      <w:r w:rsidRPr="00606D97">
        <w:rPr>
          <w:sz w:val="28"/>
          <w:szCs w:val="28"/>
        </w:rPr>
        <w:t>настоящего  Соглашения,    в том числе в  случае установления необходимости   изменения размера   гранта в форме субсидии с приложением информации, содержащей финансово-экономическое обоснование данного изменения;</w:t>
      </w:r>
    </w:p>
    <w:p w:rsidR="00A346A2" w:rsidRPr="00606D97" w:rsidRDefault="00A346A2" w:rsidP="00A346A2">
      <w:pPr>
        <w:ind w:firstLine="709"/>
        <w:jc w:val="both"/>
        <w:rPr>
          <w:sz w:val="28"/>
          <w:szCs w:val="28"/>
        </w:rPr>
      </w:pPr>
      <w:r w:rsidRPr="00606D97">
        <w:rPr>
          <w:sz w:val="28"/>
          <w:szCs w:val="28"/>
        </w:rPr>
        <w:lastRenderedPageBreak/>
        <w:t>4.4.2. Обращаться к Грантодателю в целях получения   разъяснений     в связи    с исполнением   настоящего Соглашения;</w:t>
      </w:r>
    </w:p>
    <w:p w:rsidR="00A346A2" w:rsidRPr="00606D97" w:rsidRDefault="00A346A2" w:rsidP="00A346A2">
      <w:pPr>
        <w:ind w:firstLine="709"/>
        <w:jc w:val="both"/>
        <w:rPr>
          <w:sz w:val="28"/>
          <w:szCs w:val="28"/>
        </w:rPr>
      </w:pPr>
      <w:r w:rsidRPr="00606D97">
        <w:rPr>
          <w:sz w:val="28"/>
          <w:szCs w:val="28"/>
        </w:rPr>
        <w:t xml:space="preserve">4.4.3. Требовать своевременного перечисления гранта в форме субсидии в соответствии с подписанными Грантодателем и Грантополучателем </w:t>
      </w:r>
      <w:r w:rsidRPr="00606D97">
        <w:rPr>
          <w:rFonts w:eastAsia="MS Mincho"/>
          <w:sz w:val="28"/>
          <w:szCs w:val="28"/>
        </w:rPr>
        <w:t>актами сдачи-приемки выполненных работ</w:t>
      </w:r>
      <w:r w:rsidRPr="00606D97">
        <w:rPr>
          <w:sz w:val="28"/>
          <w:szCs w:val="28"/>
        </w:rPr>
        <w:t xml:space="preserve"> (</w:t>
      </w:r>
      <w:r w:rsidRPr="00606D97">
        <w:rPr>
          <w:iCs/>
          <w:sz w:val="28"/>
          <w:szCs w:val="28"/>
        </w:rPr>
        <w:t>Приложение № 3</w:t>
      </w:r>
      <w:r w:rsidRPr="00606D97">
        <w:rPr>
          <w:sz w:val="28"/>
          <w:szCs w:val="28"/>
        </w:rPr>
        <w:t xml:space="preserve">) при условии отсутствия замечаний к полноте и качеству выполненных работ. </w:t>
      </w:r>
    </w:p>
    <w:p w:rsidR="00A346A2" w:rsidRPr="00606D97" w:rsidRDefault="00A346A2" w:rsidP="00A346A2">
      <w:pPr>
        <w:ind w:firstLine="709"/>
        <w:jc w:val="both"/>
        <w:rPr>
          <w:sz w:val="28"/>
          <w:szCs w:val="28"/>
        </w:rPr>
      </w:pPr>
      <w:r w:rsidRPr="00606D97">
        <w:rPr>
          <w:sz w:val="28"/>
          <w:szCs w:val="28"/>
        </w:rPr>
        <w:t>4.4.4. Осуществлять иные права, предусмотренные действующим законодательством Российской Федерации.</w:t>
      </w:r>
    </w:p>
    <w:p w:rsidR="00A346A2" w:rsidRPr="00606D97" w:rsidRDefault="00A346A2" w:rsidP="00A346A2">
      <w:pPr>
        <w:autoSpaceDE w:val="0"/>
        <w:autoSpaceDN w:val="0"/>
        <w:adjustRightInd w:val="0"/>
        <w:jc w:val="both"/>
        <w:outlineLvl w:val="0"/>
        <w:rPr>
          <w:b/>
          <w:bCs/>
          <w:sz w:val="28"/>
          <w:szCs w:val="28"/>
        </w:rPr>
      </w:pPr>
    </w:p>
    <w:p w:rsidR="00A346A2" w:rsidRPr="00606D97" w:rsidRDefault="00A346A2" w:rsidP="00A346A2">
      <w:pPr>
        <w:widowControl w:val="0"/>
        <w:autoSpaceDE w:val="0"/>
        <w:autoSpaceDN w:val="0"/>
        <w:adjustRightInd w:val="0"/>
        <w:jc w:val="center"/>
        <w:rPr>
          <w:b/>
          <w:sz w:val="28"/>
          <w:szCs w:val="28"/>
        </w:rPr>
      </w:pPr>
      <w:r w:rsidRPr="00606D97">
        <w:rPr>
          <w:rFonts w:eastAsia="SimSun"/>
          <w:b/>
          <w:bCs/>
          <w:kern w:val="2"/>
          <w:sz w:val="28"/>
          <w:szCs w:val="28"/>
          <w:lang w:eastAsia="hi-IN" w:bidi="hi-IN"/>
        </w:rPr>
        <w:t>5. Ответственность сторон, п</w:t>
      </w:r>
      <w:r w:rsidRPr="00606D97">
        <w:rPr>
          <w:b/>
          <w:sz w:val="28"/>
          <w:szCs w:val="28"/>
        </w:rPr>
        <w:t xml:space="preserve">орядок и сроки возврата </w:t>
      </w:r>
    </w:p>
    <w:p w:rsidR="00A346A2" w:rsidRPr="00606D97" w:rsidRDefault="00A346A2" w:rsidP="00A346A2">
      <w:pPr>
        <w:widowControl w:val="0"/>
        <w:autoSpaceDE w:val="0"/>
        <w:autoSpaceDN w:val="0"/>
        <w:adjustRightInd w:val="0"/>
        <w:jc w:val="center"/>
        <w:rPr>
          <w:rFonts w:eastAsia="SimSun"/>
          <w:b/>
          <w:bCs/>
          <w:kern w:val="2"/>
          <w:sz w:val="28"/>
          <w:szCs w:val="28"/>
          <w:lang w:eastAsia="hi-IN" w:bidi="hi-IN"/>
        </w:rPr>
      </w:pPr>
      <w:r w:rsidRPr="00606D97">
        <w:rPr>
          <w:b/>
          <w:sz w:val="28"/>
          <w:szCs w:val="28"/>
        </w:rPr>
        <w:t>гранта в форме субсидии</w:t>
      </w:r>
    </w:p>
    <w:p w:rsidR="00A346A2" w:rsidRPr="00606D97" w:rsidRDefault="00A346A2" w:rsidP="00A346A2">
      <w:pPr>
        <w:widowControl w:val="0"/>
        <w:autoSpaceDE w:val="0"/>
        <w:autoSpaceDN w:val="0"/>
        <w:adjustRightInd w:val="0"/>
        <w:jc w:val="center"/>
        <w:rPr>
          <w:rFonts w:eastAsia="SimSun"/>
          <w:b/>
          <w:bCs/>
          <w:kern w:val="2"/>
          <w:sz w:val="28"/>
          <w:szCs w:val="28"/>
          <w:lang w:eastAsia="hi-IN" w:bidi="hi-IN"/>
        </w:rPr>
      </w:pPr>
    </w:p>
    <w:p w:rsidR="00A346A2" w:rsidRPr="00606D97" w:rsidRDefault="00A346A2" w:rsidP="00A346A2">
      <w:pPr>
        <w:pStyle w:val="aff7"/>
        <w:ind w:firstLine="709"/>
        <w:jc w:val="both"/>
        <w:rPr>
          <w:rFonts w:ascii="Times New Roman" w:hAnsi="Times New Roman" w:cs="Times New Roman"/>
          <w:sz w:val="28"/>
          <w:szCs w:val="28"/>
        </w:rPr>
      </w:pPr>
      <w:bookmarkStart w:id="24" w:name="sub_1501"/>
      <w:r w:rsidRPr="00606D97">
        <w:rPr>
          <w:rFonts w:ascii="Times New Roman" w:hAnsi="Times New Roman" w:cs="Times New Roman"/>
          <w:sz w:val="28"/>
          <w:szCs w:val="28"/>
        </w:rPr>
        <w:t xml:space="preserve">5.1. В случае неисполнения или ненадлежащего исполнения своих </w:t>
      </w:r>
      <w:bookmarkEnd w:id="24"/>
      <w:r w:rsidRPr="00606D97">
        <w:rPr>
          <w:rFonts w:ascii="Times New Roman" w:hAnsi="Times New Roman" w:cs="Times New Roman"/>
          <w:sz w:val="28"/>
          <w:szCs w:val="28"/>
        </w:rPr>
        <w:t>обязательств по настоящему Соглашению Стороны несут ответственность в соответствии с законод</w:t>
      </w:r>
      <w:bookmarkStart w:id="25" w:name="sub_1502"/>
      <w:r w:rsidRPr="00606D97">
        <w:rPr>
          <w:rFonts w:ascii="Times New Roman" w:hAnsi="Times New Roman" w:cs="Times New Roman"/>
          <w:sz w:val="28"/>
          <w:szCs w:val="28"/>
        </w:rPr>
        <w:t>ательством Российской Федерации;</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 xml:space="preserve">5.2. </w:t>
      </w:r>
      <w:bookmarkEnd w:id="25"/>
      <w:r w:rsidRPr="00606D97">
        <w:rPr>
          <w:rFonts w:ascii="Times New Roman" w:hAnsi="Times New Roman" w:cs="Times New Roman"/>
          <w:sz w:val="28"/>
          <w:szCs w:val="28"/>
        </w:rPr>
        <w:t>Главный распорядитель бюджетных средств и орган муниципального финансового контроля осуществляют проверку соблюдения Грантополучателем условий, порядка, установленных при предоставлении гранта, а также достижения Грантополучателем показателей результативности предоставления гранта в форме субсидии.</w:t>
      </w:r>
    </w:p>
    <w:p w:rsidR="00A346A2" w:rsidRPr="00606D97" w:rsidRDefault="00A346A2" w:rsidP="00A346A2">
      <w:pPr>
        <w:ind w:firstLine="709"/>
        <w:jc w:val="both"/>
        <w:rPr>
          <w:sz w:val="28"/>
          <w:szCs w:val="28"/>
        </w:rPr>
      </w:pPr>
      <w:r w:rsidRPr="00606D97">
        <w:rPr>
          <w:sz w:val="28"/>
          <w:szCs w:val="28"/>
        </w:rPr>
        <w:t>5.3. Ответственность за достоверность представляемых Грантодателю сведений и документов возлагается на Грантополучателя.</w:t>
      </w:r>
    </w:p>
    <w:p w:rsidR="00A346A2" w:rsidRPr="00606D97" w:rsidRDefault="00A346A2" w:rsidP="00A346A2">
      <w:pPr>
        <w:pStyle w:val="ConsPlusNormal"/>
        <w:ind w:firstLine="709"/>
        <w:jc w:val="both"/>
        <w:rPr>
          <w:rFonts w:ascii="Times New Roman" w:hAnsi="Times New Roman"/>
          <w:sz w:val="28"/>
          <w:szCs w:val="28"/>
        </w:rPr>
      </w:pPr>
      <w:r w:rsidRPr="00606D97">
        <w:rPr>
          <w:rFonts w:ascii="Times New Roman" w:hAnsi="Times New Roman"/>
          <w:sz w:val="28"/>
          <w:szCs w:val="28"/>
        </w:rPr>
        <w:t>5.4. В случае выявления нарушения целей, условий и порядка предоставления гранта в форме субсидии, допущенных Грантополучателем, Грантодатель составляет Акт, в котором указываются нарушения и сроки их устранения, и направляет его Грантополучателю в срок не позднее 5 рабочих дней со дня принятия решения о нарушении, для устранения нарушений.</w:t>
      </w:r>
    </w:p>
    <w:p w:rsidR="00A346A2" w:rsidRPr="00606D97" w:rsidRDefault="00A346A2" w:rsidP="00A346A2">
      <w:pPr>
        <w:pStyle w:val="ConsPlusNormal"/>
        <w:ind w:firstLine="709"/>
        <w:jc w:val="both"/>
        <w:rPr>
          <w:rFonts w:ascii="Times New Roman" w:hAnsi="Times New Roman"/>
          <w:sz w:val="28"/>
          <w:szCs w:val="28"/>
        </w:rPr>
      </w:pPr>
      <w:r w:rsidRPr="00606D97">
        <w:rPr>
          <w:rFonts w:ascii="Times New Roman" w:hAnsi="Times New Roman"/>
          <w:sz w:val="28"/>
          <w:szCs w:val="28"/>
        </w:rPr>
        <w:t>5.5. В случае не устранения нарушений в сроки, указанные в Акте, Грантодатель в срок не позднее 3 рабочих дней со дня окончания срока, определенного для устранения нарушений, принимает решение о возврате в бюджет муниципального образования город Болохово  Киреевского района средств гранта в форме субсидии, использованных с нарушением условий его предоставления.</w:t>
      </w:r>
    </w:p>
    <w:p w:rsidR="00A346A2" w:rsidRPr="00606D97" w:rsidRDefault="00A346A2" w:rsidP="00A346A2">
      <w:pPr>
        <w:pStyle w:val="ConsPlusNormal"/>
        <w:ind w:firstLine="709"/>
        <w:jc w:val="both"/>
        <w:rPr>
          <w:rFonts w:ascii="Times New Roman" w:hAnsi="Times New Roman"/>
          <w:sz w:val="28"/>
          <w:szCs w:val="28"/>
        </w:rPr>
      </w:pPr>
      <w:r w:rsidRPr="00606D97">
        <w:rPr>
          <w:rFonts w:ascii="Times New Roman" w:hAnsi="Times New Roman"/>
          <w:sz w:val="28"/>
          <w:szCs w:val="28"/>
        </w:rPr>
        <w:t xml:space="preserve">5.6. В срок не позднее 5 рабочих дней со дня принятия решения о возврате в бюджет муниципального образования город Болохово Киреевского района средств гранта в форме субсидии, Грантодатель  направляет решение о возврате в бюджет муниципального образования город Болохово Киреевского района средств гранта в форме субсидии Грантополучателю вместе с письмом, содержащим требование о возврате средств гранта в форме субсидии, использованных с нарушением целей, условий и порядка предоставления гранта в форме субсидии, в бюджет муниципального образования город Болохово Киреевского района, с указанием суммы гранта в форме субсидии, подлежащей возврату, и реквизитов банковского счета для зачисления указанных средств в бюджет муниципального образования город Болохово Киреевского района в течении </w:t>
      </w:r>
      <w:r w:rsidRPr="00606D97">
        <w:rPr>
          <w:rFonts w:ascii="Times New Roman" w:hAnsi="Times New Roman"/>
          <w:sz w:val="28"/>
          <w:szCs w:val="28"/>
        </w:rPr>
        <w:lastRenderedPageBreak/>
        <w:t xml:space="preserve">5 (пяти) рабочих дней со дня получения требования. </w:t>
      </w:r>
    </w:p>
    <w:p w:rsidR="00A346A2" w:rsidRPr="00606D97" w:rsidRDefault="00A346A2" w:rsidP="00A346A2">
      <w:pPr>
        <w:ind w:firstLine="709"/>
        <w:jc w:val="both"/>
        <w:rPr>
          <w:sz w:val="28"/>
          <w:szCs w:val="28"/>
        </w:rPr>
      </w:pPr>
      <w:r w:rsidRPr="00606D97">
        <w:rPr>
          <w:sz w:val="28"/>
          <w:szCs w:val="28"/>
        </w:rPr>
        <w:t xml:space="preserve">5.7. Сторона освобождается от уплаты неустойки (штрафа, пени), если докажет, что несвоевременное или ненадлежащее исполнение обязательства, предусмотренного Соглашением, произошло вследствие непреодолимой силы или по вине другой стороны. </w:t>
      </w:r>
    </w:p>
    <w:p w:rsidR="00A346A2" w:rsidRPr="00606D97" w:rsidRDefault="00A346A2" w:rsidP="00A346A2">
      <w:pPr>
        <w:ind w:firstLine="709"/>
        <w:jc w:val="both"/>
        <w:rPr>
          <w:sz w:val="28"/>
          <w:szCs w:val="28"/>
        </w:rPr>
      </w:pPr>
      <w:r w:rsidRPr="00606D97">
        <w:rPr>
          <w:sz w:val="28"/>
          <w:szCs w:val="28"/>
        </w:rPr>
        <w:t xml:space="preserve">5.8. Грантополучатель несет ответственность в размере полной стоимости понесенных убытков за ущерб, причиненный утратой, повреждением или порчей имущества Грантодателя, в соответствии с Гражданским кодексом Российской Федерации. </w:t>
      </w:r>
    </w:p>
    <w:p w:rsidR="00A346A2" w:rsidRPr="00606D97" w:rsidRDefault="00A346A2" w:rsidP="00A346A2">
      <w:pPr>
        <w:ind w:firstLine="709"/>
        <w:jc w:val="both"/>
        <w:rPr>
          <w:sz w:val="28"/>
          <w:szCs w:val="28"/>
        </w:rPr>
      </w:pPr>
      <w:r w:rsidRPr="00606D97">
        <w:rPr>
          <w:sz w:val="28"/>
          <w:szCs w:val="28"/>
        </w:rPr>
        <w:t>5.9. В случае просрочки исполнения Грантодателем обязательств, предусмотренных Соглашением, а также в иных случаях несвоевременного или ненадлежащего исполнения Грантодателем обязательств, предусмотренных Соглашением Грантополучатель вправе потребовать уплаты неустоек (штрафов, пеней).</w:t>
      </w:r>
    </w:p>
    <w:p w:rsidR="00A346A2" w:rsidRPr="00606D97" w:rsidRDefault="00A346A2" w:rsidP="00A346A2">
      <w:pPr>
        <w:ind w:firstLine="709"/>
        <w:jc w:val="both"/>
        <w:rPr>
          <w:sz w:val="28"/>
          <w:szCs w:val="28"/>
        </w:rPr>
      </w:pPr>
      <w:r w:rsidRPr="00606D97">
        <w:rPr>
          <w:sz w:val="28"/>
          <w:szCs w:val="28"/>
        </w:rPr>
        <w:t xml:space="preserve">Общая сумма начисленных штрафов за ненадлежащее исполнение Грантодателем обязательств, предусмотренных Соглашением, не может превышать размер гранта в форме субсидии. </w:t>
      </w:r>
    </w:p>
    <w:p w:rsidR="00A346A2" w:rsidRPr="00606D97" w:rsidRDefault="00A346A2" w:rsidP="00A346A2">
      <w:pPr>
        <w:ind w:firstLine="709"/>
        <w:jc w:val="both"/>
        <w:rPr>
          <w:sz w:val="28"/>
          <w:szCs w:val="28"/>
        </w:rPr>
      </w:pPr>
      <w:r w:rsidRPr="00606D97">
        <w:rPr>
          <w:sz w:val="28"/>
          <w:szCs w:val="28"/>
        </w:rPr>
        <w:t>5.9.1. Пеня начисляется за каждый день просрочки исполнения Грантодателем обязательства, предусмотренного Соглашением, начиная со дня, следующего после дня истечения установленного Соглашением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гранта в форме субсидии.</w:t>
      </w:r>
    </w:p>
    <w:p w:rsidR="00A346A2" w:rsidRPr="00606D97" w:rsidRDefault="00A346A2" w:rsidP="00A346A2">
      <w:pPr>
        <w:ind w:firstLine="709"/>
        <w:jc w:val="both"/>
        <w:rPr>
          <w:sz w:val="28"/>
          <w:szCs w:val="28"/>
        </w:rPr>
      </w:pPr>
      <w:r w:rsidRPr="00606D97">
        <w:rPr>
          <w:sz w:val="28"/>
          <w:szCs w:val="28"/>
        </w:rPr>
        <w:t>5.9.2. Штрафы начисляются за ненадлежащее исполнение Грантодателем обязательств, предусмотренных Соглашением, за исключением просрочки исполнения обязательств, предусмотренных Соглашением. За каждый факт неисполнения Грантодателем обязательств, предусмотренных Соглашением, за исключением просрочки исполнения обязательств, предусмотренных Соглашением, размер штрафа составляет 10000 рублей.</w:t>
      </w:r>
    </w:p>
    <w:p w:rsidR="00A346A2" w:rsidRPr="00606D97" w:rsidRDefault="00A346A2" w:rsidP="00A346A2">
      <w:pPr>
        <w:ind w:firstLine="709"/>
        <w:jc w:val="both"/>
        <w:rPr>
          <w:sz w:val="28"/>
          <w:szCs w:val="28"/>
        </w:rPr>
      </w:pPr>
      <w:r w:rsidRPr="00606D97">
        <w:rPr>
          <w:sz w:val="28"/>
          <w:szCs w:val="28"/>
        </w:rPr>
        <w:t xml:space="preserve">5.10. В случае просрочки исполнения Грантополучателем обязательств (в том числе гарантийного обязательства), предусмотренных Соглашением, а также в иных случаях неисполнения или ненадлежащего исполнения Грантополучателем обязательств, предусмотренных Соглашением, Грантодатель направляет Грантополучателю требование об уплате неустоек (штрафов, пеней). </w:t>
      </w:r>
    </w:p>
    <w:p w:rsidR="00A346A2" w:rsidRPr="00606D97" w:rsidRDefault="00A346A2" w:rsidP="00A346A2">
      <w:pPr>
        <w:ind w:firstLine="709"/>
        <w:jc w:val="both"/>
        <w:rPr>
          <w:sz w:val="28"/>
          <w:szCs w:val="28"/>
        </w:rPr>
      </w:pPr>
      <w:r w:rsidRPr="00606D97">
        <w:rPr>
          <w:sz w:val="28"/>
          <w:szCs w:val="28"/>
        </w:rPr>
        <w:t xml:space="preserve">Общая сумма начисленных штрафов за неисполнение или ненадлежащее исполнение Грантополучателем обязательств, предусмотренных Соглашением, не может превышать размер гранта в форме субсидии. </w:t>
      </w:r>
    </w:p>
    <w:p w:rsidR="00A346A2" w:rsidRPr="00606D97" w:rsidRDefault="00A346A2" w:rsidP="00A346A2">
      <w:pPr>
        <w:ind w:firstLine="709"/>
        <w:jc w:val="both"/>
        <w:rPr>
          <w:sz w:val="28"/>
          <w:szCs w:val="28"/>
        </w:rPr>
      </w:pPr>
      <w:r w:rsidRPr="00606D97">
        <w:rPr>
          <w:sz w:val="28"/>
          <w:szCs w:val="28"/>
        </w:rPr>
        <w:t xml:space="preserve">5.10.1. Пеня начисляется за каждый день просрочки исполнения Грантополучателем обязательства, предусмотренного Соглашением, начиная со дня, следующего после дня истечения установленного Соглашением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Pr="00606D97">
        <w:rPr>
          <w:sz w:val="28"/>
          <w:szCs w:val="28"/>
        </w:rPr>
        <w:lastRenderedPageBreak/>
        <w:t>размера гранта в форме субсидии, уменьшенной на сумму, пропорциональную объему обязательств, предусмотренных Соглашением и фактически исполненных Грантополучателем, за исключением случаев, если законодательством Российской Федерации установлен иной порядок начисления пени.</w:t>
      </w:r>
    </w:p>
    <w:p w:rsidR="00A346A2" w:rsidRPr="00606D97" w:rsidRDefault="00A346A2" w:rsidP="00A346A2">
      <w:pPr>
        <w:ind w:firstLine="709"/>
        <w:jc w:val="both"/>
        <w:rPr>
          <w:sz w:val="28"/>
          <w:szCs w:val="28"/>
        </w:rPr>
      </w:pPr>
      <w:r w:rsidRPr="00606D97">
        <w:rPr>
          <w:sz w:val="28"/>
          <w:szCs w:val="28"/>
        </w:rPr>
        <w:t>5.10.2. За каждый факт несвоевременного или ненадлежащего исполнения Грантополучателем обязательства, предусмотренного Соглашением, которое не имеет стоимостного выражения, размер штрафа устанавливается в сумме 10000 рублей.</w:t>
      </w:r>
    </w:p>
    <w:p w:rsidR="00A346A2" w:rsidRPr="00606D97" w:rsidRDefault="00A346A2" w:rsidP="00A346A2">
      <w:pPr>
        <w:ind w:firstLine="709"/>
        <w:jc w:val="both"/>
        <w:rPr>
          <w:sz w:val="28"/>
          <w:szCs w:val="28"/>
        </w:rPr>
      </w:pPr>
      <w:r w:rsidRPr="00606D97">
        <w:rPr>
          <w:sz w:val="28"/>
          <w:szCs w:val="28"/>
        </w:rPr>
        <w:t>5.10.3. В случае установления уполномоченными контрольными органами фактов выполнения работ не в полном объеме Грантополучатель осуществляет возврат Грантодателю излишне уплаченных денежных средств в течение 14 календарных дней с момента получения соответствующей претензии (требования) Грантодателя.</w:t>
      </w:r>
    </w:p>
    <w:p w:rsidR="00A346A2" w:rsidRPr="00606D97" w:rsidRDefault="00A346A2" w:rsidP="00A346A2">
      <w:pPr>
        <w:widowControl w:val="0"/>
        <w:autoSpaceDE w:val="0"/>
        <w:autoSpaceDN w:val="0"/>
        <w:adjustRightInd w:val="0"/>
        <w:rPr>
          <w:rFonts w:eastAsia="SimSun"/>
          <w:b/>
          <w:bCs/>
          <w:kern w:val="2"/>
          <w:sz w:val="28"/>
          <w:szCs w:val="28"/>
          <w:lang w:eastAsia="hi-IN" w:bidi="hi-IN"/>
        </w:rPr>
      </w:pPr>
    </w:p>
    <w:p w:rsidR="00A346A2" w:rsidRPr="00606D97" w:rsidRDefault="00A346A2" w:rsidP="00A346A2">
      <w:pPr>
        <w:widowControl w:val="0"/>
        <w:autoSpaceDE w:val="0"/>
        <w:autoSpaceDN w:val="0"/>
        <w:adjustRightInd w:val="0"/>
        <w:jc w:val="center"/>
        <w:rPr>
          <w:rFonts w:eastAsia="SimSun"/>
          <w:b/>
          <w:bCs/>
          <w:kern w:val="2"/>
          <w:sz w:val="28"/>
          <w:szCs w:val="28"/>
          <w:lang w:eastAsia="hi-IN" w:bidi="hi-IN"/>
        </w:rPr>
      </w:pPr>
      <w:r w:rsidRPr="00606D97">
        <w:rPr>
          <w:rFonts w:eastAsia="SimSun"/>
          <w:b/>
          <w:bCs/>
          <w:kern w:val="2"/>
          <w:sz w:val="28"/>
          <w:szCs w:val="28"/>
          <w:lang w:eastAsia="hi-IN" w:bidi="hi-IN"/>
        </w:rPr>
        <w:t xml:space="preserve">6. Качество выполнения мероприятия Проекта  </w:t>
      </w:r>
    </w:p>
    <w:p w:rsidR="00A346A2" w:rsidRPr="00606D97" w:rsidRDefault="00A346A2" w:rsidP="00A346A2">
      <w:pPr>
        <w:widowControl w:val="0"/>
        <w:autoSpaceDE w:val="0"/>
        <w:autoSpaceDN w:val="0"/>
        <w:adjustRightInd w:val="0"/>
        <w:jc w:val="center"/>
        <w:rPr>
          <w:rFonts w:eastAsia="SimSun"/>
          <w:b/>
          <w:bCs/>
          <w:kern w:val="2"/>
          <w:sz w:val="28"/>
          <w:szCs w:val="28"/>
          <w:lang w:eastAsia="hi-IN" w:bidi="hi-IN"/>
        </w:rPr>
      </w:pPr>
    </w:p>
    <w:p w:rsidR="00A346A2" w:rsidRPr="00606D97" w:rsidRDefault="00A346A2" w:rsidP="00A346A2">
      <w:pPr>
        <w:ind w:firstLine="567"/>
        <w:jc w:val="both"/>
        <w:rPr>
          <w:sz w:val="28"/>
          <w:szCs w:val="28"/>
        </w:rPr>
      </w:pPr>
      <w:r w:rsidRPr="00606D97">
        <w:rPr>
          <w:rFonts w:eastAsia="SimSun"/>
          <w:kern w:val="2"/>
          <w:sz w:val="28"/>
          <w:szCs w:val="28"/>
          <w:lang w:eastAsia="hi-IN" w:bidi="hi-IN"/>
        </w:rPr>
        <w:t xml:space="preserve">6.1. </w:t>
      </w:r>
      <w:r w:rsidRPr="00606D97">
        <w:rPr>
          <w:sz w:val="28"/>
          <w:szCs w:val="28"/>
        </w:rPr>
        <w:t>Выполнение мероприятий Проекта должно производиться Грантополучателем с соблюдением строительных норм и правил, правил по ОТ, ППБ, СНиП и охраной окружающей среды.</w:t>
      </w:r>
    </w:p>
    <w:p w:rsidR="00A346A2" w:rsidRPr="00606D97" w:rsidRDefault="00A346A2" w:rsidP="00A346A2">
      <w:pPr>
        <w:ind w:firstLine="567"/>
        <w:jc w:val="both"/>
        <w:rPr>
          <w:sz w:val="28"/>
          <w:szCs w:val="28"/>
        </w:rPr>
      </w:pPr>
      <w:r w:rsidRPr="00606D97">
        <w:rPr>
          <w:sz w:val="28"/>
          <w:szCs w:val="28"/>
        </w:rPr>
        <w:t>6.2. Качество выполняемых мероприятий должно соответствовать строительным нормам и правилам, а также другим нормативным документам.</w:t>
      </w:r>
    </w:p>
    <w:p w:rsidR="00A346A2" w:rsidRPr="00606D97" w:rsidRDefault="00A346A2" w:rsidP="00A346A2">
      <w:pPr>
        <w:ind w:firstLine="567"/>
        <w:jc w:val="both"/>
        <w:rPr>
          <w:sz w:val="28"/>
          <w:szCs w:val="28"/>
        </w:rPr>
      </w:pPr>
      <w:r w:rsidRPr="00606D97">
        <w:rPr>
          <w:sz w:val="28"/>
          <w:szCs w:val="28"/>
        </w:rPr>
        <w:t>6.3. Применяемые материалы и оборудование должны соответствовать материалам и оборудованию согласно разработанной и утвержденной проектно-сметной документацией, согласованной с Грантодателем.</w:t>
      </w:r>
    </w:p>
    <w:p w:rsidR="00A346A2" w:rsidRPr="00606D97" w:rsidRDefault="00A346A2" w:rsidP="00A346A2">
      <w:pPr>
        <w:ind w:firstLine="567"/>
        <w:jc w:val="both"/>
        <w:rPr>
          <w:sz w:val="28"/>
          <w:szCs w:val="28"/>
        </w:rPr>
      </w:pPr>
      <w:r w:rsidRPr="00606D97">
        <w:rPr>
          <w:sz w:val="28"/>
          <w:szCs w:val="28"/>
        </w:rPr>
        <w:t xml:space="preserve">6.4. Качество используемых материалов должно соответствовать требования ГОСТа и подтверждаться сертификатами соответствия или декларациями о соответствии. </w:t>
      </w:r>
    </w:p>
    <w:p w:rsidR="00A346A2" w:rsidRPr="00606D97" w:rsidRDefault="00A346A2" w:rsidP="00A346A2">
      <w:pPr>
        <w:ind w:firstLine="567"/>
        <w:jc w:val="both"/>
        <w:rPr>
          <w:sz w:val="28"/>
          <w:szCs w:val="28"/>
        </w:rPr>
      </w:pPr>
      <w:r w:rsidRPr="00606D97">
        <w:rPr>
          <w:sz w:val="28"/>
          <w:szCs w:val="28"/>
        </w:rPr>
        <w:t>В случае отсутствия государственного стандарта на используемые материалы допускается использования материалов, соответствующих требованиям утвержденных технических условий (ТУ). При этом значения показателей качества и безопасности, установленные в ТУ, не должны быть ниже (хуже) регламентированных в государственных стандартах общих технических условий.</w:t>
      </w:r>
    </w:p>
    <w:p w:rsidR="00A346A2" w:rsidRPr="00606D97" w:rsidRDefault="00A346A2" w:rsidP="00A346A2">
      <w:pPr>
        <w:widowControl w:val="0"/>
        <w:autoSpaceDE w:val="0"/>
        <w:autoSpaceDN w:val="0"/>
        <w:adjustRightInd w:val="0"/>
        <w:ind w:firstLine="709"/>
        <w:jc w:val="both"/>
        <w:rPr>
          <w:sz w:val="28"/>
          <w:szCs w:val="28"/>
        </w:rPr>
      </w:pPr>
      <w:r w:rsidRPr="00606D97">
        <w:rPr>
          <w:sz w:val="28"/>
          <w:szCs w:val="28"/>
        </w:rPr>
        <w:t>6.5. Каждый вид скрытых работ сдается по операционно с оформлением актов на скрытые работы.</w:t>
      </w:r>
    </w:p>
    <w:p w:rsidR="00A346A2" w:rsidRPr="00606D97" w:rsidRDefault="00A346A2" w:rsidP="00A346A2">
      <w:pPr>
        <w:autoSpaceDE w:val="0"/>
        <w:autoSpaceDN w:val="0"/>
        <w:adjustRightInd w:val="0"/>
        <w:ind w:firstLine="709"/>
        <w:jc w:val="both"/>
        <w:rPr>
          <w:sz w:val="28"/>
          <w:szCs w:val="28"/>
        </w:rPr>
      </w:pPr>
      <w:r w:rsidRPr="00606D97">
        <w:rPr>
          <w:rFonts w:eastAsia="SimSun"/>
          <w:kern w:val="2"/>
          <w:sz w:val="28"/>
          <w:szCs w:val="28"/>
          <w:lang w:eastAsia="hi-IN" w:bidi="hi-IN"/>
        </w:rPr>
        <w:t xml:space="preserve">6.6. </w:t>
      </w:r>
      <w:r w:rsidRPr="00606D97">
        <w:rPr>
          <w:sz w:val="28"/>
          <w:szCs w:val="28"/>
        </w:rPr>
        <w:t>Гарантийный срок на выполненные мероприятия Проекта - 5 (пять) лет с момента подписания сторонами акта сдачи-приемки выполненных работ (</w:t>
      </w:r>
      <w:r w:rsidRPr="00606D97">
        <w:rPr>
          <w:iCs/>
          <w:sz w:val="28"/>
          <w:szCs w:val="28"/>
        </w:rPr>
        <w:t>Приложение № 3</w:t>
      </w:r>
      <w:r w:rsidRPr="00606D97">
        <w:rPr>
          <w:sz w:val="28"/>
          <w:szCs w:val="28"/>
        </w:rPr>
        <w:t>).</w:t>
      </w:r>
    </w:p>
    <w:p w:rsidR="00A346A2" w:rsidRPr="00606D97" w:rsidRDefault="00A346A2" w:rsidP="00A346A2">
      <w:pPr>
        <w:autoSpaceDE w:val="0"/>
        <w:autoSpaceDN w:val="0"/>
        <w:adjustRightInd w:val="0"/>
        <w:ind w:firstLine="709"/>
        <w:jc w:val="both"/>
        <w:rPr>
          <w:sz w:val="28"/>
          <w:szCs w:val="28"/>
        </w:rPr>
      </w:pPr>
      <w:r w:rsidRPr="00606D97">
        <w:rPr>
          <w:sz w:val="28"/>
          <w:szCs w:val="28"/>
        </w:rPr>
        <w:t>Гарантии качества распространяются на все виды материалов, работы, услуги, выполненные по Соглашению. Объем гарантии качества выполненных работ составляет 100%.</w:t>
      </w:r>
    </w:p>
    <w:p w:rsidR="00A346A2" w:rsidRPr="00606D97" w:rsidRDefault="00A346A2" w:rsidP="00A346A2">
      <w:pPr>
        <w:ind w:firstLine="709"/>
        <w:jc w:val="both"/>
        <w:rPr>
          <w:sz w:val="28"/>
          <w:szCs w:val="28"/>
        </w:rPr>
      </w:pPr>
      <w:r w:rsidRPr="00606D97">
        <w:rPr>
          <w:sz w:val="28"/>
          <w:szCs w:val="28"/>
        </w:rPr>
        <w:t xml:space="preserve">6.7. Если в период гарантийного срока обнаружатся дефекты, препятствующие нормальной эксплуатации объекта, допущенные по вине </w:t>
      </w:r>
      <w:r w:rsidRPr="00606D97">
        <w:rPr>
          <w:spacing w:val="2"/>
          <w:sz w:val="28"/>
          <w:szCs w:val="28"/>
        </w:rPr>
        <w:t>Грантополучателя</w:t>
      </w:r>
      <w:r w:rsidRPr="00606D97">
        <w:rPr>
          <w:sz w:val="28"/>
          <w:szCs w:val="28"/>
        </w:rPr>
        <w:t xml:space="preserve">, то </w:t>
      </w:r>
      <w:r w:rsidRPr="00606D97">
        <w:rPr>
          <w:spacing w:val="2"/>
          <w:sz w:val="28"/>
          <w:szCs w:val="28"/>
        </w:rPr>
        <w:t>Грантополучатель</w:t>
      </w:r>
      <w:r w:rsidRPr="00606D97">
        <w:rPr>
          <w:sz w:val="28"/>
          <w:szCs w:val="28"/>
        </w:rPr>
        <w:t xml:space="preserve"> обязан их устранить за свой счет и в </w:t>
      </w:r>
      <w:r w:rsidRPr="00606D97">
        <w:rPr>
          <w:sz w:val="28"/>
          <w:szCs w:val="28"/>
        </w:rPr>
        <w:lastRenderedPageBreak/>
        <w:t xml:space="preserve">согласованные с Грантодателем сроки, но не более 30 календарных дней. Для участия в составлении акта, фиксирующего дефекты, согласования порядка и сроков их устранения, </w:t>
      </w:r>
      <w:r w:rsidRPr="00606D97">
        <w:rPr>
          <w:spacing w:val="2"/>
          <w:sz w:val="28"/>
          <w:szCs w:val="28"/>
        </w:rPr>
        <w:t>Грантополучатель</w:t>
      </w:r>
      <w:r w:rsidRPr="00606D97">
        <w:rPr>
          <w:sz w:val="28"/>
          <w:szCs w:val="28"/>
        </w:rPr>
        <w:t xml:space="preserve"> обязан направить своего представителя не позднее 3 (трех) дней со дня получения письменного извещения Грантодателя. Гарантийный срок в этом случае продлевается соответственно на период устранения дефектов.</w:t>
      </w:r>
    </w:p>
    <w:p w:rsidR="00A346A2" w:rsidRPr="00606D97" w:rsidRDefault="00A346A2" w:rsidP="00A346A2">
      <w:pPr>
        <w:tabs>
          <w:tab w:val="num" w:pos="1461"/>
        </w:tabs>
        <w:ind w:firstLine="709"/>
        <w:jc w:val="both"/>
        <w:rPr>
          <w:color w:val="FF0000"/>
          <w:sz w:val="28"/>
          <w:szCs w:val="28"/>
        </w:rPr>
      </w:pPr>
      <w:r w:rsidRPr="00606D97">
        <w:rPr>
          <w:sz w:val="28"/>
          <w:szCs w:val="28"/>
        </w:rPr>
        <w:t xml:space="preserve">6.8. В случае возникновения у Грантодателя претензий по качеству выполненных работ, стороны составляют об этом соответствующий акт. При несогласии </w:t>
      </w:r>
      <w:r w:rsidRPr="00606D97">
        <w:rPr>
          <w:spacing w:val="2"/>
          <w:sz w:val="28"/>
          <w:szCs w:val="28"/>
        </w:rPr>
        <w:t>Грантополучателя</w:t>
      </w:r>
      <w:r w:rsidRPr="00606D97">
        <w:rPr>
          <w:sz w:val="28"/>
          <w:szCs w:val="28"/>
        </w:rPr>
        <w:t xml:space="preserve"> с претензиями Грантодателя должна быть назначена независимая экспертиза. Грантополучатель обязан оплатить проведение экспертизы и нести расходы по ее проведению в случае установления его вины за ненадлежащее качество выполненных работ. </w:t>
      </w:r>
    </w:p>
    <w:p w:rsidR="00A346A2" w:rsidRDefault="00A346A2" w:rsidP="00A346A2">
      <w:pPr>
        <w:ind w:firstLine="709"/>
        <w:jc w:val="both"/>
        <w:rPr>
          <w:sz w:val="28"/>
          <w:szCs w:val="28"/>
        </w:rPr>
      </w:pPr>
      <w:r w:rsidRPr="00606D97">
        <w:rPr>
          <w:sz w:val="28"/>
          <w:szCs w:val="28"/>
        </w:rPr>
        <w:t xml:space="preserve">6.9. Грантополучатель обязан устранить соответствующие недостатки в срок, указанный в акте, в котором фиксируются данные недостатки. При этом Грантодатель вправе потребовать от </w:t>
      </w:r>
      <w:r w:rsidRPr="00606D97">
        <w:rPr>
          <w:spacing w:val="2"/>
          <w:sz w:val="28"/>
          <w:szCs w:val="28"/>
        </w:rPr>
        <w:t>Грантополучателя</w:t>
      </w:r>
      <w:r w:rsidRPr="00606D97">
        <w:rPr>
          <w:sz w:val="28"/>
          <w:szCs w:val="28"/>
        </w:rPr>
        <w:t xml:space="preserve"> по своему выбору безвозмездного устранения указанных в акте недостатков и дефектов в разумный срок или соразмерного уменьшения размера гранта в форме субсидии.</w:t>
      </w:r>
    </w:p>
    <w:p w:rsidR="00A346A2" w:rsidRPr="00A346A2" w:rsidRDefault="00A346A2" w:rsidP="00A346A2">
      <w:pPr>
        <w:ind w:firstLine="709"/>
        <w:jc w:val="both"/>
        <w:rPr>
          <w:sz w:val="28"/>
          <w:szCs w:val="28"/>
        </w:rPr>
      </w:pPr>
    </w:p>
    <w:p w:rsidR="00A346A2" w:rsidRPr="00606D97" w:rsidRDefault="00A346A2" w:rsidP="00A346A2">
      <w:pPr>
        <w:pStyle w:val="ConsPlusNormal"/>
        <w:jc w:val="center"/>
        <w:rPr>
          <w:rFonts w:ascii="Times New Roman" w:hAnsi="Times New Roman"/>
          <w:b/>
          <w:sz w:val="28"/>
          <w:szCs w:val="28"/>
        </w:rPr>
      </w:pPr>
      <w:r w:rsidRPr="00606D97">
        <w:rPr>
          <w:rFonts w:ascii="Times New Roman" w:hAnsi="Times New Roman"/>
          <w:b/>
          <w:sz w:val="28"/>
          <w:szCs w:val="28"/>
        </w:rPr>
        <w:t>7. Сроки выполнения работ</w:t>
      </w:r>
    </w:p>
    <w:p w:rsidR="00A346A2" w:rsidRPr="00606D97" w:rsidRDefault="00A346A2" w:rsidP="00A346A2">
      <w:pPr>
        <w:pStyle w:val="ConsPlusNormal"/>
        <w:jc w:val="center"/>
        <w:rPr>
          <w:rFonts w:ascii="Times New Roman" w:hAnsi="Times New Roman"/>
          <w:b/>
          <w:sz w:val="28"/>
          <w:szCs w:val="28"/>
        </w:rPr>
      </w:pPr>
    </w:p>
    <w:p w:rsidR="00A346A2" w:rsidRPr="00606D97" w:rsidRDefault="00A346A2" w:rsidP="00A346A2">
      <w:pPr>
        <w:widowControl w:val="0"/>
        <w:autoSpaceDE w:val="0"/>
        <w:autoSpaceDN w:val="0"/>
        <w:adjustRightInd w:val="0"/>
        <w:ind w:firstLine="709"/>
        <w:jc w:val="both"/>
        <w:rPr>
          <w:sz w:val="28"/>
          <w:szCs w:val="28"/>
        </w:rPr>
      </w:pPr>
      <w:r w:rsidRPr="00606D97">
        <w:rPr>
          <w:rFonts w:eastAsia="SimSun"/>
          <w:kern w:val="2"/>
          <w:sz w:val="28"/>
          <w:szCs w:val="28"/>
          <w:lang w:eastAsia="hi-IN" w:bidi="hi-IN"/>
        </w:rPr>
        <w:t xml:space="preserve">7.1. </w:t>
      </w:r>
      <w:r w:rsidRPr="00606D97">
        <w:rPr>
          <w:sz w:val="28"/>
          <w:szCs w:val="28"/>
        </w:rPr>
        <w:t>Грантополучатель обязуется выполнить мероприятия Проекта в сроки, установленные Соглашением и перечнем мероприятий Проекта (</w:t>
      </w:r>
      <w:r w:rsidRPr="00606D97">
        <w:rPr>
          <w:iCs/>
          <w:sz w:val="28"/>
          <w:szCs w:val="28"/>
        </w:rPr>
        <w:t>Приложение № 1</w:t>
      </w:r>
      <w:r w:rsidRPr="00606D97">
        <w:rPr>
          <w:sz w:val="28"/>
          <w:szCs w:val="28"/>
        </w:rPr>
        <w:t>):</w:t>
      </w:r>
    </w:p>
    <w:p w:rsidR="00A346A2" w:rsidRPr="00606D97" w:rsidRDefault="00A346A2" w:rsidP="00A346A2">
      <w:pPr>
        <w:widowControl w:val="0"/>
        <w:autoSpaceDE w:val="0"/>
        <w:autoSpaceDN w:val="0"/>
        <w:adjustRightInd w:val="0"/>
        <w:ind w:firstLine="709"/>
        <w:jc w:val="both"/>
        <w:rPr>
          <w:sz w:val="28"/>
          <w:szCs w:val="28"/>
        </w:rPr>
      </w:pPr>
      <w:r w:rsidRPr="00606D97">
        <w:rPr>
          <w:sz w:val="28"/>
          <w:szCs w:val="28"/>
        </w:rPr>
        <w:t>- начало выполнения мероприятий Проекта: с момента заключения Соглашения;</w:t>
      </w:r>
    </w:p>
    <w:p w:rsidR="00A346A2" w:rsidRPr="00606D97" w:rsidRDefault="00A346A2" w:rsidP="00A346A2">
      <w:pPr>
        <w:widowControl w:val="0"/>
        <w:autoSpaceDE w:val="0"/>
        <w:autoSpaceDN w:val="0"/>
        <w:adjustRightInd w:val="0"/>
        <w:ind w:firstLine="709"/>
        <w:jc w:val="both"/>
        <w:rPr>
          <w:sz w:val="28"/>
          <w:szCs w:val="28"/>
        </w:rPr>
      </w:pPr>
      <w:r w:rsidRPr="00606D97">
        <w:rPr>
          <w:sz w:val="28"/>
          <w:szCs w:val="28"/>
        </w:rPr>
        <w:t>- окончание выполнения мероприятий Проекта: не позднее 01.11.2025.</w:t>
      </w:r>
    </w:p>
    <w:p w:rsidR="00A346A2" w:rsidRPr="00606D97" w:rsidRDefault="00A346A2" w:rsidP="00A346A2">
      <w:pPr>
        <w:widowControl w:val="0"/>
        <w:autoSpaceDE w:val="0"/>
        <w:autoSpaceDN w:val="0"/>
        <w:adjustRightInd w:val="0"/>
        <w:ind w:firstLine="709"/>
        <w:jc w:val="both"/>
        <w:rPr>
          <w:sz w:val="28"/>
          <w:szCs w:val="28"/>
        </w:rPr>
      </w:pPr>
      <w:r w:rsidRPr="00606D97">
        <w:rPr>
          <w:sz w:val="28"/>
          <w:szCs w:val="28"/>
        </w:rPr>
        <w:t>7.2. На момент заключения настоящего Соглашения дата окончания выполнения мероприятий Проекта является исходной для имущественных санкций в случаях нарушения сроков выполнения мероприятий Проекта.</w:t>
      </w:r>
    </w:p>
    <w:p w:rsidR="00A346A2" w:rsidRPr="00606D97" w:rsidRDefault="00A346A2" w:rsidP="00A346A2">
      <w:pPr>
        <w:ind w:firstLine="709"/>
        <w:jc w:val="both"/>
        <w:rPr>
          <w:sz w:val="28"/>
          <w:szCs w:val="28"/>
        </w:rPr>
      </w:pPr>
      <w:r w:rsidRPr="00606D97">
        <w:rPr>
          <w:sz w:val="28"/>
          <w:szCs w:val="28"/>
        </w:rPr>
        <w:t xml:space="preserve">7.3. Место выполнения мероприятий Проекта: в соответствии с Перечнем </w:t>
      </w:r>
      <w:r w:rsidRPr="00606D97">
        <w:rPr>
          <w:bCs/>
          <w:sz w:val="28"/>
          <w:szCs w:val="28"/>
        </w:rPr>
        <w:t xml:space="preserve">мероприятий </w:t>
      </w:r>
      <w:r w:rsidRPr="00606D97">
        <w:rPr>
          <w:sz w:val="28"/>
          <w:szCs w:val="28"/>
        </w:rPr>
        <w:t>реализации Проекта (</w:t>
      </w:r>
      <w:r w:rsidRPr="00606D97">
        <w:rPr>
          <w:iCs/>
          <w:sz w:val="28"/>
          <w:szCs w:val="28"/>
        </w:rPr>
        <w:t>Приложение № 1</w:t>
      </w:r>
      <w:r w:rsidRPr="00606D97">
        <w:rPr>
          <w:sz w:val="28"/>
          <w:szCs w:val="28"/>
        </w:rPr>
        <w:t>).</w:t>
      </w:r>
    </w:p>
    <w:p w:rsidR="00A346A2" w:rsidRPr="00A346A2" w:rsidRDefault="00A346A2" w:rsidP="00A346A2">
      <w:pPr>
        <w:ind w:firstLine="709"/>
        <w:jc w:val="both"/>
        <w:rPr>
          <w:sz w:val="28"/>
          <w:szCs w:val="28"/>
        </w:rPr>
      </w:pPr>
      <w:r w:rsidRPr="00606D97">
        <w:rPr>
          <w:sz w:val="28"/>
          <w:szCs w:val="28"/>
        </w:rPr>
        <w:t xml:space="preserve">7.4. Грантополучатель вправе досрочно выполнить мероприятия Проекта, предусмотренные Соглашением, при этом Грантополучатель не вправе требовать увеличения размера гранта в форме субсидии, а также изменения сроков перечисления, предусмотренных настоящим Соглашением. </w:t>
      </w:r>
    </w:p>
    <w:p w:rsidR="00A346A2" w:rsidRPr="00606D97" w:rsidRDefault="00A346A2" w:rsidP="00A346A2">
      <w:pPr>
        <w:widowControl w:val="0"/>
        <w:rPr>
          <w:rFonts w:eastAsia="SimSun"/>
          <w:b/>
          <w:bCs/>
          <w:kern w:val="2"/>
          <w:sz w:val="28"/>
          <w:szCs w:val="28"/>
          <w:lang w:eastAsia="hi-IN" w:bidi="hi-IN"/>
        </w:rPr>
      </w:pPr>
    </w:p>
    <w:p w:rsidR="00A346A2" w:rsidRPr="00606D97" w:rsidRDefault="00A346A2" w:rsidP="00A346A2">
      <w:pPr>
        <w:widowControl w:val="0"/>
        <w:ind w:firstLine="709"/>
        <w:jc w:val="center"/>
        <w:rPr>
          <w:rFonts w:eastAsia="SimSun"/>
          <w:b/>
          <w:bCs/>
          <w:kern w:val="2"/>
          <w:sz w:val="28"/>
          <w:szCs w:val="28"/>
          <w:lang w:eastAsia="hi-IN" w:bidi="hi-IN"/>
        </w:rPr>
      </w:pPr>
      <w:r w:rsidRPr="00606D97">
        <w:rPr>
          <w:rFonts w:eastAsia="SimSun"/>
          <w:b/>
          <w:bCs/>
          <w:kern w:val="2"/>
          <w:sz w:val="28"/>
          <w:szCs w:val="28"/>
          <w:lang w:eastAsia="hi-IN" w:bidi="hi-IN"/>
        </w:rPr>
        <w:t xml:space="preserve">8. Порядок сдачи и приемки выполненных мероприятий Проекта  </w:t>
      </w:r>
    </w:p>
    <w:p w:rsidR="00A346A2" w:rsidRPr="00606D97" w:rsidRDefault="00A346A2" w:rsidP="00A346A2">
      <w:pPr>
        <w:widowControl w:val="0"/>
        <w:ind w:firstLine="709"/>
        <w:rPr>
          <w:rFonts w:eastAsia="SimSun"/>
          <w:b/>
          <w:bCs/>
          <w:kern w:val="2"/>
          <w:sz w:val="28"/>
          <w:szCs w:val="28"/>
          <w:lang w:eastAsia="hi-IN" w:bidi="hi-IN"/>
        </w:rPr>
      </w:pPr>
    </w:p>
    <w:p w:rsidR="00A346A2" w:rsidRPr="00606D97" w:rsidRDefault="00A346A2" w:rsidP="00A346A2">
      <w:pPr>
        <w:pStyle w:val="af8"/>
        <w:autoSpaceDE w:val="0"/>
        <w:autoSpaceDN w:val="0"/>
        <w:adjustRightInd w:val="0"/>
        <w:ind w:left="0" w:firstLine="709"/>
        <w:jc w:val="both"/>
        <w:rPr>
          <w:sz w:val="28"/>
          <w:szCs w:val="28"/>
        </w:rPr>
      </w:pPr>
      <w:r w:rsidRPr="00606D97">
        <w:rPr>
          <w:sz w:val="28"/>
          <w:szCs w:val="28"/>
        </w:rPr>
        <w:t xml:space="preserve">8.1. По окончанию выполнения работ (части работ) по мероприятиям Проекта </w:t>
      </w:r>
      <w:r w:rsidRPr="00606D97">
        <w:rPr>
          <w:color w:val="000000"/>
          <w:sz w:val="28"/>
          <w:szCs w:val="28"/>
        </w:rPr>
        <w:t>Грантополучатель предоставляет Грантодателю в 4-х экземплярах:</w:t>
      </w:r>
    </w:p>
    <w:p w:rsidR="00A346A2" w:rsidRPr="00606D97" w:rsidRDefault="00A346A2" w:rsidP="00A346A2">
      <w:pPr>
        <w:widowControl w:val="0"/>
        <w:tabs>
          <w:tab w:val="left" w:pos="1134"/>
        </w:tabs>
        <w:ind w:firstLine="851"/>
        <w:jc w:val="both"/>
        <w:rPr>
          <w:sz w:val="28"/>
          <w:szCs w:val="28"/>
        </w:rPr>
      </w:pPr>
      <w:r w:rsidRPr="00606D97">
        <w:rPr>
          <w:sz w:val="28"/>
          <w:szCs w:val="28"/>
        </w:rPr>
        <w:t>1) акты приемки выполненных работ (форма № КС-2);</w:t>
      </w:r>
    </w:p>
    <w:p w:rsidR="00A346A2" w:rsidRPr="00606D97" w:rsidRDefault="00A346A2" w:rsidP="00A346A2">
      <w:pPr>
        <w:widowControl w:val="0"/>
        <w:tabs>
          <w:tab w:val="left" w:pos="1134"/>
        </w:tabs>
        <w:ind w:firstLine="851"/>
        <w:jc w:val="both"/>
        <w:rPr>
          <w:sz w:val="28"/>
          <w:szCs w:val="28"/>
        </w:rPr>
      </w:pPr>
      <w:r w:rsidRPr="00606D97">
        <w:rPr>
          <w:sz w:val="28"/>
          <w:szCs w:val="28"/>
        </w:rPr>
        <w:t>2) справки о стоимости выполненных работ и затрат (форма № КС-3);</w:t>
      </w:r>
    </w:p>
    <w:p w:rsidR="00A346A2" w:rsidRPr="00606D97" w:rsidRDefault="00A346A2" w:rsidP="00A346A2">
      <w:pPr>
        <w:widowControl w:val="0"/>
        <w:tabs>
          <w:tab w:val="left" w:pos="1134"/>
        </w:tabs>
        <w:ind w:firstLine="851"/>
        <w:jc w:val="both"/>
        <w:rPr>
          <w:sz w:val="28"/>
          <w:szCs w:val="28"/>
        </w:rPr>
      </w:pPr>
      <w:r w:rsidRPr="00606D97">
        <w:rPr>
          <w:sz w:val="28"/>
          <w:szCs w:val="28"/>
        </w:rPr>
        <w:t xml:space="preserve">3) фотоматериалы по объекту (по каждому виду работ) до и после выполнения работ, общий журнал работ, актов на скрытые работы, исполнительные схемы (чертежи), паспорта и сертификаты на материалы и </w:t>
      </w:r>
      <w:r w:rsidRPr="00606D97">
        <w:rPr>
          <w:sz w:val="28"/>
          <w:szCs w:val="28"/>
        </w:rPr>
        <w:lastRenderedPageBreak/>
        <w:t>оборудование (при наличии), протоколы испытаний сопротивлений изоляции СИП, протокола испытания контрольных образцов бетона, заключение лаборатории по качеству уплотнения основания, протокол испытания вырубки асфальтобетона, а также иную исполнительную документацию, предусмотренную соответствующими нормативно-техническими актами по запросу Грантополучателя.</w:t>
      </w:r>
    </w:p>
    <w:p w:rsidR="00A346A2" w:rsidRPr="00606D97" w:rsidRDefault="00A346A2" w:rsidP="00A346A2">
      <w:pPr>
        <w:autoSpaceDE w:val="0"/>
        <w:autoSpaceDN w:val="0"/>
        <w:ind w:firstLine="709"/>
        <w:jc w:val="both"/>
        <w:rPr>
          <w:sz w:val="28"/>
          <w:szCs w:val="28"/>
        </w:rPr>
      </w:pPr>
      <w:r w:rsidRPr="00606D97">
        <w:rPr>
          <w:sz w:val="28"/>
          <w:szCs w:val="28"/>
        </w:rPr>
        <w:t xml:space="preserve">Сдача выполненных работ </w:t>
      </w:r>
      <w:r w:rsidRPr="00606D97">
        <w:rPr>
          <w:spacing w:val="2"/>
          <w:sz w:val="28"/>
          <w:szCs w:val="28"/>
        </w:rPr>
        <w:t>Грантополучателем</w:t>
      </w:r>
      <w:r w:rsidRPr="00606D97">
        <w:rPr>
          <w:sz w:val="28"/>
          <w:szCs w:val="28"/>
        </w:rPr>
        <w:t xml:space="preserve"> и их приемка Грантодателем осуществляется в сроки, указанные в Перечне </w:t>
      </w:r>
      <w:r w:rsidRPr="00606D97">
        <w:rPr>
          <w:bCs/>
          <w:sz w:val="28"/>
          <w:szCs w:val="28"/>
        </w:rPr>
        <w:t xml:space="preserve">мероприятий </w:t>
      </w:r>
      <w:r w:rsidRPr="00606D97">
        <w:rPr>
          <w:sz w:val="28"/>
          <w:szCs w:val="28"/>
        </w:rPr>
        <w:t>реализации Проекта (Приложение №</w:t>
      </w:r>
      <w:r w:rsidRPr="00606D97">
        <w:rPr>
          <w:color w:val="000000" w:themeColor="text1"/>
          <w:sz w:val="28"/>
          <w:szCs w:val="28"/>
        </w:rPr>
        <w:t>1)</w:t>
      </w:r>
      <w:r w:rsidRPr="00606D97">
        <w:rPr>
          <w:sz w:val="28"/>
          <w:szCs w:val="28"/>
        </w:rPr>
        <w:t xml:space="preserve"> после предоставления </w:t>
      </w:r>
      <w:r w:rsidRPr="00606D97">
        <w:rPr>
          <w:spacing w:val="2"/>
          <w:sz w:val="28"/>
          <w:szCs w:val="28"/>
        </w:rPr>
        <w:t>Грантополучателем</w:t>
      </w:r>
      <w:r w:rsidRPr="00606D97">
        <w:rPr>
          <w:sz w:val="28"/>
          <w:szCs w:val="28"/>
        </w:rPr>
        <w:t xml:space="preserve"> полного пакета документов.</w:t>
      </w:r>
    </w:p>
    <w:p w:rsidR="00A346A2" w:rsidRPr="00606D97" w:rsidRDefault="00A346A2" w:rsidP="00A346A2">
      <w:pPr>
        <w:autoSpaceDE w:val="0"/>
        <w:autoSpaceDN w:val="0"/>
        <w:ind w:firstLine="709"/>
        <w:jc w:val="both"/>
        <w:rPr>
          <w:sz w:val="28"/>
          <w:szCs w:val="28"/>
        </w:rPr>
      </w:pPr>
      <w:r w:rsidRPr="00606D97">
        <w:rPr>
          <w:sz w:val="28"/>
          <w:szCs w:val="28"/>
        </w:rPr>
        <w:t xml:space="preserve">8.2. Приемка фактически выполненных работ производится Грантодателем после выполнения </w:t>
      </w:r>
      <w:r w:rsidRPr="00606D97">
        <w:rPr>
          <w:spacing w:val="2"/>
          <w:sz w:val="28"/>
          <w:szCs w:val="28"/>
        </w:rPr>
        <w:t>Грантополучателем</w:t>
      </w:r>
      <w:r w:rsidRPr="00606D97">
        <w:rPr>
          <w:sz w:val="28"/>
          <w:szCs w:val="28"/>
        </w:rPr>
        <w:t xml:space="preserve">, предусмотренных Соглашением работ в следующем порядке: </w:t>
      </w:r>
    </w:p>
    <w:p w:rsidR="00A346A2" w:rsidRPr="00606D97" w:rsidRDefault="00A346A2" w:rsidP="00A346A2">
      <w:pPr>
        <w:autoSpaceDE w:val="0"/>
        <w:autoSpaceDN w:val="0"/>
        <w:ind w:firstLine="709"/>
        <w:jc w:val="both"/>
        <w:rPr>
          <w:sz w:val="28"/>
          <w:szCs w:val="28"/>
        </w:rPr>
      </w:pPr>
      <w:r w:rsidRPr="00606D97">
        <w:rPr>
          <w:sz w:val="28"/>
          <w:szCs w:val="28"/>
        </w:rPr>
        <w:t xml:space="preserve">8.2.1. Проверка выполненных скрытых работ производится в процессе выполнения работ. Акт о приемке скрытых работ должен быть подписан Грантодателем в течение 3 (трех) рабочих дней с момента предъявления выполненных скрытых работ </w:t>
      </w:r>
      <w:r w:rsidRPr="00606D97">
        <w:rPr>
          <w:spacing w:val="2"/>
          <w:sz w:val="28"/>
          <w:szCs w:val="28"/>
        </w:rPr>
        <w:t xml:space="preserve">Грантополучателем </w:t>
      </w:r>
      <w:r w:rsidRPr="00606D97">
        <w:rPr>
          <w:sz w:val="28"/>
          <w:szCs w:val="28"/>
        </w:rPr>
        <w:t>Грантодателю.</w:t>
      </w:r>
    </w:p>
    <w:p w:rsidR="00A346A2" w:rsidRPr="00606D97" w:rsidRDefault="00A346A2" w:rsidP="00A346A2">
      <w:pPr>
        <w:autoSpaceDE w:val="0"/>
        <w:autoSpaceDN w:val="0"/>
        <w:ind w:firstLine="709"/>
        <w:jc w:val="both"/>
        <w:rPr>
          <w:sz w:val="28"/>
          <w:szCs w:val="28"/>
        </w:rPr>
      </w:pPr>
      <w:r w:rsidRPr="00606D97">
        <w:rPr>
          <w:sz w:val="28"/>
          <w:szCs w:val="28"/>
        </w:rPr>
        <w:t xml:space="preserve">8.2.2. Грантополучатель письменно сообщает Грантодателю о дате и времени сдачи-приемки выполненных работ; </w:t>
      </w:r>
    </w:p>
    <w:p w:rsidR="00A346A2" w:rsidRPr="00606D97" w:rsidRDefault="00A346A2" w:rsidP="00A346A2">
      <w:pPr>
        <w:autoSpaceDE w:val="0"/>
        <w:autoSpaceDN w:val="0"/>
        <w:ind w:firstLine="709"/>
        <w:jc w:val="both"/>
        <w:rPr>
          <w:sz w:val="28"/>
          <w:szCs w:val="28"/>
        </w:rPr>
      </w:pPr>
      <w:r w:rsidRPr="00606D97">
        <w:rPr>
          <w:sz w:val="28"/>
          <w:szCs w:val="28"/>
        </w:rPr>
        <w:t>8.2.3. Грантополучатель за 5 (пять) рабочих дней до приемки выполненных работ предоставляет Грантодателю акты на скрытые работы и другие технические документы, предусмотренные разработанной и утвержденной в установленном порядке проектно-сметной документацией, а также дает письменное подтверждение, что исполнительная документация полностью соответствует фактически выполненным работам. Документы предоставляются в печатном виде, а в случае необходимости в электронном виде. Грантополучатель обязуется нести все расходы, связанные с получением сертификатов на материалы, изделия, необходимые для выполнения работ и эксплуатации объекта.</w:t>
      </w:r>
    </w:p>
    <w:p w:rsidR="00A346A2" w:rsidRPr="00606D97" w:rsidRDefault="00A346A2" w:rsidP="00A346A2">
      <w:pPr>
        <w:autoSpaceDE w:val="0"/>
        <w:autoSpaceDN w:val="0"/>
        <w:ind w:firstLine="709"/>
        <w:jc w:val="both"/>
        <w:rPr>
          <w:sz w:val="28"/>
          <w:szCs w:val="28"/>
        </w:rPr>
      </w:pPr>
      <w:r w:rsidRPr="00606D97">
        <w:rPr>
          <w:sz w:val="28"/>
          <w:szCs w:val="28"/>
        </w:rPr>
        <w:t xml:space="preserve">8.2.4. При приемке выполненных работ (части работ) Грантодатель обязан провести экспертизу для проверки выполненных </w:t>
      </w:r>
      <w:r w:rsidRPr="00606D97">
        <w:rPr>
          <w:spacing w:val="2"/>
          <w:sz w:val="28"/>
          <w:szCs w:val="28"/>
        </w:rPr>
        <w:t>Грантополучателем</w:t>
      </w:r>
      <w:r w:rsidRPr="00606D97">
        <w:rPr>
          <w:sz w:val="28"/>
          <w:szCs w:val="28"/>
        </w:rPr>
        <w:t xml:space="preserve"> работ, предусмотренных Соглашением, в части их соответствия условиям Соглашения. Экспертиза результатов, предусмотренных Соглашением, может проводиться Грантодателем своими силами или к ее проведению могут привлекаться эксперты, экспертные организации.</w:t>
      </w:r>
    </w:p>
    <w:p w:rsidR="00A346A2" w:rsidRPr="00606D97" w:rsidRDefault="00A346A2" w:rsidP="00A346A2">
      <w:pPr>
        <w:ind w:firstLine="709"/>
        <w:jc w:val="both"/>
        <w:rPr>
          <w:sz w:val="28"/>
          <w:szCs w:val="28"/>
        </w:rPr>
      </w:pPr>
      <w:r w:rsidRPr="00606D97">
        <w:rPr>
          <w:sz w:val="28"/>
          <w:szCs w:val="28"/>
        </w:rPr>
        <w:t xml:space="preserve">Результаты экспертизы, проведенной Грантодателем своими силами без привлечения сторонних экспертов, подтверждаются отметкой в </w:t>
      </w:r>
      <w:r w:rsidRPr="00606D97">
        <w:rPr>
          <w:rFonts w:eastAsia="MS Mincho"/>
          <w:sz w:val="28"/>
          <w:szCs w:val="28"/>
        </w:rPr>
        <w:t>акте приемки выполненных работ</w:t>
      </w:r>
      <w:r w:rsidRPr="00606D97">
        <w:rPr>
          <w:sz w:val="28"/>
          <w:szCs w:val="28"/>
        </w:rPr>
        <w:t xml:space="preserve"> с подписью ответственного лица, отдельный документ о проведенной экспертизе не составляется.</w:t>
      </w:r>
    </w:p>
    <w:p w:rsidR="00A346A2" w:rsidRPr="00606D97" w:rsidRDefault="00A346A2" w:rsidP="00A346A2">
      <w:pPr>
        <w:ind w:firstLine="709"/>
        <w:jc w:val="both"/>
        <w:rPr>
          <w:sz w:val="28"/>
          <w:szCs w:val="28"/>
        </w:rPr>
      </w:pPr>
      <w:r w:rsidRPr="00606D97">
        <w:rPr>
          <w:sz w:val="28"/>
          <w:szCs w:val="28"/>
        </w:rPr>
        <w:t>Результаты экспертизы, проведенной с привлечением экспертов, экспертных организаций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w:t>
      </w:r>
    </w:p>
    <w:p w:rsidR="00A346A2" w:rsidRPr="00606D97" w:rsidRDefault="00A346A2" w:rsidP="00A346A2">
      <w:pPr>
        <w:ind w:firstLine="709"/>
        <w:jc w:val="both"/>
        <w:rPr>
          <w:sz w:val="28"/>
          <w:szCs w:val="28"/>
        </w:rPr>
      </w:pPr>
      <w:r w:rsidRPr="00606D97">
        <w:rPr>
          <w:sz w:val="28"/>
          <w:szCs w:val="28"/>
        </w:rPr>
        <w:t xml:space="preserve">8.2.5. Грантодатель проверяет соответствие фактически выполненных работ акту приемки выполненных работ (форма КС-2), разработанной и </w:t>
      </w:r>
      <w:r w:rsidRPr="00606D97">
        <w:rPr>
          <w:sz w:val="28"/>
          <w:szCs w:val="28"/>
        </w:rPr>
        <w:lastRenderedPageBreak/>
        <w:t xml:space="preserve">утвержденной в установленном порядке проектно-сметной документации, соответствие используемых </w:t>
      </w:r>
      <w:r w:rsidRPr="00606D97">
        <w:rPr>
          <w:spacing w:val="2"/>
          <w:sz w:val="28"/>
          <w:szCs w:val="28"/>
        </w:rPr>
        <w:t>Грантополучателем</w:t>
      </w:r>
      <w:r w:rsidRPr="00606D97">
        <w:rPr>
          <w:sz w:val="28"/>
          <w:szCs w:val="28"/>
        </w:rPr>
        <w:t xml:space="preserve"> материалов материалам, указанным в проектно-сметной документации, качество выполненных работ. </w:t>
      </w:r>
    </w:p>
    <w:p w:rsidR="00A346A2" w:rsidRPr="00606D97" w:rsidRDefault="00A346A2" w:rsidP="00A346A2">
      <w:pPr>
        <w:autoSpaceDE w:val="0"/>
        <w:autoSpaceDN w:val="0"/>
        <w:ind w:firstLine="709"/>
        <w:jc w:val="both"/>
        <w:rPr>
          <w:sz w:val="28"/>
          <w:szCs w:val="28"/>
        </w:rPr>
      </w:pPr>
      <w:r w:rsidRPr="00606D97">
        <w:rPr>
          <w:sz w:val="28"/>
          <w:szCs w:val="28"/>
        </w:rPr>
        <w:t xml:space="preserve">8.3. При обнаружении в ходе приемки выполненных работ отступлений, ухудшающих результат выполненных работ, или иных недостатков выполненных работ сторонами составляется мотивированный отказ, в котором фиксируется перечень дефектов (недоделок) и сроки их устранения </w:t>
      </w:r>
      <w:r w:rsidRPr="00606D97">
        <w:rPr>
          <w:spacing w:val="2"/>
          <w:sz w:val="28"/>
          <w:szCs w:val="28"/>
        </w:rPr>
        <w:t>Грантополучателем</w:t>
      </w:r>
      <w:r w:rsidRPr="00606D97">
        <w:rPr>
          <w:sz w:val="28"/>
          <w:szCs w:val="28"/>
        </w:rPr>
        <w:t>. Грантополучатель обязан устранить все обнаруженные недостатки своими силами и за свой счет в срок, установленный Грантодателем.</w:t>
      </w:r>
    </w:p>
    <w:p w:rsidR="00A346A2" w:rsidRPr="00606D97" w:rsidRDefault="00A346A2" w:rsidP="00A346A2">
      <w:pPr>
        <w:autoSpaceDE w:val="0"/>
        <w:autoSpaceDN w:val="0"/>
        <w:ind w:firstLine="709"/>
        <w:jc w:val="both"/>
        <w:rPr>
          <w:sz w:val="28"/>
          <w:szCs w:val="28"/>
        </w:rPr>
      </w:pPr>
      <w:r w:rsidRPr="00606D97">
        <w:rPr>
          <w:sz w:val="28"/>
          <w:szCs w:val="28"/>
        </w:rPr>
        <w:t>Акт приемки выполненных работ (форма КС-2), справка о стоимости выполненных работ и затрат (форма КС-3), подписываются после устранения Грантополучателем всех выявленных при приемке недостатков.</w:t>
      </w:r>
    </w:p>
    <w:p w:rsidR="00A346A2" w:rsidRPr="00606D97" w:rsidRDefault="00A346A2" w:rsidP="00A346A2">
      <w:pPr>
        <w:autoSpaceDE w:val="0"/>
        <w:autoSpaceDN w:val="0"/>
        <w:ind w:firstLine="709"/>
        <w:jc w:val="both"/>
        <w:rPr>
          <w:sz w:val="28"/>
          <w:szCs w:val="28"/>
        </w:rPr>
      </w:pPr>
      <w:r w:rsidRPr="00606D97">
        <w:rPr>
          <w:sz w:val="28"/>
          <w:szCs w:val="28"/>
        </w:rPr>
        <w:t xml:space="preserve">8.4. Приемка результатов работ, выполненных </w:t>
      </w:r>
      <w:r w:rsidRPr="00606D97">
        <w:rPr>
          <w:spacing w:val="2"/>
          <w:sz w:val="28"/>
          <w:szCs w:val="28"/>
        </w:rPr>
        <w:t>Грантополучателем</w:t>
      </w:r>
      <w:r w:rsidRPr="00606D97">
        <w:rPr>
          <w:sz w:val="28"/>
          <w:szCs w:val="28"/>
        </w:rPr>
        <w:t xml:space="preserve"> в полном объеме, осуществляется комиссионно. Состав комиссии для осуществления приемки результатов работ определяется постановлением администрации муниципального образования город Болохово Киреевского района. Окончательно работы считаются принятыми после подписания Грантодателем и </w:t>
      </w:r>
      <w:r w:rsidRPr="00606D97">
        <w:rPr>
          <w:spacing w:val="2"/>
          <w:sz w:val="28"/>
          <w:szCs w:val="28"/>
        </w:rPr>
        <w:t xml:space="preserve">Грантополучателем </w:t>
      </w:r>
      <w:r w:rsidRPr="00606D97">
        <w:rPr>
          <w:rFonts w:eastAsia="MS Mincho"/>
          <w:sz w:val="28"/>
          <w:szCs w:val="28"/>
        </w:rPr>
        <w:t xml:space="preserve">акта сдачи-приемки выполненных работ </w:t>
      </w:r>
      <w:r w:rsidRPr="00606D97">
        <w:rPr>
          <w:sz w:val="28"/>
          <w:szCs w:val="28"/>
        </w:rPr>
        <w:t>(</w:t>
      </w:r>
      <w:r w:rsidRPr="00606D97">
        <w:rPr>
          <w:iCs/>
          <w:sz w:val="28"/>
          <w:szCs w:val="28"/>
        </w:rPr>
        <w:t>Приложение № 3</w:t>
      </w:r>
      <w:r w:rsidRPr="00606D97">
        <w:rPr>
          <w:sz w:val="28"/>
          <w:szCs w:val="28"/>
        </w:rPr>
        <w:t>).</w:t>
      </w:r>
    </w:p>
    <w:p w:rsidR="00A346A2" w:rsidRPr="00606D97" w:rsidRDefault="00A346A2" w:rsidP="00A346A2">
      <w:pPr>
        <w:autoSpaceDE w:val="0"/>
        <w:autoSpaceDN w:val="0"/>
        <w:ind w:firstLine="709"/>
        <w:jc w:val="both"/>
        <w:rPr>
          <w:sz w:val="28"/>
          <w:szCs w:val="28"/>
        </w:rPr>
      </w:pPr>
      <w:r w:rsidRPr="00606D97">
        <w:rPr>
          <w:sz w:val="28"/>
          <w:szCs w:val="28"/>
        </w:rPr>
        <w:t xml:space="preserve">Грантодатель подписывает </w:t>
      </w:r>
      <w:r w:rsidRPr="00606D97">
        <w:rPr>
          <w:rFonts w:eastAsia="MS Mincho"/>
          <w:sz w:val="28"/>
          <w:szCs w:val="28"/>
        </w:rPr>
        <w:t xml:space="preserve">акт сдачи-приемки выполненных работ </w:t>
      </w:r>
      <w:r w:rsidRPr="00606D97">
        <w:rPr>
          <w:sz w:val="28"/>
          <w:szCs w:val="28"/>
        </w:rPr>
        <w:t>(</w:t>
      </w:r>
      <w:r w:rsidRPr="00606D97">
        <w:rPr>
          <w:iCs/>
          <w:sz w:val="28"/>
          <w:szCs w:val="28"/>
        </w:rPr>
        <w:t>Приложение № 3</w:t>
      </w:r>
      <w:r w:rsidRPr="00606D97">
        <w:rPr>
          <w:sz w:val="28"/>
          <w:szCs w:val="28"/>
        </w:rPr>
        <w:t xml:space="preserve">) только после полного устранения </w:t>
      </w:r>
      <w:r w:rsidRPr="00606D97">
        <w:rPr>
          <w:spacing w:val="2"/>
          <w:sz w:val="28"/>
          <w:szCs w:val="28"/>
        </w:rPr>
        <w:t>Грантополучателем</w:t>
      </w:r>
      <w:r w:rsidRPr="00606D97">
        <w:rPr>
          <w:sz w:val="28"/>
          <w:szCs w:val="28"/>
        </w:rPr>
        <w:t xml:space="preserve"> выявленных недостатков.</w:t>
      </w:r>
    </w:p>
    <w:p w:rsidR="00A346A2" w:rsidRPr="00606D97" w:rsidRDefault="00A346A2" w:rsidP="00A346A2">
      <w:pPr>
        <w:ind w:firstLine="709"/>
        <w:jc w:val="both"/>
        <w:rPr>
          <w:sz w:val="28"/>
          <w:szCs w:val="28"/>
        </w:rPr>
      </w:pPr>
      <w:r w:rsidRPr="00606D97">
        <w:rPr>
          <w:sz w:val="28"/>
          <w:szCs w:val="28"/>
        </w:rPr>
        <w:t xml:space="preserve">Проведение экспертизы с привлечением экспертов, экспертных организаций проводить с привлечением представителя </w:t>
      </w:r>
      <w:r w:rsidRPr="00606D97">
        <w:rPr>
          <w:spacing w:val="2"/>
          <w:sz w:val="28"/>
          <w:szCs w:val="28"/>
        </w:rPr>
        <w:t>Грантополучателя</w:t>
      </w:r>
      <w:r w:rsidRPr="00606D97">
        <w:rPr>
          <w:sz w:val="28"/>
          <w:szCs w:val="28"/>
        </w:rPr>
        <w:t>.</w:t>
      </w:r>
    </w:p>
    <w:p w:rsidR="00A346A2" w:rsidRPr="00606D97" w:rsidRDefault="00A346A2" w:rsidP="00A346A2">
      <w:pPr>
        <w:autoSpaceDE w:val="0"/>
        <w:autoSpaceDN w:val="0"/>
        <w:ind w:firstLine="709"/>
        <w:jc w:val="both"/>
        <w:rPr>
          <w:sz w:val="28"/>
          <w:szCs w:val="28"/>
        </w:rPr>
      </w:pPr>
      <w:r w:rsidRPr="00606D97">
        <w:rPr>
          <w:sz w:val="28"/>
          <w:szCs w:val="28"/>
        </w:rPr>
        <w:t xml:space="preserve">8.5. В случае установления по результатам экспертизы факта ненадлежащего качества выполненных работ, </w:t>
      </w:r>
      <w:r w:rsidRPr="00606D97">
        <w:rPr>
          <w:spacing w:val="2"/>
          <w:sz w:val="28"/>
          <w:szCs w:val="28"/>
        </w:rPr>
        <w:t>Грантополучатель</w:t>
      </w:r>
      <w:r w:rsidRPr="00606D97">
        <w:rPr>
          <w:sz w:val="28"/>
          <w:szCs w:val="28"/>
        </w:rPr>
        <w:t xml:space="preserve"> обязан компенсировать Грантодателю все возникшие в связи с проведением экспертизы расходы, по предъявлении Грантодателем письменного требования и копии соответствующего заключения, других документов, подтверждающих затраты Грантодателя.</w:t>
      </w:r>
    </w:p>
    <w:p w:rsidR="00A346A2" w:rsidRPr="00606D97" w:rsidRDefault="00A346A2" w:rsidP="00A346A2">
      <w:pPr>
        <w:widowControl w:val="0"/>
        <w:autoSpaceDE w:val="0"/>
        <w:autoSpaceDN w:val="0"/>
        <w:adjustRightInd w:val="0"/>
        <w:jc w:val="both"/>
        <w:rPr>
          <w:sz w:val="28"/>
          <w:szCs w:val="28"/>
        </w:rPr>
      </w:pPr>
      <w:bookmarkStart w:id="26" w:name="P26762"/>
      <w:bookmarkStart w:id="27" w:name="P26772"/>
      <w:bookmarkEnd w:id="26"/>
      <w:bookmarkEnd w:id="27"/>
    </w:p>
    <w:p w:rsidR="00A346A2" w:rsidRPr="00606D97" w:rsidRDefault="00A346A2" w:rsidP="00A346A2">
      <w:pPr>
        <w:widowControl w:val="0"/>
        <w:ind w:firstLine="709"/>
        <w:jc w:val="center"/>
        <w:rPr>
          <w:rFonts w:eastAsia="SimSun"/>
          <w:b/>
          <w:bCs/>
          <w:kern w:val="2"/>
          <w:sz w:val="28"/>
          <w:szCs w:val="28"/>
          <w:lang w:eastAsia="hi-IN" w:bidi="hi-IN"/>
        </w:rPr>
      </w:pPr>
      <w:r w:rsidRPr="00606D97">
        <w:rPr>
          <w:rFonts w:eastAsia="SimSun"/>
          <w:b/>
          <w:bCs/>
          <w:kern w:val="2"/>
          <w:sz w:val="28"/>
          <w:szCs w:val="28"/>
          <w:lang w:eastAsia="hi-IN" w:bidi="hi-IN"/>
        </w:rPr>
        <w:t xml:space="preserve">9. Антикоррупционная оговорка  </w:t>
      </w:r>
    </w:p>
    <w:p w:rsidR="00A346A2" w:rsidRPr="00606D97" w:rsidRDefault="00A346A2" w:rsidP="00A346A2">
      <w:pPr>
        <w:widowControl w:val="0"/>
        <w:ind w:firstLine="709"/>
        <w:jc w:val="center"/>
        <w:rPr>
          <w:rFonts w:eastAsia="SimSun"/>
          <w:b/>
          <w:bCs/>
          <w:kern w:val="2"/>
          <w:sz w:val="28"/>
          <w:szCs w:val="28"/>
          <w:lang w:eastAsia="hi-IN" w:bidi="hi-IN"/>
        </w:rPr>
      </w:pPr>
    </w:p>
    <w:p w:rsidR="00A346A2" w:rsidRPr="00606D97" w:rsidRDefault="00A346A2" w:rsidP="00A346A2">
      <w:pPr>
        <w:ind w:firstLine="709"/>
        <w:jc w:val="both"/>
        <w:rPr>
          <w:sz w:val="28"/>
          <w:szCs w:val="28"/>
        </w:rPr>
      </w:pPr>
      <w:r w:rsidRPr="00606D97">
        <w:rPr>
          <w:sz w:val="28"/>
          <w:szCs w:val="28"/>
        </w:rPr>
        <w:t>9.1. При исполнении своих обязательств по настоящему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346A2" w:rsidRPr="00606D97" w:rsidRDefault="00A346A2" w:rsidP="00A346A2">
      <w:pPr>
        <w:ind w:firstLine="709"/>
        <w:jc w:val="both"/>
        <w:rPr>
          <w:sz w:val="28"/>
          <w:szCs w:val="28"/>
        </w:rPr>
      </w:pPr>
      <w:r w:rsidRPr="00606D97">
        <w:rPr>
          <w:sz w:val="28"/>
          <w:szCs w:val="28"/>
        </w:rPr>
        <w:t xml:space="preserve">9.2. При исполнении своих обязательств по настоящему Соглашению, стороны, их аффилированные лица, работники или посредники не осуществляют действия, квалифицируемые применимым для целей настоящего Соглашения законодательством, как дача / получение взятки, коммерческий подкуп, а также действия, нарушающие требования </w:t>
      </w:r>
      <w:r w:rsidRPr="00606D97">
        <w:rPr>
          <w:sz w:val="28"/>
          <w:szCs w:val="28"/>
        </w:rPr>
        <w:lastRenderedPageBreak/>
        <w:t>применимого законодательства и международных актов о противодействии легализации (отмыванию) доходов, полученных преступным путем.</w:t>
      </w:r>
    </w:p>
    <w:p w:rsidR="00A346A2" w:rsidRPr="00606D97" w:rsidRDefault="00A346A2" w:rsidP="00A346A2">
      <w:pPr>
        <w:ind w:firstLine="709"/>
        <w:jc w:val="both"/>
        <w:rPr>
          <w:sz w:val="28"/>
          <w:szCs w:val="28"/>
        </w:rPr>
      </w:pPr>
      <w:r w:rsidRPr="00606D97">
        <w:rPr>
          <w:sz w:val="28"/>
          <w:szCs w:val="28"/>
        </w:rPr>
        <w:t>9.3.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346A2" w:rsidRPr="00606D97" w:rsidRDefault="00A346A2" w:rsidP="00A346A2">
      <w:pPr>
        <w:ind w:firstLine="709"/>
        <w:jc w:val="both"/>
        <w:rPr>
          <w:b/>
          <w:bCs/>
          <w:sz w:val="28"/>
          <w:szCs w:val="28"/>
        </w:rPr>
      </w:pPr>
      <w:r w:rsidRPr="00606D97">
        <w:rPr>
          <w:sz w:val="28"/>
          <w:szCs w:val="28"/>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346A2" w:rsidRPr="00606D97" w:rsidRDefault="00A346A2" w:rsidP="00A346A2">
      <w:pPr>
        <w:ind w:firstLine="709"/>
        <w:jc w:val="both"/>
        <w:rPr>
          <w:sz w:val="28"/>
          <w:szCs w:val="28"/>
        </w:rPr>
      </w:pPr>
      <w:r w:rsidRPr="00606D97">
        <w:rPr>
          <w:sz w:val="28"/>
          <w:szCs w:val="28"/>
        </w:rPr>
        <w:t>9.4. В случае нарушения одной стороной обязательств воздерживаться от запрещенных в настоящем разделе Соглашения действий и/или неполучения другой стороной в установленный настоящим Соглашением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A346A2" w:rsidRPr="00606D97" w:rsidRDefault="00A346A2" w:rsidP="00A346A2">
      <w:pPr>
        <w:ind w:firstLine="709"/>
        <w:jc w:val="center"/>
        <w:rPr>
          <w:b/>
          <w:bCs/>
          <w:sz w:val="28"/>
          <w:szCs w:val="28"/>
        </w:rPr>
      </w:pPr>
    </w:p>
    <w:p w:rsidR="00A346A2" w:rsidRPr="00606D97" w:rsidRDefault="00A346A2" w:rsidP="00A346A2">
      <w:pPr>
        <w:ind w:firstLine="709"/>
        <w:jc w:val="center"/>
        <w:rPr>
          <w:b/>
          <w:bCs/>
          <w:sz w:val="28"/>
          <w:szCs w:val="28"/>
        </w:rPr>
      </w:pPr>
      <w:r w:rsidRPr="00606D97">
        <w:rPr>
          <w:b/>
          <w:bCs/>
          <w:sz w:val="28"/>
          <w:szCs w:val="28"/>
        </w:rPr>
        <w:t xml:space="preserve">10. Обстоятельства непреодолимой силы </w:t>
      </w:r>
    </w:p>
    <w:p w:rsidR="00A346A2" w:rsidRPr="00606D97" w:rsidRDefault="00A346A2" w:rsidP="00A346A2">
      <w:pPr>
        <w:ind w:firstLine="709"/>
        <w:jc w:val="center"/>
        <w:rPr>
          <w:b/>
          <w:bCs/>
          <w:sz w:val="28"/>
          <w:szCs w:val="28"/>
        </w:rPr>
      </w:pPr>
      <w:r w:rsidRPr="00606D97">
        <w:rPr>
          <w:b/>
          <w:bCs/>
          <w:sz w:val="28"/>
          <w:szCs w:val="28"/>
        </w:rPr>
        <w:t xml:space="preserve"> </w:t>
      </w:r>
    </w:p>
    <w:p w:rsidR="00A346A2" w:rsidRPr="00606D97" w:rsidRDefault="00A346A2" w:rsidP="00A346A2">
      <w:pPr>
        <w:tabs>
          <w:tab w:val="left" w:pos="1134"/>
          <w:tab w:val="center" w:pos="4677"/>
          <w:tab w:val="right" w:pos="9355"/>
        </w:tabs>
        <w:ind w:firstLine="709"/>
        <w:jc w:val="both"/>
        <w:rPr>
          <w:rFonts w:eastAsia="MS Mincho"/>
          <w:sz w:val="28"/>
          <w:szCs w:val="28"/>
        </w:rPr>
      </w:pPr>
      <w:r w:rsidRPr="00606D97">
        <w:rPr>
          <w:rFonts w:eastAsia="MS Mincho"/>
          <w:sz w:val="28"/>
          <w:szCs w:val="28"/>
        </w:rPr>
        <w:t>10.1.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346A2" w:rsidRPr="00606D97" w:rsidRDefault="00A346A2" w:rsidP="00A346A2">
      <w:pPr>
        <w:tabs>
          <w:tab w:val="left" w:pos="1134"/>
          <w:tab w:val="center" w:pos="4677"/>
          <w:tab w:val="right" w:pos="9355"/>
        </w:tabs>
        <w:ind w:firstLine="709"/>
        <w:jc w:val="both"/>
        <w:rPr>
          <w:rFonts w:eastAsia="MS Mincho"/>
          <w:sz w:val="28"/>
          <w:szCs w:val="28"/>
        </w:rPr>
      </w:pPr>
      <w:r w:rsidRPr="00606D97">
        <w:rPr>
          <w:rFonts w:eastAsia="MS Mincho"/>
          <w:sz w:val="28"/>
          <w:szCs w:val="28"/>
        </w:rPr>
        <w:t>При этом инфляционные процессы в экономике к обстоятельствам непреодолимой силы по условиям Соглашения не относятся.</w:t>
      </w:r>
    </w:p>
    <w:p w:rsidR="00A346A2" w:rsidRPr="00606D97" w:rsidRDefault="00A346A2" w:rsidP="00A346A2">
      <w:pPr>
        <w:tabs>
          <w:tab w:val="left" w:pos="1134"/>
          <w:tab w:val="center" w:pos="4677"/>
          <w:tab w:val="right" w:pos="9355"/>
        </w:tabs>
        <w:ind w:firstLine="709"/>
        <w:jc w:val="both"/>
        <w:rPr>
          <w:rFonts w:eastAsia="MS Mincho"/>
          <w:sz w:val="28"/>
          <w:szCs w:val="28"/>
        </w:rPr>
      </w:pPr>
      <w:r w:rsidRPr="00606D97">
        <w:rPr>
          <w:rFonts w:eastAsia="MS Mincho"/>
          <w:sz w:val="28"/>
          <w:szCs w:val="28"/>
        </w:rPr>
        <w:t>10.2. В случае действия обстоятельств непреодолимой силы срок исполнения настоящего Соглашения сторонами отодвигается соразмерно времени, в течение которого действуют обстоятельства непреодолимой силы и их последствия.</w:t>
      </w:r>
    </w:p>
    <w:p w:rsidR="00A346A2" w:rsidRPr="00606D97" w:rsidRDefault="00A346A2" w:rsidP="00A346A2">
      <w:pPr>
        <w:tabs>
          <w:tab w:val="left" w:pos="1134"/>
          <w:tab w:val="center" w:pos="4677"/>
          <w:tab w:val="right" w:pos="9355"/>
        </w:tabs>
        <w:ind w:firstLine="709"/>
        <w:jc w:val="both"/>
        <w:rPr>
          <w:rFonts w:eastAsia="MS Mincho"/>
          <w:sz w:val="28"/>
          <w:szCs w:val="28"/>
        </w:rPr>
      </w:pPr>
      <w:r w:rsidRPr="00606D97">
        <w:rPr>
          <w:sz w:val="28"/>
          <w:szCs w:val="28"/>
        </w:rPr>
        <w:t xml:space="preserve">10.3. Сторона, которая не исполняет своего обязательства вследствие действия непреодолимой силы, должна немедленно уведомить другую </w:t>
      </w:r>
      <w:r w:rsidRPr="00606D97">
        <w:rPr>
          <w:sz w:val="28"/>
          <w:szCs w:val="28"/>
        </w:rPr>
        <w:lastRenderedPageBreak/>
        <w:t>сторону в письменном виде о препятствии и его влиянии на исполнении обязательств по Соглашению.</w:t>
      </w:r>
    </w:p>
    <w:p w:rsidR="00A346A2" w:rsidRPr="00606D97" w:rsidRDefault="00A346A2" w:rsidP="00A346A2">
      <w:pPr>
        <w:tabs>
          <w:tab w:val="left" w:pos="1134"/>
          <w:tab w:val="center" w:pos="4677"/>
          <w:tab w:val="right" w:pos="9355"/>
        </w:tabs>
        <w:ind w:firstLine="709"/>
        <w:jc w:val="both"/>
        <w:rPr>
          <w:rFonts w:eastAsia="MS Mincho"/>
          <w:sz w:val="28"/>
          <w:szCs w:val="28"/>
        </w:rPr>
      </w:pPr>
      <w:r w:rsidRPr="00606D97">
        <w:rPr>
          <w:sz w:val="28"/>
          <w:szCs w:val="28"/>
        </w:rPr>
        <w:t>10.4.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346A2" w:rsidRPr="00606D97" w:rsidRDefault="00A346A2" w:rsidP="00A346A2">
      <w:pPr>
        <w:tabs>
          <w:tab w:val="left" w:pos="1134"/>
          <w:tab w:val="center" w:pos="4677"/>
          <w:tab w:val="right" w:pos="9355"/>
        </w:tabs>
        <w:ind w:firstLine="709"/>
        <w:jc w:val="both"/>
        <w:rPr>
          <w:rFonts w:eastAsia="MS Mincho"/>
          <w:sz w:val="28"/>
          <w:szCs w:val="28"/>
        </w:rPr>
      </w:pPr>
      <w:r w:rsidRPr="00606D97">
        <w:rPr>
          <w:rFonts w:eastAsia="MS Mincho"/>
          <w:sz w:val="28"/>
          <w:szCs w:val="28"/>
        </w:rPr>
        <w:t>10.5. В случае, когда обстоятельства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Соглашения.</w:t>
      </w:r>
    </w:p>
    <w:p w:rsidR="00A346A2" w:rsidRPr="00606D97" w:rsidRDefault="00A346A2" w:rsidP="00A346A2">
      <w:pPr>
        <w:ind w:firstLine="709"/>
        <w:jc w:val="center"/>
        <w:rPr>
          <w:b/>
          <w:bCs/>
          <w:sz w:val="28"/>
          <w:szCs w:val="28"/>
        </w:rPr>
      </w:pPr>
    </w:p>
    <w:p w:rsidR="00A346A2" w:rsidRPr="00606D97" w:rsidRDefault="00A346A2" w:rsidP="00A346A2">
      <w:pPr>
        <w:ind w:firstLine="709"/>
        <w:jc w:val="center"/>
        <w:rPr>
          <w:b/>
          <w:bCs/>
          <w:sz w:val="28"/>
          <w:szCs w:val="28"/>
        </w:rPr>
      </w:pPr>
      <w:r w:rsidRPr="00606D97">
        <w:rPr>
          <w:b/>
          <w:bCs/>
          <w:sz w:val="28"/>
          <w:szCs w:val="28"/>
        </w:rPr>
        <w:t>11. Порядок урегулирования споров</w:t>
      </w:r>
    </w:p>
    <w:p w:rsidR="00A346A2" w:rsidRPr="00606D97" w:rsidRDefault="00A346A2" w:rsidP="00A346A2">
      <w:pPr>
        <w:ind w:firstLine="709"/>
        <w:jc w:val="center"/>
        <w:rPr>
          <w:b/>
          <w:bCs/>
          <w:sz w:val="28"/>
          <w:szCs w:val="28"/>
        </w:rPr>
      </w:pPr>
    </w:p>
    <w:p w:rsidR="00A346A2" w:rsidRPr="00606D97" w:rsidRDefault="00A346A2" w:rsidP="00A346A2">
      <w:pPr>
        <w:ind w:firstLine="709"/>
        <w:jc w:val="both"/>
        <w:rPr>
          <w:sz w:val="28"/>
          <w:szCs w:val="28"/>
        </w:rPr>
      </w:pPr>
      <w:r w:rsidRPr="00606D97">
        <w:rPr>
          <w:sz w:val="28"/>
          <w:szCs w:val="28"/>
        </w:rPr>
        <w:t>11.1. Стороны принимают все меры к тому, чтобы любые спорные вопросы, разногласия либо претензии, касающиеся исполнения настоящего Соглашения, были урегулированы путем переговоров.</w:t>
      </w:r>
    </w:p>
    <w:p w:rsidR="00A346A2" w:rsidRPr="00606D97" w:rsidRDefault="00A346A2" w:rsidP="00A346A2">
      <w:pPr>
        <w:ind w:firstLine="709"/>
        <w:jc w:val="both"/>
        <w:rPr>
          <w:sz w:val="28"/>
          <w:szCs w:val="28"/>
        </w:rPr>
      </w:pPr>
      <w:r w:rsidRPr="00606D97">
        <w:rPr>
          <w:sz w:val="28"/>
          <w:szCs w:val="28"/>
        </w:rPr>
        <w:t>11.2. В случае наличия претензий, споров, разногласий относительно исполнения одной из сторон своих обязательств, другая сторона может направить претензию. Претензия, должна быть рассмотрена по существу стороной, которой адресована претензия, в срок не позднее 10 (десяти) календарных дней с даты ее получения.</w:t>
      </w:r>
    </w:p>
    <w:p w:rsidR="00A346A2" w:rsidRPr="00606D97" w:rsidRDefault="00A346A2" w:rsidP="00A346A2">
      <w:pPr>
        <w:ind w:firstLine="709"/>
        <w:jc w:val="both"/>
        <w:rPr>
          <w:sz w:val="28"/>
          <w:szCs w:val="28"/>
        </w:rPr>
      </w:pPr>
      <w:r w:rsidRPr="00606D97">
        <w:rPr>
          <w:sz w:val="28"/>
          <w:szCs w:val="28"/>
        </w:rPr>
        <w:t>Претензия оформляется в письменной форме. В претензии перечисляются допущенные при исполнении Соглашения нарушения со ссылкой на соответствующие положения Соглашения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A346A2" w:rsidRPr="00606D97" w:rsidRDefault="00A346A2" w:rsidP="00A346A2">
      <w:pPr>
        <w:widowControl w:val="0"/>
        <w:ind w:firstLine="709"/>
        <w:jc w:val="both"/>
        <w:rPr>
          <w:rFonts w:eastAsia="SimSun"/>
          <w:kern w:val="2"/>
          <w:sz w:val="28"/>
          <w:szCs w:val="28"/>
          <w:lang w:eastAsia="hi-IN" w:bidi="hi-IN"/>
        </w:rPr>
      </w:pPr>
      <w:r w:rsidRPr="00606D97">
        <w:rPr>
          <w:rFonts w:eastAsia="SimSun"/>
          <w:kern w:val="2"/>
          <w:sz w:val="28"/>
          <w:szCs w:val="28"/>
          <w:lang w:eastAsia="hi-IN" w:bidi="hi-IN"/>
        </w:rPr>
        <w:t>11.3. Любые споры, не урегулированные во внесудебном порядке, разрешаются Арбитражным судом Тульской области.</w:t>
      </w:r>
    </w:p>
    <w:p w:rsidR="00A346A2" w:rsidRPr="00606D97" w:rsidRDefault="00A346A2" w:rsidP="00A346A2">
      <w:pPr>
        <w:widowControl w:val="0"/>
        <w:ind w:firstLine="709"/>
        <w:jc w:val="center"/>
        <w:rPr>
          <w:rFonts w:eastAsia="SimSun"/>
          <w:b/>
          <w:bCs/>
          <w:kern w:val="2"/>
          <w:sz w:val="28"/>
          <w:szCs w:val="28"/>
          <w:lang w:eastAsia="hi-IN" w:bidi="hi-IN"/>
        </w:rPr>
      </w:pPr>
    </w:p>
    <w:p w:rsidR="00A346A2" w:rsidRPr="00606D97" w:rsidRDefault="00A346A2" w:rsidP="00A346A2">
      <w:pPr>
        <w:widowControl w:val="0"/>
        <w:ind w:firstLine="709"/>
        <w:jc w:val="center"/>
        <w:rPr>
          <w:rFonts w:eastAsia="SimSun"/>
          <w:b/>
          <w:bCs/>
          <w:kern w:val="2"/>
          <w:sz w:val="28"/>
          <w:szCs w:val="28"/>
          <w:lang w:eastAsia="hi-IN" w:bidi="hi-IN"/>
        </w:rPr>
      </w:pPr>
      <w:r w:rsidRPr="00606D97">
        <w:rPr>
          <w:rFonts w:eastAsia="SimSun"/>
          <w:b/>
          <w:bCs/>
          <w:kern w:val="2"/>
          <w:sz w:val="28"/>
          <w:szCs w:val="28"/>
          <w:lang w:eastAsia="hi-IN" w:bidi="hi-IN"/>
        </w:rPr>
        <w:t>12. Сроки действия соглашений и его расторжение</w:t>
      </w:r>
    </w:p>
    <w:p w:rsidR="00A346A2" w:rsidRPr="00606D97" w:rsidRDefault="00A346A2" w:rsidP="00A346A2">
      <w:pPr>
        <w:widowControl w:val="0"/>
        <w:ind w:firstLine="709"/>
        <w:jc w:val="center"/>
        <w:rPr>
          <w:rFonts w:eastAsia="SimSun"/>
          <w:b/>
          <w:bCs/>
          <w:kern w:val="2"/>
          <w:sz w:val="28"/>
          <w:szCs w:val="28"/>
          <w:lang w:eastAsia="hi-IN" w:bidi="hi-IN"/>
        </w:rPr>
      </w:pPr>
      <w:r w:rsidRPr="00606D97">
        <w:rPr>
          <w:rFonts w:eastAsia="SimSun"/>
          <w:b/>
          <w:bCs/>
          <w:kern w:val="2"/>
          <w:sz w:val="28"/>
          <w:szCs w:val="28"/>
          <w:lang w:eastAsia="hi-IN" w:bidi="hi-IN"/>
        </w:rPr>
        <w:t xml:space="preserve">  </w:t>
      </w:r>
    </w:p>
    <w:p w:rsidR="00A346A2" w:rsidRPr="00606D97" w:rsidRDefault="00A346A2" w:rsidP="00A346A2">
      <w:pPr>
        <w:widowControl w:val="0"/>
        <w:ind w:firstLine="709"/>
        <w:jc w:val="both"/>
        <w:rPr>
          <w:sz w:val="28"/>
          <w:szCs w:val="28"/>
        </w:rPr>
      </w:pPr>
      <w:r w:rsidRPr="00606D97">
        <w:rPr>
          <w:sz w:val="28"/>
          <w:szCs w:val="28"/>
        </w:rPr>
        <w:t>12.1. Срок действия Соглашения: с момента заключения по 31.12.2025 (включительно)</w:t>
      </w:r>
      <w:r w:rsidRPr="00606D97">
        <w:rPr>
          <w:i/>
          <w:iCs/>
          <w:sz w:val="28"/>
          <w:szCs w:val="28"/>
        </w:rPr>
        <w:t xml:space="preserve">. </w:t>
      </w:r>
    </w:p>
    <w:p w:rsidR="00A346A2" w:rsidRPr="00606D97" w:rsidRDefault="00A346A2" w:rsidP="00A346A2">
      <w:pPr>
        <w:widowControl w:val="0"/>
        <w:ind w:firstLine="709"/>
        <w:jc w:val="both"/>
        <w:rPr>
          <w:sz w:val="28"/>
          <w:szCs w:val="28"/>
        </w:rPr>
      </w:pPr>
      <w:r w:rsidRPr="00606D97">
        <w:rPr>
          <w:sz w:val="28"/>
          <w:szCs w:val="28"/>
        </w:rPr>
        <w:t>Окончание срока действия Соглашения не влечет прекращение обязательств сторон по Соглашению.</w:t>
      </w:r>
    </w:p>
    <w:p w:rsidR="00A346A2" w:rsidRPr="00606D97" w:rsidRDefault="00A346A2" w:rsidP="00A346A2">
      <w:pPr>
        <w:tabs>
          <w:tab w:val="left" w:pos="709"/>
          <w:tab w:val="left" w:pos="1276"/>
        </w:tabs>
        <w:autoSpaceDE w:val="0"/>
        <w:autoSpaceDN w:val="0"/>
        <w:adjustRightInd w:val="0"/>
        <w:ind w:firstLine="709"/>
        <w:jc w:val="both"/>
        <w:rPr>
          <w:rFonts w:eastAsia="SimSun"/>
          <w:kern w:val="2"/>
          <w:sz w:val="28"/>
          <w:szCs w:val="28"/>
          <w:lang w:eastAsia="hi-IN" w:bidi="hi-IN"/>
        </w:rPr>
      </w:pPr>
      <w:r w:rsidRPr="00606D97">
        <w:rPr>
          <w:rFonts w:eastAsia="SimSun"/>
          <w:kern w:val="2"/>
          <w:sz w:val="28"/>
          <w:szCs w:val="28"/>
          <w:lang w:eastAsia="hi-IN" w:bidi="hi-IN"/>
        </w:rPr>
        <w:t>12.2. Расторжение Соглашения допускается по соглашению сторон, по решению суда, в случае одностороннего отказа стороны Соглашения от исполнения Соглашения по основаниям, предусмотренным Гражданским кодексом РФ для одностороннего отказа от исполнения обязательств, в том числе в случаях (но не ограничиваясь указанными):</w:t>
      </w:r>
    </w:p>
    <w:p w:rsidR="00A346A2" w:rsidRPr="00606D97" w:rsidRDefault="00A346A2" w:rsidP="00A346A2">
      <w:pPr>
        <w:widowControl w:val="0"/>
        <w:numPr>
          <w:ilvl w:val="0"/>
          <w:numId w:val="8"/>
        </w:numPr>
        <w:tabs>
          <w:tab w:val="num" w:pos="142"/>
          <w:tab w:val="num" w:pos="567"/>
          <w:tab w:val="left" w:pos="993"/>
          <w:tab w:val="left" w:pos="1134"/>
        </w:tabs>
        <w:suppressAutoHyphens w:val="0"/>
        <w:autoSpaceDE w:val="0"/>
        <w:autoSpaceDN w:val="0"/>
        <w:adjustRightInd w:val="0"/>
        <w:ind w:left="0" w:firstLine="709"/>
        <w:jc w:val="both"/>
        <w:rPr>
          <w:rFonts w:eastAsia="SimSun"/>
          <w:kern w:val="2"/>
          <w:sz w:val="28"/>
          <w:szCs w:val="28"/>
          <w:lang w:eastAsia="hi-IN" w:bidi="hi-IN"/>
        </w:rPr>
      </w:pPr>
      <w:r w:rsidRPr="00606D97">
        <w:rPr>
          <w:rFonts w:eastAsia="SimSun"/>
          <w:kern w:val="2"/>
          <w:sz w:val="28"/>
          <w:szCs w:val="28"/>
          <w:lang w:eastAsia="hi-IN" w:bidi="hi-IN"/>
        </w:rPr>
        <w:t>задержка Грантополучателем начала этапа производства работ более чем на 10 дней по причинам, не зависящим от Грантодателя;</w:t>
      </w:r>
    </w:p>
    <w:p w:rsidR="00A346A2" w:rsidRPr="00606D97" w:rsidRDefault="00A346A2" w:rsidP="00A346A2">
      <w:pPr>
        <w:widowControl w:val="0"/>
        <w:numPr>
          <w:ilvl w:val="0"/>
          <w:numId w:val="8"/>
        </w:numPr>
        <w:tabs>
          <w:tab w:val="num" w:pos="142"/>
          <w:tab w:val="num" w:pos="567"/>
          <w:tab w:val="left" w:pos="993"/>
          <w:tab w:val="left" w:pos="1134"/>
        </w:tabs>
        <w:suppressAutoHyphens w:val="0"/>
        <w:autoSpaceDE w:val="0"/>
        <w:autoSpaceDN w:val="0"/>
        <w:adjustRightInd w:val="0"/>
        <w:ind w:left="0" w:firstLine="709"/>
        <w:jc w:val="both"/>
        <w:rPr>
          <w:rFonts w:eastAsia="SimSun"/>
          <w:kern w:val="2"/>
          <w:sz w:val="28"/>
          <w:szCs w:val="28"/>
          <w:lang w:eastAsia="hi-IN" w:bidi="hi-IN"/>
        </w:rPr>
      </w:pPr>
      <w:r w:rsidRPr="00606D97">
        <w:rPr>
          <w:rFonts w:eastAsia="SimSun"/>
          <w:kern w:val="2"/>
          <w:sz w:val="28"/>
          <w:szCs w:val="28"/>
          <w:lang w:eastAsia="hi-IN" w:bidi="hi-IN"/>
        </w:rPr>
        <w:t xml:space="preserve">систематические нарушения Грантополучателем условий Соглашения, ведущие к снижению качества работ в соответствии с пунктом </w:t>
      </w:r>
      <w:r w:rsidRPr="00606D97">
        <w:rPr>
          <w:rFonts w:eastAsia="MS Mincho"/>
          <w:bCs/>
          <w:sz w:val="28"/>
          <w:szCs w:val="28"/>
        </w:rPr>
        <w:t>4.3.</w:t>
      </w:r>
      <w:r w:rsidRPr="00606D97">
        <w:rPr>
          <w:sz w:val="28"/>
          <w:szCs w:val="28"/>
        </w:rPr>
        <w:t>16.</w:t>
      </w:r>
      <w:r w:rsidRPr="00606D97">
        <w:rPr>
          <w:rFonts w:eastAsia="SimSun"/>
          <w:kern w:val="2"/>
          <w:sz w:val="28"/>
          <w:szCs w:val="28"/>
          <w:lang w:eastAsia="hi-IN" w:bidi="hi-IN"/>
        </w:rPr>
        <w:t>настоящего Соглашения;</w:t>
      </w:r>
    </w:p>
    <w:p w:rsidR="00A346A2" w:rsidRPr="00606D97" w:rsidRDefault="00A346A2" w:rsidP="00A346A2">
      <w:pPr>
        <w:widowControl w:val="0"/>
        <w:numPr>
          <w:ilvl w:val="0"/>
          <w:numId w:val="8"/>
        </w:numPr>
        <w:tabs>
          <w:tab w:val="num" w:pos="142"/>
          <w:tab w:val="num" w:pos="567"/>
          <w:tab w:val="left" w:pos="993"/>
          <w:tab w:val="left" w:pos="1134"/>
        </w:tabs>
        <w:suppressAutoHyphens w:val="0"/>
        <w:autoSpaceDE w:val="0"/>
        <w:autoSpaceDN w:val="0"/>
        <w:adjustRightInd w:val="0"/>
        <w:ind w:left="0" w:firstLine="709"/>
        <w:jc w:val="both"/>
        <w:rPr>
          <w:rFonts w:eastAsia="SimSun"/>
          <w:kern w:val="2"/>
          <w:sz w:val="28"/>
          <w:szCs w:val="28"/>
          <w:lang w:eastAsia="hi-IN" w:bidi="hi-IN"/>
        </w:rPr>
      </w:pPr>
      <w:r w:rsidRPr="00606D97">
        <w:rPr>
          <w:rFonts w:eastAsia="SimSun"/>
          <w:kern w:val="2"/>
          <w:sz w:val="28"/>
          <w:szCs w:val="28"/>
          <w:lang w:eastAsia="hi-IN" w:bidi="hi-IN"/>
        </w:rPr>
        <w:lastRenderedPageBreak/>
        <w:t>применение к Грантополучателю актов и решений государственных органов в рамках действующего законодательства, лишающих Грантополучателя права на производство работ;</w:t>
      </w:r>
    </w:p>
    <w:p w:rsidR="00A346A2" w:rsidRPr="00606D97" w:rsidRDefault="00A346A2" w:rsidP="00A346A2">
      <w:pPr>
        <w:widowControl w:val="0"/>
        <w:numPr>
          <w:ilvl w:val="0"/>
          <w:numId w:val="8"/>
        </w:numPr>
        <w:tabs>
          <w:tab w:val="num" w:pos="142"/>
          <w:tab w:val="num" w:pos="567"/>
          <w:tab w:val="left" w:pos="993"/>
          <w:tab w:val="left" w:pos="1134"/>
        </w:tabs>
        <w:suppressAutoHyphens w:val="0"/>
        <w:autoSpaceDE w:val="0"/>
        <w:autoSpaceDN w:val="0"/>
        <w:adjustRightInd w:val="0"/>
        <w:ind w:left="0" w:firstLine="709"/>
        <w:jc w:val="both"/>
        <w:rPr>
          <w:rFonts w:eastAsia="SimSun"/>
          <w:kern w:val="2"/>
          <w:sz w:val="28"/>
          <w:szCs w:val="28"/>
          <w:lang w:eastAsia="hi-IN" w:bidi="hi-IN"/>
        </w:rPr>
      </w:pPr>
      <w:r w:rsidRPr="00606D97">
        <w:rPr>
          <w:rFonts w:eastAsia="SimSun"/>
          <w:kern w:val="2"/>
          <w:sz w:val="28"/>
          <w:szCs w:val="28"/>
          <w:lang w:eastAsia="hi-IN" w:bidi="hi-IN"/>
        </w:rPr>
        <w:t xml:space="preserve">неоднократное (два и более раз) невыполнение мероприятий, предусмотренных </w:t>
      </w:r>
      <w:r w:rsidRPr="00606D97">
        <w:rPr>
          <w:rFonts w:eastAsia="SimSun"/>
          <w:iCs/>
          <w:kern w:val="2"/>
          <w:sz w:val="28"/>
          <w:szCs w:val="28"/>
          <w:lang w:eastAsia="hi-IN" w:bidi="hi-IN"/>
        </w:rPr>
        <w:t>Приложением № 1 к настоящему соглашению</w:t>
      </w:r>
      <w:r w:rsidRPr="00606D97">
        <w:rPr>
          <w:rFonts w:eastAsia="SimSun"/>
          <w:kern w:val="2"/>
          <w:sz w:val="28"/>
          <w:szCs w:val="28"/>
          <w:lang w:eastAsia="hi-IN" w:bidi="hi-IN"/>
        </w:rPr>
        <w:t>;</w:t>
      </w:r>
    </w:p>
    <w:p w:rsidR="00A346A2" w:rsidRPr="00606D97" w:rsidRDefault="00A346A2" w:rsidP="00A346A2">
      <w:pPr>
        <w:numPr>
          <w:ilvl w:val="0"/>
          <w:numId w:val="8"/>
        </w:numPr>
        <w:tabs>
          <w:tab w:val="clear" w:pos="1080"/>
        </w:tabs>
        <w:suppressAutoHyphens w:val="0"/>
        <w:ind w:left="0" w:firstLine="709"/>
        <w:jc w:val="both"/>
        <w:rPr>
          <w:sz w:val="28"/>
          <w:szCs w:val="28"/>
        </w:rPr>
      </w:pPr>
      <w:r w:rsidRPr="00606D97">
        <w:rPr>
          <w:sz w:val="28"/>
          <w:szCs w:val="28"/>
        </w:rPr>
        <w:t>несоблюдения Грантополучателем требований по качеству работ, если исправление соответствующих некачественно выполненных работ влечет задержку окончания работ более чем на 15 дней;</w:t>
      </w:r>
    </w:p>
    <w:p w:rsidR="00A346A2" w:rsidRPr="00606D97" w:rsidRDefault="00A346A2" w:rsidP="00A346A2">
      <w:pPr>
        <w:numPr>
          <w:ilvl w:val="0"/>
          <w:numId w:val="8"/>
        </w:numPr>
        <w:tabs>
          <w:tab w:val="clear" w:pos="1080"/>
        </w:tabs>
        <w:suppressAutoHyphens w:val="0"/>
        <w:ind w:left="0" w:firstLine="709"/>
        <w:jc w:val="both"/>
        <w:rPr>
          <w:sz w:val="28"/>
          <w:szCs w:val="28"/>
        </w:rPr>
      </w:pPr>
      <w:r w:rsidRPr="00606D97">
        <w:rPr>
          <w:sz w:val="28"/>
          <w:szCs w:val="28"/>
        </w:rPr>
        <w:t>отступления Грантополучателя в работе от условий Соглашения или иные недостатки результата работы, которые не были устранены в установленный Грантодателем разумный срок, либо являются существенными и неустранимыми;</w:t>
      </w:r>
    </w:p>
    <w:p w:rsidR="00A346A2" w:rsidRPr="00606D97" w:rsidRDefault="00A346A2" w:rsidP="00A346A2">
      <w:pPr>
        <w:numPr>
          <w:ilvl w:val="0"/>
          <w:numId w:val="8"/>
        </w:numPr>
        <w:tabs>
          <w:tab w:val="clear" w:pos="1080"/>
        </w:tabs>
        <w:suppressAutoHyphens w:val="0"/>
        <w:ind w:left="0" w:firstLine="709"/>
        <w:jc w:val="both"/>
        <w:rPr>
          <w:sz w:val="28"/>
          <w:szCs w:val="28"/>
        </w:rPr>
      </w:pPr>
      <w:r w:rsidRPr="00606D97">
        <w:rPr>
          <w:sz w:val="28"/>
          <w:szCs w:val="28"/>
        </w:rPr>
        <w:t>существенного нарушения Грантополучателем требований к качеству оборудования, материалов, используемых при выполнении работ, а именно обнаружение Грантодателем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346A2" w:rsidRPr="00606D97" w:rsidRDefault="00A346A2" w:rsidP="00A346A2">
      <w:pPr>
        <w:ind w:firstLine="709"/>
        <w:jc w:val="both"/>
        <w:rPr>
          <w:rFonts w:eastAsia="SimSun"/>
          <w:kern w:val="2"/>
          <w:sz w:val="28"/>
          <w:szCs w:val="28"/>
          <w:lang w:eastAsia="hi-IN" w:bidi="hi-IN"/>
        </w:rPr>
      </w:pPr>
      <w:r w:rsidRPr="00606D97">
        <w:rPr>
          <w:rFonts w:eastAsia="SimSun"/>
          <w:kern w:val="2"/>
          <w:sz w:val="28"/>
          <w:szCs w:val="28"/>
          <w:lang w:eastAsia="hi-IN" w:bidi="hi-IN"/>
        </w:rPr>
        <w:t>12.3. Расторжение Соглашения в связи с односторонним отказом Сторон от исполнения Соглашения осуществляется в порядке, предусмотренным Гражданским кодексом РФ для одностороннего отказа от исполнения обязательств.</w:t>
      </w:r>
    </w:p>
    <w:p w:rsidR="00A346A2" w:rsidRPr="00606D97" w:rsidRDefault="00A346A2" w:rsidP="00A346A2">
      <w:pPr>
        <w:ind w:firstLine="709"/>
        <w:jc w:val="both"/>
        <w:rPr>
          <w:rFonts w:eastAsia="SimSun"/>
          <w:kern w:val="2"/>
          <w:sz w:val="28"/>
          <w:szCs w:val="28"/>
          <w:lang w:eastAsia="hi-IN" w:bidi="hi-IN"/>
        </w:rPr>
      </w:pPr>
      <w:r w:rsidRPr="00606D97">
        <w:rPr>
          <w:rFonts w:eastAsia="SimSun"/>
          <w:kern w:val="2"/>
          <w:sz w:val="28"/>
          <w:szCs w:val="28"/>
          <w:lang w:eastAsia="hi-IN" w:bidi="hi-IN"/>
        </w:rPr>
        <w:t xml:space="preserve">12.4. Момент расторжения настоящего Соглашения определяется в порядке, установленном действующим законодательством Российской Федерации. </w:t>
      </w:r>
    </w:p>
    <w:p w:rsidR="00A346A2" w:rsidRPr="00606D97" w:rsidRDefault="00A346A2" w:rsidP="00A346A2">
      <w:pPr>
        <w:ind w:firstLine="709"/>
        <w:jc w:val="both"/>
        <w:rPr>
          <w:rFonts w:eastAsia="SimSun"/>
          <w:kern w:val="2"/>
          <w:sz w:val="28"/>
          <w:szCs w:val="28"/>
          <w:lang w:eastAsia="hi-IN" w:bidi="hi-IN"/>
        </w:rPr>
      </w:pPr>
      <w:r w:rsidRPr="00606D97">
        <w:rPr>
          <w:rFonts w:eastAsia="SimSun"/>
          <w:kern w:val="2"/>
          <w:sz w:val="28"/>
          <w:szCs w:val="28"/>
          <w:lang w:eastAsia="hi-IN" w:bidi="hi-IN"/>
        </w:rPr>
        <w:t>12.5. При расторжении Соглашения в связи с односторонним отказом Стороны Соглашения от исполнения Соглашения, другая Сторона Соглашения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Соглашения.</w:t>
      </w:r>
    </w:p>
    <w:p w:rsidR="00A346A2" w:rsidRPr="00606D97" w:rsidRDefault="00A346A2" w:rsidP="00A346A2">
      <w:pPr>
        <w:ind w:firstLine="709"/>
        <w:jc w:val="both"/>
        <w:rPr>
          <w:rFonts w:eastAsia="SimSun"/>
          <w:kern w:val="2"/>
          <w:sz w:val="28"/>
          <w:szCs w:val="28"/>
          <w:lang w:eastAsia="hi-IN" w:bidi="hi-IN"/>
        </w:rPr>
      </w:pPr>
      <w:r w:rsidRPr="00606D97">
        <w:rPr>
          <w:rFonts w:eastAsia="SimSun"/>
          <w:kern w:val="2"/>
          <w:sz w:val="28"/>
          <w:szCs w:val="28"/>
          <w:lang w:eastAsia="hi-IN" w:bidi="hi-IN"/>
        </w:rPr>
        <w:t xml:space="preserve">12.6. При расторжении Соглашения объект с незавершенными работами передается Грантодателю. </w:t>
      </w:r>
    </w:p>
    <w:p w:rsidR="00A346A2" w:rsidRPr="00606D97" w:rsidRDefault="00A346A2" w:rsidP="00A346A2">
      <w:pPr>
        <w:ind w:firstLine="709"/>
        <w:jc w:val="both"/>
        <w:rPr>
          <w:rFonts w:eastAsia="SimSun"/>
          <w:kern w:val="2"/>
          <w:sz w:val="28"/>
          <w:szCs w:val="28"/>
          <w:lang w:eastAsia="hi-IN" w:bidi="hi-IN"/>
        </w:rPr>
      </w:pPr>
      <w:r w:rsidRPr="00606D97">
        <w:rPr>
          <w:rFonts w:eastAsia="SimSun"/>
          <w:kern w:val="2"/>
          <w:sz w:val="28"/>
          <w:szCs w:val="28"/>
          <w:lang w:eastAsia="hi-IN" w:bidi="hi-IN"/>
        </w:rPr>
        <w:t xml:space="preserve">12.7. Соглашение может быть признано судом недействительным в случаях, предусмотренных законодательством Российской Федерации. </w:t>
      </w:r>
    </w:p>
    <w:p w:rsidR="00A346A2" w:rsidRPr="00606D97" w:rsidRDefault="00A346A2" w:rsidP="00A346A2">
      <w:pPr>
        <w:widowControl w:val="0"/>
        <w:autoSpaceDE w:val="0"/>
        <w:autoSpaceDN w:val="0"/>
        <w:ind w:firstLine="709"/>
        <w:jc w:val="center"/>
        <w:rPr>
          <w:b/>
          <w:bCs/>
          <w:sz w:val="28"/>
          <w:szCs w:val="28"/>
        </w:rPr>
      </w:pPr>
    </w:p>
    <w:p w:rsidR="00A346A2" w:rsidRPr="00606D97" w:rsidRDefault="00A346A2" w:rsidP="00A346A2">
      <w:pPr>
        <w:widowControl w:val="0"/>
        <w:autoSpaceDE w:val="0"/>
        <w:autoSpaceDN w:val="0"/>
        <w:ind w:firstLine="709"/>
        <w:jc w:val="center"/>
        <w:rPr>
          <w:b/>
          <w:bCs/>
          <w:sz w:val="28"/>
          <w:szCs w:val="28"/>
        </w:rPr>
      </w:pPr>
      <w:r w:rsidRPr="00606D97">
        <w:rPr>
          <w:b/>
          <w:bCs/>
          <w:sz w:val="28"/>
          <w:szCs w:val="28"/>
        </w:rPr>
        <w:t xml:space="preserve">13. Заключительные положения  </w:t>
      </w:r>
    </w:p>
    <w:p w:rsidR="00A346A2" w:rsidRPr="00606D97" w:rsidRDefault="00A346A2" w:rsidP="00A346A2">
      <w:pPr>
        <w:widowControl w:val="0"/>
        <w:autoSpaceDE w:val="0"/>
        <w:autoSpaceDN w:val="0"/>
        <w:ind w:firstLine="709"/>
        <w:jc w:val="center"/>
        <w:rPr>
          <w:b/>
          <w:bCs/>
          <w:sz w:val="28"/>
          <w:szCs w:val="28"/>
        </w:rPr>
      </w:pPr>
    </w:p>
    <w:p w:rsidR="00A346A2" w:rsidRPr="00606D97" w:rsidRDefault="00A346A2" w:rsidP="00A346A2">
      <w:pPr>
        <w:widowControl w:val="0"/>
        <w:ind w:firstLine="709"/>
        <w:jc w:val="both"/>
        <w:rPr>
          <w:sz w:val="28"/>
          <w:szCs w:val="28"/>
        </w:rPr>
      </w:pPr>
      <w:r w:rsidRPr="00606D97">
        <w:rPr>
          <w:sz w:val="28"/>
          <w:szCs w:val="28"/>
        </w:rPr>
        <w:t>13.1.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 xml:space="preserve">13.2. Настоящее Соглашение вступает в силу с даты его подписания лицами, имеющими право действовать от имени каждой из Сторон, но не </w:t>
      </w:r>
      <w:r w:rsidRPr="00606D97">
        <w:rPr>
          <w:rFonts w:ascii="Times New Roman" w:hAnsi="Times New Roman" w:cs="Times New Roman"/>
          <w:sz w:val="28"/>
          <w:szCs w:val="28"/>
        </w:rPr>
        <w:lastRenderedPageBreak/>
        <w:t xml:space="preserve">ранее доведения лимитов бюджетных обязательств, указанных в </w:t>
      </w:r>
      <w:hyperlink w:anchor="sub_1201" w:history="1">
        <w:r w:rsidRPr="003F647E">
          <w:rPr>
            <w:rStyle w:val="aff6"/>
            <w:rFonts w:ascii="Times New Roman" w:hAnsi="Times New Roman"/>
            <w:color w:val="auto"/>
            <w:sz w:val="28"/>
            <w:szCs w:val="28"/>
          </w:rPr>
          <w:t>пункте 2.1</w:t>
        </w:r>
      </w:hyperlink>
      <w:r w:rsidRPr="003F647E">
        <w:rPr>
          <w:rFonts w:ascii="Times New Roman" w:hAnsi="Times New Roman" w:cs="Times New Roman"/>
          <w:sz w:val="28"/>
          <w:szCs w:val="28"/>
        </w:rPr>
        <w:t xml:space="preserve"> </w:t>
      </w:r>
      <w:r w:rsidRPr="00606D97">
        <w:rPr>
          <w:rFonts w:ascii="Times New Roman" w:hAnsi="Times New Roman" w:cs="Times New Roman"/>
          <w:sz w:val="28"/>
          <w:szCs w:val="28"/>
        </w:rPr>
        <w:t>настоящего Соглашения, и действует до полного исполнения Сторонами своих обязательств по настоящему Соглашению.</w:t>
      </w:r>
    </w:p>
    <w:p w:rsidR="00A346A2" w:rsidRPr="00606D97" w:rsidRDefault="00A346A2" w:rsidP="00A346A2">
      <w:pPr>
        <w:widowControl w:val="0"/>
        <w:ind w:firstLine="709"/>
        <w:jc w:val="both"/>
        <w:rPr>
          <w:sz w:val="28"/>
          <w:szCs w:val="28"/>
        </w:rPr>
      </w:pPr>
      <w:r w:rsidRPr="00606D97">
        <w:rPr>
          <w:sz w:val="28"/>
          <w:szCs w:val="28"/>
        </w:rPr>
        <w:t xml:space="preserve">13.3. Изменение настоящего Соглашения, в том числе в соответствии с положениями </w:t>
      </w:r>
      <w:hyperlink w:anchor="sub_1421" w:history="1">
        <w:r w:rsidRPr="003F647E">
          <w:rPr>
            <w:rStyle w:val="aff6"/>
            <w:color w:val="auto"/>
            <w:sz w:val="28"/>
            <w:szCs w:val="28"/>
          </w:rPr>
          <w:t>пункта 2.2</w:t>
        </w:r>
      </w:hyperlink>
      <w:r w:rsidRPr="003F647E">
        <w:rPr>
          <w:sz w:val="28"/>
          <w:szCs w:val="28"/>
        </w:rPr>
        <w:t xml:space="preserve"> </w:t>
      </w:r>
      <w:r w:rsidRPr="00606D97">
        <w:rPr>
          <w:sz w:val="28"/>
          <w:szCs w:val="28"/>
        </w:rPr>
        <w:t>настоящего Соглашения, осуществляется по соглашению Сторон и оформляется в виде дополнительного соглашения   к настоящему Соглашению.</w:t>
      </w:r>
    </w:p>
    <w:p w:rsidR="00A346A2" w:rsidRPr="00606D97" w:rsidRDefault="00A346A2" w:rsidP="00A346A2">
      <w:pPr>
        <w:pStyle w:val="aff7"/>
        <w:ind w:firstLine="709"/>
        <w:jc w:val="both"/>
        <w:rPr>
          <w:rFonts w:ascii="Times New Roman" w:hAnsi="Times New Roman" w:cs="Times New Roman"/>
          <w:sz w:val="28"/>
          <w:szCs w:val="28"/>
        </w:rPr>
      </w:pPr>
      <w:r w:rsidRPr="00606D97">
        <w:rPr>
          <w:rFonts w:ascii="Times New Roman" w:hAnsi="Times New Roman" w:cs="Times New Roman"/>
          <w:sz w:val="28"/>
          <w:szCs w:val="28"/>
        </w:rPr>
        <w:t>13.4. Изменение настоящего Соглашения возможно в случае, если по предложению Грантодателя увеличивается предусмотренный Соглашением объем мероприятий. При этом по соглашению сторон допускается увеличение размера гранта в форме субсидии, согласно предоставленной сметной документации на дополнительные мероприятия, но не более чем на 50 процентов от размера гранта в форме субсидии. Размер гранта в форме субсидии может быть снижен по соглашению Сторон без изменения предусмотренных настоящим Соглашением объемов мероприятий Проекта, качества выполняемых мероприятий и иных условий исполнения настоящего Соглашения</w:t>
      </w:r>
    </w:p>
    <w:p w:rsidR="00A346A2" w:rsidRPr="00606D97" w:rsidRDefault="00A346A2" w:rsidP="00A346A2">
      <w:pPr>
        <w:pStyle w:val="aff7"/>
        <w:ind w:firstLine="709"/>
        <w:rPr>
          <w:rFonts w:ascii="Times New Roman" w:hAnsi="Times New Roman" w:cs="Times New Roman"/>
          <w:sz w:val="28"/>
          <w:szCs w:val="28"/>
        </w:rPr>
      </w:pPr>
      <w:bookmarkStart w:id="28" w:name="sub_1704"/>
      <w:r w:rsidRPr="00606D97">
        <w:rPr>
          <w:rFonts w:ascii="Times New Roman" w:hAnsi="Times New Roman" w:cs="Times New Roman"/>
          <w:sz w:val="28"/>
          <w:szCs w:val="28"/>
        </w:rPr>
        <w:t xml:space="preserve">13.5. Расторжение   настоящего   Соглашения в   одностороннем порядке </w:t>
      </w:r>
      <w:bookmarkEnd w:id="28"/>
      <w:r w:rsidRPr="00606D97">
        <w:rPr>
          <w:rFonts w:ascii="Times New Roman" w:hAnsi="Times New Roman" w:cs="Times New Roman"/>
          <w:sz w:val="28"/>
          <w:szCs w:val="28"/>
        </w:rPr>
        <w:t>осуществляется в случаях:</w:t>
      </w:r>
    </w:p>
    <w:p w:rsidR="00A346A2" w:rsidRPr="00606D97" w:rsidRDefault="00A346A2" w:rsidP="00A346A2">
      <w:pPr>
        <w:pStyle w:val="aff7"/>
        <w:ind w:firstLine="709"/>
        <w:rPr>
          <w:rFonts w:ascii="Times New Roman" w:hAnsi="Times New Roman" w:cs="Times New Roman"/>
          <w:sz w:val="28"/>
          <w:szCs w:val="28"/>
        </w:rPr>
      </w:pPr>
      <w:bookmarkStart w:id="29" w:name="sub_1741"/>
      <w:r w:rsidRPr="00606D97">
        <w:rPr>
          <w:rFonts w:ascii="Times New Roman" w:hAnsi="Times New Roman" w:cs="Times New Roman"/>
          <w:sz w:val="28"/>
          <w:szCs w:val="28"/>
        </w:rPr>
        <w:t xml:space="preserve">13.5.1. Реорганизации или прекращения деятельности Грантополучателя; </w:t>
      </w:r>
    </w:p>
    <w:p w:rsidR="00A346A2" w:rsidRPr="00606D97" w:rsidRDefault="00A346A2" w:rsidP="00A346A2">
      <w:pPr>
        <w:pStyle w:val="aff7"/>
        <w:ind w:firstLine="709"/>
        <w:jc w:val="both"/>
        <w:rPr>
          <w:rFonts w:ascii="Times New Roman" w:hAnsi="Times New Roman" w:cs="Times New Roman"/>
          <w:sz w:val="28"/>
          <w:szCs w:val="28"/>
        </w:rPr>
      </w:pPr>
      <w:bookmarkStart w:id="30" w:name="sub_1742"/>
      <w:bookmarkEnd w:id="29"/>
      <w:r w:rsidRPr="00606D97">
        <w:rPr>
          <w:rFonts w:ascii="Times New Roman" w:hAnsi="Times New Roman" w:cs="Times New Roman"/>
          <w:sz w:val="28"/>
          <w:szCs w:val="28"/>
        </w:rPr>
        <w:t xml:space="preserve">13.5.2. Нарушения Грантополучателем порядка, целей и условий предоставления </w:t>
      </w:r>
      <w:bookmarkEnd w:id="30"/>
      <w:r w:rsidRPr="00606D97">
        <w:rPr>
          <w:rFonts w:ascii="Times New Roman" w:hAnsi="Times New Roman" w:cs="Times New Roman"/>
          <w:sz w:val="28"/>
          <w:szCs w:val="28"/>
        </w:rPr>
        <w:t xml:space="preserve">гранта, установленных Правилами предоставления гранта и настоящим Соглашением; </w:t>
      </w:r>
    </w:p>
    <w:p w:rsidR="00A346A2" w:rsidRPr="00606D97" w:rsidRDefault="00A346A2" w:rsidP="00A346A2">
      <w:pPr>
        <w:pStyle w:val="aff7"/>
        <w:ind w:firstLine="709"/>
        <w:jc w:val="both"/>
        <w:rPr>
          <w:rFonts w:ascii="Times New Roman" w:hAnsi="Times New Roman" w:cs="Times New Roman"/>
          <w:sz w:val="28"/>
          <w:szCs w:val="28"/>
        </w:rPr>
      </w:pPr>
      <w:bookmarkStart w:id="31" w:name="sub_1743"/>
      <w:r w:rsidRPr="00606D97">
        <w:rPr>
          <w:rFonts w:ascii="Times New Roman" w:hAnsi="Times New Roman" w:cs="Times New Roman"/>
          <w:sz w:val="28"/>
          <w:szCs w:val="28"/>
        </w:rPr>
        <w:t xml:space="preserve">13.5.3. Не достижение Грантополучателем установленных настоящим Соглашением </w:t>
      </w:r>
      <w:bookmarkEnd w:id="31"/>
      <w:r w:rsidRPr="00606D97">
        <w:rPr>
          <w:rFonts w:ascii="Times New Roman" w:hAnsi="Times New Roman" w:cs="Times New Roman"/>
          <w:sz w:val="28"/>
          <w:szCs w:val="28"/>
        </w:rPr>
        <w:t>результата предоставления гранта в форме субсидии, установленных в соответствии с п.1.1,1.2 настоящего Соглашения;</w:t>
      </w:r>
    </w:p>
    <w:p w:rsidR="00A346A2" w:rsidRPr="00606D97" w:rsidRDefault="00A346A2" w:rsidP="00A346A2">
      <w:pPr>
        <w:pStyle w:val="aff7"/>
        <w:ind w:firstLine="709"/>
        <w:jc w:val="both"/>
        <w:rPr>
          <w:rFonts w:ascii="Times New Roman" w:hAnsi="Times New Roman" w:cs="Times New Roman"/>
          <w:sz w:val="28"/>
          <w:szCs w:val="28"/>
        </w:rPr>
      </w:pPr>
      <w:bookmarkStart w:id="32" w:name="sub_1744"/>
      <w:r w:rsidRPr="00606D97">
        <w:rPr>
          <w:rFonts w:ascii="Times New Roman" w:hAnsi="Times New Roman" w:cs="Times New Roman"/>
          <w:sz w:val="28"/>
          <w:szCs w:val="28"/>
        </w:rPr>
        <w:t xml:space="preserve">13.5.4. Не достижение согласия Сторон о  согласовании  новых  условий </w:t>
      </w:r>
      <w:bookmarkEnd w:id="32"/>
      <w:r w:rsidRPr="00606D97">
        <w:rPr>
          <w:rFonts w:ascii="Times New Roman" w:hAnsi="Times New Roman" w:cs="Times New Roman"/>
          <w:sz w:val="28"/>
          <w:szCs w:val="28"/>
        </w:rPr>
        <w:t xml:space="preserve">настоящего Соглашения в случае уменьшения Грантодателю ранее доведенных  лимитов  бюджетных  обязательств  на предоставление гранта, приводящего к  невозможности  предоставления гранта в форме субсидии в размере, определенном </w:t>
      </w:r>
      <w:hyperlink w:anchor="sub_1201" w:history="1">
        <w:r w:rsidRPr="003F647E">
          <w:rPr>
            <w:rStyle w:val="aff6"/>
            <w:rFonts w:ascii="Times New Roman" w:hAnsi="Times New Roman"/>
            <w:color w:val="auto"/>
            <w:sz w:val="28"/>
            <w:szCs w:val="28"/>
          </w:rPr>
          <w:t>пунктом 2.1</w:t>
        </w:r>
      </w:hyperlink>
      <w:r w:rsidRPr="003F647E">
        <w:rPr>
          <w:rFonts w:ascii="Times New Roman" w:hAnsi="Times New Roman" w:cs="Times New Roman"/>
          <w:sz w:val="28"/>
          <w:szCs w:val="28"/>
        </w:rPr>
        <w:t xml:space="preserve"> н</w:t>
      </w:r>
      <w:r w:rsidRPr="00606D97">
        <w:rPr>
          <w:rFonts w:ascii="Times New Roman" w:hAnsi="Times New Roman" w:cs="Times New Roman"/>
          <w:sz w:val="28"/>
          <w:szCs w:val="28"/>
        </w:rPr>
        <w:t>астоящего Соглашения;</w:t>
      </w:r>
    </w:p>
    <w:p w:rsidR="00A346A2" w:rsidRPr="00606D97" w:rsidRDefault="00A346A2" w:rsidP="00A346A2">
      <w:pPr>
        <w:pStyle w:val="aff7"/>
        <w:ind w:firstLine="709"/>
        <w:jc w:val="both"/>
        <w:rPr>
          <w:rFonts w:ascii="Times New Roman" w:hAnsi="Times New Roman" w:cs="Times New Roman"/>
          <w:sz w:val="28"/>
          <w:szCs w:val="28"/>
        </w:rPr>
      </w:pPr>
      <w:bookmarkStart w:id="33" w:name="sub_1705"/>
      <w:r w:rsidRPr="00606D97">
        <w:rPr>
          <w:rFonts w:ascii="Times New Roman" w:hAnsi="Times New Roman" w:cs="Times New Roman"/>
          <w:sz w:val="28"/>
          <w:szCs w:val="28"/>
        </w:rPr>
        <w:t xml:space="preserve">13.6. Расторжение настоящего Соглашения осуществляется по соглашению </w:t>
      </w:r>
      <w:bookmarkEnd w:id="33"/>
      <w:r w:rsidRPr="00606D97">
        <w:rPr>
          <w:rFonts w:ascii="Times New Roman" w:hAnsi="Times New Roman" w:cs="Times New Roman"/>
          <w:sz w:val="28"/>
          <w:szCs w:val="28"/>
        </w:rPr>
        <w:t>Сторон.</w:t>
      </w:r>
    </w:p>
    <w:p w:rsidR="00A346A2" w:rsidRPr="00606D97" w:rsidRDefault="00A346A2" w:rsidP="00A346A2">
      <w:pPr>
        <w:ind w:firstLine="709"/>
        <w:jc w:val="both"/>
        <w:rPr>
          <w:sz w:val="28"/>
          <w:szCs w:val="28"/>
        </w:rPr>
      </w:pPr>
      <w:bookmarkStart w:id="34" w:name="sub_1706"/>
      <w:r w:rsidRPr="00606D97">
        <w:rPr>
          <w:sz w:val="28"/>
          <w:szCs w:val="28"/>
        </w:rPr>
        <w:t xml:space="preserve">13.7. Документы и иная информация, предусмотренные настоящим </w:t>
      </w:r>
      <w:bookmarkEnd w:id="34"/>
      <w:r w:rsidRPr="00606D97">
        <w:rPr>
          <w:sz w:val="28"/>
          <w:szCs w:val="28"/>
        </w:rPr>
        <w:t>Согл</w:t>
      </w:r>
      <w:bookmarkStart w:id="35" w:name="sub_1762"/>
      <w:r w:rsidRPr="00606D97">
        <w:rPr>
          <w:sz w:val="28"/>
          <w:szCs w:val="28"/>
        </w:rPr>
        <w:t>ашением, направляются Сторонами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Соглашении.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A346A2" w:rsidRPr="00606D97" w:rsidRDefault="00A346A2" w:rsidP="00A346A2">
      <w:pPr>
        <w:pStyle w:val="aff7"/>
        <w:ind w:firstLine="709"/>
        <w:rPr>
          <w:rFonts w:ascii="Times New Roman" w:hAnsi="Times New Roman" w:cs="Times New Roman"/>
          <w:sz w:val="28"/>
          <w:szCs w:val="28"/>
        </w:rPr>
      </w:pPr>
      <w:bookmarkStart w:id="36" w:name="sub_1707"/>
      <w:bookmarkEnd w:id="35"/>
      <w:r w:rsidRPr="00606D97">
        <w:rPr>
          <w:rFonts w:ascii="Times New Roman" w:hAnsi="Times New Roman" w:cs="Times New Roman"/>
          <w:sz w:val="28"/>
          <w:szCs w:val="28"/>
        </w:rPr>
        <w:t>13.8. Настоящее Соглашение заключено Сторонами в форме</w:t>
      </w:r>
      <w:bookmarkStart w:id="37" w:name="sub_1772"/>
      <w:bookmarkEnd w:id="36"/>
      <w:r w:rsidRPr="00606D97">
        <w:rPr>
          <w:rFonts w:ascii="Times New Roman" w:hAnsi="Times New Roman" w:cs="Times New Roman"/>
          <w:sz w:val="28"/>
          <w:szCs w:val="28"/>
        </w:rPr>
        <w:t xml:space="preserve"> бумажного документа в двух экземплярах, по одному экземпляру </w:t>
      </w:r>
      <w:bookmarkEnd w:id="37"/>
      <w:r w:rsidRPr="00606D97">
        <w:rPr>
          <w:rFonts w:ascii="Times New Roman" w:hAnsi="Times New Roman" w:cs="Times New Roman"/>
          <w:sz w:val="28"/>
          <w:szCs w:val="28"/>
        </w:rPr>
        <w:t>для каждой из Сторон.</w:t>
      </w:r>
    </w:p>
    <w:p w:rsidR="00A346A2" w:rsidRPr="00606D97" w:rsidRDefault="00A346A2" w:rsidP="00A346A2">
      <w:pPr>
        <w:widowControl w:val="0"/>
        <w:autoSpaceDE w:val="0"/>
        <w:autoSpaceDN w:val="0"/>
        <w:ind w:firstLine="709"/>
        <w:jc w:val="both"/>
        <w:rPr>
          <w:sz w:val="28"/>
          <w:szCs w:val="28"/>
        </w:rPr>
      </w:pPr>
      <w:r w:rsidRPr="00606D97">
        <w:rPr>
          <w:sz w:val="28"/>
          <w:szCs w:val="28"/>
        </w:rPr>
        <w:lastRenderedPageBreak/>
        <w:t>13.9. Во всем, что не предусмотрено настоящим Соглашением, стороны руководствуются действующим законодательством Российской Федерации.</w:t>
      </w:r>
    </w:p>
    <w:p w:rsidR="00A346A2" w:rsidRPr="00606D97" w:rsidRDefault="00A346A2" w:rsidP="00A346A2">
      <w:pPr>
        <w:widowControl w:val="0"/>
        <w:autoSpaceDE w:val="0"/>
        <w:autoSpaceDN w:val="0"/>
        <w:ind w:firstLine="709"/>
        <w:jc w:val="both"/>
        <w:rPr>
          <w:sz w:val="28"/>
          <w:szCs w:val="28"/>
        </w:rPr>
      </w:pPr>
      <w:r w:rsidRPr="00606D97">
        <w:rPr>
          <w:sz w:val="28"/>
          <w:szCs w:val="28"/>
        </w:rPr>
        <w:t xml:space="preserve">13.10. Приложения, указанные в настоящем Соглашении, являются его неотъемлемой частью: </w:t>
      </w:r>
    </w:p>
    <w:p w:rsidR="00A346A2" w:rsidRPr="00606D97" w:rsidRDefault="00A346A2" w:rsidP="00A346A2">
      <w:pPr>
        <w:widowControl w:val="0"/>
        <w:autoSpaceDE w:val="0"/>
        <w:autoSpaceDN w:val="0"/>
        <w:ind w:firstLine="709"/>
        <w:jc w:val="both"/>
        <w:rPr>
          <w:sz w:val="28"/>
          <w:szCs w:val="28"/>
        </w:rPr>
      </w:pPr>
      <w:r w:rsidRPr="00606D97">
        <w:rPr>
          <w:sz w:val="28"/>
          <w:szCs w:val="28"/>
        </w:rPr>
        <w:t xml:space="preserve">13.10.1. Приложение № 1 - Перечень </w:t>
      </w:r>
      <w:r w:rsidRPr="00606D97">
        <w:rPr>
          <w:bCs/>
          <w:sz w:val="28"/>
          <w:szCs w:val="28"/>
        </w:rPr>
        <w:t>мероприятий реализации Проекта</w:t>
      </w:r>
      <w:r w:rsidRPr="00606D97">
        <w:rPr>
          <w:sz w:val="28"/>
          <w:szCs w:val="28"/>
        </w:rPr>
        <w:t>;</w:t>
      </w:r>
    </w:p>
    <w:p w:rsidR="00A346A2" w:rsidRPr="00606D97" w:rsidRDefault="00A346A2" w:rsidP="00A346A2">
      <w:pPr>
        <w:widowControl w:val="0"/>
        <w:autoSpaceDE w:val="0"/>
        <w:autoSpaceDN w:val="0"/>
        <w:ind w:firstLine="709"/>
        <w:jc w:val="both"/>
        <w:rPr>
          <w:sz w:val="28"/>
          <w:szCs w:val="28"/>
        </w:rPr>
      </w:pPr>
      <w:r w:rsidRPr="00606D97">
        <w:rPr>
          <w:sz w:val="28"/>
          <w:szCs w:val="28"/>
        </w:rPr>
        <w:t>13.10.2. Приложение № 2 - Проектно-сметная документация;</w:t>
      </w:r>
    </w:p>
    <w:p w:rsidR="00A346A2" w:rsidRPr="00606D97" w:rsidRDefault="00A346A2" w:rsidP="00A346A2">
      <w:pPr>
        <w:widowControl w:val="0"/>
        <w:autoSpaceDE w:val="0"/>
        <w:autoSpaceDN w:val="0"/>
        <w:ind w:firstLine="709"/>
        <w:jc w:val="both"/>
        <w:rPr>
          <w:sz w:val="28"/>
          <w:szCs w:val="28"/>
        </w:rPr>
      </w:pPr>
      <w:r w:rsidRPr="00606D97">
        <w:rPr>
          <w:sz w:val="28"/>
          <w:szCs w:val="28"/>
        </w:rPr>
        <w:t>13.10.3. Приложение № 3 - Форма акта сдачи-приемки выполненных работ;</w:t>
      </w:r>
    </w:p>
    <w:p w:rsidR="00A346A2" w:rsidRPr="00606D97" w:rsidRDefault="00A346A2" w:rsidP="00A346A2">
      <w:pPr>
        <w:widowControl w:val="0"/>
        <w:autoSpaceDE w:val="0"/>
        <w:autoSpaceDN w:val="0"/>
        <w:ind w:firstLine="567"/>
        <w:jc w:val="both"/>
        <w:rPr>
          <w:sz w:val="28"/>
          <w:szCs w:val="28"/>
        </w:rPr>
      </w:pPr>
      <w:r w:rsidRPr="00606D97">
        <w:rPr>
          <w:sz w:val="28"/>
          <w:szCs w:val="28"/>
        </w:rPr>
        <w:t>13.10.4. Приложение № 4 –Значения результатов предоставления гранта в форме субсидии;</w:t>
      </w:r>
    </w:p>
    <w:p w:rsidR="00A346A2" w:rsidRPr="00606D97" w:rsidRDefault="00A346A2" w:rsidP="00A346A2">
      <w:pPr>
        <w:widowControl w:val="0"/>
        <w:autoSpaceDE w:val="0"/>
        <w:autoSpaceDN w:val="0"/>
        <w:ind w:firstLine="709"/>
        <w:jc w:val="both"/>
        <w:rPr>
          <w:sz w:val="28"/>
          <w:szCs w:val="28"/>
        </w:rPr>
      </w:pPr>
      <w:r w:rsidRPr="00606D97">
        <w:rPr>
          <w:sz w:val="28"/>
          <w:szCs w:val="28"/>
        </w:rPr>
        <w:t>13.10.5. Приложение № 5 –Отчет о достижении значений результатов предоставления гранта в форме субсидии;</w:t>
      </w:r>
    </w:p>
    <w:p w:rsidR="00A346A2" w:rsidRPr="00606D97" w:rsidRDefault="00A346A2" w:rsidP="00A346A2">
      <w:pPr>
        <w:widowControl w:val="0"/>
        <w:autoSpaceDE w:val="0"/>
        <w:autoSpaceDN w:val="0"/>
        <w:ind w:firstLine="709"/>
        <w:jc w:val="both"/>
        <w:rPr>
          <w:sz w:val="28"/>
          <w:szCs w:val="28"/>
        </w:rPr>
      </w:pPr>
      <w:r w:rsidRPr="00606D97">
        <w:rPr>
          <w:sz w:val="28"/>
          <w:szCs w:val="28"/>
        </w:rPr>
        <w:t>13.10.6. Приложение № 6 –Отчет о расходах, источником финансового обеспечения которых является грант в форме субсидии;</w:t>
      </w:r>
    </w:p>
    <w:p w:rsidR="00A346A2" w:rsidRPr="00606D97" w:rsidRDefault="00A346A2" w:rsidP="00A346A2">
      <w:pPr>
        <w:widowControl w:val="0"/>
        <w:autoSpaceDE w:val="0"/>
        <w:autoSpaceDN w:val="0"/>
        <w:ind w:firstLine="709"/>
        <w:jc w:val="both"/>
        <w:rPr>
          <w:sz w:val="28"/>
          <w:szCs w:val="28"/>
        </w:rPr>
      </w:pPr>
      <w:r w:rsidRPr="00606D97">
        <w:rPr>
          <w:sz w:val="28"/>
          <w:szCs w:val="28"/>
        </w:rPr>
        <w:t>13.10.7. Приложение № 7 –Форма еженедельного отчета Грантополучателя о ходе выполнения работ на объекте;</w:t>
      </w:r>
    </w:p>
    <w:p w:rsidR="00A346A2" w:rsidRPr="00606D97" w:rsidRDefault="00A346A2" w:rsidP="00A346A2">
      <w:pPr>
        <w:widowControl w:val="0"/>
        <w:autoSpaceDE w:val="0"/>
        <w:autoSpaceDN w:val="0"/>
        <w:ind w:firstLine="709"/>
        <w:jc w:val="both"/>
        <w:rPr>
          <w:sz w:val="28"/>
          <w:szCs w:val="28"/>
        </w:rPr>
      </w:pPr>
      <w:r w:rsidRPr="00606D97">
        <w:rPr>
          <w:sz w:val="28"/>
          <w:szCs w:val="28"/>
        </w:rPr>
        <w:t>13.10.8. Приложение № 8 –Расчет размера штрафных санкций.</w:t>
      </w:r>
    </w:p>
    <w:p w:rsidR="00A346A2" w:rsidRPr="00606D97" w:rsidRDefault="00A346A2" w:rsidP="00A346A2">
      <w:pPr>
        <w:jc w:val="both"/>
        <w:rPr>
          <w:sz w:val="28"/>
          <w:szCs w:val="28"/>
        </w:rPr>
      </w:pPr>
    </w:p>
    <w:p w:rsidR="00A346A2" w:rsidRDefault="00A346A2" w:rsidP="00A346A2">
      <w:pPr>
        <w:pStyle w:val="ConsPlusNormal"/>
        <w:jc w:val="center"/>
        <w:rPr>
          <w:rFonts w:ascii="Times New Roman" w:hAnsi="Times New Roman"/>
          <w:b/>
          <w:sz w:val="28"/>
          <w:szCs w:val="28"/>
        </w:rPr>
      </w:pPr>
      <w:r w:rsidRPr="00606D97">
        <w:rPr>
          <w:rFonts w:ascii="Times New Roman" w:hAnsi="Times New Roman"/>
          <w:b/>
          <w:sz w:val="28"/>
          <w:szCs w:val="28"/>
        </w:rPr>
        <w:t>14. Платежные реквизиты Сторон</w:t>
      </w:r>
    </w:p>
    <w:p w:rsidR="00A346A2" w:rsidRPr="00606D97" w:rsidRDefault="00A346A2" w:rsidP="00A346A2">
      <w:pPr>
        <w:pStyle w:val="ConsPlusNormal"/>
        <w:jc w:val="center"/>
        <w:rPr>
          <w:rFonts w:ascii="Times New Roman" w:hAnsi="Times New Roman"/>
          <w:b/>
          <w:sz w:val="28"/>
          <w:szCs w:val="28"/>
        </w:rPr>
      </w:pPr>
    </w:p>
    <w:tbl>
      <w:tblPr>
        <w:tblW w:w="0" w:type="auto"/>
        <w:tblInd w:w="-92" w:type="dxa"/>
        <w:tblLook w:val="04A0" w:firstRow="1" w:lastRow="0" w:firstColumn="1" w:lastColumn="0" w:noHBand="0" w:noVBand="1"/>
      </w:tblPr>
      <w:tblGrid>
        <w:gridCol w:w="5085"/>
        <w:gridCol w:w="21"/>
        <w:gridCol w:w="4463"/>
        <w:gridCol w:w="6"/>
      </w:tblGrid>
      <w:tr w:rsidR="00A346A2" w:rsidRPr="00606D97" w:rsidTr="00A269BD">
        <w:trPr>
          <w:gridAfter w:val="1"/>
          <w:wAfter w:w="6" w:type="dxa"/>
        </w:trPr>
        <w:tc>
          <w:tcPr>
            <w:tcW w:w="5169" w:type="dxa"/>
            <w:tcBorders>
              <w:top w:val="single" w:sz="4" w:space="0" w:color="000000"/>
              <w:left w:val="single" w:sz="4" w:space="0" w:color="000000"/>
              <w:bottom w:val="single" w:sz="4" w:space="0" w:color="000000"/>
              <w:right w:val="single" w:sz="4" w:space="0" w:color="000000"/>
            </w:tcBorders>
            <w:tcMar>
              <w:top w:w="102" w:type="dxa"/>
              <w:left w:w="67" w:type="dxa"/>
              <w:bottom w:w="102" w:type="dxa"/>
              <w:right w:w="62" w:type="dxa"/>
            </w:tcMar>
          </w:tcPr>
          <w:p w:rsidR="00A346A2" w:rsidRPr="00606D97" w:rsidRDefault="00A346A2" w:rsidP="00A269BD">
            <w:pPr>
              <w:pStyle w:val="ConsPlusNormal"/>
              <w:ind w:left="-122" w:firstLine="0"/>
              <w:jc w:val="center"/>
              <w:rPr>
                <w:rFonts w:ascii="Times New Roman" w:hAnsi="Times New Roman"/>
                <w:sz w:val="28"/>
                <w:szCs w:val="28"/>
              </w:rPr>
            </w:pPr>
            <w:r w:rsidRPr="00606D97">
              <w:rPr>
                <w:rFonts w:ascii="Times New Roman" w:hAnsi="Times New Roman"/>
                <w:sz w:val="28"/>
                <w:szCs w:val="28"/>
              </w:rPr>
              <w:t>Грантодатель:</w:t>
            </w:r>
          </w:p>
          <w:p w:rsidR="00A346A2" w:rsidRPr="00606D97" w:rsidRDefault="00A346A2" w:rsidP="00A269BD">
            <w:pPr>
              <w:jc w:val="center"/>
              <w:rPr>
                <w:sz w:val="28"/>
                <w:szCs w:val="28"/>
              </w:rPr>
            </w:pPr>
            <w:r w:rsidRPr="00606D97">
              <w:rPr>
                <w:sz w:val="28"/>
                <w:szCs w:val="28"/>
              </w:rPr>
              <w:t>Администрация муниципального образования город Болохово Киреевского района</w:t>
            </w:r>
          </w:p>
        </w:tc>
        <w:tc>
          <w:tcPr>
            <w:tcW w:w="4551" w:type="dxa"/>
            <w:gridSpan w:val="2"/>
            <w:tcBorders>
              <w:top w:val="single" w:sz="4" w:space="0" w:color="000000"/>
              <w:left w:val="single" w:sz="4" w:space="0" w:color="000000"/>
              <w:bottom w:val="single" w:sz="4" w:space="0" w:color="000000"/>
              <w:right w:val="single" w:sz="4" w:space="0" w:color="000000"/>
            </w:tcBorders>
            <w:tcMar>
              <w:top w:w="102" w:type="dxa"/>
              <w:left w:w="67" w:type="dxa"/>
              <w:bottom w:w="102" w:type="dxa"/>
              <w:right w:w="62" w:type="dxa"/>
            </w:tcMar>
          </w:tcPr>
          <w:p w:rsidR="00A346A2" w:rsidRPr="00606D97" w:rsidRDefault="00A346A2" w:rsidP="00A269BD">
            <w:pPr>
              <w:pStyle w:val="ConsPlusNormal"/>
              <w:ind w:firstLine="0"/>
              <w:jc w:val="center"/>
              <w:rPr>
                <w:rFonts w:ascii="Times New Roman" w:hAnsi="Times New Roman"/>
                <w:sz w:val="28"/>
                <w:szCs w:val="28"/>
              </w:rPr>
            </w:pPr>
            <w:r w:rsidRPr="00606D97">
              <w:rPr>
                <w:rFonts w:ascii="Times New Roman" w:hAnsi="Times New Roman"/>
                <w:sz w:val="28"/>
                <w:szCs w:val="28"/>
              </w:rPr>
              <w:t>Грантополучатель:</w:t>
            </w:r>
          </w:p>
          <w:p w:rsidR="00A346A2" w:rsidRPr="00606D97" w:rsidRDefault="00A346A2" w:rsidP="00A269BD">
            <w:pPr>
              <w:tabs>
                <w:tab w:val="left" w:pos="1110"/>
              </w:tabs>
              <w:jc w:val="center"/>
              <w:rPr>
                <w:sz w:val="28"/>
                <w:szCs w:val="28"/>
              </w:rPr>
            </w:pPr>
          </w:p>
        </w:tc>
      </w:tr>
      <w:tr w:rsidR="00A346A2" w:rsidRPr="00606D97" w:rsidTr="00A269BD">
        <w:trPr>
          <w:gridAfter w:val="1"/>
          <w:wAfter w:w="6" w:type="dxa"/>
          <w:trHeight w:val="597"/>
        </w:trPr>
        <w:tc>
          <w:tcPr>
            <w:tcW w:w="5169" w:type="dxa"/>
            <w:tcBorders>
              <w:top w:val="single" w:sz="4" w:space="0" w:color="000000"/>
              <w:left w:val="single" w:sz="4" w:space="0" w:color="000000"/>
              <w:right w:val="single" w:sz="4" w:space="0" w:color="000000"/>
            </w:tcBorders>
            <w:tcMar>
              <w:top w:w="102" w:type="dxa"/>
              <w:left w:w="67" w:type="dxa"/>
              <w:bottom w:w="102" w:type="dxa"/>
              <w:right w:w="62" w:type="dxa"/>
            </w:tcMar>
          </w:tcPr>
          <w:p w:rsidR="00A346A2" w:rsidRPr="00606D97" w:rsidRDefault="00A346A2" w:rsidP="00A269BD">
            <w:pPr>
              <w:pStyle w:val="Style8"/>
              <w:widowControl/>
              <w:tabs>
                <w:tab w:val="left" w:pos="3494"/>
              </w:tabs>
              <w:spacing w:line="240" w:lineRule="auto"/>
              <w:rPr>
                <w:sz w:val="28"/>
                <w:szCs w:val="28"/>
              </w:rPr>
            </w:pPr>
          </w:p>
        </w:tc>
        <w:tc>
          <w:tcPr>
            <w:tcW w:w="4551" w:type="dxa"/>
            <w:gridSpan w:val="2"/>
            <w:tcBorders>
              <w:top w:val="single" w:sz="4" w:space="0" w:color="000000"/>
              <w:left w:val="single" w:sz="4" w:space="0" w:color="000000"/>
              <w:right w:val="single" w:sz="4" w:space="0" w:color="000000"/>
            </w:tcBorders>
            <w:tcMar>
              <w:top w:w="102" w:type="dxa"/>
              <w:left w:w="67" w:type="dxa"/>
              <w:bottom w:w="102" w:type="dxa"/>
              <w:right w:w="62" w:type="dxa"/>
            </w:tcMar>
          </w:tcPr>
          <w:p w:rsidR="00A346A2" w:rsidRPr="00606D97" w:rsidRDefault="00A346A2" w:rsidP="00A269BD">
            <w:pPr>
              <w:pStyle w:val="ConsPlusNormal"/>
              <w:ind w:firstLine="0"/>
              <w:rPr>
                <w:rFonts w:ascii="Times New Roman" w:hAnsi="Times New Roman"/>
                <w:sz w:val="28"/>
                <w:szCs w:val="28"/>
              </w:rPr>
            </w:pPr>
          </w:p>
        </w:tc>
      </w:tr>
      <w:tr w:rsidR="00A346A2" w:rsidRPr="00606D97" w:rsidTr="00A269BD">
        <w:tc>
          <w:tcPr>
            <w:tcW w:w="5190" w:type="dxa"/>
            <w:gridSpan w:val="2"/>
            <w:tcBorders>
              <w:top w:val="single" w:sz="4" w:space="0" w:color="000000"/>
              <w:left w:val="single" w:sz="4" w:space="0" w:color="000000"/>
              <w:bottom w:val="single" w:sz="4" w:space="0" w:color="000000"/>
              <w:right w:val="single" w:sz="4" w:space="0" w:color="000000"/>
            </w:tcBorders>
            <w:tcMar>
              <w:top w:w="102" w:type="dxa"/>
              <w:left w:w="67" w:type="dxa"/>
              <w:bottom w:w="102" w:type="dxa"/>
              <w:right w:w="62" w:type="dxa"/>
            </w:tcMar>
          </w:tcPr>
          <w:p w:rsidR="00A346A2" w:rsidRPr="00606D97" w:rsidRDefault="00A346A2" w:rsidP="00A269BD">
            <w:pPr>
              <w:rPr>
                <w:b/>
                <w:sz w:val="28"/>
                <w:szCs w:val="28"/>
              </w:rPr>
            </w:pPr>
            <w:r w:rsidRPr="00606D97">
              <w:rPr>
                <w:b/>
                <w:sz w:val="28"/>
                <w:szCs w:val="28"/>
              </w:rPr>
              <w:t>Глава администрации муниципального образования город Болохово  Киреевского района</w:t>
            </w:r>
          </w:p>
        </w:tc>
        <w:tc>
          <w:tcPr>
            <w:tcW w:w="4536" w:type="dxa"/>
            <w:gridSpan w:val="2"/>
            <w:tcBorders>
              <w:top w:val="single" w:sz="4" w:space="0" w:color="000000"/>
              <w:left w:val="single" w:sz="4" w:space="0" w:color="000000"/>
              <w:bottom w:val="single" w:sz="4" w:space="0" w:color="000000"/>
              <w:right w:val="single" w:sz="4" w:space="0" w:color="000000"/>
            </w:tcBorders>
            <w:tcMar>
              <w:top w:w="102" w:type="dxa"/>
              <w:left w:w="67" w:type="dxa"/>
              <w:bottom w:w="102" w:type="dxa"/>
              <w:right w:w="62" w:type="dxa"/>
            </w:tcMar>
          </w:tcPr>
          <w:p w:rsidR="00A346A2" w:rsidRPr="00606D97" w:rsidRDefault="00A346A2" w:rsidP="00A269BD">
            <w:pPr>
              <w:pStyle w:val="ConsPlusNormal"/>
              <w:ind w:firstLine="0"/>
              <w:rPr>
                <w:rFonts w:ascii="Times New Roman" w:hAnsi="Times New Roman"/>
                <w:b/>
                <w:sz w:val="28"/>
                <w:szCs w:val="28"/>
              </w:rPr>
            </w:pPr>
          </w:p>
        </w:tc>
      </w:tr>
      <w:tr w:rsidR="00A346A2" w:rsidRPr="00606D97" w:rsidTr="00A269BD">
        <w:tc>
          <w:tcPr>
            <w:tcW w:w="5190" w:type="dxa"/>
            <w:gridSpan w:val="2"/>
            <w:tcBorders>
              <w:top w:val="single" w:sz="4" w:space="0" w:color="000000"/>
              <w:left w:val="single" w:sz="4" w:space="0" w:color="000000"/>
              <w:bottom w:val="single" w:sz="4" w:space="0" w:color="000000"/>
              <w:right w:val="single" w:sz="4" w:space="0" w:color="000000"/>
            </w:tcBorders>
            <w:tcMar>
              <w:top w:w="102" w:type="dxa"/>
              <w:left w:w="67" w:type="dxa"/>
              <w:bottom w:w="102" w:type="dxa"/>
              <w:right w:w="62" w:type="dxa"/>
            </w:tcMar>
          </w:tcPr>
          <w:p w:rsidR="00A346A2" w:rsidRPr="00606D97" w:rsidRDefault="00A346A2" w:rsidP="00A269BD">
            <w:pPr>
              <w:rPr>
                <w:b/>
                <w:sz w:val="28"/>
                <w:szCs w:val="28"/>
              </w:rPr>
            </w:pPr>
            <w:r w:rsidRPr="00606D97">
              <w:rPr>
                <w:sz w:val="28"/>
                <w:szCs w:val="28"/>
              </w:rPr>
              <w:t>____________/М.И. Чуйкина/</w:t>
            </w:r>
          </w:p>
          <w:p w:rsidR="00A346A2" w:rsidRPr="00606D97" w:rsidRDefault="00A346A2" w:rsidP="00A269BD">
            <w:pPr>
              <w:pStyle w:val="ConsPlusNonformat"/>
              <w:jc w:val="both"/>
              <w:rPr>
                <w:rFonts w:ascii="Times New Roman" w:hAnsi="Times New Roman"/>
                <w:sz w:val="28"/>
                <w:szCs w:val="28"/>
              </w:rPr>
            </w:pPr>
            <w:r w:rsidRPr="00606D97">
              <w:rPr>
                <w:rFonts w:ascii="Times New Roman" w:hAnsi="Times New Roman"/>
                <w:sz w:val="28"/>
                <w:szCs w:val="28"/>
              </w:rPr>
              <w:t>МП</w:t>
            </w:r>
          </w:p>
        </w:tc>
        <w:tc>
          <w:tcPr>
            <w:tcW w:w="4536" w:type="dxa"/>
            <w:gridSpan w:val="2"/>
            <w:tcBorders>
              <w:top w:val="single" w:sz="4" w:space="0" w:color="000000"/>
              <w:left w:val="single" w:sz="4" w:space="0" w:color="000000"/>
              <w:bottom w:val="single" w:sz="4" w:space="0" w:color="000000"/>
              <w:right w:val="single" w:sz="4" w:space="0" w:color="000000"/>
            </w:tcBorders>
            <w:tcMar>
              <w:top w:w="102" w:type="dxa"/>
              <w:left w:w="67" w:type="dxa"/>
              <w:bottom w:w="102" w:type="dxa"/>
              <w:right w:w="62" w:type="dxa"/>
            </w:tcMar>
          </w:tcPr>
          <w:p w:rsidR="00A346A2" w:rsidRPr="00606D97" w:rsidRDefault="00A346A2" w:rsidP="00A346A2">
            <w:pPr>
              <w:pStyle w:val="ConsPlusNonformat"/>
              <w:jc w:val="right"/>
              <w:rPr>
                <w:rFonts w:ascii="Times New Roman" w:hAnsi="Times New Roman"/>
                <w:sz w:val="28"/>
                <w:szCs w:val="28"/>
              </w:rPr>
            </w:pPr>
            <w:r w:rsidRPr="00606D97">
              <w:rPr>
                <w:rFonts w:ascii="Times New Roman" w:hAnsi="Times New Roman"/>
                <w:sz w:val="28"/>
                <w:szCs w:val="28"/>
              </w:rPr>
              <w:t>___________/</w:t>
            </w:r>
          </w:p>
          <w:p w:rsidR="00A346A2" w:rsidRPr="00606D97" w:rsidRDefault="00A346A2" w:rsidP="00A346A2">
            <w:pPr>
              <w:pStyle w:val="ConsPlusNonformat"/>
              <w:jc w:val="right"/>
              <w:rPr>
                <w:rFonts w:ascii="Times New Roman" w:hAnsi="Times New Roman"/>
                <w:sz w:val="28"/>
                <w:szCs w:val="28"/>
              </w:rPr>
            </w:pPr>
            <w:r w:rsidRPr="00606D97">
              <w:rPr>
                <w:rFonts w:ascii="Times New Roman" w:hAnsi="Times New Roman"/>
                <w:sz w:val="28"/>
                <w:szCs w:val="28"/>
              </w:rPr>
              <w:t>МП</w:t>
            </w:r>
          </w:p>
        </w:tc>
      </w:tr>
    </w:tbl>
    <w:p w:rsidR="00A346A2" w:rsidRPr="00606D97" w:rsidRDefault="00A346A2" w:rsidP="00A346A2">
      <w:pPr>
        <w:tabs>
          <w:tab w:val="left" w:pos="0"/>
        </w:tabs>
        <w:ind w:firstLine="142"/>
        <w:jc w:val="right"/>
        <w:rPr>
          <w:sz w:val="28"/>
          <w:szCs w:val="28"/>
        </w:rPr>
      </w:pPr>
    </w:p>
    <w:p w:rsidR="00A346A2" w:rsidRPr="00606D97" w:rsidRDefault="00A346A2" w:rsidP="00A346A2">
      <w:pPr>
        <w:tabs>
          <w:tab w:val="left" w:pos="0"/>
        </w:tabs>
        <w:ind w:firstLine="142"/>
        <w:jc w:val="right"/>
        <w:rPr>
          <w:sz w:val="28"/>
          <w:szCs w:val="28"/>
        </w:rPr>
      </w:pPr>
    </w:p>
    <w:p w:rsidR="00A346A2" w:rsidRPr="00606D97" w:rsidRDefault="00A346A2" w:rsidP="00A346A2">
      <w:pPr>
        <w:tabs>
          <w:tab w:val="left" w:pos="0"/>
        </w:tabs>
        <w:ind w:firstLine="142"/>
        <w:jc w:val="right"/>
        <w:rPr>
          <w:sz w:val="28"/>
          <w:szCs w:val="28"/>
        </w:rPr>
      </w:pPr>
    </w:p>
    <w:p w:rsidR="00A346A2" w:rsidRPr="00606D97" w:rsidRDefault="00A346A2" w:rsidP="00A346A2">
      <w:pPr>
        <w:rPr>
          <w:sz w:val="28"/>
          <w:szCs w:val="28"/>
        </w:rPr>
      </w:pPr>
      <w:r w:rsidRPr="00606D97">
        <w:rPr>
          <w:sz w:val="28"/>
          <w:szCs w:val="28"/>
        </w:rPr>
        <w:br w:type="page"/>
      </w:r>
    </w:p>
    <w:p w:rsidR="00A346A2" w:rsidRPr="00606D97" w:rsidRDefault="00A346A2" w:rsidP="00A346A2">
      <w:pPr>
        <w:ind w:left="6096"/>
        <w:jc w:val="right"/>
        <w:rPr>
          <w:sz w:val="28"/>
          <w:szCs w:val="28"/>
        </w:rPr>
      </w:pPr>
      <w:r w:rsidRPr="00606D97">
        <w:rPr>
          <w:sz w:val="28"/>
          <w:szCs w:val="28"/>
        </w:rPr>
        <w:lastRenderedPageBreak/>
        <w:t>к Соглашению</w:t>
      </w:r>
    </w:p>
    <w:p w:rsidR="00A346A2" w:rsidRPr="00606D97" w:rsidRDefault="00A346A2" w:rsidP="00A346A2">
      <w:pPr>
        <w:rPr>
          <w:sz w:val="28"/>
          <w:szCs w:val="28"/>
        </w:rPr>
      </w:pPr>
      <w:r w:rsidRPr="00606D97">
        <w:rPr>
          <w:sz w:val="28"/>
          <w:szCs w:val="28"/>
        </w:rPr>
        <w:t xml:space="preserve">                                                                                     № </w:t>
      </w:r>
      <w:r>
        <w:rPr>
          <w:sz w:val="28"/>
          <w:szCs w:val="28"/>
        </w:rPr>
        <w:t>__</w:t>
      </w:r>
      <w:r w:rsidRPr="00606D97">
        <w:rPr>
          <w:sz w:val="28"/>
          <w:szCs w:val="28"/>
        </w:rPr>
        <w:t xml:space="preserve"> от ___________</w:t>
      </w:r>
      <w:r>
        <w:rPr>
          <w:sz w:val="28"/>
          <w:szCs w:val="28"/>
        </w:rPr>
        <w:t>______</w:t>
      </w:r>
      <w:r w:rsidRPr="00606D97">
        <w:rPr>
          <w:sz w:val="28"/>
          <w:szCs w:val="28"/>
        </w:rPr>
        <w:t xml:space="preserve">   </w:t>
      </w:r>
    </w:p>
    <w:p w:rsidR="00A346A2" w:rsidRPr="00606D97" w:rsidRDefault="00A346A2" w:rsidP="00A346A2">
      <w:pPr>
        <w:jc w:val="right"/>
        <w:rPr>
          <w:sz w:val="28"/>
          <w:szCs w:val="28"/>
        </w:rPr>
      </w:pPr>
    </w:p>
    <w:p w:rsidR="00A346A2" w:rsidRPr="00606D97" w:rsidRDefault="00A346A2" w:rsidP="00A346A2">
      <w:pPr>
        <w:rPr>
          <w:sz w:val="28"/>
          <w:szCs w:val="28"/>
        </w:rPr>
      </w:pPr>
    </w:p>
    <w:p w:rsidR="00A346A2" w:rsidRPr="00606D97" w:rsidRDefault="00A346A2" w:rsidP="00A346A2">
      <w:pPr>
        <w:rPr>
          <w:sz w:val="28"/>
          <w:szCs w:val="28"/>
        </w:rPr>
      </w:pPr>
    </w:p>
    <w:p w:rsidR="00A346A2" w:rsidRPr="00606D97" w:rsidRDefault="00A346A2" w:rsidP="00A346A2">
      <w:pPr>
        <w:jc w:val="center"/>
        <w:rPr>
          <w:b/>
          <w:bCs/>
          <w:sz w:val="28"/>
          <w:szCs w:val="28"/>
        </w:rPr>
      </w:pPr>
      <w:r w:rsidRPr="00606D97">
        <w:rPr>
          <w:b/>
          <w:bCs/>
          <w:sz w:val="28"/>
          <w:szCs w:val="28"/>
        </w:rPr>
        <w:t xml:space="preserve">ПЕРЕЧЕНЬ </w:t>
      </w:r>
    </w:p>
    <w:p w:rsidR="00A346A2" w:rsidRPr="00606D97" w:rsidRDefault="00A346A2" w:rsidP="00A346A2">
      <w:pPr>
        <w:ind w:firstLine="709"/>
        <w:jc w:val="center"/>
        <w:rPr>
          <w:b/>
          <w:bCs/>
          <w:sz w:val="28"/>
          <w:szCs w:val="28"/>
        </w:rPr>
      </w:pPr>
      <w:r w:rsidRPr="00606D97">
        <w:rPr>
          <w:b/>
          <w:bCs/>
          <w:sz w:val="28"/>
          <w:szCs w:val="28"/>
        </w:rPr>
        <w:t xml:space="preserve">мероприятий реализации проекта </w:t>
      </w:r>
    </w:p>
    <w:p w:rsidR="00A346A2" w:rsidRPr="00606D97" w:rsidRDefault="00A346A2" w:rsidP="00A346A2">
      <w:pPr>
        <w:ind w:firstLine="709"/>
        <w:jc w:val="center"/>
        <w:rPr>
          <w:b/>
          <w:bCs/>
          <w:sz w:val="28"/>
          <w:szCs w:val="28"/>
        </w:rPr>
      </w:pPr>
      <w:r w:rsidRPr="00606D97">
        <w:rPr>
          <w:b/>
          <w:sz w:val="28"/>
          <w:szCs w:val="28"/>
        </w:rPr>
        <w:t>«ЦЕНТРпарк». Благоустройство территории парка г. Болохово Тульской области»</w:t>
      </w:r>
    </w:p>
    <w:p w:rsidR="00A346A2" w:rsidRPr="00606D97" w:rsidRDefault="00A346A2" w:rsidP="00A346A2">
      <w:pPr>
        <w:widowControl w:val="0"/>
        <w:jc w:val="center"/>
        <w:outlineLvl w:val="1"/>
        <w:rPr>
          <w:b/>
          <w:sz w:val="28"/>
          <w:szCs w:val="28"/>
        </w:rPr>
      </w:pPr>
    </w:p>
    <w:tbl>
      <w:tblPr>
        <w:tblW w:w="957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776"/>
        <w:gridCol w:w="1461"/>
        <w:gridCol w:w="1510"/>
        <w:gridCol w:w="1838"/>
        <w:gridCol w:w="1428"/>
        <w:gridCol w:w="10"/>
      </w:tblGrid>
      <w:tr w:rsidR="00A346A2" w:rsidRPr="00606D97" w:rsidTr="00A269BD">
        <w:trPr>
          <w:gridAfter w:val="1"/>
          <w:wAfter w:w="10" w:type="dxa"/>
          <w:trHeight w:val="912"/>
        </w:trPr>
        <w:tc>
          <w:tcPr>
            <w:tcW w:w="548" w:type="dxa"/>
            <w:vAlign w:val="center"/>
          </w:tcPr>
          <w:p w:rsidR="00A346A2" w:rsidRPr="00606D97" w:rsidRDefault="00A346A2" w:rsidP="00A269BD">
            <w:pPr>
              <w:jc w:val="center"/>
              <w:rPr>
                <w:sz w:val="28"/>
                <w:szCs w:val="28"/>
              </w:rPr>
            </w:pPr>
            <w:r w:rsidRPr="00606D97">
              <w:rPr>
                <w:sz w:val="28"/>
                <w:szCs w:val="28"/>
              </w:rPr>
              <w:t>№ п/п</w:t>
            </w:r>
          </w:p>
        </w:tc>
        <w:tc>
          <w:tcPr>
            <w:tcW w:w="2776" w:type="dxa"/>
          </w:tcPr>
          <w:p w:rsidR="00A346A2" w:rsidRPr="00606D97" w:rsidRDefault="00A346A2" w:rsidP="00A269BD">
            <w:pPr>
              <w:jc w:val="center"/>
              <w:rPr>
                <w:bCs/>
                <w:sz w:val="28"/>
                <w:szCs w:val="28"/>
              </w:rPr>
            </w:pPr>
            <w:r w:rsidRPr="00606D97">
              <w:rPr>
                <w:bCs/>
                <w:sz w:val="28"/>
                <w:szCs w:val="28"/>
              </w:rPr>
              <w:t>Наименование функциональной зоны</w:t>
            </w:r>
          </w:p>
        </w:tc>
        <w:tc>
          <w:tcPr>
            <w:tcW w:w="2971" w:type="dxa"/>
            <w:gridSpan w:val="2"/>
            <w:vAlign w:val="center"/>
          </w:tcPr>
          <w:p w:rsidR="00A346A2" w:rsidRPr="00606D97" w:rsidRDefault="00A346A2" w:rsidP="00A269BD">
            <w:pPr>
              <w:jc w:val="center"/>
              <w:rPr>
                <w:sz w:val="28"/>
                <w:szCs w:val="28"/>
              </w:rPr>
            </w:pPr>
            <w:r w:rsidRPr="00606D97">
              <w:rPr>
                <w:bCs/>
                <w:sz w:val="28"/>
                <w:szCs w:val="28"/>
              </w:rPr>
              <w:t xml:space="preserve">Мероприятие </w:t>
            </w:r>
          </w:p>
        </w:tc>
        <w:tc>
          <w:tcPr>
            <w:tcW w:w="1838" w:type="dxa"/>
            <w:vAlign w:val="center"/>
          </w:tcPr>
          <w:p w:rsidR="00A346A2" w:rsidRPr="00606D97" w:rsidRDefault="00A346A2" w:rsidP="00A269BD">
            <w:pPr>
              <w:jc w:val="center"/>
              <w:rPr>
                <w:sz w:val="28"/>
                <w:szCs w:val="28"/>
              </w:rPr>
            </w:pPr>
            <w:r w:rsidRPr="00606D97">
              <w:rPr>
                <w:sz w:val="28"/>
                <w:szCs w:val="28"/>
              </w:rPr>
              <w:t>Дата начала выполнения мероприятия</w:t>
            </w:r>
          </w:p>
        </w:tc>
        <w:tc>
          <w:tcPr>
            <w:tcW w:w="1428" w:type="dxa"/>
            <w:vAlign w:val="center"/>
          </w:tcPr>
          <w:p w:rsidR="00A346A2" w:rsidRPr="00606D97" w:rsidRDefault="00A346A2" w:rsidP="00A269BD">
            <w:pPr>
              <w:jc w:val="center"/>
              <w:rPr>
                <w:sz w:val="28"/>
                <w:szCs w:val="28"/>
              </w:rPr>
            </w:pPr>
            <w:r w:rsidRPr="00606D97">
              <w:rPr>
                <w:sz w:val="28"/>
                <w:szCs w:val="28"/>
              </w:rPr>
              <w:t>Дата завершения выполнения мероприятия</w:t>
            </w:r>
          </w:p>
        </w:tc>
      </w:tr>
      <w:tr w:rsidR="00A346A2" w:rsidRPr="00606D97" w:rsidTr="00A269BD">
        <w:trPr>
          <w:gridAfter w:val="1"/>
          <w:wAfter w:w="10" w:type="dxa"/>
        </w:trPr>
        <w:tc>
          <w:tcPr>
            <w:tcW w:w="548" w:type="dxa"/>
            <w:vAlign w:val="center"/>
          </w:tcPr>
          <w:p w:rsidR="00A346A2" w:rsidRPr="00606D97" w:rsidRDefault="00A346A2" w:rsidP="00A269BD">
            <w:pPr>
              <w:autoSpaceDE w:val="0"/>
              <w:autoSpaceDN w:val="0"/>
              <w:adjustRightInd w:val="0"/>
              <w:jc w:val="center"/>
              <w:rPr>
                <w:sz w:val="28"/>
                <w:szCs w:val="28"/>
              </w:rPr>
            </w:pPr>
            <w:r w:rsidRPr="00606D97">
              <w:rPr>
                <w:sz w:val="28"/>
                <w:szCs w:val="28"/>
              </w:rPr>
              <w:t>1</w:t>
            </w:r>
          </w:p>
        </w:tc>
        <w:tc>
          <w:tcPr>
            <w:tcW w:w="2776" w:type="dxa"/>
            <w:tcBorders>
              <w:top w:val="single" w:sz="4" w:space="0" w:color="auto"/>
              <w:left w:val="single" w:sz="4" w:space="0" w:color="auto"/>
              <w:right w:val="single" w:sz="4" w:space="0" w:color="auto"/>
            </w:tcBorders>
            <w:shd w:val="clear" w:color="auto" w:fill="auto"/>
            <w:vAlign w:val="center"/>
          </w:tcPr>
          <w:p w:rsidR="00A346A2" w:rsidRPr="00606D97" w:rsidRDefault="00A346A2" w:rsidP="00A269BD">
            <w:pPr>
              <w:jc w:val="center"/>
              <w:rPr>
                <w:sz w:val="28"/>
                <w:szCs w:val="28"/>
              </w:rPr>
            </w:pPr>
          </w:p>
        </w:tc>
        <w:tc>
          <w:tcPr>
            <w:tcW w:w="2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A2" w:rsidRPr="00606D97" w:rsidRDefault="00A346A2" w:rsidP="00A269BD">
            <w:pPr>
              <w:jc w:val="center"/>
              <w:rPr>
                <w:sz w:val="28"/>
                <w:szCs w:val="28"/>
              </w:rPr>
            </w:pPr>
          </w:p>
        </w:tc>
        <w:tc>
          <w:tcPr>
            <w:tcW w:w="1838" w:type="dxa"/>
            <w:vMerge w:val="restart"/>
          </w:tcPr>
          <w:p w:rsidR="00A346A2" w:rsidRPr="00606D97" w:rsidRDefault="00A346A2" w:rsidP="00A269BD">
            <w:pPr>
              <w:jc w:val="center"/>
              <w:rPr>
                <w:color w:val="000000" w:themeColor="text1"/>
                <w:sz w:val="28"/>
                <w:szCs w:val="28"/>
                <w:highlight w:val="cyan"/>
              </w:rPr>
            </w:pPr>
          </w:p>
        </w:tc>
        <w:tc>
          <w:tcPr>
            <w:tcW w:w="1428" w:type="dxa"/>
            <w:vMerge w:val="restart"/>
            <w:tcBorders>
              <w:top w:val="single" w:sz="4" w:space="0" w:color="000000"/>
              <w:left w:val="single" w:sz="4" w:space="0" w:color="000000"/>
              <w:right w:val="single" w:sz="4" w:space="0" w:color="000000"/>
            </w:tcBorders>
            <w:vAlign w:val="center"/>
          </w:tcPr>
          <w:p w:rsidR="00A346A2" w:rsidRPr="00606D97" w:rsidRDefault="00A346A2" w:rsidP="00A269BD">
            <w:pPr>
              <w:jc w:val="center"/>
              <w:rPr>
                <w:color w:val="000000" w:themeColor="text1"/>
                <w:sz w:val="28"/>
                <w:szCs w:val="28"/>
                <w:highlight w:val="cyan"/>
              </w:rPr>
            </w:pPr>
          </w:p>
        </w:tc>
      </w:tr>
      <w:tr w:rsidR="00A346A2" w:rsidRPr="00606D97" w:rsidTr="00A269BD">
        <w:trPr>
          <w:gridAfter w:val="1"/>
          <w:wAfter w:w="10" w:type="dxa"/>
        </w:trPr>
        <w:tc>
          <w:tcPr>
            <w:tcW w:w="548" w:type="dxa"/>
            <w:vAlign w:val="center"/>
          </w:tcPr>
          <w:p w:rsidR="00A346A2" w:rsidRPr="00606D97" w:rsidRDefault="00A346A2" w:rsidP="00A269BD">
            <w:pPr>
              <w:autoSpaceDE w:val="0"/>
              <w:autoSpaceDN w:val="0"/>
              <w:adjustRightInd w:val="0"/>
              <w:jc w:val="center"/>
              <w:rPr>
                <w:sz w:val="28"/>
                <w:szCs w:val="28"/>
              </w:rPr>
            </w:pPr>
            <w:r w:rsidRPr="00606D97">
              <w:rPr>
                <w:sz w:val="28"/>
                <w:szCs w:val="28"/>
              </w:rPr>
              <w:t>2</w:t>
            </w:r>
          </w:p>
        </w:tc>
        <w:tc>
          <w:tcPr>
            <w:tcW w:w="2776" w:type="dxa"/>
            <w:tcBorders>
              <w:left w:val="single" w:sz="4" w:space="0" w:color="auto"/>
              <w:right w:val="single" w:sz="4" w:space="0" w:color="auto"/>
            </w:tcBorders>
            <w:shd w:val="clear" w:color="auto" w:fill="auto"/>
            <w:vAlign w:val="center"/>
          </w:tcPr>
          <w:p w:rsidR="00A346A2" w:rsidRPr="00606D97" w:rsidRDefault="00A346A2" w:rsidP="00A269BD">
            <w:pPr>
              <w:jc w:val="center"/>
              <w:rPr>
                <w:bCs/>
                <w:sz w:val="28"/>
                <w:szCs w:val="28"/>
              </w:rPr>
            </w:pPr>
          </w:p>
        </w:tc>
        <w:tc>
          <w:tcPr>
            <w:tcW w:w="2971" w:type="dxa"/>
            <w:gridSpan w:val="2"/>
            <w:tcBorders>
              <w:top w:val="single" w:sz="4" w:space="0" w:color="auto"/>
              <w:left w:val="single" w:sz="4" w:space="0" w:color="auto"/>
              <w:bottom w:val="single" w:sz="4" w:space="0" w:color="auto"/>
              <w:right w:val="single" w:sz="4" w:space="0" w:color="auto"/>
            </w:tcBorders>
            <w:shd w:val="clear" w:color="auto" w:fill="auto"/>
          </w:tcPr>
          <w:p w:rsidR="00A346A2" w:rsidRPr="00606D97" w:rsidRDefault="00A346A2" w:rsidP="00A269BD">
            <w:pPr>
              <w:jc w:val="center"/>
              <w:rPr>
                <w:sz w:val="28"/>
                <w:szCs w:val="28"/>
              </w:rPr>
            </w:pPr>
          </w:p>
        </w:tc>
        <w:tc>
          <w:tcPr>
            <w:tcW w:w="1838" w:type="dxa"/>
            <w:vMerge/>
          </w:tcPr>
          <w:p w:rsidR="00A346A2" w:rsidRPr="00606D97" w:rsidRDefault="00A346A2" w:rsidP="00A269BD">
            <w:pPr>
              <w:jc w:val="center"/>
              <w:rPr>
                <w:color w:val="000000" w:themeColor="text1"/>
                <w:sz w:val="28"/>
                <w:szCs w:val="28"/>
              </w:rPr>
            </w:pPr>
          </w:p>
        </w:tc>
        <w:tc>
          <w:tcPr>
            <w:tcW w:w="1428" w:type="dxa"/>
            <w:vMerge/>
            <w:tcBorders>
              <w:left w:val="single" w:sz="4" w:space="0" w:color="000000"/>
              <w:right w:val="single" w:sz="4" w:space="0" w:color="000000"/>
            </w:tcBorders>
            <w:vAlign w:val="center"/>
          </w:tcPr>
          <w:p w:rsidR="00A346A2" w:rsidRPr="00606D97" w:rsidRDefault="00A346A2" w:rsidP="00A269BD">
            <w:pPr>
              <w:jc w:val="center"/>
              <w:rPr>
                <w:color w:val="000000" w:themeColor="text1"/>
                <w:sz w:val="28"/>
                <w:szCs w:val="28"/>
              </w:rPr>
            </w:pPr>
          </w:p>
        </w:tc>
      </w:tr>
      <w:tr w:rsidR="00A346A2" w:rsidRPr="00606D97" w:rsidTr="00A269BD">
        <w:trPr>
          <w:gridAfter w:val="1"/>
          <w:wAfter w:w="10" w:type="dxa"/>
        </w:trPr>
        <w:tc>
          <w:tcPr>
            <w:tcW w:w="548" w:type="dxa"/>
            <w:vAlign w:val="center"/>
          </w:tcPr>
          <w:p w:rsidR="00A346A2" w:rsidRPr="00606D97" w:rsidRDefault="00A346A2" w:rsidP="00A269BD">
            <w:pPr>
              <w:autoSpaceDE w:val="0"/>
              <w:autoSpaceDN w:val="0"/>
              <w:adjustRightInd w:val="0"/>
              <w:jc w:val="center"/>
              <w:rPr>
                <w:sz w:val="28"/>
                <w:szCs w:val="28"/>
              </w:rPr>
            </w:pPr>
            <w:r w:rsidRPr="00606D97">
              <w:rPr>
                <w:sz w:val="28"/>
                <w:szCs w:val="28"/>
              </w:rPr>
              <w:t>3</w:t>
            </w:r>
          </w:p>
        </w:tc>
        <w:tc>
          <w:tcPr>
            <w:tcW w:w="2776" w:type="dxa"/>
            <w:tcBorders>
              <w:left w:val="single" w:sz="4" w:space="0" w:color="auto"/>
              <w:right w:val="single" w:sz="4" w:space="0" w:color="auto"/>
            </w:tcBorders>
            <w:shd w:val="clear" w:color="auto" w:fill="auto"/>
            <w:vAlign w:val="center"/>
          </w:tcPr>
          <w:p w:rsidR="00A346A2" w:rsidRPr="00606D97" w:rsidRDefault="00A346A2" w:rsidP="00A269BD">
            <w:pPr>
              <w:jc w:val="center"/>
              <w:rPr>
                <w:bCs/>
                <w:sz w:val="28"/>
                <w:szCs w:val="28"/>
              </w:rPr>
            </w:pPr>
          </w:p>
        </w:tc>
        <w:tc>
          <w:tcPr>
            <w:tcW w:w="2971" w:type="dxa"/>
            <w:gridSpan w:val="2"/>
            <w:tcBorders>
              <w:top w:val="single" w:sz="4" w:space="0" w:color="auto"/>
              <w:left w:val="single" w:sz="4" w:space="0" w:color="auto"/>
              <w:bottom w:val="single" w:sz="4" w:space="0" w:color="auto"/>
              <w:right w:val="single" w:sz="4" w:space="0" w:color="auto"/>
            </w:tcBorders>
            <w:shd w:val="clear" w:color="auto" w:fill="auto"/>
          </w:tcPr>
          <w:p w:rsidR="00A346A2" w:rsidRPr="00606D97" w:rsidRDefault="00A346A2" w:rsidP="00A269BD">
            <w:pPr>
              <w:jc w:val="center"/>
              <w:rPr>
                <w:sz w:val="28"/>
                <w:szCs w:val="28"/>
              </w:rPr>
            </w:pPr>
          </w:p>
        </w:tc>
        <w:tc>
          <w:tcPr>
            <w:tcW w:w="1838" w:type="dxa"/>
            <w:vMerge/>
          </w:tcPr>
          <w:p w:rsidR="00A346A2" w:rsidRPr="00606D97" w:rsidRDefault="00A346A2" w:rsidP="00A269BD">
            <w:pPr>
              <w:jc w:val="center"/>
              <w:rPr>
                <w:color w:val="000000" w:themeColor="text1"/>
                <w:sz w:val="28"/>
                <w:szCs w:val="28"/>
              </w:rPr>
            </w:pPr>
          </w:p>
        </w:tc>
        <w:tc>
          <w:tcPr>
            <w:tcW w:w="1428" w:type="dxa"/>
            <w:vMerge/>
            <w:tcBorders>
              <w:left w:val="single" w:sz="4" w:space="0" w:color="000000"/>
              <w:bottom w:val="single" w:sz="4" w:space="0" w:color="000000"/>
              <w:right w:val="single" w:sz="4" w:space="0" w:color="000000"/>
            </w:tcBorders>
            <w:vAlign w:val="center"/>
          </w:tcPr>
          <w:p w:rsidR="00A346A2" w:rsidRPr="00606D97" w:rsidRDefault="00A346A2" w:rsidP="00A269BD">
            <w:pPr>
              <w:jc w:val="center"/>
              <w:rPr>
                <w:color w:val="000000" w:themeColor="text1"/>
                <w:sz w:val="28"/>
                <w:szCs w:val="28"/>
              </w:rPr>
            </w:pPr>
          </w:p>
        </w:tc>
      </w:tr>
      <w:tr w:rsidR="00A346A2" w:rsidRPr="00606D97" w:rsidTr="00A26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5" w:type="dxa"/>
            <w:gridSpan w:val="3"/>
          </w:tcPr>
          <w:p w:rsidR="00A346A2" w:rsidRPr="00606D97" w:rsidRDefault="00A346A2" w:rsidP="00A269BD">
            <w:pPr>
              <w:rPr>
                <w:sz w:val="28"/>
                <w:szCs w:val="28"/>
              </w:rPr>
            </w:pPr>
          </w:p>
          <w:p w:rsidR="00A346A2" w:rsidRPr="00606D97" w:rsidRDefault="00A346A2" w:rsidP="00A269BD">
            <w:pPr>
              <w:jc w:val="center"/>
              <w:rPr>
                <w:sz w:val="28"/>
                <w:szCs w:val="28"/>
              </w:rPr>
            </w:pPr>
            <w:r w:rsidRPr="00606D97">
              <w:rPr>
                <w:sz w:val="28"/>
                <w:szCs w:val="28"/>
              </w:rPr>
              <w:t>От имени Грантодателя:</w:t>
            </w:r>
          </w:p>
          <w:p w:rsidR="00A346A2" w:rsidRPr="00606D97" w:rsidRDefault="00A346A2" w:rsidP="00A269BD">
            <w:pPr>
              <w:jc w:val="center"/>
              <w:rPr>
                <w:b/>
                <w:sz w:val="28"/>
                <w:szCs w:val="28"/>
              </w:rPr>
            </w:pPr>
          </w:p>
          <w:p w:rsidR="00A346A2" w:rsidRPr="00606D97" w:rsidRDefault="00A346A2" w:rsidP="00A269BD">
            <w:pPr>
              <w:jc w:val="center"/>
              <w:rPr>
                <w:sz w:val="28"/>
                <w:szCs w:val="28"/>
              </w:rPr>
            </w:pPr>
            <w:r w:rsidRPr="00606D97">
              <w:rPr>
                <w:b/>
                <w:sz w:val="28"/>
                <w:szCs w:val="28"/>
              </w:rPr>
              <w:t>Глава администрации муниципального образования  город Болохово Киреевского района</w:t>
            </w:r>
          </w:p>
        </w:tc>
        <w:tc>
          <w:tcPr>
            <w:tcW w:w="4786" w:type="dxa"/>
            <w:gridSpan w:val="4"/>
          </w:tcPr>
          <w:p w:rsidR="00A346A2" w:rsidRPr="00606D97" w:rsidRDefault="00A346A2" w:rsidP="00A269BD">
            <w:pPr>
              <w:jc w:val="center"/>
              <w:rPr>
                <w:sz w:val="28"/>
                <w:szCs w:val="28"/>
              </w:rPr>
            </w:pPr>
          </w:p>
          <w:p w:rsidR="00A346A2" w:rsidRPr="00606D97" w:rsidRDefault="00A346A2" w:rsidP="00A269BD">
            <w:pPr>
              <w:jc w:val="center"/>
              <w:rPr>
                <w:sz w:val="28"/>
                <w:szCs w:val="28"/>
              </w:rPr>
            </w:pPr>
            <w:r w:rsidRPr="00606D97">
              <w:rPr>
                <w:sz w:val="28"/>
                <w:szCs w:val="28"/>
              </w:rPr>
              <w:t>От имени Грантополучателя:</w:t>
            </w:r>
          </w:p>
          <w:p w:rsidR="00A346A2" w:rsidRPr="00606D97" w:rsidRDefault="00A346A2" w:rsidP="00A269BD">
            <w:pPr>
              <w:rPr>
                <w:sz w:val="28"/>
                <w:szCs w:val="28"/>
              </w:rPr>
            </w:pPr>
          </w:p>
          <w:p w:rsidR="00A346A2" w:rsidRPr="00606D97" w:rsidRDefault="00A346A2" w:rsidP="00A269BD">
            <w:pPr>
              <w:rPr>
                <w:sz w:val="28"/>
                <w:szCs w:val="28"/>
              </w:rPr>
            </w:pPr>
          </w:p>
          <w:p w:rsidR="00A346A2" w:rsidRPr="00606D97" w:rsidRDefault="00A346A2" w:rsidP="00A269BD">
            <w:pPr>
              <w:jc w:val="center"/>
              <w:rPr>
                <w:b/>
                <w:sz w:val="28"/>
                <w:szCs w:val="28"/>
              </w:rPr>
            </w:pPr>
          </w:p>
        </w:tc>
      </w:tr>
      <w:tr w:rsidR="00A346A2" w:rsidRPr="00606D97" w:rsidTr="00A269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4785" w:type="dxa"/>
            <w:gridSpan w:val="3"/>
          </w:tcPr>
          <w:p w:rsidR="00A346A2" w:rsidRPr="00606D97" w:rsidRDefault="00A346A2" w:rsidP="00A269BD">
            <w:pPr>
              <w:jc w:val="center"/>
              <w:rPr>
                <w:sz w:val="28"/>
                <w:szCs w:val="28"/>
              </w:rPr>
            </w:pPr>
            <w:r w:rsidRPr="00606D97">
              <w:rPr>
                <w:sz w:val="28"/>
                <w:szCs w:val="28"/>
              </w:rPr>
              <w:t>___________/М.И.Чуйкина)</w:t>
            </w:r>
          </w:p>
          <w:p w:rsidR="00A346A2" w:rsidRPr="00606D97" w:rsidRDefault="00A346A2" w:rsidP="00A269BD">
            <w:pPr>
              <w:rPr>
                <w:sz w:val="28"/>
                <w:szCs w:val="28"/>
              </w:rPr>
            </w:pPr>
            <w:r w:rsidRPr="00606D97">
              <w:rPr>
                <w:sz w:val="28"/>
                <w:szCs w:val="28"/>
              </w:rPr>
              <w:t>М.П.</w:t>
            </w:r>
          </w:p>
        </w:tc>
        <w:tc>
          <w:tcPr>
            <w:tcW w:w="4786" w:type="dxa"/>
            <w:gridSpan w:val="4"/>
          </w:tcPr>
          <w:p w:rsidR="00A346A2" w:rsidRPr="00606D97" w:rsidRDefault="00A346A2" w:rsidP="00A269BD">
            <w:pPr>
              <w:jc w:val="center"/>
              <w:rPr>
                <w:sz w:val="28"/>
                <w:szCs w:val="28"/>
              </w:rPr>
            </w:pPr>
            <w:r w:rsidRPr="00606D97">
              <w:rPr>
                <w:sz w:val="28"/>
                <w:szCs w:val="28"/>
              </w:rPr>
              <w:t>___________/</w:t>
            </w:r>
          </w:p>
          <w:p w:rsidR="00A346A2" w:rsidRPr="00606D97" w:rsidRDefault="00A346A2" w:rsidP="00A269BD">
            <w:pPr>
              <w:jc w:val="center"/>
              <w:rPr>
                <w:sz w:val="28"/>
                <w:szCs w:val="28"/>
              </w:rPr>
            </w:pPr>
            <w:r w:rsidRPr="00606D97">
              <w:rPr>
                <w:sz w:val="28"/>
                <w:szCs w:val="28"/>
              </w:rPr>
              <w:t xml:space="preserve">М.П. </w:t>
            </w:r>
            <w:r w:rsidRPr="00606D97">
              <w:rPr>
                <w:i/>
                <w:iCs/>
                <w:sz w:val="28"/>
                <w:szCs w:val="28"/>
              </w:rPr>
              <w:t>(при наличии)</w:t>
            </w:r>
          </w:p>
        </w:tc>
      </w:tr>
    </w:tbl>
    <w:p w:rsidR="00A346A2" w:rsidRPr="00606D97" w:rsidRDefault="00A346A2" w:rsidP="00A346A2">
      <w:pPr>
        <w:rPr>
          <w:b/>
          <w:bCs/>
          <w:sz w:val="28"/>
          <w:szCs w:val="28"/>
        </w:rPr>
        <w:sectPr w:rsidR="00A346A2" w:rsidRPr="00606D97" w:rsidSect="00606D97">
          <w:headerReference w:type="default" r:id="rId32"/>
          <w:pgSz w:w="11906" w:h="16838"/>
          <w:pgMar w:top="1134" w:right="851" w:bottom="709" w:left="1701" w:header="709" w:footer="709" w:gutter="0"/>
          <w:cols w:space="708"/>
          <w:titlePg/>
          <w:docGrid w:linePitch="360"/>
        </w:sectPr>
      </w:pPr>
    </w:p>
    <w:p w:rsidR="00A346A2" w:rsidRPr="00606D97" w:rsidRDefault="00A346A2" w:rsidP="00A346A2">
      <w:pPr>
        <w:ind w:left="6096"/>
        <w:jc w:val="right"/>
        <w:rPr>
          <w:sz w:val="28"/>
          <w:szCs w:val="28"/>
        </w:rPr>
      </w:pPr>
      <w:r w:rsidRPr="00606D97">
        <w:rPr>
          <w:sz w:val="28"/>
          <w:szCs w:val="28"/>
        </w:rPr>
        <w:lastRenderedPageBreak/>
        <w:t>Приложение № 2</w:t>
      </w:r>
    </w:p>
    <w:p w:rsidR="00A346A2" w:rsidRPr="00606D97" w:rsidRDefault="00A346A2" w:rsidP="00A346A2">
      <w:pPr>
        <w:ind w:left="6096"/>
        <w:jc w:val="right"/>
        <w:rPr>
          <w:sz w:val="28"/>
          <w:szCs w:val="28"/>
        </w:rPr>
      </w:pPr>
      <w:r w:rsidRPr="00606D97">
        <w:rPr>
          <w:sz w:val="28"/>
          <w:szCs w:val="28"/>
        </w:rPr>
        <w:t>к Соглашению</w:t>
      </w:r>
    </w:p>
    <w:p w:rsidR="00A346A2" w:rsidRPr="00606D97" w:rsidRDefault="00A346A2" w:rsidP="00A346A2">
      <w:pPr>
        <w:ind w:left="6096"/>
        <w:jc w:val="right"/>
        <w:rPr>
          <w:sz w:val="28"/>
          <w:szCs w:val="28"/>
        </w:rPr>
      </w:pPr>
      <w:r w:rsidRPr="00606D97">
        <w:rPr>
          <w:sz w:val="28"/>
          <w:szCs w:val="28"/>
        </w:rPr>
        <w:t>№ ________ от ___________</w:t>
      </w:r>
    </w:p>
    <w:p w:rsidR="00A346A2" w:rsidRPr="00606D97" w:rsidRDefault="00A346A2" w:rsidP="00A346A2">
      <w:pPr>
        <w:jc w:val="right"/>
        <w:rPr>
          <w:b/>
          <w:bCs/>
          <w:sz w:val="28"/>
          <w:szCs w:val="28"/>
        </w:rPr>
      </w:pPr>
    </w:p>
    <w:p w:rsidR="00A346A2" w:rsidRPr="00606D97" w:rsidRDefault="00A346A2" w:rsidP="00A346A2">
      <w:pPr>
        <w:jc w:val="center"/>
        <w:rPr>
          <w:b/>
          <w:bCs/>
          <w:sz w:val="28"/>
          <w:szCs w:val="28"/>
        </w:rPr>
      </w:pPr>
    </w:p>
    <w:p w:rsidR="00A346A2" w:rsidRPr="00606D97" w:rsidRDefault="00A346A2" w:rsidP="00A346A2">
      <w:pPr>
        <w:jc w:val="center"/>
        <w:rPr>
          <w:b/>
          <w:bCs/>
          <w:sz w:val="28"/>
          <w:szCs w:val="28"/>
        </w:rPr>
      </w:pPr>
      <w:r w:rsidRPr="00606D97">
        <w:rPr>
          <w:b/>
          <w:bCs/>
          <w:sz w:val="28"/>
          <w:szCs w:val="28"/>
        </w:rPr>
        <w:t>Проектно-сметная документация</w:t>
      </w:r>
    </w:p>
    <w:p w:rsidR="00A346A2" w:rsidRPr="00606D97" w:rsidRDefault="00A346A2" w:rsidP="00A346A2">
      <w:pPr>
        <w:jc w:val="center"/>
        <w:rPr>
          <w:sz w:val="28"/>
          <w:szCs w:val="28"/>
        </w:rPr>
      </w:pPr>
    </w:p>
    <w:p w:rsidR="00A346A2" w:rsidRPr="00606D97" w:rsidRDefault="00A346A2" w:rsidP="00A346A2">
      <w:pPr>
        <w:jc w:val="center"/>
        <w:rPr>
          <w:sz w:val="28"/>
          <w:szCs w:val="28"/>
        </w:rPr>
      </w:pPr>
    </w:p>
    <w:p w:rsidR="00A346A2" w:rsidRPr="00606D97" w:rsidRDefault="00A346A2" w:rsidP="00A346A2">
      <w:pPr>
        <w:ind w:left="284"/>
        <w:jc w:val="center"/>
        <w:rPr>
          <w:sz w:val="28"/>
          <w:szCs w:val="28"/>
        </w:rPr>
      </w:pPr>
    </w:p>
    <w:p w:rsidR="00A346A2" w:rsidRPr="00606D97" w:rsidRDefault="00A346A2" w:rsidP="00A346A2">
      <w:pPr>
        <w:jc w:val="center"/>
        <w:rPr>
          <w:sz w:val="28"/>
          <w:szCs w:val="28"/>
        </w:rPr>
        <w:sectPr w:rsidR="00A346A2" w:rsidRPr="00606D97" w:rsidSect="00760894">
          <w:headerReference w:type="default" r:id="rId33"/>
          <w:pgSz w:w="11906" w:h="16838"/>
          <w:pgMar w:top="1134" w:right="1134" w:bottom="1134" w:left="993" w:header="56" w:footer="720" w:gutter="0"/>
          <w:cols w:space="720"/>
          <w:docGrid w:linePitch="326"/>
        </w:sectPr>
      </w:pPr>
    </w:p>
    <w:p w:rsidR="00A346A2" w:rsidRPr="00606D97" w:rsidRDefault="00A346A2" w:rsidP="00A346A2">
      <w:pPr>
        <w:ind w:left="5387"/>
        <w:jc w:val="right"/>
        <w:rPr>
          <w:sz w:val="28"/>
          <w:szCs w:val="28"/>
        </w:rPr>
      </w:pPr>
      <w:r w:rsidRPr="00606D97">
        <w:rPr>
          <w:sz w:val="28"/>
          <w:szCs w:val="28"/>
        </w:rPr>
        <w:lastRenderedPageBreak/>
        <w:t>Приложение № 3</w:t>
      </w:r>
    </w:p>
    <w:p w:rsidR="00A346A2" w:rsidRPr="00606D97" w:rsidRDefault="00A346A2" w:rsidP="00A346A2">
      <w:pPr>
        <w:ind w:left="5387"/>
        <w:jc w:val="right"/>
        <w:rPr>
          <w:sz w:val="28"/>
          <w:szCs w:val="28"/>
        </w:rPr>
      </w:pPr>
      <w:r w:rsidRPr="00606D97">
        <w:rPr>
          <w:sz w:val="28"/>
          <w:szCs w:val="28"/>
        </w:rPr>
        <w:t>к Соглашению</w:t>
      </w:r>
    </w:p>
    <w:p w:rsidR="00A346A2" w:rsidRPr="00606D97" w:rsidRDefault="00A346A2" w:rsidP="00A346A2">
      <w:pPr>
        <w:ind w:left="5387"/>
        <w:jc w:val="right"/>
        <w:rPr>
          <w:sz w:val="28"/>
          <w:szCs w:val="28"/>
        </w:rPr>
      </w:pPr>
      <w:r w:rsidRPr="00606D97">
        <w:rPr>
          <w:sz w:val="28"/>
          <w:szCs w:val="28"/>
        </w:rPr>
        <w:t>№ ________ от ___________</w:t>
      </w:r>
    </w:p>
    <w:p w:rsidR="00A346A2" w:rsidRPr="00606D97" w:rsidRDefault="00A346A2" w:rsidP="00A346A2">
      <w:pPr>
        <w:jc w:val="right"/>
        <w:rPr>
          <w:b/>
          <w:bCs/>
          <w:sz w:val="28"/>
          <w:szCs w:val="28"/>
        </w:rPr>
      </w:pPr>
    </w:p>
    <w:p w:rsidR="00A346A2" w:rsidRPr="00606D97" w:rsidRDefault="00A346A2" w:rsidP="00A346A2">
      <w:pPr>
        <w:spacing w:line="360" w:lineRule="auto"/>
        <w:jc w:val="center"/>
        <w:rPr>
          <w:b/>
          <w:bCs/>
          <w:sz w:val="28"/>
          <w:szCs w:val="28"/>
        </w:rPr>
      </w:pPr>
      <w:r w:rsidRPr="00606D97">
        <w:rPr>
          <w:b/>
          <w:bCs/>
          <w:sz w:val="28"/>
          <w:szCs w:val="28"/>
        </w:rPr>
        <w:t>ФОРМА АКТА</w:t>
      </w:r>
    </w:p>
    <w:p w:rsidR="00A346A2" w:rsidRPr="00606D97" w:rsidRDefault="00A346A2" w:rsidP="00A346A2">
      <w:pPr>
        <w:spacing w:line="360" w:lineRule="auto"/>
        <w:jc w:val="center"/>
        <w:rPr>
          <w:b/>
          <w:bCs/>
          <w:sz w:val="28"/>
          <w:szCs w:val="28"/>
        </w:rPr>
      </w:pPr>
      <w:r w:rsidRPr="00606D97">
        <w:rPr>
          <w:b/>
          <w:bCs/>
          <w:sz w:val="28"/>
          <w:szCs w:val="28"/>
        </w:rPr>
        <w:t>сдачи-приемки выполненных работ</w:t>
      </w:r>
    </w:p>
    <w:p w:rsidR="00A346A2" w:rsidRPr="00606D97" w:rsidRDefault="00A346A2" w:rsidP="00A346A2">
      <w:pPr>
        <w:spacing w:line="360" w:lineRule="auto"/>
        <w:rPr>
          <w:b/>
          <w:bCs/>
          <w:sz w:val="28"/>
          <w:szCs w:val="28"/>
        </w:rPr>
      </w:pPr>
    </w:p>
    <w:p w:rsidR="00A346A2" w:rsidRPr="00606D97" w:rsidRDefault="00A346A2" w:rsidP="00A346A2">
      <w:pPr>
        <w:spacing w:line="360" w:lineRule="auto"/>
        <w:rPr>
          <w:sz w:val="26"/>
          <w:szCs w:val="26"/>
        </w:rPr>
      </w:pPr>
      <w:r w:rsidRPr="00606D97">
        <w:rPr>
          <w:sz w:val="26"/>
          <w:szCs w:val="26"/>
        </w:rPr>
        <w:t>г. _______________                                                              «____»___________ 20___г.</w:t>
      </w:r>
    </w:p>
    <w:p w:rsidR="00A346A2" w:rsidRPr="00606D97" w:rsidRDefault="00A346A2" w:rsidP="00A346A2">
      <w:pPr>
        <w:spacing w:line="360" w:lineRule="auto"/>
        <w:rPr>
          <w:sz w:val="28"/>
          <w:szCs w:val="28"/>
        </w:rPr>
      </w:pPr>
    </w:p>
    <w:p w:rsidR="00A346A2" w:rsidRPr="00606D97" w:rsidRDefault="00A346A2" w:rsidP="00A346A2">
      <w:pPr>
        <w:spacing w:line="360" w:lineRule="auto"/>
        <w:ind w:firstLine="709"/>
        <w:rPr>
          <w:sz w:val="28"/>
          <w:szCs w:val="28"/>
        </w:rPr>
      </w:pPr>
      <w:r w:rsidRPr="00606D97">
        <w:rPr>
          <w:sz w:val="28"/>
          <w:szCs w:val="28"/>
        </w:rPr>
        <w:t>Комиссия в составе представителей Грантодателя в составе:</w:t>
      </w:r>
    </w:p>
    <w:p w:rsidR="00A346A2" w:rsidRPr="00606D97" w:rsidRDefault="00A346A2" w:rsidP="00A346A2">
      <w:pPr>
        <w:spacing w:line="360" w:lineRule="auto"/>
        <w:rPr>
          <w:sz w:val="28"/>
          <w:szCs w:val="28"/>
        </w:rPr>
      </w:pPr>
      <w:r w:rsidRPr="00606D9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46A2" w:rsidRPr="00606D97" w:rsidRDefault="00A346A2" w:rsidP="00A346A2">
      <w:pPr>
        <w:spacing w:line="360" w:lineRule="auto"/>
        <w:jc w:val="both"/>
        <w:rPr>
          <w:sz w:val="28"/>
          <w:szCs w:val="28"/>
        </w:rPr>
      </w:pPr>
      <w:r w:rsidRPr="00606D97">
        <w:rPr>
          <w:sz w:val="28"/>
          <w:szCs w:val="28"/>
        </w:rPr>
        <w:t>действующих на основании __________________, с одной стороны, и ____________________________, именуемое в дальнейшем «Грантополучатель», в лице ________________________________, действующего на основании _____________, с другой стороны, составили настоящий документ  о нижеследующем:</w:t>
      </w:r>
    </w:p>
    <w:p w:rsidR="00A346A2" w:rsidRPr="00606D97" w:rsidRDefault="00A346A2" w:rsidP="00A346A2">
      <w:pPr>
        <w:spacing w:line="360" w:lineRule="auto"/>
        <w:ind w:firstLine="709"/>
        <w:jc w:val="both"/>
        <w:rPr>
          <w:sz w:val="28"/>
          <w:szCs w:val="28"/>
        </w:rPr>
      </w:pPr>
      <w:r w:rsidRPr="00606D97">
        <w:rPr>
          <w:sz w:val="28"/>
          <w:szCs w:val="28"/>
        </w:rPr>
        <w:t>Проведено комиссионное обследование объекта _____________________________. Работы выполнены в полном объеме надлежащего качества и соответствуют требованиям заключенного соглашения.</w:t>
      </w:r>
    </w:p>
    <w:p w:rsidR="00A346A2" w:rsidRPr="00606D97" w:rsidRDefault="00A346A2" w:rsidP="00A346A2">
      <w:pPr>
        <w:spacing w:line="360" w:lineRule="auto"/>
        <w:jc w:val="both"/>
        <w:rPr>
          <w:sz w:val="28"/>
          <w:szCs w:val="28"/>
        </w:rPr>
      </w:pPr>
      <w:r w:rsidRPr="00606D97">
        <w:rPr>
          <w:sz w:val="28"/>
          <w:szCs w:val="28"/>
        </w:rPr>
        <w:t>На момент комиссионного обследования представлены акт(ы) выполненных работ (формы КС-2) оформленные в установленном порядке, _____________________________, подтверждающие выполнение работ на сумму ______________________ руб., в т.ч. НДС 20% ___________</w:t>
      </w:r>
    </w:p>
    <w:p w:rsidR="00A346A2" w:rsidRPr="00606D97" w:rsidRDefault="00A346A2" w:rsidP="00A346A2">
      <w:pPr>
        <w:spacing w:line="360" w:lineRule="auto"/>
        <w:ind w:firstLine="709"/>
        <w:jc w:val="both"/>
        <w:rPr>
          <w:sz w:val="28"/>
          <w:szCs w:val="28"/>
        </w:rPr>
      </w:pPr>
      <w:r w:rsidRPr="00606D97">
        <w:rPr>
          <w:sz w:val="28"/>
          <w:szCs w:val="28"/>
        </w:rPr>
        <w:t xml:space="preserve">Качество выполненных работ соответствует требованиям Проекта, разработанной и утвержденной в установленном порядке проектно-сметной документацией, условиями Соглашения от ___________№ __________. </w:t>
      </w:r>
    </w:p>
    <w:p w:rsidR="00A346A2" w:rsidRPr="00606D97" w:rsidRDefault="00A346A2" w:rsidP="00A346A2">
      <w:pPr>
        <w:spacing w:line="360" w:lineRule="auto"/>
        <w:ind w:firstLine="709"/>
        <w:jc w:val="both"/>
        <w:rPr>
          <w:sz w:val="28"/>
          <w:szCs w:val="28"/>
        </w:rPr>
      </w:pPr>
      <w:r w:rsidRPr="00606D97">
        <w:rPr>
          <w:sz w:val="28"/>
          <w:szCs w:val="28"/>
        </w:rPr>
        <w:lastRenderedPageBreak/>
        <w:t>Грантодатель каких-либо отклонений от условий Соглашения или других недостатков в работах, выполненных Грантополучателем, не обнаружил.</w:t>
      </w:r>
    </w:p>
    <w:p w:rsidR="00A346A2" w:rsidRPr="00606D97" w:rsidRDefault="00A346A2" w:rsidP="00A346A2">
      <w:pPr>
        <w:spacing w:line="360" w:lineRule="auto"/>
        <w:ind w:firstLine="709"/>
        <w:jc w:val="both"/>
        <w:rPr>
          <w:sz w:val="28"/>
          <w:szCs w:val="28"/>
        </w:rPr>
      </w:pPr>
      <w:r w:rsidRPr="00606D97">
        <w:rPr>
          <w:sz w:val="28"/>
          <w:szCs w:val="28"/>
        </w:rPr>
        <w:t>Экспертиза выполненных работ на предмет соответствия требованиям и условиям Соглашения проведена.</w:t>
      </w:r>
    </w:p>
    <w:p w:rsidR="00A346A2" w:rsidRPr="00606D97" w:rsidRDefault="00A346A2" w:rsidP="00A346A2">
      <w:pPr>
        <w:spacing w:line="360" w:lineRule="auto"/>
        <w:ind w:firstLine="709"/>
        <w:jc w:val="both"/>
        <w:rPr>
          <w:sz w:val="28"/>
          <w:szCs w:val="28"/>
        </w:rPr>
      </w:pPr>
      <w:r w:rsidRPr="00606D97">
        <w:rPr>
          <w:sz w:val="28"/>
          <w:szCs w:val="28"/>
        </w:rPr>
        <w:t>Сумма, подлежащая оплате в соответствии с условиями заключенного Соглашения: _____________ (прописью) рублей ____ копеек.</w:t>
      </w:r>
    </w:p>
    <w:p w:rsidR="00A346A2" w:rsidRPr="00606D97" w:rsidRDefault="00A346A2" w:rsidP="00A346A2">
      <w:pPr>
        <w:spacing w:line="360" w:lineRule="auto"/>
        <w:ind w:firstLine="709"/>
        <w:jc w:val="both"/>
        <w:rPr>
          <w:sz w:val="28"/>
          <w:szCs w:val="28"/>
        </w:rPr>
      </w:pPr>
      <w:r w:rsidRPr="00606D97">
        <w:rPr>
          <w:sz w:val="28"/>
          <w:szCs w:val="28"/>
        </w:rPr>
        <w:t>Размер неустойки (штрафа, пени), подлежащий взысканию: ________________________ (прописью) рублей ____ копеек;</w:t>
      </w:r>
    </w:p>
    <w:p w:rsidR="00A346A2" w:rsidRPr="00606D97" w:rsidRDefault="00A346A2" w:rsidP="00A346A2">
      <w:pPr>
        <w:spacing w:line="360" w:lineRule="auto"/>
        <w:ind w:firstLine="709"/>
        <w:jc w:val="both"/>
        <w:rPr>
          <w:sz w:val="28"/>
          <w:szCs w:val="28"/>
        </w:rPr>
      </w:pPr>
      <w:r w:rsidRPr="00606D97">
        <w:rPr>
          <w:sz w:val="28"/>
          <w:szCs w:val="28"/>
        </w:rPr>
        <w:t xml:space="preserve">Основания применения и порядок расчета неустойки (штрафа, пени) ______________________________________________________________; </w:t>
      </w:r>
    </w:p>
    <w:p w:rsidR="00A346A2" w:rsidRPr="00606D97" w:rsidRDefault="00A346A2" w:rsidP="00A346A2">
      <w:pPr>
        <w:spacing w:line="360" w:lineRule="auto"/>
        <w:ind w:firstLine="709"/>
        <w:jc w:val="both"/>
        <w:rPr>
          <w:sz w:val="28"/>
          <w:szCs w:val="28"/>
        </w:rPr>
      </w:pPr>
      <w:r w:rsidRPr="00606D97">
        <w:rPr>
          <w:sz w:val="28"/>
          <w:szCs w:val="28"/>
        </w:rPr>
        <w:t>Настоящий документ составлен в двух экземплярах, по одному для каждой из сторон.</w:t>
      </w:r>
    </w:p>
    <w:p w:rsidR="00A346A2" w:rsidRPr="00606D97" w:rsidRDefault="00A346A2" w:rsidP="00A346A2">
      <w:pPr>
        <w:spacing w:line="360" w:lineRule="auto"/>
        <w:ind w:firstLine="709"/>
        <w:jc w:val="both"/>
        <w:rPr>
          <w:sz w:val="28"/>
          <w:szCs w:val="28"/>
        </w:rPr>
      </w:pPr>
      <w:r w:rsidRPr="00606D97">
        <w:rPr>
          <w:sz w:val="28"/>
          <w:szCs w:val="28"/>
        </w:rPr>
        <w:t xml:space="preserve">Подписи членов комиссии: </w:t>
      </w:r>
      <w:r w:rsidRPr="00606D97">
        <w:rPr>
          <w:sz w:val="28"/>
          <w:szCs w:val="28"/>
        </w:rPr>
        <w:tab/>
        <w:t>____________________________________</w:t>
      </w:r>
    </w:p>
    <w:p w:rsidR="00A346A2" w:rsidRPr="00606D97" w:rsidRDefault="00A346A2" w:rsidP="00A346A2">
      <w:pPr>
        <w:spacing w:line="360" w:lineRule="auto"/>
        <w:ind w:left="3545" w:firstLine="709"/>
        <w:jc w:val="both"/>
        <w:rPr>
          <w:sz w:val="28"/>
          <w:szCs w:val="28"/>
        </w:rPr>
      </w:pPr>
      <w:r w:rsidRPr="00606D97">
        <w:rPr>
          <w:sz w:val="28"/>
          <w:szCs w:val="28"/>
        </w:rPr>
        <w:t>____________________________________</w:t>
      </w:r>
    </w:p>
    <w:p w:rsidR="00A346A2" w:rsidRPr="00606D97" w:rsidRDefault="00A346A2" w:rsidP="00A346A2">
      <w:pPr>
        <w:spacing w:line="360" w:lineRule="auto"/>
        <w:rPr>
          <w:sz w:val="28"/>
          <w:szCs w:val="28"/>
        </w:rPr>
      </w:pPr>
      <w:r w:rsidRPr="00606D97">
        <w:rPr>
          <w:sz w:val="28"/>
          <w:szCs w:val="28"/>
        </w:rPr>
        <w:tab/>
      </w:r>
      <w:r w:rsidRPr="00606D97">
        <w:rPr>
          <w:sz w:val="28"/>
          <w:szCs w:val="28"/>
        </w:rPr>
        <w:tab/>
      </w:r>
      <w:r w:rsidRPr="00606D97">
        <w:rPr>
          <w:sz w:val="28"/>
          <w:szCs w:val="28"/>
        </w:rPr>
        <w:tab/>
      </w:r>
      <w:r w:rsidRPr="00606D97">
        <w:rPr>
          <w:sz w:val="28"/>
          <w:szCs w:val="28"/>
        </w:rPr>
        <w:tab/>
      </w:r>
      <w:r w:rsidRPr="00606D97">
        <w:rPr>
          <w:sz w:val="28"/>
          <w:szCs w:val="28"/>
        </w:rPr>
        <w:tab/>
      </w:r>
      <w:r w:rsidRPr="00606D97">
        <w:rPr>
          <w:sz w:val="28"/>
          <w:szCs w:val="28"/>
        </w:rPr>
        <w:tab/>
        <w:t>____________________________________</w:t>
      </w:r>
    </w:p>
    <w:p w:rsidR="00A346A2" w:rsidRPr="00606D97" w:rsidRDefault="00A346A2" w:rsidP="00A346A2">
      <w:pPr>
        <w:spacing w:line="360" w:lineRule="auto"/>
        <w:ind w:left="3545" w:firstLine="709"/>
        <w:jc w:val="both"/>
        <w:rPr>
          <w:sz w:val="28"/>
          <w:szCs w:val="28"/>
        </w:rPr>
      </w:pPr>
      <w:r w:rsidRPr="00606D97">
        <w:rPr>
          <w:sz w:val="28"/>
          <w:szCs w:val="28"/>
        </w:rPr>
        <w:t>____________________________________</w:t>
      </w:r>
    </w:p>
    <w:p w:rsidR="00A346A2" w:rsidRPr="00606D97" w:rsidRDefault="00A346A2" w:rsidP="00A346A2">
      <w:pPr>
        <w:rPr>
          <w:sz w:val="28"/>
          <w:szCs w:val="28"/>
        </w:rPr>
      </w:pPr>
    </w:p>
    <w:p w:rsidR="00A346A2" w:rsidRPr="00606D97" w:rsidRDefault="00A346A2" w:rsidP="00A346A2">
      <w:pPr>
        <w:rPr>
          <w:sz w:val="28"/>
          <w:szCs w:val="28"/>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6"/>
        <w:gridCol w:w="5132"/>
      </w:tblGrid>
      <w:tr w:rsidR="00A346A2" w:rsidRPr="00606D97" w:rsidTr="00A269BD">
        <w:trPr>
          <w:jc w:val="center"/>
        </w:trPr>
        <w:tc>
          <w:tcPr>
            <w:tcW w:w="4976" w:type="dxa"/>
          </w:tcPr>
          <w:p w:rsidR="00A346A2" w:rsidRPr="00606D97" w:rsidRDefault="00A346A2" w:rsidP="00A269BD">
            <w:pPr>
              <w:rPr>
                <w:b/>
                <w:bCs/>
                <w:sz w:val="28"/>
                <w:szCs w:val="28"/>
              </w:rPr>
            </w:pPr>
            <w:r w:rsidRPr="00606D97">
              <w:rPr>
                <w:b/>
                <w:bCs/>
                <w:sz w:val="28"/>
                <w:szCs w:val="28"/>
              </w:rPr>
              <w:t xml:space="preserve"> «ГРАНТОПОЛУЧАТЕЛЬ»:</w:t>
            </w:r>
          </w:p>
        </w:tc>
        <w:tc>
          <w:tcPr>
            <w:tcW w:w="5132" w:type="dxa"/>
          </w:tcPr>
          <w:p w:rsidR="00A346A2" w:rsidRPr="00606D97" w:rsidRDefault="00A346A2" w:rsidP="00A269BD">
            <w:pPr>
              <w:jc w:val="right"/>
              <w:rPr>
                <w:b/>
                <w:bCs/>
                <w:sz w:val="28"/>
                <w:szCs w:val="28"/>
              </w:rPr>
            </w:pPr>
            <w:r w:rsidRPr="00606D97">
              <w:rPr>
                <w:b/>
                <w:bCs/>
                <w:sz w:val="28"/>
                <w:szCs w:val="28"/>
              </w:rPr>
              <w:t>«ГРАНТОДАТЕЛЬ»:</w:t>
            </w:r>
          </w:p>
        </w:tc>
      </w:tr>
      <w:tr w:rsidR="00A346A2" w:rsidRPr="00606D97" w:rsidTr="00A269BD">
        <w:trPr>
          <w:jc w:val="center"/>
        </w:trPr>
        <w:tc>
          <w:tcPr>
            <w:tcW w:w="4976" w:type="dxa"/>
          </w:tcPr>
          <w:p w:rsidR="00A346A2" w:rsidRPr="00606D97" w:rsidRDefault="00A346A2" w:rsidP="00A269BD">
            <w:pPr>
              <w:rPr>
                <w:sz w:val="28"/>
                <w:szCs w:val="28"/>
              </w:rPr>
            </w:pPr>
          </w:p>
        </w:tc>
        <w:tc>
          <w:tcPr>
            <w:tcW w:w="5132" w:type="dxa"/>
          </w:tcPr>
          <w:p w:rsidR="00A346A2" w:rsidRPr="00606D97" w:rsidRDefault="00A346A2" w:rsidP="00A269BD">
            <w:pPr>
              <w:rPr>
                <w:sz w:val="28"/>
                <w:szCs w:val="28"/>
              </w:rPr>
            </w:pPr>
          </w:p>
        </w:tc>
      </w:tr>
      <w:tr w:rsidR="00A346A2" w:rsidRPr="00606D97" w:rsidTr="00A269BD">
        <w:trPr>
          <w:jc w:val="center"/>
        </w:trPr>
        <w:tc>
          <w:tcPr>
            <w:tcW w:w="4976" w:type="dxa"/>
          </w:tcPr>
          <w:p w:rsidR="00A346A2" w:rsidRPr="00606D97" w:rsidRDefault="00A346A2" w:rsidP="00A269BD">
            <w:pPr>
              <w:rPr>
                <w:b/>
                <w:sz w:val="28"/>
                <w:szCs w:val="28"/>
              </w:rPr>
            </w:pPr>
          </w:p>
          <w:p w:rsidR="00A346A2" w:rsidRPr="00606D97" w:rsidRDefault="00A346A2" w:rsidP="00A269BD">
            <w:pPr>
              <w:rPr>
                <w:b/>
                <w:sz w:val="28"/>
                <w:szCs w:val="28"/>
              </w:rPr>
            </w:pPr>
          </w:p>
          <w:p w:rsidR="00A346A2" w:rsidRPr="00606D97" w:rsidRDefault="00A346A2" w:rsidP="00A269BD">
            <w:pPr>
              <w:rPr>
                <w:sz w:val="28"/>
                <w:szCs w:val="28"/>
              </w:rPr>
            </w:pPr>
            <w:r w:rsidRPr="00606D97">
              <w:rPr>
                <w:sz w:val="28"/>
                <w:szCs w:val="28"/>
              </w:rPr>
              <w:t>М.П.(</w:t>
            </w:r>
            <w:r w:rsidRPr="00606D97">
              <w:rPr>
                <w:i/>
                <w:iCs/>
                <w:sz w:val="28"/>
                <w:szCs w:val="28"/>
              </w:rPr>
              <w:t>при наличии</w:t>
            </w:r>
            <w:r w:rsidRPr="00606D97">
              <w:rPr>
                <w:sz w:val="28"/>
                <w:szCs w:val="28"/>
              </w:rPr>
              <w:t>)</w:t>
            </w:r>
          </w:p>
        </w:tc>
        <w:tc>
          <w:tcPr>
            <w:tcW w:w="5132" w:type="dxa"/>
          </w:tcPr>
          <w:p w:rsidR="00A346A2" w:rsidRPr="00606D97" w:rsidRDefault="00A346A2" w:rsidP="00A269BD">
            <w:pPr>
              <w:jc w:val="right"/>
              <w:rPr>
                <w:b/>
                <w:sz w:val="28"/>
                <w:szCs w:val="28"/>
              </w:rPr>
            </w:pPr>
            <w:r w:rsidRPr="00606D97">
              <w:rPr>
                <w:b/>
                <w:sz w:val="28"/>
                <w:szCs w:val="28"/>
              </w:rPr>
              <w:t>Глава администрации муниципального образования город Болохово Киреевского района</w:t>
            </w:r>
          </w:p>
          <w:p w:rsidR="00A346A2" w:rsidRPr="00606D97" w:rsidRDefault="00A346A2" w:rsidP="00A269BD">
            <w:pPr>
              <w:jc w:val="right"/>
              <w:rPr>
                <w:b/>
                <w:sz w:val="28"/>
                <w:szCs w:val="28"/>
              </w:rPr>
            </w:pPr>
            <w:r w:rsidRPr="00606D97">
              <w:rPr>
                <w:b/>
                <w:sz w:val="28"/>
                <w:szCs w:val="28"/>
              </w:rPr>
              <w:t>_______________ М.И. Чуйкина</w:t>
            </w:r>
          </w:p>
          <w:p w:rsidR="00A346A2" w:rsidRPr="00606D97" w:rsidRDefault="00A346A2" w:rsidP="00A269BD">
            <w:pPr>
              <w:jc w:val="right"/>
              <w:rPr>
                <w:sz w:val="28"/>
                <w:szCs w:val="28"/>
              </w:rPr>
            </w:pPr>
            <w:r w:rsidRPr="00606D97">
              <w:rPr>
                <w:sz w:val="28"/>
                <w:szCs w:val="28"/>
              </w:rPr>
              <w:t>МП</w:t>
            </w:r>
          </w:p>
        </w:tc>
      </w:tr>
    </w:tbl>
    <w:p w:rsidR="00A346A2" w:rsidRPr="00606D97" w:rsidRDefault="00A346A2" w:rsidP="00A346A2">
      <w:pPr>
        <w:rPr>
          <w:sz w:val="28"/>
          <w:szCs w:val="28"/>
        </w:rPr>
        <w:sectPr w:rsidR="00A346A2" w:rsidRPr="00606D97" w:rsidSect="00B10733">
          <w:headerReference w:type="default" r:id="rId34"/>
          <w:pgSz w:w="11906" w:h="16838"/>
          <w:pgMar w:top="1134" w:right="850" w:bottom="993" w:left="1701" w:header="708" w:footer="708" w:gutter="0"/>
          <w:cols w:space="708"/>
          <w:docGrid w:linePitch="360"/>
        </w:sectPr>
      </w:pPr>
    </w:p>
    <w:p w:rsidR="00A346A2" w:rsidRPr="00606D97" w:rsidRDefault="00A346A2" w:rsidP="00A346A2">
      <w:pPr>
        <w:ind w:left="10416"/>
        <w:jc w:val="right"/>
        <w:rPr>
          <w:sz w:val="28"/>
          <w:szCs w:val="28"/>
        </w:rPr>
      </w:pPr>
      <w:r>
        <w:rPr>
          <w:sz w:val="28"/>
          <w:szCs w:val="28"/>
        </w:rPr>
        <w:lastRenderedPageBreak/>
        <w:t>Прило</w:t>
      </w:r>
      <w:r w:rsidRPr="00606D97">
        <w:rPr>
          <w:sz w:val="28"/>
          <w:szCs w:val="28"/>
        </w:rPr>
        <w:t>е № 4</w:t>
      </w:r>
    </w:p>
    <w:p w:rsidR="00A346A2" w:rsidRPr="00606D97" w:rsidRDefault="00A346A2" w:rsidP="00A346A2">
      <w:pPr>
        <w:ind w:left="10416"/>
        <w:jc w:val="right"/>
        <w:rPr>
          <w:sz w:val="28"/>
          <w:szCs w:val="28"/>
        </w:rPr>
      </w:pPr>
      <w:r w:rsidRPr="00606D97">
        <w:rPr>
          <w:sz w:val="28"/>
          <w:szCs w:val="28"/>
        </w:rPr>
        <w:t>к Соглашению</w:t>
      </w:r>
    </w:p>
    <w:p w:rsidR="00A346A2" w:rsidRPr="00A346A2" w:rsidRDefault="00A346A2" w:rsidP="00A346A2">
      <w:pPr>
        <w:ind w:left="10416"/>
        <w:jc w:val="right"/>
        <w:rPr>
          <w:sz w:val="28"/>
          <w:szCs w:val="28"/>
        </w:rPr>
        <w:sectPr w:rsidR="00A346A2" w:rsidRPr="00A346A2" w:rsidSect="00C05AEB">
          <w:pgSz w:w="11906" w:h="16838"/>
          <w:pgMar w:top="567" w:right="851" w:bottom="1134" w:left="1701" w:header="142" w:footer="720" w:gutter="0"/>
          <w:pgNumType w:start="1"/>
          <w:cols w:space="720"/>
          <w:titlePg/>
          <w:docGrid w:linePitch="360"/>
        </w:sectPr>
      </w:pPr>
      <w:r w:rsidRPr="00606D97">
        <w:rPr>
          <w:sz w:val="28"/>
          <w:szCs w:val="28"/>
        </w:rPr>
        <w:t>№ ________ от ______</w:t>
      </w:r>
      <w:r>
        <w:rPr>
          <w:sz w:val="28"/>
          <w:szCs w:val="28"/>
        </w:rPr>
        <w:t>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0"/>
        <w:gridCol w:w="9742"/>
        <w:gridCol w:w="4274"/>
        <w:gridCol w:w="2243"/>
      </w:tblGrid>
      <w:tr w:rsidR="00A346A2" w:rsidRPr="00606D97" w:rsidTr="00A269BD">
        <w:tc>
          <w:tcPr>
            <w:tcW w:w="5340" w:type="dxa"/>
            <w:tcBorders>
              <w:top w:val="nil"/>
              <w:left w:val="nil"/>
              <w:bottom w:val="nil"/>
              <w:right w:val="nil"/>
            </w:tcBorders>
          </w:tcPr>
          <w:p w:rsidR="00A346A2" w:rsidRPr="00606D97" w:rsidRDefault="00A346A2" w:rsidP="00A269BD">
            <w:pPr>
              <w:rPr>
                <w:sz w:val="20"/>
              </w:rPr>
            </w:pPr>
          </w:p>
        </w:tc>
        <w:tc>
          <w:tcPr>
            <w:tcW w:w="9742" w:type="dxa"/>
            <w:vMerge w:val="restart"/>
            <w:tcBorders>
              <w:top w:val="nil"/>
              <w:left w:val="nil"/>
              <w:bottom w:val="single" w:sz="4" w:space="0" w:color="auto"/>
              <w:right w:val="nil"/>
            </w:tcBorders>
          </w:tcPr>
          <w:p w:rsidR="00A346A2" w:rsidRPr="00606D97" w:rsidRDefault="00A346A2" w:rsidP="00A269BD">
            <w:pPr>
              <w:pStyle w:val="1"/>
              <w:rPr>
                <w:szCs w:val="28"/>
              </w:rPr>
            </w:pPr>
            <w:r w:rsidRPr="00606D97">
              <w:rPr>
                <w:szCs w:val="28"/>
              </w:rPr>
              <w:t>Значения результатов предоставления гранта</w:t>
            </w:r>
          </w:p>
        </w:tc>
        <w:tc>
          <w:tcPr>
            <w:tcW w:w="4274" w:type="dxa"/>
            <w:tcBorders>
              <w:top w:val="nil"/>
              <w:left w:val="nil"/>
              <w:bottom w:val="nil"/>
              <w:right w:val="single" w:sz="4" w:space="0" w:color="auto"/>
            </w:tcBorders>
          </w:tcPr>
          <w:p w:rsidR="00A346A2" w:rsidRPr="00606D97" w:rsidRDefault="00A346A2" w:rsidP="00A269BD">
            <w:pPr>
              <w:rPr>
                <w:sz w:val="20"/>
              </w:rPr>
            </w:pPr>
          </w:p>
        </w:tc>
        <w:tc>
          <w:tcPr>
            <w:tcW w:w="2243" w:type="dxa"/>
            <w:tcBorders>
              <w:top w:val="single" w:sz="4" w:space="0" w:color="auto"/>
              <w:left w:val="single" w:sz="4" w:space="0" w:color="auto"/>
              <w:bottom w:val="single" w:sz="4" w:space="0" w:color="auto"/>
            </w:tcBorders>
          </w:tcPr>
          <w:p w:rsidR="00A346A2" w:rsidRPr="00606D97" w:rsidRDefault="00A346A2" w:rsidP="00A269BD">
            <w:pPr>
              <w:jc w:val="center"/>
              <w:rPr>
                <w:sz w:val="20"/>
              </w:rPr>
            </w:pPr>
            <w:r w:rsidRPr="00606D97">
              <w:rPr>
                <w:sz w:val="20"/>
              </w:rPr>
              <w:t>КОДЫ</w:t>
            </w:r>
          </w:p>
        </w:tc>
      </w:tr>
      <w:tr w:rsidR="00A346A2" w:rsidRPr="00606D97" w:rsidTr="00A269BD">
        <w:tc>
          <w:tcPr>
            <w:tcW w:w="5340" w:type="dxa"/>
            <w:tcBorders>
              <w:top w:val="nil"/>
              <w:left w:val="nil"/>
              <w:bottom w:val="nil"/>
              <w:right w:val="nil"/>
            </w:tcBorders>
          </w:tcPr>
          <w:p w:rsidR="00A346A2" w:rsidRPr="00606D97" w:rsidRDefault="00A346A2" w:rsidP="00A269BD">
            <w:pPr>
              <w:rPr>
                <w:sz w:val="20"/>
              </w:rPr>
            </w:pPr>
          </w:p>
        </w:tc>
        <w:tc>
          <w:tcPr>
            <w:tcW w:w="9742" w:type="dxa"/>
            <w:vMerge/>
            <w:tcBorders>
              <w:top w:val="nil"/>
              <w:left w:val="nil"/>
              <w:bottom w:val="single" w:sz="4" w:space="0" w:color="auto"/>
              <w:right w:val="nil"/>
            </w:tcBorders>
          </w:tcPr>
          <w:p w:rsidR="00A346A2" w:rsidRPr="00606D97" w:rsidRDefault="00A346A2" w:rsidP="00A269BD">
            <w:pPr>
              <w:rPr>
                <w:sz w:val="20"/>
              </w:rPr>
            </w:pPr>
          </w:p>
        </w:tc>
        <w:tc>
          <w:tcPr>
            <w:tcW w:w="4274" w:type="dxa"/>
            <w:tcBorders>
              <w:top w:val="nil"/>
              <w:left w:val="nil"/>
              <w:bottom w:val="nil"/>
              <w:right w:val="single" w:sz="4" w:space="0" w:color="auto"/>
            </w:tcBorders>
          </w:tcPr>
          <w:p w:rsidR="00A346A2" w:rsidRPr="00606D97" w:rsidRDefault="00A346A2" w:rsidP="00A269BD">
            <w:pPr>
              <w:jc w:val="right"/>
              <w:rPr>
                <w:sz w:val="20"/>
              </w:rPr>
            </w:pPr>
            <w:r w:rsidRPr="00606D97">
              <w:rPr>
                <w:sz w:val="20"/>
              </w:rPr>
              <w:t>по Сводному реестру</w:t>
            </w:r>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Наименование Получателя</w:t>
            </w:r>
          </w:p>
        </w:tc>
        <w:tc>
          <w:tcPr>
            <w:tcW w:w="9742" w:type="dxa"/>
            <w:vMerge/>
            <w:tcBorders>
              <w:top w:val="nil"/>
              <w:left w:val="nil"/>
              <w:bottom w:val="single" w:sz="4" w:space="0" w:color="auto"/>
              <w:right w:val="nil"/>
            </w:tcBorders>
          </w:tcPr>
          <w:p w:rsidR="00A346A2" w:rsidRPr="00606D97" w:rsidRDefault="00A346A2" w:rsidP="00A269BD">
            <w:pPr>
              <w:rPr>
                <w:sz w:val="20"/>
              </w:rPr>
            </w:pPr>
          </w:p>
        </w:tc>
        <w:tc>
          <w:tcPr>
            <w:tcW w:w="4274" w:type="dxa"/>
            <w:tcBorders>
              <w:top w:val="nil"/>
              <w:left w:val="nil"/>
              <w:bottom w:val="nil"/>
              <w:right w:val="single" w:sz="4" w:space="0" w:color="auto"/>
            </w:tcBorders>
          </w:tcPr>
          <w:p w:rsidR="00A346A2" w:rsidRPr="00606D97" w:rsidRDefault="00A346A2" w:rsidP="00A269BD">
            <w:pPr>
              <w:jc w:val="right"/>
              <w:rPr>
                <w:sz w:val="20"/>
              </w:rPr>
            </w:pPr>
            <w:r w:rsidRPr="00606D97">
              <w:rPr>
                <w:sz w:val="20"/>
              </w:rPr>
              <w:t>ИНН</w:t>
            </w:r>
            <w:r w:rsidRPr="00606D97">
              <w:rPr>
                <w:sz w:val="20"/>
                <w:vertAlign w:val="superscript"/>
              </w:rPr>
              <w:t> </w:t>
            </w:r>
            <w:hyperlink w:anchor="sub_1111111" w:history="1">
              <w:r w:rsidRPr="00606D97">
                <w:rPr>
                  <w:rStyle w:val="aff6"/>
                  <w:sz w:val="20"/>
                  <w:vertAlign w:val="superscript"/>
                </w:rPr>
                <w:t>1</w:t>
              </w:r>
            </w:hyperlink>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Наименование главного распорядителя средств бюджета МО  г. Болохово Киреевского района</w:t>
            </w:r>
          </w:p>
        </w:tc>
        <w:tc>
          <w:tcPr>
            <w:tcW w:w="9742" w:type="dxa"/>
            <w:tcBorders>
              <w:top w:val="single" w:sz="4" w:space="0" w:color="auto"/>
              <w:left w:val="nil"/>
              <w:bottom w:val="single" w:sz="4" w:space="0" w:color="auto"/>
              <w:right w:val="nil"/>
            </w:tcBorders>
          </w:tcPr>
          <w:p w:rsidR="00A346A2" w:rsidRPr="00606D97" w:rsidRDefault="00A346A2" w:rsidP="00A269BD">
            <w:pPr>
              <w:rPr>
                <w:sz w:val="20"/>
              </w:rPr>
            </w:pPr>
          </w:p>
        </w:tc>
        <w:tc>
          <w:tcPr>
            <w:tcW w:w="4274" w:type="dxa"/>
            <w:tcBorders>
              <w:top w:val="nil"/>
              <w:left w:val="nil"/>
              <w:bottom w:val="nil"/>
              <w:right w:val="single" w:sz="4" w:space="0" w:color="auto"/>
            </w:tcBorders>
          </w:tcPr>
          <w:p w:rsidR="00A346A2" w:rsidRPr="00606D97" w:rsidRDefault="00A346A2" w:rsidP="00A269BD">
            <w:pPr>
              <w:jc w:val="right"/>
              <w:rPr>
                <w:sz w:val="20"/>
              </w:rPr>
            </w:pPr>
            <w:r w:rsidRPr="00606D97">
              <w:rPr>
                <w:sz w:val="20"/>
              </w:rPr>
              <w:t>по Сводному реестру</w:t>
            </w:r>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pStyle w:val="aff9"/>
              <w:rPr>
                <w:rFonts w:ascii="Times New Roman" w:hAnsi="Times New Roman" w:cs="Times New Roman"/>
                <w:sz w:val="20"/>
                <w:szCs w:val="20"/>
              </w:rPr>
            </w:pPr>
          </w:p>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Наименование проекта</w:t>
            </w:r>
            <w:r w:rsidRPr="00606D97">
              <w:rPr>
                <w:rFonts w:ascii="Times New Roman" w:hAnsi="Times New Roman" w:cs="Times New Roman"/>
                <w:sz w:val="20"/>
                <w:szCs w:val="20"/>
                <w:vertAlign w:val="superscript"/>
              </w:rPr>
              <w:t> </w:t>
            </w:r>
          </w:p>
        </w:tc>
        <w:tc>
          <w:tcPr>
            <w:tcW w:w="9742" w:type="dxa"/>
            <w:tcBorders>
              <w:top w:val="single" w:sz="4" w:space="0" w:color="auto"/>
              <w:left w:val="nil"/>
              <w:bottom w:val="single" w:sz="4" w:space="0" w:color="auto"/>
              <w:right w:val="nil"/>
            </w:tcBorders>
          </w:tcPr>
          <w:p w:rsidR="00A346A2" w:rsidRPr="00606D97" w:rsidRDefault="00A346A2" w:rsidP="00A269BD">
            <w:pPr>
              <w:jc w:val="center"/>
              <w:rPr>
                <w:sz w:val="16"/>
                <w:szCs w:val="16"/>
              </w:rPr>
            </w:pPr>
          </w:p>
        </w:tc>
        <w:tc>
          <w:tcPr>
            <w:tcW w:w="4274" w:type="dxa"/>
            <w:tcBorders>
              <w:top w:val="nil"/>
              <w:left w:val="nil"/>
              <w:bottom w:val="nil"/>
              <w:right w:val="single" w:sz="4" w:space="0" w:color="auto"/>
            </w:tcBorders>
          </w:tcPr>
          <w:p w:rsidR="00A346A2" w:rsidRPr="00606D97" w:rsidRDefault="00A346A2" w:rsidP="00A269BD">
            <w:pPr>
              <w:jc w:val="right"/>
              <w:rPr>
                <w:sz w:val="20"/>
              </w:rPr>
            </w:pPr>
            <w:r w:rsidRPr="00606D97">
              <w:rPr>
                <w:sz w:val="20"/>
              </w:rPr>
              <w:t xml:space="preserve">по </w:t>
            </w:r>
            <w:hyperlink r:id="rId35" w:history="1">
              <w:r w:rsidRPr="00606D97">
                <w:rPr>
                  <w:rStyle w:val="aff6"/>
                  <w:sz w:val="20"/>
                </w:rPr>
                <w:t>БК</w:t>
              </w:r>
            </w:hyperlink>
            <w:r w:rsidRPr="00606D97">
              <w:rPr>
                <w:sz w:val="20"/>
                <w:vertAlign w:val="superscript"/>
              </w:rPr>
              <w:t> </w:t>
            </w:r>
            <w:hyperlink w:anchor="sub_2222222" w:history="1">
              <w:r w:rsidRPr="00606D97">
                <w:rPr>
                  <w:rStyle w:val="aff6"/>
                  <w:sz w:val="20"/>
                  <w:vertAlign w:val="superscript"/>
                </w:rPr>
                <w:t>2</w:t>
              </w:r>
            </w:hyperlink>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Вид документа</w:t>
            </w:r>
          </w:p>
        </w:tc>
        <w:tc>
          <w:tcPr>
            <w:tcW w:w="9742" w:type="dxa"/>
            <w:tcBorders>
              <w:top w:val="single" w:sz="4" w:space="0" w:color="auto"/>
              <w:left w:val="nil"/>
              <w:bottom w:val="single" w:sz="4" w:space="0" w:color="auto"/>
              <w:right w:val="nil"/>
            </w:tcBorders>
          </w:tcPr>
          <w:p w:rsidR="00A346A2" w:rsidRPr="00606D97" w:rsidRDefault="00A346A2" w:rsidP="00A269BD">
            <w:pPr>
              <w:rPr>
                <w:sz w:val="20"/>
              </w:rPr>
            </w:pPr>
          </w:p>
        </w:tc>
        <w:tc>
          <w:tcPr>
            <w:tcW w:w="4274" w:type="dxa"/>
            <w:tcBorders>
              <w:top w:val="nil"/>
              <w:left w:val="nil"/>
              <w:bottom w:val="nil"/>
              <w:right w:val="single" w:sz="4" w:space="0" w:color="auto"/>
            </w:tcBorders>
          </w:tcPr>
          <w:p w:rsidR="00A346A2" w:rsidRPr="00606D97" w:rsidRDefault="00A346A2" w:rsidP="00A269BD">
            <w:pPr>
              <w:rPr>
                <w:sz w:val="20"/>
              </w:rPr>
            </w:pPr>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rPr>
                <w:sz w:val="20"/>
              </w:rPr>
            </w:pPr>
          </w:p>
        </w:tc>
        <w:tc>
          <w:tcPr>
            <w:tcW w:w="9742" w:type="dxa"/>
            <w:tcBorders>
              <w:top w:val="single" w:sz="4" w:space="0" w:color="auto"/>
              <w:left w:val="nil"/>
              <w:bottom w:val="nil"/>
              <w:right w:val="nil"/>
            </w:tcBorders>
          </w:tcPr>
          <w:p w:rsidR="00A346A2" w:rsidRPr="00606D97" w:rsidRDefault="00A346A2" w:rsidP="00A269BD">
            <w:pPr>
              <w:jc w:val="center"/>
              <w:rPr>
                <w:sz w:val="20"/>
              </w:rPr>
            </w:pPr>
            <w:r w:rsidRPr="00606D97">
              <w:rPr>
                <w:sz w:val="16"/>
                <w:szCs w:val="16"/>
              </w:rPr>
              <w:t>(первичный - "0", уточненный - "1", "2", "3" "...")</w:t>
            </w:r>
            <w:r w:rsidRPr="00606D97">
              <w:rPr>
                <w:sz w:val="20"/>
                <w:vertAlign w:val="superscript"/>
              </w:rPr>
              <w:t> </w:t>
            </w:r>
            <w:hyperlink w:anchor="sub_3333333" w:history="1">
              <w:r w:rsidRPr="00606D97">
                <w:rPr>
                  <w:rStyle w:val="aff6"/>
                  <w:sz w:val="20"/>
                  <w:vertAlign w:val="superscript"/>
                </w:rPr>
                <w:t>2</w:t>
              </w:r>
            </w:hyperlink>
          </w:p>
        </w:tc>
        <w:tc>
          <w:tcPr>
            <w:tcW w:w="4274" w:type="dxa"/>
            <w:tcBorders>
              <w:top w:val="nil"/>
              <w:left w:val="nil"/>
              <w:bottom w:val="nil"/>
              <w:right w:val="nil"/>
            </w:tcBorders>
          </w:tcPr>
          <w:p w:rsidR="00A346A2" w:rsidRPr="00606D97" w:rsidRDefault="00A346A2" w:rsidP="00A269BD">
            <w:pPr>
              <w:rPr>
                <w:sz w:val="20"/>
              </w:rPr>
            </w:pPr>
          </w:p>
        </w:tc>
        <w:tc>
          <w:tcPr>
            <w:tcW w:w="2243" w:type="dxa"/>
            <w:tcBorders>
              <w:top w:val="single" w:sz="4" w:space="0" w:color="auto"/>
              <w:left w:val="nil"/>
              <w:bottom w:val="nil"/>
              <w:right w:val="nil"/>
            </w:tcBorders>
          </w:tcPr>
          <w:p w:rsidR="00A346A2" w:rsidRPr="00606D97" w:rsidRDefault="00A346A2" w:rsidP="00A269BD">
            <w:pPr>
              <w:rPr>
                <w:sz w:val="20"/>
              </w:rPr>
            </w:pPr>
          </w:p>
        </w:tc>
      </w:tr>
    </w:tbl>
    <w:p w:rsidR="00A346A2" w:rsidRPr="00606D97" w:rsidRDefault="00A346A2" w:rsidP="00A346A2"/>
    <w:tbl>
      <w:tblPr>
        <w:tblW w:w="20179" w:type="dxa"/>
        <w:tblInd w:w="18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993"/>
        <w:gridCol w:w="1134"/>
        <w:gridCol w:w="992"/>
        <w:gridCol w:w="850"/>
        <w:gridCol w:w="1807"/>
        <w:gridCol w:w="4242"/>
        <w:gridCol w:w="3828"/>
        <w:gridCol w:w="236"/>
        <w:gridCol w:w="4963"/>
      </w:tblGrid>
      <w:tr w:rsidR="00A346A2" w:rsidRPr="00606D97" w:rsidTr="00A269BD">
        <w:trPr>
          <w:gridAfter w:val="2"/>
          <w:wAfter w:w="5199" w:type="dxa"/>
        </w:trPr>
        <w:tc>
          <w:tcPr>
            <w:tcW w:w="2127" w:type="dxa"/>
            <w:gridSpan w:val="2"/>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bookmarkStart w:id="38" w:name="sub_110003"/>
            <w:r w:rsidRPr="00606D97">
              <w:rPr>
                <w:sz w:val="20"/>
              </w:rPr>
              <w:t>Направление расходов</w:t>
            </w:r>
            <w:r w:rsidRPr="00606D97">
              <w:rPr>
                <w:sz w:val="20"/>
                <w:vertAlign w:val="superscript"/>
              </w:rPr>
              <w:t> </w:t>
            </w:r>
            <w:bookmarkEnd w:id="38"/>
            <w:r w:rsidRPr="00606D97">
              <w:rPr>
                <w:sz w:val="20"/>
                <w:vertAlign w:val="superscript"/>
              </w:rPr>
              <w:t>3</w:t>
            </w:r>
          </w:p>
        </w:tc>
        <w:tc>
          <w:tcPr>
            <w:tcW w:w="1134"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Результат предоставления гранта</w:t>
            </w:r>
            <w:r w:rsidRPr="00606D97">
              <w:rPr>
                <w:sz w:val="20"/>
                <w:vertAlign w:val="superscript"/>
              </w:rPr>
              <w:t> </w:t>
            </w:r>
            <w:hyperlink w:anchor="sub_5555555" w:history="1">
              <w:r w:rsidRPr="00606D97">
                <w:rPr>
                  <w:rStyle w:val="aff6"/>
                  <w:sz w:val="20"/>
                  <w:vertAlign w:val="superscript"/>
                </w:rPr>
                <w:t>4</w:t>
              </w:r>
            </w:hyperlink>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Единица измерения</w:t>
            </w:r>
          </w:p>
        </w:tc>
        <w:tc>
          <w:tcPr>
            <w:tcW w:w="1807"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Код строки</w:t>
            </w:r>
          </w:p>
        </w:tc>
        <w:tc>
          <w:tcPr>
            <w:tcW w:w="8070"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Плановые значения результатов предоставления гранта по годам (срокам) реализации Соглашения</w:t>
            </w:r>
            <w:r w:rsidRPr="00606D97">
              <w:rPr>
                <w:sz w:val="20"/>
                <w:vertAlign w:val="superscript"/>
              </w:rPr>
              <w:t> </w:t>
            </w:r>
            <w:hyperlink w:anchor="sub_6666666" w:history="1">
              <w:r w:rsidRPr="00606D97">
                <w:rPr>
                  <w:rStyle w:val="aff6"/>
                  <w:sz w:val="20"/>
                  <w:vertAlign w:val="superscript"/>
                </w:rPr>
                <w:t>5</w:t>
              </w:r>
            </w:hyperlink>
          </w:p>
        </w:tc>
      </w:tr>
      <w:tr w:rsidR="00A346A2" w:rsidRPr="00606D97" w:rsidTr="00A269BD">
        <w:tc>
          <w:tcPr>
            <w:tcW w:w="2127" w:type="dxa"/>
            <w:gridSpan w:val="2"/>
            <w:vMerge/>
            <w:tcBorders>
              <w:top w:val="single" w:sz="4" w:space="0" w:color="auto"/>
              <w:bottom w:val="single" w:sz="4" w:space="0" w:color="auto"/>
              <w:right w:val="single" w:sz="4" w:space="0" w:color="auto"/>
            </w:tcBorders>
          </w:tcPr>
          <w:p w:rsidR="00A346A2" w:rsidRPr="00606D97" w:rsidRDefault="00A346A2" w:rsidP="00A269BD">
            <w:pPr>
              <w:rPr>
                <w:sz w:val="20"/>
              </w:rPr>
            </w:pPr>
          </w:p>
        </w:tc>
        <w:tc>
          <w:tcPr>
            <w:tcW w:w="1134"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1842" w:type="dxa"/>
            <w:gridSpan w:val="2"/>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1807"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8070"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на ____._____.20_</w:t>
            </w:r>
          </w:p>
        </w:tc>
        <w:tc>
          <w:tcPr>
            <w:tcW w:w="236" w:type="dxa"/>
            <w:vMerge w:val="restart"/>
            <w:tcBorders>
              <w:top w:val="nil"/>
              <w:left w:val="single" w:sz="4" w:space="0" w:color="auto"/>
              <w:right w:val="nil"/>
            </w:tcBorders>
          </w:tcPr>
          <w:p w:rsidR="00A346A2" w:rsidRPr="00606D97" w:rsidRDefault="00A346A2" w:rsidP="00A269BD">
            <w:pPr>
              <w:jc w:val="center"/>
              <w:rPr>
                <w:sz w:val="20"/>
              </w:rPr>
            </w:pPr>
          </w:p>
        </w:tc>
        <w:tc>
          <w:tcPr>
            <w:tcW w:w="4963" w:type="dxa"/>
            <w:vMerge w:val="restart"/>
            <w:tcBorders>
              <w:top w:val="nil"/>
              <w:left w:val="nil"/>
              <w:bottom w:val="nil"/>
              <w:right w:val="nil"/>
            </w:tcBorders>
          </w:tcPr>
          <w:p w:rsidR="00A346A2" w:rsidRPr="00606D97" w:rsidRDefault="00A346A2" w:rsidP="00A269BD">
            <w:pPr>
              <w:jc w:val="center"/>
              <w:rPr>
                <w:sz w:val="20"/>
              </w:rPr>
            </w:pPr>
          </w:p>
        </w:tc>
      </w:tr>
      <w:tr w:rsidR="00A346A2" w:rsidRPr="00606D97" w:rsidTr="00A269BD">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A346A2" w:rsidRPr="003F647E" w:rsidRDefault="00A346A2" w:rsidP="00A269BD">
            <w:pPr>
              <w:jc w:val="center"/>
              <w:rPr>
                <w:sz w:val="20"/>
              </w:rPr>
            </w:pPr>
            <w:r w:rsidRPr="003F647E">
              <w:rPr>
                <w:sz w:val="20"/>
              </w:rPr>
              <w:t xml:space="preserve">код по </w:t>
            </w:r>
            <w:hyperlink r:id="rId36" w:history="1">
              <w:r w:rsidRPr="003F647E">
                <w:rPr>
                  <w:rStyle w:val="aff6"/>
                  <w:color w:val="auto"/>
                  <w:sz w:val="20"/>
                </w:rPr>
                <w:t>БК</w:t>
              </w:r>
            </w:hyperlink>
          </w:p>
        </w:tc>
        <w:tc>
          <w:tcPr>
            <w:tcW w:w="1134" w:type="dxa"/>
            <w:vMerge/>
            <w:tcBorders>
              <w:top w:val="single" w:sz="4" w:space="0" w:color="auto"/>
              <w:left w:val="single" w:sz="4" w:space="0" w:color="auto"/>
              <w:bottom w:val="single" w:sz="4" w:space="0" w:color="auto"/>
              <w:right w:val="single" w:sz="4" w:space="0" w:color="auto"/>
            </w:tcBorders>
          </w:tcPr>
          <w:p w:rsidR="00A346A2" w:rsidRPr="003F647E" w:rsidRDefault="00A346A2" w:rsidP="00A269BD">
            <w:pPr>
              <w:rPr>
                <w:sz w:val="20"/>
              </w:rPr>
            </w:pPr>
          </w:p>
        </w:tc>
        <w:tc>
          <w:tcPr>
            <w:tcW w:w="992" w:type="dxa"/>
            <w:tcBorders>
              <w:top w:val="single" w:sz="4" w:space="0" w:color="auto"/>
              <w:left w:val="single" w:sz="4" w:space="0" w:color="auto"/>
              <w:bottom w:val="single" w:sz="4" w:space="0" w:color="auto"/>
              <w:right w:val="single" w:sz="4" w:space="0" w:color="auto"/>
            </w:tcBorders>
          </w:tcPr>
          <w:p w:rsidR="00A346A2" w:rsidRPr="003F647E" w:rsidRDefault="00A346A2" w:rsidP="00A269BD">
            <w:pPr>
              <w:jc w:val="center"/>
              <w:rPr>
                <w:sz w:val="20"/>
              </w:rPr>
            </w:pPr>
            <w:r w:rsidRPr="003F647E">
              <w:rPr>
                <w:sz w:val="20"/>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A346A2" w:rsidRPr="003F647E" w:rsidRDefault="00A346A2" w:rsidP="00A269BD">
            <w:pPr>
              <w:jc w:val="center"/>
              <w:rPr>
                <w:sz w:val="20"/>
              </w:rPr>
            </w:pPr>
            <w:r w:rsidRPr="003F647E">
              <w:rPr>
                <w:sz w:val="20"/>
              </w:rPr>
              <w:t xml:space="preserve">код по </w:t>
            </w:r>
            <w:hyperlink r:id="rId37" w:history="1">
              <w:r w:rsidRPr="003F647E">
                <w:rPr>
                  <w:rStyle w:val="aff6"/>
                  <w:color w:val="auto"/>
                  <w:sz w:val="20"/>
                </w:rPr>
                <w:t>ОКЕИ</w:t>
              </w:r>
            </w:hyperlink>
          </w:p>
        </w:tc>
        <w:tc>
          <w:tcPr>
            <w:tcW w:w="1807"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424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с даты заключения Соглашения</w:t>
            </w:r>
          </w:p>
        </w:tc>
        <w:tc>
          <w:tcPr>
            <w:tcW w:w="382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p>
        </w:tc>
        <w:tc>
          <w:tcPr>
            <w:tcW w:w="236" w:type="dxa"/>
            <w:vMerge/>
            <w:tcBorders>
              <w:top w:val="nil"/>
              <w:left w:val="single" w:sz="4" w:space="0" w:color="auto"/>
              <w:right w:val="nil"/>
            </w:tcBorders>
          </w:tcPr>
          <w:p w:rsidR="00A346A2" w:rsidRPr="00606D97" w:rsidRDefault="00A346A2" w:rsidP="00A269BD">
            <w:pPr>
              <w:jc w:val="center"/>
              <w:rPr>
                <w:sz w:val="20"/>
              </w:rPr>
            </w:pPr>
          </w:p>
        </w:tc>
        <w:tc>
          <w:tcPr>
            <w:tcW w:w="4963" w:type="dxa"/>
            <w:vMerge/>
            <w:tcBorders>
              <w:top w:val="nil"/>
              <w:left w:val="nil"/>
              <w:bottom w:val="nil"/>
              <w:right w:val="nil"/>
            </w:tcBorders>
          </w:tcPr>
          <w:p w:rsidR="00A346A2" w:rsidRPr="00606D97" w:rsidRDefault="00A346A2" w:rsidP="00A269BD">
            <w:pPr>
              <w:jc w:val="center"/>
              <w:rPr>
                <w:sz w:val="20"/>
              </w:rPr>
            </w:pPr>
          </w:p>
        </w:tc>
      </w:tr>
      <w:tr w:rsidR="00A346A2" w:rsidRPr="00606D97" w:rsidTr="00A269BD">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1</w:t>
            </w:r>
          </w:p>
        </w:tc>
        <w:tc>
          <w:tcPr>
            <w:tcW w:w="993"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2</w:t>
            </w:r>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3</w:t>
            </w: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4</w:t>
            </w: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5</w:t>
            </w:r>
          </w:p>
        </w:tc>
        <w:tc>
          <w:tcPr>
            <w:tcW w:w="180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6</w:t>
            </w:r>
          </w:p>
        </w:tc>
        <w:tc>
          <w:tcPr>
            <w:tcW w:w="424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7</w:t>
            </w:r>
          </w:p>
        </w:tc>
        <w:tc>
          <w:tcPr>
            <w:tcW w:w="382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8</w:t>
            </w:r>
          </w:p>
        </w:tc>
        <w:tc>
          <w:tcPr>
            <w:tcW w:w="236" w:type="dxa"/>
            <w:vMerge/>
            <w:tcBorders>
              <w:top w:val="nil"/>
              <w:left w:val="single" w:sz="4" w:space="0" w:color="auto"/>
              <w:right w:val="nil"/>
            </w:tcBorders>
          </w:tcPr>
          <w:p w:rsidR="00A346A2" w:rsidRPr="00606D97" w:rsidRDefault="00A346A2" w:rsidP="00A269BD">
            <w:pPr>
              <w:jc w:val="center"/>
              <w:rPr>
                <w:sz w:val="20"/>
              </w:rPr>
            </w:pPr>
          </w:p>
        </w:tc>
        <w:tc>
          <w:tcPr>
            <w:tcW w:w="4963" w:type="dxa"/>
            <w:vMerge/>
            <w:tcBorders>
              <w:top w:val="nil"/>
              <w:left w:val="nil"/>
              <w:bottom w:val="nil"/>
              <w:right w:val="nil"/>
            </w:tcBorders>
          </w:tcPr>
          <w:p w:rsidR="00A346A2" w:rsidRPr="00606D97" w:rsidRDefault="00A346A2" w:rsidP="00A269BD">
            <w:pPr>
              <w:jc w:val="center"/>
              <w:rPr>
                <w:sz w:val="20"/>
              </w:rPr>
            </w:pPr>
          </w:p>
        </w:tc>
      </w:tr>
      <w:tr w:rsidR="00A346A2" w:rsidRPr="00606D97" w:rsidTr="00A269BD">
        <w:tc>
          <w:tcPr>
            <w:tcW w:w="2127" w:type="dxa"/>
            <w:gridSpan w:val="2"/>
            <w:vMerge w:val="restart"/>
            <w:tcBorders>
              <w:top w:val="single" w:sz="4" w:space="0" w:color="auto"/>
              <w:right w:val="single" w:sz="4" w:space="0" w:color="auto"/>
            </w:tcBorders>
          </w:tcPr>
          <w:p w:rsidR="00A346A2" w:rsidRPr="00606D97" w:rsidRDefault="00A346A2" w:rsidP="00A269BD">
            <w:pPr>
              <w:rPr>
                <w:sz w:val="20"/>
              </w:rPr>
            </w:pPr>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180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bookmarkStart w:id="39" w:name="sub_11100"/>
            <w:r w:rsidRPr="00606D97">
              <w:rPr>
                <w:sz w:val="20"/>
              </w:rPr>
              <w:t>0100</w:t>
            </w:r>
            <w:bookmarkEnd w:id="39"/>
          </w:p>
        </w:tc>
        <w:tc>
          <w:tcPr>
            <w:tcW w:w="424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382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36" w:type="dxa"/>
            <w:vMerge/>
            <w:tcBorders>
              <w:top w:val="nil"/>
              <w:left w:val="single" w:sz="4" w:space="0" w:color="auto"/>
              <w:right w:val="nil"/>
            </w:tcBorders>
          </w:tcPr>
          <w:p w:rsidR="00A346A2" w:rsidRPr="00606D97" w:rsidRDefault="00A346A2" w:rsidP="00A269BD">
            <w:pPr>
              <w:rPr>
                <w:sz w:val="20"/>
              </w:rPr>
            </w:pPr>
          </w:p>
        </w:tc>
        <w:tc>
          <w:tcPr>
            <w:tcW w:w="4963" w:type="dxa"/>
            <w:vMerge/>
            <w:tcBorders>
              <w:top w:val="nil"/>
              <w:left w:val="nil"/>
              <w:bottom w:val="nil"/>
              <w:right w:val="nil"/>
            </w:tcBorders>
          </w:tcPr>
          <w:p w:rsidR="00A346A2" w:rsidRPr="00606D97" w:rsidRDefault="00A346A2" w:rsidP="00A269BD">
            <w:pPr>
              <w:rPr>
                <w:sz w:val="20"/>
              </w:rPr>
            </w:pPr>
          </w:p>
        </w:tc>
      </w:tr>
      <w:tr w:rsidR="00A346A2" w:rsidRPr="00606D97" w:rsidTr="00A269BD">
        <w:tc>
          <w:tcPr>
            <w:tcW w:w="2127" w:type="dxa"/>
            <w:gridSpan w:val="2"/>
            <w:vMerge/>
            <w:tcBorders>
              <w:right w:val="single" w:sz="4" w:space="0" w:color="auto"/>
            </w:tcBorders>
          </w:tcPr>
          <w:p w:rsidR="00A346A2" w:rsidRPr="00606D97" w:rsidRDefault="00A346A2" w:rsidP="00A269BD">
            <w:pPr>
              <w:rPr>
                <w:sz w:val="20"/>
              </w:rPr>
            </w:pPr>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в том числе:</w:t>
            </w: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180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424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382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36" w:type="dxa"/>
            <w:vMerge/>
            <w:tcBorders>
              <w:top w:val="nil"/>
              <w:left w:val="single" w:sz="4" w:space="0" w:color="auto"/>
              <w:right w:val="nil"/>
            </w:tcBorders>
          </w:tcPr>
          <w:p w:rsidR="00A346A2" w:rsidRPr="00606D97" w:rsidRDefault="00A346A2" w:rsidP="00A269BD">
            <w:pPr>
              <w:rPr>
                <w:sz w:val="20"/>
              </w:rPr>
            </w:pPr>
          </w:p>
        </w:tc>
        <w:tc>
          <w:tcPr>
            <w:tcW w:w="4963" w:type="dxa"/>
            <w:vMerge/>
            <w:tcBorders>
              <w:top w:val="nil"/>
              <w:left w:val="nil"/>
              <w:bottom w:val="nil"/>
              <w:right w:val="nil"/>
            </w:tcBorders>
          </w:tcPr>
          <w:p w:rsidR="00A346A2" w:rsidRPr="00606D97" w:rsidRDefault="00A346A2" w:rsidP="00A269BD">
            <w:pPr>
              <w:rPr>
                <w:sz w:val="20"/>
              </w:rPr>
            </w:pPr>
          </w:p>
        </w:tc>
      </w:tr>
      <w:tr w:rsidR="00A346A2" w:rsidRPr="00606D97" w:rsidTr="00A269BD">
        <w:tc>
          <w:tcPr>
            <w:tcW w:w="2127" w:type="dxa"/>
            <w:gridSpan w:val="2"/>
            <w:vMerge/>
            <w:tcBorders>
              <w:bottom w:val="single" w:sz="4" w:space="0" w:color="auto"/>
              <w:right w:val="single" w:sz="4" w:space="0" w:color="auto"/>
            </w:tcBorders>
          </w:tcPr>
          <w:p w:rsidR="00A346A2" w:rsidRPr="00606D97" w:rsidRDefault="00A346A2" w:rsidP="00A269BD">
            <w:pPr>
              <w:rPr>
                <w:sz w:val="20"/>
              </w:rPr>
            </w:pPr>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180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424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382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36" w:type="dxa"/>
            <w:vMerge/>
            <w:tcBorders>
              <w:top w:val="nil"/>
              <w:left w:val="single" w:sz="4" w:space="0" w:color="auto"/>
              <w:right w:val="nil"/>
            </w:tcBorders>
          </w:tcPr>
          <w:p w:rsidR="00A346A2" w:rsidRPr="00606D97" w:rsidRDefault="00A346A2" w:rsidP="00A269BD">
            <w:pPr>
              <w:rPr>
                <w:sz w:val="20"/>
              </w:rPr>
            </w:pPr>
          </w:p>
        </w:tc>
        <w:tc>
          <w:tcPr>
            <w:tcW w:w="4963" w:type="dxa"/>
            <w:vMerge/>
            <w:tcBorders>
              <w:top w:val="nil"/>
              <w:left w:val="nil"/>
              <w:bottom w:val="nil"/>
              <w:right w:val="nil"/>
            </w:tcBorders>
          </w:tcPr>
          <w:p w:rsidR="00A346A2" w:rsidRPr="00606D97" w:rsidRDefault="00A346A2" w:rsidP="00A269BD">
            <w:pPr>
              <w:rPr>
                <w:sz w:val="20"/>
              </w:rPr>
            </w:pPr>
          </w:p>
        </w:tc>
      </w:tr>
      <w:tr w:rsidR="00A346A2" w:rsidRPr="00606D97" w:rsidTr="00A269BD">
        <w:tc>
          <w:tcPr>
            <w:tcW w:w="2127" w:type="dxa"/>
            <w:gridSpan w:val="2"/>
            <w:vMerge w:val="restart"/>
            <w:tcBorders>
              <w:top w:val="single" w:sz="4" w:space="0" w:color="auto"/>
              <w:right w:val="single" w:sz="4" w:space="0" w:color="auto"/>
            </w:tcBorders>
          </w:tcPr>
          <w:p w:rsidR="00A346A2" w:rsidRPr="00606D97" w:rsidRDefault="00A346A2" w:rsidP="00A269BD">
            <w:pPr>
              <w:rPr>
                <w:sz w:val="20"/>
              </w:rPr>
            </w:pPr>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180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bookmarkStart w:id="40" w:name="sub_11200"/>
            <w:r w:rsidRPr="00606D97">
              <w:rPr>
                <w:sz w:val="20"/>
              </w:rPr>
              <w:t>0200</w:t>
            </w:r>
            <w:bookmarkEnd w:id="40"/>
          </w:p>
        </w:tc>
        <w:tc>
          <w:tcPr>
            <w:tcW w:w="424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382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36" w:type="dxa"/>
            <w:vMerge/>
            <w:tcBorders>
              <w:top w:val="nil"/>
              <w:left w:val="single" w:sz="4" w:space="0" w:color="auto"/>
              <w:right w:val="nil"/>
            </w:tcBorders>
          </w:tcPr>
          <w:p w:rsidR="00A346A2" w:rsidRPr="00606D97" w:rsidRDefault="00A346A2" w:rsidP="00A269BD">
            <w:pPr>
              <w:rPr>
                <w:sz w:val="20"/>
              </w:rPr>
            </w:pPr>
          </w:p>
        </w:tc>
        <w:tc>
          <w:tcPr>
            <w:tcW w:w="4963" w:type="dxa"/>
            <w:vMerge/>
            <w:tcBorders>
              <w:top w:val="nil"/>
              <w:left w:val="nil"/>
              <w:bottom w:val="nil"/>
              <w:right w:val="nil"/>
            </w:tcBorders>
          </w:tcPr>
          <w:p w:rsidR="00A346A2" w:rsidRPr="00606D97" w:rsidRDefault="00A346A2" w:rsidP="00A269BD">
            <w:pPr>
              <w:rPr>
                <w:sz w:val="20"/>
              </w:rPr>
            </w:pPr>
          </w:p>
        </w:tc>
      </w:tr>
      <w:tr w:rsidR="00A346A2" w:rsidRPr="00606D97" w:rsidTr="00A269BD">
        <w:tc>
          <w:tcPr>
            <w:tcW w:w="2127" w:type="dxa"/>
            <w:gridSpan w:val="2"/>
            <w:vMerge/>
            <w:tcBorders>
              <w:right w:val="single" w:sz="4" w:space="0" w:color="auto"/>
            </w:tcBorders>
          </w:tcPr>
          <w:p w:rsidR="00A346A2" w:rsidRPr="00606D97" w:rsidRDefault="00A346A2" w:rsidP="00A269BD">
            <w:pPr>
              <w:rPr>
                <w:sz w:val="20"/>
              </w:rPr>
            </w:pPr>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в том числе:</w:t>
            </w: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180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424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382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36" w:type="dxa"/>
            <w:vMerge/>
            <w:tcBorders>
              <w:top w:val="nil"/>
              <w:left w:val="single" w:sz="4" w:space="0" w:color="auto"/>
              <w:right w:val="nil"/>
            </w:tcBorders>
          </w:tcPr>
          <w:p w:rsidR="00A346A2" w:rsidRPr="00606D97" w:rsidRDefault="00A346A2" w:rsidP="00A269BD">
            <w:pPr>
              <w:rPr>
                <w:sz w:val="20"/>
              </w:rPr>
            </w:pPr>
          </w:p>
        </w:tc>
        <w:tc>
          <w:tcPr>
            <w:tcW w:w="4963" w:type="dxa"/>
            <w:vMerge/>
            <w:tcBorders>
              <w:top w:val="nil"/>
              <w:left w:val="nil"/>
              <w:bottom w:val="nil"/>
              <w:right w:val="nil"/>
            </w:tcBorders>
          </w:tcPr>
          <w:p w:rsidR="00A346A2" w:rsidRPr="00606D97" w:rsidRDefault="00A346A2" w:rsidP="00A269BD">
            <w:pPr>
              <w:rPr>
                <w:sz w:val="20"/>
              </w:rPr>
            </w:pPr>
          </w:p>
        </w:tc>
      </w:tr>
      <w:tr w:rsidR="00A346A2" w:rsidRPr="00606D97" w:rsidTr="00A269BD">
        <w:tc>
          <w:tcPr>
            <w:tcW w:w="2127" w:type="dxa"/>
            <w:gridSpan w:val="2"/>
            <w:vMerge/>
            <w:tcBorders>
              <w:bottom w:val="single" w:sz="4" w:space="0" w:color="auto"/>
              <w:right w:val="single" w:sz="4" w:space="0" w:color="auto"/>
            </w:tcBorders>
          </w:tcPr>
          <w:p w:rsidR="00A346A2" w:rsidRPr="00606D97" w:rsidRDefault="00A346A2" w:rsidP="00A269BD">
            <w:pPr>
              <w:rPr>
                <w:sz w:val="20"/>
              </w:rPr>
            </w:pPr>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180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424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382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36" w:type="dxa"/>
            <w:vMerge/>
            <w:tcBorders>
              <w:top w:val="nil"/>
              <w:left w:val="single" w:sz="4" w:space="0" w:color="auto"/>
              <w:bottom w:val="nil"/>
              <w:right w:val="nil"/>
            </w:tcBorders>
          </w:tcPr>
          <w:p w:rsidR="00A346A2" w:rsidRPr="00606D97" w:rsidRDefault="00A346A2" w:rsidP="00A269BD">
            <w:pPr>
              <w:rPr>
                <w:sz w:val="20"/>
              </w:rPr>
            </w:pPr>
          </w:p>
        </w:tc>
        <w:tc>
          <w:tcPr>
            <w:tcW w:w="4963" w:type="dxa"/>
            <w:vMerge/>
            <w:tcBorders>
              <w:top w:val="nil"/>
              <w:left w:val="nil"/>
              <w:bottom w:val="nil"/>
              <w:right w:val="nil"/>
            </w:tcBorders>
          </w:tcPr>
          <w:p w:rsidR="00A346A2" w:rsidRPr="00606D97" w:rsidRDefault="00A346A2" w:rsidP="00A269BD">
            <w:pPr>
              <w:rPr>
                <w:sz w:val="20"/>
              </w:rPr>
            </w:pPr>
          </w:p>
        </w:tc>
      </w:tr>
    </w:tbl>
    <w:p w:rsidR="00A346A2" w:rsidRPr="00606D97" w:rsidRDefault="00A346A2" w:rsidP="00A346A2"/>
    <w:tbl>
      <w:tblPr>
        <w:tblW w:w="0" w:type="auto"/>
        <w:tblInd w:w="1137" w:type="dxa"/>
        <w:tblLook w:val="04A0" w:firstRow="1" w:lastRow="0" w:firstColumn="1" w:lastColumn="0" w:noHBand="0" w:noVBand="1"/>
      </w:tblPr>
      <w:tblGrid>
        <w:gridCol w:w="6513"/>
        <w:gridCol w:w="6237"/>
      </w:tblGrid>
      <w:tr w:rsidR="00A346A2" w:rsidRPr="00606D97" w:rsidTr="00A269BD">
        <w:tc>
          <w:tcPr>
            <w:tcW w:w="6513" w:type="dxa"/>
            <w:tcMar>
              <w:top w:w="102" w:type="dxa"/>
              <w:left w:w="67" w:type="dxa"/>
              <w:bottom w:w="102" w:type="dxa"/>
              <w:right w:w="62" w:type="dxa"/>
            </w:tcMar>
          </w:tcPr>
          <w:p w:rsidR="00A346A2" w:rsidRPr="00606D97" w:rsidRDefault="00A346A2" w:rsidP="00A269BD">
            <w:pPr>
              <w:jc w:val="center"/>
            </w:pPr>
            <w:r w:rsidRPr="00606D97">
              <w:t>От имени Грантодателя:</w:t>
            </w:r>
          </w:p>
          <w:p w:rsidR="00A346A2" w:rsidRPr="00606D97" w:rsidRDefault="00A346A2" w:rsidP="00A269BD">
            <w:pPr>
              <w:jc w:val="center"/>
              <w:rPr>
                <w:b/>
              </w:rPr>
            </w:pPr>
            <w:r w:rsidRPr="00606D97">
              <w:rPr>
                <w:b/>
              </w:rPr>
              <w:t>Глава администрации муниципального образования город Болохово Киреевского района</w:t>
            </w:r>
          </w:p>
          <w:p w:rsidR="00A346A2" w:rsidRPr="00606D97" w:rsidRDefault="00A346A2" w:rsidP="00A269BD">
            <w:pPr>
              <w:jc w:val="center"/>
            </w:pPr>
            <w:r w:rsidRPr="00606D97">
              <w:rPr>
                <w:b/>
              </w:rPr>
              <w:t>______________ М.И.Чуйкина</w:t>
            </w:r>
          </w:p>
        </w:tc>
        <w:tc>
          <w:tcPr>
            <w:tcW w:w="6237" w:type="dxa"/>
            <w:tcMar>
              <w:top w:w="102" w:type="dxa"/>
              <w:left w:w="67" w:type="dxa"/>
              <w:bottom w:w="102" w:type="dxa"/>
              <w:right w:w="62" w:type="dxa"/>
            </w:tcMar>
          </w:tcPr>
          <w:p w:rsidR="00A346A2" w:rsidRPr="00606D97" w:rsidRDefault="00A346A2" w:rsidP="00A269BD">
            <w:pPr>
              <w:jc w:val="center"/>
            </w:pPr>
            <w:r w:rsidRPr="00606D97">
              <w:t>От имени Грантополучателя:</w:t>
            </w:r>
          </w:p>
          <w:p w:rsidR="00A346A2" w:rsidRPr="00606D97" w:rsidRDefault="00A346A2" w:rsidP="00A269BD">
            <w:pPr>
              <w:jc w:val="center"/>
            </w:pPr>
          </w:p>
          <w:p w:rsidR="00A346A2" w:rsidRPr="00606D97" w:rsidRDefault="00A346A2" w:rsidP="00A269BD">
            <w:pPr>
              <w:jc w:val="center"/>
            </w:pPr>
            <w:r w:rsidRPr="00606D97">
              <w:rPr>
                <w:b/>
              </w:rPr>
              <w:t>______________/</w:t>
            </w:r>
          </w:p>
          <w:p w:rsidR="00A346A2" w:rsidRPr="00606D97" w:rsidRDefault="00A346A2" w:rsidP="00A269BD">
            <w:pPr>
              <w:jc w:val="center"/>
              <w:rPr>
                <w:b/>
              </w:rPr>
            </w:pPr>
          </w:p>
        </w:tc>
      </w:tr>
    </w:tbl>
    <w:p w:rsidR="00A346A2" w:rsidRPr="00606D97" w:rsidRDefault="00A346A2" w:rsidP="00A346A2">
      <w:pPr>
        <w:ind w:left="10416"/>
        <w:jc w:val="center"/>
        <w:rPr>
          <w:sz w:val="28"/>
          <w:szCs w:val="28"/>
        </w:rPr>
      </w:pPr>
    </w:p>
    <w:p w:rsidR="00A346A2" w:rsidRPr="00606D97" w:rsidRDefault="00A346A2" w:rsidP="00A346A2">
      <w:pPr>
        <w:ind w:left="10416"/>
        <w:jc w:val="center"/>
        <w:rPr>
          <w:sz w:val="28"/>
          <w:szCs w:val="28"/>
        </w:rPr>
      </w:pPr>
    </w:p>
    <w:p w:rsidR="00A346A2" w:rsidRPr="00606D97" w:rsidRDefault="00A346A2" w:rsidP="00A346A2">
      <w:pPr>
        <w:ind w:left="10416"/>
        <w:jc w:val="center"/>
        <w:rPr>
          <w:sz w:val="28"/>
          <w:szCs w:val="28"/>
        </w:rPr>
      </w:pPr>
    </w:p>
    <w:p w:rsidR="00A346A2" w:rsidRPr="00606D97" w:rsidRDefault="00A346A2" w:rsidP="00A346A2">
      <w:pPr>
        <w:ind w:left="10416"/>
        <w:jc w:val="center"/>
        <w:rPr>
          <w:sz w:val="28"/>
          <w:szCs w:val="28"/>
        </w:rPr>
      </w:pPr>
    </w:p>
    <w:p w:rsidR="00A346A2" w:rsidRDefault="00A346A2" w:rsidP="00A346A2">
      <w:pPr>
        <w:ind w:left="10416"/>
        <w:jc w:val="right"/>
        <w:rPr>
          <w:sz w:val="28"/>
          <w:szCs w:val="28"/>
        </w:rPr>
      </w:pPr>
    </w:p>
    <w:p w:rsidR="00A346A2" w:rsidRDefault="00A346A2" w:rsidP="00A346A2">
      <w:pPr>
        <w:ind w:left="10416"/>
        <w:jc w:val="right"/>
        <w:rPr>
          <w:sz w:val="28"/>
          <w:szCs w:val="28"/>
        </w:rPr>
      </w:pPr>
    </w:p>
    <w:p w:rsidR="00A346A2" w:rsidRDefault="00A346A2" w:rsidP="00A346A2">
      <w:pPr>
        <w:ind w:left="10416"/>
        <w:jc w:val="right"/>
        <w:rPr>
          <w:sz w:val="28"/>
          <w:szCs w:val="28"/>
        </w:rPr>
      </w:pPr>
    </w:p>
    <w:p w:rsidR="00A346A2" w:rsidRPr="00606D97" w:rsidRDefault="00A346A2" w:rsidP="00A346A2">
      <w:pPr>
        <w:ind w:left="10416"/>
        <w:jc w:val="right"/>
        <w:rPr>
          <w:sz w:val="28"/>
          <w:szCs w:val="28"/>
        </w:rPr>
      </w:pPr>
      <w:r w:rsidRPr="00606D97">
        <w:rPr>
          <w:sz w:val="28"/>
          <w:szCs w:val="28"/>
        </w:rPr>
        <w:lastRenderedPageBreak/>
        <w:t>Приложение № 5</w:t>
      </w:r>
    </w:p>
    <w:p w:rsidR="00A346A2" w:rsidRPr="00606D97" w:rsidRDefault="00A346A2" w:rsidP="00A346A2">
      <w:pPr>
        <w:ind w:left="10416"/>
        <w:jc w:val="right"/>
        <w:rPr>
          <w:sz w:val="28"/>
          <w:szCs w:val="28"/>
        </w:rPr>
      </w:pPr>
      <w:r w:rsidRPr="00606D97">
        <w:rPr>
          <w:sz w:val="28"/>
          <w:szCs w:val="28"/>
        </w:rPr>
        <w:t>к Соглашению</w:t>
      </w:r>
    </w:p>
    <w:p w:rsidR="00A346A2" w:rsidRPr="00606D97" w:rsidRDefault="00A346A2" w:rsidP="00A346A2">
      <w:pPr>
        <w:ind w:left="10416"/>
        <w:jc w:val="right"/>
        <w:rPr>
          <w:sz w:val="28"/>
          <w:szCs w:val="28"/>
        </w:rPr>
      </w:pPr>
      <w:r>
        <w:rPr>
          <w:sz w:val="28"/>
          <w:szCs w:val="28"/>
        </w:rPr>
        <w:t>№ __</w:t>
      </w:r>
      <w:r w:rsidRPr="00606D97">
        <w:rPr>
          <w:sz w:val="28"/>
          <w:szCs w:val="28"/>
        </w:rPr>
        <w:t xml:space="preserve"> от ___________</w:t>
      </w:r>
      <w:r>
        <w:rPr>
          <w:sz w:val="28"/>
          <w:szCs w:val="28"/>
        </w:rPr>
        <w:t>____</w:t>
      </w:r>
    </w:p>
    <w:p w:rsidR="00A346A2" w:rsidRPr="00606D97" w:rsidRDefault="00A346A2" w:rsidP="00A346A2">
      <w:pPr>
        <w:widowControl w:val="0"/>
        <w:jc w:val="right"/>
        <w:rPr>
          <w:sz w:val="28"/>
          <w:szCs w:val="28"/>
          <w:lang w:val="en-US"/>
        </w:rPr>
      </w:pPr>
    </w:p>
    <w:tbl>
      <w:tblPr>
        <w:tblW w:w="215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0"/>
        <w:gridCol w:w="9742"/>
        <w:gridCol w:w="4274"/>
        <w:gridCol w:w="2243"/>
      </w:tblGrid>
      <w:tr w:rsidR="00A346A2" w:rsidRPr="00606D97" w:rsidTr="00A269BD">
        <w:tc>
          <w:tcPr>
            <w:tcW w:w="5340" w:type="dxa"/>
            <w:tcBorders>
              <w:top w:val="nil"/>
              <w:left w:val="nil"/>
              <w:bottom w:val="nil"/>
              <w:right w:val="nil"/>
            </w:tcBorders>
          </w:tcPr>
          <w:p w:rsidR="00A346A2" w:rsidRPr="00606D97" w:rsidRDefault="00A346A2" w:rsidP="00A269BD"/>
          <w:p w:rsidR="00A346A2" w:rsidRPr="00606D97" w:rsidRDefault="00A346A2" w:rsidP="00A269BD"/>
          <w:p w:rsidR="00A346A2" w:rsidRPr="00606D97" w:rsidRDefault="00A346A2" w:rsidP="00A269BD"/>
          <w:p w:rsidR="00A346A2" w:rsidRPr="00606D97" w:rsidRDefault="00A346A2" w:rsidP="00A269BD"/>
        </w:tc>
        <w:tc>
          <w:tcPr>
            <w:tcW w:w="9742" w:type="dxa"/>
            <w:vMerge w:val="restart"/>
            <w:tcBorders>
              <w:top w:val="nil"/>
              <w:left w:val="nil"/>
              <w:bottom w:val="nil"/>
              <w:right w:val="nil"/>
            </w:tcBorders>
          </w:tcPr>
          <w:p w:rsidR="00A346A2" w:rsidRPr="00606D97" w:rsidRDefault="00A346A2" w:rsidP="00A269BD">
            <w:pPr>
              <w:pStyle w:val="1"/>
              <w:rPr>
                <w:b/>
                <w:sz w:val="24"/>
              </w:rPr>
            </w:pPr>
          </w:p>
          <w:p w:rsidR="00A346A2" w:rsidRPr="00606D97" w:rsidRDefault="00A346A2" w:rsidP="00A346A2">
            <w:pPr>
              <w:pStyle w:val="1"/>
              <w:rPr>
                <w:szCs w:val="28"/>
              </w:rPr>
            </w:pPr>
            <w:r w:rsidRPr="00606D97">
              <w:rPr>
                <w:szCs w:val="28"/>
              </w:rPr>
              <w:t>Отчет о достижении значений результатов предоставления гранта</w:t>
            </w:r>
          </w:p>
          <w:p w:rsidR="00A346A2" w:rsidRPr="00606D97" w:rsidRDefault="00A346A2" w:rsidP="00A346A2">
            <w:pPr>
              <w:pStyle w:val="1"/>
            </w:pPr>
            <w:r w:rsidRPr="00606D97">
              <w:rPr>
                <w:szCs w:val="28"/>
              </w:rPr>
              <w:t>по состоянию на  ___________ 20___ г.</w:t>
            </w:r>
          </w:p>
        </w:tc>
        <w:tc>
          <w:tcPr>
            <w:tcW w:w="4274" w:type="dxa"/>
            <w:tcBorders>
              <w:top w:val="nil"/>
              <w:left w:val="nil"/>
              <w:bottom w:val="nil"/>
              <w:right w:val="single" w:sz="4" w:space="0" w:color="auto"/>
            </w:tcBorders>
          </w:tcPr>
          <w:p w:rsidR="00A346A2" w:rsidRPr="00606D97" w:rsidRDefault="00A346A2" w:rsidP="00A269BD"/>
        </w:tc>
        <w:tc>
          <w:tcPr>
            <w:tcW w:w="2243" w:type="dxa"/>
            <w:tcBorders>
              <w:top w:val="single" w:sz="4" w:space="0" w:color="auto"/>
              <w:left w:val="single" w:sz="4" w:space="0" w:color="auto"/>
              <w:bottom w:val="single" w:sz="4" w:space="0" w:color="auto"/>
            </w:tcBorders>
          </w:tcPr>
          <w:p w:rsidR="00A346A2" w:rsidRPr="00606D97" w:rsidRDefault="00A346A2" w:rsidP="00A269BD">
            <w:pPr>
              <w:jc w:val="center"/>
            </w:pPr>
            <w:r w:rsidRPr="00606D97">
              <w:t>КОДЫ</w:t>
            </w:r>
          </w:p>
        </w:tc>
      </w:tr>
      <w:tr w:rsidR="00A346A2" w:rsidRPr="00606D97" w:rsidTr="00A269BD">
        <w:tc>
          <w:tcPr>
            <w:tcW w:w="5340" w:type="dxa"/>
            <w:tcBorders>
              <w:top w:val="nil"/>
              <w:left w:val="nil"/>
              <w:bottom w:val="nil"/>
              <w:right w:val="nil"/>
            </w:tcBorders>
          </w:tcPr>
          <w:p w:rsidR="00A346A2" w:rsidRPr="00606D97" w:rsidRDefault="00A346A2" w:rsidP="00A269BD"/>
        </w:tc>
        <w:tc>
          <w:tcPr>
            <w:tcW w:w="9742" w:type="dxa"/>
            <w:vMerge/>
            <w:tcBorders>
              <w:top w:val="nil"/>
              <w:left w:val="nil"/>
              <w:bottom w:val="nil"/>
              <w:right w:val="nil"/>
            </w:tcBorders>
          </w:tcPr>
          <w:p w:rsidR="00A346A2" w:rsidRPr="00606D97" w:rsidRDefault="00A346A2" w:rsidP="00A269BD"/>
        </w:tc>
        <w:tc>
          <w:tcPr>
            <w:tcW w:w="4274" w:type="dxa"/>
            <w:tcBorders>
              <w:top w:val="nil"/>
              <w:left w:val="nil"/>
              <w:bottom w:val="nil"/>
              <w:right w:val="single" w:sz="4" w:space="0" w:color="auto"/>
            </w:tcBorders>
          </w:tcPr>
          <w:p w:rsidR="00A346A2" w:rsidRPr="00606D97" w:rsidRDefault="00A346A2" w:rsidP="00A269BD">
            <w:pPr>
              <w:jc w:val="right"/>
            </w:pPr>
            <w:r w:rsidRPr="00606D97">
              <w:t>Дата</w:t>
            </w:r>
          </w:p>
        </w:tc>
        <w:tc>
          <w:tcPr>
            <w:tcW w:w="2243"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5340" w:type="dxa"/>
            <w:tcBorders>
              <w:top w:val="nil"/>
              <w:left w:val="nil"/>
              <w:bottom w:val="nil"/>
              <w:right w:val="nil"/>
            </w:tcBorders>
          </w:tcPr>
          <w:p w:rsidR="00A346A2" w:rsidRPr="00606D97" w:rsidRDefault="00A346A2" w:rsidP="00A269BD"/>
        </w:tc>
        <w:tc>
          <w:tcPr>
            <w:tcW w:w="9742" w:type="dxa"/>
            <w:vMerge/>
            <w:tcBorders>
              <w:top w:val="nil"/>
              <w:left w:val="nil"/>
              <w:bottom w:val="nil"/>
              <w:right w:val="nil"/>
            </w:tcBorders>
          </w:tcPr>
          <w:p w:rsidR="00A346A2" w:rsidRPr="00606D97" w:rsidRDefault="00A346A2" w:rsidP="00A269BD"/>
        </w:tc>
        <w:tc>
          <w:tcPr>
            <w:tcW w:w="4274" w:type="dxa"/>
            <w:tcBorders>
              <w:top w:val="nil"/>
              <w:left w:val="nil"/>
              <w:bottom w:val="nil"/>
              <w:right w:val="single" w:sz="4" w:space="0" w:color="auto"/>
            </w:tcBorders>
          </w:tcPr>
          <w:p w:rsidR="00A346A2" w:rsidRPr="00606D97" w:rsidRDefault="00A346A2" w:rsidP="00A269BD">
            <w:pPr>
              <w:jc w:val="right"/>
            </w:pPr>
            <w:r w:rsidRPr="00606D97">
              <w:t>по Сводному реестру</w:t>
            </w:r>
          </w:p>
        </w:tc>
        <w:tc>
          <w:tcPr>
            <w:tcW w:w="2243"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5340" w:type="dxa"/>
            <w:tcBorders>
              <w:top w:val="nil"/>
              <w:left w:val="nil"/>
              <w:bottom w:val="nil"/>
              <w:right w:val="nil"/>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Наименование Грантополучателя</w:t>
            </w:r>
          </w:p>
        </w:tc>
        <w:tc>
          <w:tcPr>
            <w:tcW w:w="9742" w:type="dxa"/>
            <w:vMerge/>
            <w:tcBorders>
              <w:top w:val="nil"/>
              <w:left w:val="nil"/>
              <w:bottom w:val="nil"/>
              <w:right w:val="nil"/>
            </w:tcBorders>
          </w:tcPr>
          <w:p w:rsidR="00A346A2" w:rsidRPr="00606D97" w:rsidRDefault="00A346A2" w:rsidP="00A269BD">
            <w:pPr>
              <w:rPr>
                <w:sz w:val="20"/>
              </w:rPr>
            </w:pPr>
          </w:p>
        </w:tc>
        <w:tc>
          <w:tcPr>
            <w:tcW w:w="4274" w:type="dxa"/>
            <w:tcBorders>
              <w:top w:val="nil"/>
              <w:left w:val="nil"/>
              <w:bottom w:val="nil"/>
              <w:right w:val="single" w:sz="4" w:space="0" w:color="auto"/>
            </w:tcBorders>
          </w:tcPr>
          <w:p w:rsidR="00A346A2" w:rsidRPr="00606D97" w:rsidRDefault="00A346A2" w:rsidP="00A269BD">
            <w:pPr>
              <w:jc w:val="right"/>
              <w:rPr>
                <w:sz w:val="20"/>
              </w:rPr>
            </w:pPr>
            <w:r w:rsidRPr="00606D97">
              <w:rPr>
                <w:sz w:val="20"/>
              </w:rPr>
              <w:t>ИНН</w:t>
            </w:r>
            <w:r w:rsidRPr="00606D97">
              <w:rPr>
                <w:sz w:val="20"/>
                <w:vertAlign w:val="superscript"/>
              </w:rPr>
              <w:t> </w:t>
            </w:r>
            <w:hyperlink w:anchor="sub_110" w:history="1">
              <w:r w:rsidRPr="00606D97">
                <w:rPr>
                  <w:rStyle w:val="aff6"/>
                  <w:sz w:val="20"/>
                  <w:vertAlign w:val="superscript"/>
                </w:rPr>
                <w:t>1</w:t>
              </w:r>
            </w:hyperlink>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Наименование главного распорядителя средств бюджета МО г.Болохово  Киреевского района</w:t>
            </w:r>
          </w:p>
        </w:tc>
        <w:tc>
          <w:tcPr>
            <w:tcW w:w="9742" w:type="dxa"/>
            <w:tcBorders>
              <w:top w:val="single" w:sz="4" w:space="0" w:color="auto"/>
              <w:left w:val="nil"/>
              <w:bottom w:val="single" w:sz="4" w:space="0" w:color="auto"/>
              <w:right w:val="nil"/>
            </w:tcBorders>
          </w:tcPr>
          <w:p w:rsidR="00A346A2" w:rsidRPr="00606D97" w:rsidRDefault="00A346A2" w:rsidP="00A269BD">
            <w:pPr>
              <w:rPr>
                <w:sz w:val="20"/>
              </w:rPr>
            </w:pPr>
          </w:p>
        </w:tc>
        <w:tc>
          <w:tcPr>
            <w:tcW w:w="4274" w:type="dxa"/>
            <w:tcBorders>
              <w:top w:val="nil"/>
              <w:left w:val="nil"/>
              <w:bottom w:val="nil"/>
              <w:right w:val="single" w:sz="4" w:space="0" w:color="auto"/>
            </w:tcBorders>
          </w:tcPr>
          <w:p w:rsidR="00A346A2" w:rsidRPr="00606D97" w:rsidRDefault="00A346A2" w:rsidP="00A269BD">
            <w:pPr>
              <w:jc w:val="right"/>
              <w:rPr>
                <w:sz w:val="20"/>
              </w:rPr>
            </w:pPr>
            <w:r w:rsidRPr="00606D97">
              <w:rPr>
                <w:sz w:val="20"/>
              </w:rPr>
              <w:t>по Сводному реестру</w:t>
            </w:r>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rPr>
                <w:sz w:val="20"/>
              </w:rPr>
            </w:pPr>
          </w:p>
        </w:tc>
        <w:tc>
          <w:tcPr>
            <w:tcW w:w="9742" w:type="dxa"/>
            <w:vMerge w:val="restart"/>
            <w:tcBorders>
              <w:top w:val="single" w:sz="4" w:space="0" w:color="auto"/>
              <w:left w:val="nil"/>
              <w:bottom w:val="single" w:sz="4" w:space="0" w:color="auto"/>
              <w:right w:val="nil"/>
            </w:tcBorders>
          </w:tcPr>
          <w:p w:rsidR="00A346A2" w:rsidRPr="00606D97" w:rsidRDefault="00A346A2" w:rsidP="00A269BD">
            <w:pPr>
              <w:jc w:val="center"/>
              <w:rPr>
                <w:sz w:val="20"/>
              </w:rPr>
            </w:pPr>
          </w:p>
        </w:tc>
        <w:tc>
          <w:tcPr>
            <w:tcW w:w="4274" w:type="dxa"/>
            <w:tcBorders>
              <w:top w:val="nil"/>
              <w:left w:val="nil"/>
              <w:bottom w:val="nil"/>
              <w:right w:val="single" w:sz="4" w:space="0" w:color="auto"/>
            </w:tcBorders>
          </w:tcPr>
          <w:p w:rsidR="00A346A2" w:rsidRPr="00606D97" w:rsidRDefault="00A346A2" w:rsidP="00A269BD">
            <w:pPr>
              <w:rPr>
                <w:sz w:val="20"/>
              </w:rPr>
            </w:pPr>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Наименование проекта</w:t>
            </w:r>
            <w:r w:rsidRPr="00606D97">
              <w:rPr>
                <w:rFonts w:ascii="Times New Roman" w:hAnsi="Times New Roman" w:cs="Times New Roman"/>
                <w:sz w:val="20"/>
                <w:szCs w:val="20"/>
                <w:vertAlign w:val="superscript"/>
              </w:rPr>
              <w:t> </w:t>
            </w:r>
            <w:hyperlink w:anchor="sub_220" w:history="1">
              <w:r w:rsidRPr="00606D97">
                <w:rPr>
                  <w:rStyle w:val="aff6"/>
                  <w:rFonts w:ascii="Times New Roman" w:hAnsi="Times New Roman"/>
                  <w:sz w:val="20"/>
                  <w:szCs w:val="20"/>
                  <w:vertAlign w:val="superscript"/>
                </w:rPr>
                <w:t>2</w:t>
              </w:r>
            </w:hyperlink>
          </w:p>
        </w:tc>
        <w:tc>
          <w:tcPr>
            <w:tcW w:w="9742" w:type="dxa"/>
            <w:vMerge/>
            <w:tcBorders>
              <w:top w:val="single" w:sz="4" w:space="0" w:color="auto"/>
              <w:left w:val="nil"/>
              <w:bottom w:val="single" w:sz="4" w:space="0" w:color="auto"/>
              <w:right w:val="nil"/>
            </w:tcBorders>
          </w:tcPr>
          <w:p w:rsidR="00A346A2" w:rsidRPr="00606D97" w:rsidRDefault="00A346A2" w:rsidP="00A269BD">
            <w:pPr>
              <w:rPr>
                <w:sz w:val="20"/>
              </w:rPr>
            </w:pPr>
          </w:p>
        </w:tc>
        <w:tc>
          <w:tcPr>
            <w:tcW w:w="4274" w:type="dxa"/>
            <w:tcBorders>
              <w:top w:val="nil"/>
              <w:left w:val="nil"/>
              <w:bottom w:val="nil"/>
              <w:right w:val="single" w:sz="4" w:space="0" w:color="auto"/>
            </w:tcBorders>
          </w:tcPr>
          <w:p w:rsidR="00A346A2" w:rsidRPr="00606D97" w:rsidRDefault="00A346A2" w:rsidP="00A269BD">
            <w:pPr>
              <w:jc w:val="right"/>
              <w:rPr>
                <w:sz w:val="20"/>
              </w:rPr>
            </w:pPr>
            <w:r w:rsidRPr="00606D97">
              <w:rPr>
                <w:sz w:val="20"/>
              </w:rPr>
              <w:t xml:space="preserve">по </w:t>
            </w:r>
            <w:hyperlink r:id="rId38" w:history="1">
              <w:r w:rsidRPr="00606D97">
                <w:rPr>
                  <w:rStyle w:val="aff6"/>
                  <w:sz w:val="20"/>
                </w:rPr>
                <w:t>БК</w:t>
              </w:r>
            </w:hyperlink>
            <w:r w:rsidRPr="00606D97">
              <w:rPr>
                <w:sz w:val="20"/>
                <w:vertAlign w:val="superscript"/>
              </w:rPr>
              <w:t> </w:t>
            </w:r>
            <w:hyperlink w:anchor="sub_220" w:history="1">
              <w:r w:rsidRPr="00606D97">
                <w:rPr>
                  <w:rStyle w:val="aff6"/>
                  <w:sz w:val="20"/>
                  <w:vertAlign w:val="superscript"/>
                </w:rPr>
                <w:t>2</w:t>
              </w:r>
            </w:hyperlink>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Вид документа</w:t>
            </w:r>
          </w:p>
        </w:tc>
        <w:tc>
          <w:tcPr>
            <w:tcW w:w="9742" w:type="dxa"/>
            <w:tcBorders>
              <w:top w:val="single" w:sz="4" w:space="0" w:color="auto"/>
              <w:left w:val="nil"/>
              <w:bottom w:val="single" w:sz="4" w:space="0" w:color="auto"/>
              <w:right w:val="nil"/>
            </w:tcBorders>
          </w:tcPr>
          <w:p w:rsidR="00A346A2" w:rsidRPr="00606D97" w:rsidRDefault="00A346A2" w:rsidP="00A269BD">
            <w:pPr>
              <w:rPr>
                <w:sz w:val="20"/>
              </w:rPr>
            </w:pPr>
          </w:p>
        </w:tc>
        <w:tc>
          <w:tcPr>
            <w:tcW w:w="4274" w:type="dxa"/>
            <w:tcBorders>
              <w:top w:val="nil"/>
              <w:left w:val="nil"/>
              <w:bottom w:val="nil"/>
              <w:right w:val="single" w:sz="4" w:space="0" w:color="auto"/>
            </w:tcBorders>
          </w:tcPr>
          <w:p w:rsidR="00A346A2" w:rsidRPr="00606D97" w:rsidRDefault="00A346A2" w:rsidP="00A269BD">
            <w:pPr>
              <w:rPr>
                <w:sz w:val="20"/>
              </w:rPr>
            </w:pPr>
          </w:p>
        </w:tc>
        <w:tc>
          <w:tcPr>
            <w:tcW w:w="2243"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5340" w:type="dxa"/>
            <w:tcBorders>
              <w:top w:val="nil"/>
              <w:left w:val="nil"/>
              <w:bottom w:val="nil"/>
              <w:right w:val="nil"/>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Периодичность: месячная; квартальная; годовая</w:t>
            </w:r>
          </w:p>
        </w:tc>
        <w:tc>
          <w:tcPr>
            <w:tcW w:w="9742" w:type="dxa"/>
            <w:tcBorders>
              <w:top w:val="single" w:sz="4" w:space="0" w:color="auto"/>
              <w:left w:val="nil"/>
              <w:bottom w:val="nil"/>
              <w:right w:val="nil"/>
            </w:tcBorders>
          </w:tcPr>
          <w:p w:rsidR="00A346A2" w:rsidRPr="00606D97" w:rsidRDefault="00A346A2" w:rsidP="00A269BD">
            <w:pPr>
              <w:jc w:val="center"/>
              <w:rPr>
                <w:sz w:val="20"/>
              </w:rPr>
            </w:pPr>
            <w:r w:rsidRPr="00606D97">
              <w:rPr>
                <w:sz w:val="20"/>
              </w:rPr>
              <w:t>(первичный - "0", уточненный - "1", "2", "3", "...")</w:t>
            </w:r>
            <w:r w:rsidRPr="00606D97">
              <w:rPr>
                <w:sz w:val="20"/>
                <w:vertAlign w:val="superscript"/>
              </w:rPr>
              <w:t> </w:t>
            </w:r>
            <w:hyperlink w:anchor="sub_330" w:history="1">
              <w:r w:rsidRPr="00606D97">
                <w:rPr>
                  <w:rStyle w:val="aff6"/>
                  <w:sz w:val="20"/>
                  <w:vertAlign w:val="superscript"/>
                </w:rPr>
                <w:t>3</w:t>
              </w:r>
            </w:hyperlink>
          </w:p>
        </w:tc>
        <w:tc>
          <w:tcPr>
            <w:tcW w:w="4274" w:type="dxa"/>
            <w:vMerge w:val="restart"/>
            <w:tcBorders>
              <w:top w:val="nil"/>
              <w:left w:val="nil"/>
              <w:bottom w:val="nil"/>
              <w:right w:val="single" w:sz="4" w:space="0" w:color="auto"/>
            </w:tcBorders>
          </w:tcPr>
          <w:p w:rsidR="00A346A2" w:rsidRPr="00606D97" w:rsidRDefault="00A346A2" w:rsidP="00A269BD">
            <w:pPr>
              <w:jc w:val="right"/>
              <w:rPr>
                <w:sz w:val="20"/>
              </w:rPr>
            </w:pPr>
            <w:r w:rsidRPr="00606D97">
              <w:rPr>
                <w:sz w:val="20"/>
              </w:rPr>
              <w:t>по ОКЕИ</w:t>
            </w:r>
          </w:p>
        </w:tc>
        <w:tc>
          <w:tcPr>
            <w:tcW w:w="2243" w:type="dxa"/>
            <w:vMerge w:val="restart"/>
            <w:tcBorders>
              <w:top w:val="single" w:sz="4" w:space="0" w:color="auto"/>
              <w:left w:val="single" w:sz="4" w:space="0" w:color="auto"/>
              <w:bottom w:val="single" w:sz="4" w:space="0" w:color="auto"/>
            </w:tcBorders>
          </w:tcPr>
          <w:p w:rsidR="00A346A2" w:rsidRPr="00606D97" w:rsidRDefault="00D329A0" w:rsidP="00A269BD">
            <w:pPr>
              <w:jc w:val="center"/>
              <w:rPr>
                <w:sz w:val="20"/>
              </w:rPr>
            </w:pPr>
            <w:hyperlink r:id="rId39" w:history="1">
              <w:r w:rsidR="00A346A2" w:rsidRPr="00606D97">
                <w:rPr>
                  <w:rStyle w:val="aff6"/>
                  <w:sz w:val="20"/>
                </w:rPr>
                <w:t>383</w:t>
              </w:r>
            </w:hyperlink>
          </w:p>
        </w:tc>
      </w:tr>
      <w:tr w:rsidR="00A346A2" w:rsidRPr="00606D97" w:rsidTr="00A269BD">
        <w:tc>
          <w:tcPr>
            <w:tcW w:w="5340" w:type="dxa"/>
            <w:tcBorders>
              <w:top w:val="nil"/>
              <w:left w:val="nil"/>
              <w:bottom w:val="nil"/>
              <w:right w:val="nil"/>
            </w:tcBorders>
          </w:tcPr>
          <w:p w:rsidR="00A346A2" w:rsidRPr="00606D97" w:rsidRDefault="00A346A2" w:rsidP="00A269BD">
            <w:pPr>
              <w:rPr>
                <w:sz w:val="20"/>
              </w:rPr>
            </w:pPr>
            <w:r w:rsidRPr="00606D97">
              <w:rPr>
                <w:sz w:val="20"/>
              </w:rPr>
              <w:t>Единица измерения: руб (с точностью до второго знака после запятой)</w:t>
            </w:r>
          </w:p>
        </w:tc>
        <w:tc>
          <w:tcPr>
            <w:tcW w:w="9742" w:type="dxa"/>
            <w:vMerge w:val="restart"/>
            <w:tcBorders>
              <w:top w:val="nil"/>
              <w:left w:val="nil"/>
              <w:bottom w:val="nil"/>
              <w:right w:val="nil"/>
            </w:tcBorders>
          </w:tcPr>
          <w:p w:rsidR="00A346A2" w:rsidRPr="00606D97" w:rsidRDefault="00A346A2" w:rsidP="00A269BD">
            <w:pPr>
              <w:rPr>
                <w:sz w:val="20"/>
              </w:rPr>
            </w:pPr>
          </w:p>
        </w:tc>
        <w:tc>
          <w:tcPr>
            <w:tcW w:w="4274" w:type="dxa"/>
            <w:vMerge/>
            <w:tcBorders>
              <w:top w:val="nil"/>
              <w:left w:val="nil"/>
              <w:bottom w:val="nil"/>
              <w:right w:val="single" w:sz="4" w:space="0" w:color="auto"/>
            </w:tcBorders>
          </w:tcPr>
          <w:p w:rsidR="00A346A2" w:rsidRPr="00606D97" w:rsidRDefault="00A346A2" w:rsidP="00A269BD">
            <w:pPr>
              <w:rPr>
                <w:sz w:val="20"/>
              </w:rPr>
            </w:pPr>
          </w:p>
        </w:tc>
        <w:tc>
          <w:tcPr>
            <w:tcW w:w="2243" w:type="dxa"/>
            <w:vMerge/>
            <w:tcBorders>
              <w:top w:val="single" w:sz="4" w:space="0" w:color="auto"/>
              <w:left w:val="single" w:sz="4" w:space="0" w:color="auto"/>
              <w:bottom w:val="single" w:sz="4" w:space="0" w:color="auto"/>
            </w:tcBorders>
          </w:tcPr>
          <w:p w:rsidR="00A346A2" w:rsidRPr="00606D97" w:rsidRDefault="00A346A2" w:rsidP="00A269BD">
            <w:pPr>
              <w:rPr>
                <w:sz w:val="20"/>
              </w:rPr>
            </w:pPr>
          </w:p>
        </w:tc>
      </w:tr>
    </w:tbl>
    <w:p w:rsidR="00A346A2" w:rsidRPr="00606D97" w:rsidRDefault="00A346A2" w:rsidP="00A346A2"/>
    <w:p w:rsidR="00A346A2" w:rsidRPr="00606D97" w:rsidRDefault="00A346A2" w:rsidP="00A346A2">
      <w:pPr>
        <w:pStyle w:val="1"/>
        <w:rPr>
          <w:sz w:val="20"/>
        </w:rPr>
      </w:pPr>
      <w:bookmarkStart w:id="41" w:name="sub_15100"/>
      <w:r w:rsidRPr="00606D97">
        <w:rPr>
          <w:sz w:val="20"/>
        </w:rPr>
        <w:t>1. Информация о достижении значений результатов предоставления гранта и обязательствах, принятых в целях их достижения</w:t>
      </w:r>
    </w:p>
    <w:bookmarkEnd w:id="41"/>
    <w:p w:rsidR="00A346A2" w:rsidRPr="00606D97" w:rsidRDefault="00A346A2" w:rsidP="00A346A2"/>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08"/>
        <w:gridCol w:w="709"/>
        <w:gridCol w:w="851"/>
        <w:gridCol w:w="850"/>
        <w:gridCol w:w="709"/>
        <w:gridCol w:w="709"/>
        <w:gridCol w:w="992"/>
        <w:gridCol w:w="850"/>
        <w:gridCol w:w="851"/>
        <w:gridCol w:w="850"/>
        <w:gridCol w:w="851"/>
        <w:gridCol w:w="850"/>
        <w:gridCol w:w="567"/>
        <w:gridCol w:w="709"/>
        <w:gridCol w:w="851"/>
        <w:gridCol w:w="1134"/>
        <w:gridCol w:w="1417"/>
      </w:tblGrid>
      <w:tr w:rsidR="00A346A2" w:rsidRPr="00606D97" w:rsidTr="00A269BD">
        <w:tc>
          <w:tcPr>
            <w:tcW w:w="1701" w:type="dxa"/>
            <w:gridSpan w:val="2"/>
            <w:vMerge w:val="restart"/>
            <w:tcBorders>
              <w:top w:val="single" w:sz="4" w:space="0" w:color="auto"/>
              <w:left w:val="nil"/>
              <w:bottom w:val="single" w:sz="4" w:space="0" w:color="auto"/>
              <w:right w:val="single" w:sz="4" w:space="0" w:color="auto"/>
            </w:tcBorders>
          </w:tcPr>
          <w:p w:rsidR="00A346A2" w:rsidRPr="00606D97" w:rsidRDefault="00A346A2" w:rsidP="00A269BD">
            <w:pPr>
              <w:jc w:val="center"/>
              <w:rPr>
                <w:sz w:val="16"/>
                <w:szCs w:val="16"/>
              </w:rPr>
            </w:pPr>
            <w:bookmarkStart w:id="42" w:name="sub_15001"/>
            <w:r w:rsidRPr="00606D97">
              <w:rPr>
                <w:sz w:val="16"/>
                <w:szCs w:val="16"/>
              </w:rPr>
              <w:t>Направление расходов</w:t>
            </w:r>
            <w:r w:rsidRPr="00606D97">
              <w:rPr>
                <w:sz w:val="16"/>
                <w:szCs w:val="16"/>
                <w:vertAlign w:val="superscript"/>
              </w:rPr>
              <w:t> </w:t>
            </w:r>
            <w:hyperlink w:anchor="sub_440" w:history="1">
              <w:r w:rsidRPr="00606D97">
                <w:rPr>
                  <w:rStyle w:val="aff6"/>
                  <w:sz w:val="16"/>
                  <w:szCs w:val="16"/>
                  <w:vertAlign w:val="superscript"/>
                </w:rPr>
                <w:t>4</w:t>
              </w:r>
            </w:hyperlink>
            <w:bookmarkEnd w:id="42"/>
          </w:p>
        </w:tc>
        <w:tc>
          <w:tcPr>
            <w:tcW w:w="709"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Результат предоставления гранта</w:t>
            </w:r>
            <w:r w:rsidRPr="00606D97">
              <w:rPr>
                <w:sz w:val="16"/>
                <w:szCs w:val="16"/>
                <w:vertAlign w:val="superscript"/>
              </w:rPr>
              <w:t> </w:t>
            </w:r>
            <w:hyperlink w:anchor="sub_440" w:history="1">
              <w:r w:rsidRPr="00606D97">
                <w:rPr>
                  <w:rStyle w:val="aff6"/>
                  <w:sz w:val="16"/>
                  <w:szCs w:val="16"/>
                  <w:vertAlign w:val="superscript"/>
                </w:rPr>
                <w:t>4</w:t>
              </w:r>
            </w:hyperlink>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Единица измерения</w:t>
            </w:r>
            <w:r w:rsidRPr="00606D97">
              <w:rPr>
                <w:sz w:val="16"/>
                <w:szCs w:val="16"/>
                <w:vertAlign w:val="superscript"/>
              </w:rPr>
              <w:t> </w:t>
            </w:r>
            <w:hyperlink w:anchor="sub_440" w:history="1">
              <w:r w:rsidRPr="00606D97">
                <w:rPr>
                  <w:rStyle w:val="aff6"/>
                  <w:sz w:val="16"/>
                  <w:szCs w:val="16"/>
                  <w:vertAlign w:val="superscript"/>
                </w:rPr>
                <w:t>4</w:t>
              </w:r>
            </w:hyperlink>
          </w:p>
        </w:tc>
        <w:tc>
          <w:tcPr>
            <w:tcW w:w="709"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Код строки</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Плановые значения</w:t>
            </w:r>
            <w:r w:rsidRPr="00606D97">
              <w:rPr>
                <w:sz w:val="16"/>
                <w:szCs w:val="16"/>
                <w:vertAlign w:val="superscript"/>
              </w:rPr>
              <w:t> </w:t>
            </w:r>
            <w:hyperlink w:anchor="sub_550" w:history="1">
              <w:r w:rsidRPr="00606D97">
                <w:rPr>
                  <w:rStyle w:val="aff6"/>
                  <w:sz w:val="16"/>
                  <w:szCs w:val="16"/>
                  <w:vertAlign w:val="superscript"/>
                </w:rPr>
                <w:t>5</w:t>
              </w:r>
            </w:hyperlink>
          </w:p>
        </w:tc>
        <w:tc>
          <w:tcPr>
            <w:tcW w:w="850" w:type="dxa"/>
            <w:vMerge w:val="restart"/>
            <w:tcBorders>
              <w:top w:val="single" w:sz="4" w:space="0" w:color="auto"/>
              <w:left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Размер гранта, предусмотренный Соглашением</w:t>
            </w:r>
            <w:r w:rsidRPr="00606D97">
              <w:rPr>
                <w:sz w:val="16"/>
                <w:szCs w:val="16"/>
                <w:vertAlign w:val="superscript"/>
              </w:rPr>
              <w:t> </w:t>
            </w:r>
            <w:hyperlink w:anchor="sub_660" w:history="1">
              <w:r w:rsidRPr="00606D97">
                <w:rPr>
                  <w:rStyle w:val="aff6"/>
                  <w:sz w:val="16"/>
                  <w:szCs w:val="16"/>
                  <w:vertAlign w:val="superscript"/>
                </w:rPr>
                <w:t>6</w:t>
              </w:r>
            </w:hyperlink>
          </w:p>
        </w:tc>
        <w:tc>
          <w:tcPr>
            <w:tcW w:w="4678" w:type="dxa"/>
            <w:gridSpan w:val="6"/>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Фактически достигнутые значения</w:t>
            </w:r>
          </w:p>
        </w:tc>
        <w:tc>
          <w:tcPr>
            <w:tcW w:w="1985" w:type="dxa"/>
            <w:gridSpan w:val="2"/>
            <w:vMerge w:val="restart"/>
            <w:tcBorders>
              <w:top w:val="single" w:sz="4" w:space="0" w:color="auto"/>
              <w:left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Объем обязательств, принятых в целях достижения результатов предоставления гранта</w:t>
            </w:r>
          </w:p>
        </w:tc>
        <w:tc>
          <w:tcPr>
            <w:tcW w:w="1417" w:type="dxa"/>
            <w:vMerge w:val="restart"/>
            <w:tcBorders>
              <w:top w:val="single" w:sz="4" w:space="0" w:color="auto"/>
              <w:left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Неиспользованный объем финансового обеспечения (rp. 9 - rp. 16)</w:t>
            </w:r>
            <w:r w:rsidRPr="00606D97">
              <w:rPr>
                <w:sz w:val="16"/>
                <w:szCs w:val="16"/>
                <w:vertAlign w:val="superscript"/>
              </w:rPr>
              <w:t> </w:t>
            </w:r>
            <w:hyperlink w:anchor="sub_1511" w:history="1">
              <w:r w:rsidRPr="00606D97">
                <w:rPr>
                  <w:rStyle w:val="aff6"/>
                  <w:sz w:val="16"/>
                  <w:szCs w:val="16"/>
                  <w:vertAlign w:val="superscript"/>
                </w:rPr>
                <w:t>11</w:t>
              </w:r>
            </w:hyperlink>
          </w:p>
        </w:tc>
      </w:tr>
      <w:tr w:rsidR="00A346A2" w:rsidRPr="00606D97" w:rsidTr="00A269BD">
        <w:tc>
          <w:tcPr>
            <w:tcW w:w="1701" w:type="dxa"/>
            <w:gridSpan w:val="2"/>
            <w:vMerge/>
            <w:tcBorders>
              <w:top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vMerge/>
            <w:tcBorders>
              <w:left w:val="single" w:sz="4" w:space="0" w:color="auto"/>
              <w:right w:val="single" w:sz="4" w:space="0" w:color="auto"/>
            </w:tcBorders>
          </w:tcPr>
          <w:p w:rsidR="00A346A2" w:rsidRPr="00606D97" w:rsidRDefault="00A346A2" w:rsidP="00A269BD">
            <w:pPr>
              <w:rPr>
                <w:sz w:val="16"/>
                <w:szCs w:val="16"/>
              </w:rPr>
            </w:pPr>
          </w:p>
        </w:tc>
        <w:tc>
          <w:tcPr>
            <w:tcW w:w="1701"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на отчетную дату</w:t>
            </w:r>
            <w:r w:rsidRPr="00606D97">
              <w:rPr>
                <w:sz w:val="16"/>
                <w:szCs w:val="16"/>
                <w:vertAlign w:val="superscript"/>
              </w:rPr>
              <w:t> </w:t>
            </w:r>
            <w:hyperlink w:anchor="sub_770" w:history="1">
              <w:r w:rsidRPr="00606D97">
                <w:rPr>
                  <w:rStyle w:val="aff6"/>
                  <w:sz w:val="16"/>
                  <w:szCs w:val="16"/>
                  <w:vertAlign w:val="superscript"/>
                </w:rPr>
                <w:t>7</w:t>
              </w:r>
            </w:hyperlink>
          </w:p>
        </w:tc>
        <w:tc>
          <w:tcPr>
            <w:tcW w:w="1701"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отклонение от планового значения</w:t>
            </w:r>
          </w:p>
        </w:tc>
        <w:tc>
          <w:tcPr>
            <w:tcW w:w="1276"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причина отклонения</w:t>
            </w:r>
            <w:r w:rsidRPr="00606D97">
              <w:rPr>
                <w:sz w:val="16"/>
                <w:szCs w:val="16"/>
                <w:vertAlign w:val="superscript"/>
              </w:rPr>
              <w:t> </w:t>
            </w:r>
            <w:hyperlink w:anchor="sub_880" w:history="1">
              <w:r w:rsidRPr="00606D97">
                <w:rPr>
                  <w:rStyle w:val="aff6"/>
                  <w:sz w:val="16"/>
                  <w:szCs w:val="16"/>
                  <w:vertAlign w:val="superscript"/>
                </w:rPr>
                <w:t>8</w:t>
              </w:r>
            </w:hyperlink>
          </w:p>
        </w:tc>
        <w:tc>
          <w:tcPr>
            <w:tcW w:w="1985" w:type="dxa"/>
            <w:gridSpan w:val="2"/>
            <w:vMerge/>
            <w:tcBorders>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417" w:type="dxa"/>
            <w:vMerge/>
            <w:tcBorders>
              <w:left w:val="single" w:sz="4" w:space="0" w:color="auto"/>
              <w:right w:val="single" w:sz="4" w:space="0" w:color="auto"/>
            </w:tcBorders>
          </w:tcPr>
          <w:p w:rsidR="00A346A2" w:rsidRPr="00606D97" w:rsidRDefault="00A346A2" w:rsidP="00A269BD">
            <w:pPr>
              <w:rPr>
                <w:sz w:val="20"/>
              </w:rPr>
            </w:pPr>
          </w:p>
        </w:tc>
      </w:tr>
      <w:tr w:rsidR="00A346A2" w:rsidRPr="00606D97" w:rsidTr="00A269BD">
        <w:tc>
          <w:tcPr>
            <w:tcW w:w="993" w:type="dxa"/>
            <w:tcBorders>
              <w:top w:val="single" w:sz="4" w:space="0" w:color="auto"/>
              <w:left w:val="nil"/>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наименование</w:t>
            </w:r>
          </w:p>
        </w:tc>
        <w:tc>
          <w:tcPr>
            <w:tcW w:w="708" w:type="dxa"/>
            <w:tcBorders>
              <w:top w:val="single" w:sz="4" w:space="0" w:color="auto"/>
              <w:left w:val="single" w:sz="4" w:space="0" w:color="auto"/>
              <w:bottom w:val="single" w:sz="4" w:space="0" w:color="auto"/>
              <w:right w:val="single" w:sz="4" w:space="0" w:color="auto"/>
            </w:tcBorders>
          </w:tcPr>
          <w:p w:rsidR="00A346A2" w:rsidRPr="003F647E" w:rsidRDefault="00A346A2" w:rsidP="00A269BD">
            <w:pPr>
              <w:jc w:val="center"/>
              <w:rPr>
                <w:sz w:val="16"/>
                <w:szCs w:val="16"/>
              </w:rPr>
            </w:pPr>
            <w:r w:rsidRPr="003F647E">
              <w:rPr>
                <w:sz w:val="16"/>
                <w:szCs w:val="16"/>
              </w:rPr>
              <w:t xml:space="preserve">код по </w:t>
            </w:r>
            <w:hyperlink r:id="rId40" w:history="1">
              <w:r w:rsidRPr="003F647E">
                <w:rPr>
                  <w:rStyle w:val="aff6"/>
                  <w:color w:val="auto"/>
                  <w:sz w:val="16"/>
                  <w:szCs w:val="16"/>
                </w:rPr>
                <w:t>БК</w:t>
              </w:r>
            </w:hyperlink>
          </w:p>
        </w:tc>
        <w:tc>
          <w:tcPr>
            <w:tcW w:w="709" w:type="dxa"/>
            <w:vMerge/>
            <w:tcBorders>
              <w:top w:val="single" w:sz="4" w:space="0" w:color="auto"/>
              <w:left w:val="single" w:sz="4" w:space="0" w:color="auto"/>
              <w:bottom w:val="single" w:sz="4" w:space="0" w:color="auto"/>
              <w:right w:val="single" w:sz="4" w:space="0" w:color="auto"/>
            </w:tcBorders>
          </w:tcPr>
          <w:p w:rsidR="00A346A2" w:rsidRPr="003F647E"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3F647E" w:rsidRDefault="00A346A2" w:rsidP="00A269BD">
            <w:pPr>
              <w:jc w:val="center"/>
              <w:rPr>
                <w:sz w:val="16"/>
                <w:szCs w:val="16"/>
              </w:rPr>
            </w:pPr>
            <w:r w:rsidRPr="003F647E">
              <w:rPr>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A346A2" w:rsidRPr="003F647E" w:rsidRDefault="00A346A2" w:rsidP="00A269BD">
            <w:pPr>
              <w:jc w:val="center"/>
              <w:rPr>
                <w:sz w:val="16"/>
                <w:szCs w:val="16"/>
              </w:rPr>
            </w:pPr>
            <w:r w:rsidRPr="003F647E">
              <w:rPr>
                <w:sz w:val="16"/>
                <w:szCs w:val="16"/>
              </w:rPr>
              <w:t xml:space="preserve">код по </w:t>
            </w:r>
            <w:hyperlink r:id="rId41" w:history="1">
              <w:r w:rsidRPr="003F647E">
                <w:rPr>
                  <w:rStyle w:val="aff6"/>
                  <w:color w:val="auto"/>
                  <w:sz w:val="16"/>
                  <w:szCs w:val="16"/>
                </w:rPr>
                <w:t>ОКЕИ</w:t>
              </w:r>
            </w:hyperlink>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с даты заключения Соглашения</w:t>
            </w: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из них с начала текущего финансового года</w:t>
            </w:r>
          </w:p>
        </w:tc>
        <w:tc>
          <w:tcPr>
            <w:tcW w:w="850" w:type="dxa"/>
            <w:vMerge/>
            <w:tcBorders>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с даты заключения Соглашения</w:t>
            </w: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в абсолютных величинах (гр. 7 - гр. 10)</w:t>
            </w: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в процентах (гр. 12 / гр. 7) х 100%)</w:t>
            </w:r>
          </w:p>
        </w:tc>
        <w:tc>
          <w:tcPr>
            <w:tcW w:w="56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код</w:t>
            </w: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обязательств</w:t>
            </w:r>
            <w:r w:rsidRPr="00606D97">
              <w:rPr>
                <w:sz w:val="16"/>
                <w:szCs w:val="16"/>
                <w:vertAlign w:val="superscript"/>
              </w:rPr>
              <w:t> </w:t>
            </w:r>
            <w:hyperlink w:anchor="sub_990" w:history="1">
              <w:r w:rsidRPr="00606D97">
                <w:rPr>
                  <w:rStyle w:val="aff6"/>
                  <w:sz w:val="16"/>
                  <w:szCs w:val="16"/>
                  <w:vertAlign w:val="superscript"/>
                </w:rPr>
                <w:t>9</w:t>
              </w:r>
            </w:hyperlink>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денежных обязательств</w:t>
            </w:r>
            <w:r w:rsidRPr="00606D97">
              <w:rPr>
                <w:sz w:val="16"/>
                <w:szCs w:val="16"/>
                <w:vertAlign w:val="superscript"/>
              </w:rPr>
              <w:t> </w:t>
            </w:r>
            <w:hyperlink w:anchor="sub_1510" w:history="1">
              <w:r w:rsidRPr="00606D97">
                <w:rPr>
                  <w:rStyle w:val="aff6"/>
                  <w:sz w:val="16"/>
                  <w:szCs w:val="16"/>
                  <w:vertAlign w:val="superscript"/>
                </w:rPr>
                <w:t>10</w:t>
              </w:r>
            </w:hyperlink>
          </w:p>
        </w:tc>
        <w:tc>
          <w:tcPr>
            <w:tcW w:w="1417" w:type="dxa"/>
            <w:vMerge/>
            <w:tcBorders>
              <w:left w:val="single" w:sz="4" w:space="0" w:color="auto"/>
              <w:bottom w:val="single" w:sz="4" w:space="0" w:color="auto"/>
              <w:right w:val="single" w:sz="4" w:space="0" w:color="auto"/>
            </w:tcBorders>
          </w:tcPr>
          <w:p w:rsidR="00A346A2" w:rsidRPr="00606D97" w:rsidRDefault="00A346A2" w:rsidP="00A269BD">
            <w:pPr>
              <w:rPr>
                <w:sz w:val="20"/>
              </w:rPr>
            </w:pPr>
          </w:p>
        </w:tc>
      </w:tr>
      <w:tr w:rsidR="00A346A2" w:rsidRPr="00606D97" w:rsidTr="00A269BD">
        <w:tc>
          <w:tcPr>
            <w:tcW w:w="993" w:type="dxa"/>
            <w:tcBorders>
              <w:top w:val="single" w:sz="4" w:space="0" w:color="auto"/>
              <w:left w:val="nil"/>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8</w:t>
            </w: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9</w:t>
            </w: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10</w:t>
            </w: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11</w:t>
            </w: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13</w:t>
            </w:r>
          </w:p>
        </w:tc>
        <w:tc>
          <w:tcPr>
            <w:tcW w:w="56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14</w:t>
            </w: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15</w:t>
            </w: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16</w:t>
            </w:r>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17</w:t>
            </w:r>
          </w:p>
        </w:tc>
        <w:tc>
          <w:tcPr>
            <w:tcW w:w="141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18</w:t>
            </w:r>
          </w:p>
        </w:tc>
      </w:tr>
      <w:tr w:rsidR="00A346A2" w:rsidRPr="00606D97" w:rsidTr="00A269BD">
        <w:tc>
          <w:tcPr>
            <w:tcW w:w="993" w:type="dxa"/>
            <w:vMerge w:val="restart"/>
            <w:tcBorders>
              <w:top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bookmarkStart w:id="43" w:name="sub_151100"/>
            <w:r w:rsidRPr="00606D97">
              <w:rPr>
                <w:sz w:val="16"/>
                <w:szCs w:val="16"/>
              </w:rPr>
              <w:t>0100</w:t>
            </w:r>
            <w:bookmarkEnd w:id="43"/>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417" w:type="dxa"/>
            <w:vMerge w:val="restart"/>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993" w:type="dxa"/>
            <w:vMerge/>
            <w:tcBorders>
              <w:top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в том числе:</w:t>
            </w: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417" w:type="dxa"/>
            <w:vMerge/>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993" w:type="dxa"/>
            <w:vMerge/>
            <w:tcBorders>
              <w:top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417" w:type="dxa"/>
            <w:vMerge/>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993" w:type="dxa"/>
            <w:vMerge w:val="restart"/>
            <w:tcBorders>
              <w:top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8"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bookmarkStart w:id="44" w:name="sub_151200"/>
            <w:r w:rsidRPr="00606D97">
              <w:rPr>
                <w:sz w:val="16"/>
                <w:szCs w:val="16"/>
              </w:rPr>
              <w:t>0200</w:t>
            </w:r>
            <w:bookmarkEnd w:id="44"/>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417" w:type="dxa"/>
            <w:vMerge w:val="restart"/>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993" w:type="dxa"/>
            <w:vMerge/>
            <w:tcBorders>
              <w:top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6"/>
                <w:szCs w:val="16"/>
              </w:rPr>
            </w:pPr>
            <w:r w:rsidRPr="00606D97">
              <w:rPr>
                <w:sz w:val="16"/>
                <w:szCs w:val="16"/>
              </w:rPr>
              <w:t>в том числе:</w:t>
            </w: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417" w:type="dxa"/>
            <w:vMerge/>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993" w:type="dxa"/>
            <w:vMerge/>
            <w:tcBorders>
              <w:top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8"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417" w:type="dxa"/>
            <w:vMerge/>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993" w:type="dxa"/>
            <w:tcBorders>
              <w:top w:val="single" w:sz="4" w:space="0" w:color="auto"/>
              <w:left w:val="nil"/>
              <w:bottom w:val="nil"/>
              <w:right w:val="nil"/>
            </w:tcBorders>
          </w:tcPr>
          <w:p w:rsidR="00A346A2" w:rsidRPr="00606D97" w:rsidRDefault="00A346A2" w:rsidP="00A269BD">
            <w:pPr>
              <w:rPr>
                <w:sz w:val="16"/>
                <w:szCs w:val="16"/>
              </w:rPr>
            </w:pPr>
          </w:p>
        </w:tc>
        <w:tc>
          <w:tcPr>
            <w:tcW w:w="708" w:type="dxa"/>
            <w:tcBorders>
              <w:top w:val="single" w:sz="4" w:space="0" w:color="auto"/>
              <w:left w:val="nil"/>
              <w:bottom w:val="nil"/>
              <w:right w:val="nil"/>
            </w:tcBorders>
          </w:tcPr>
          <w:p w:rsidR="00A346A2" w:rsidRPr="00606D97" w:rsidRDefault="00A346A2" w:rsidP="00A269BD">
            <w:pPr>
              <w:rPr>
                <w:sz w:val="16"/>
                <w:szCs w:val="16"/>
              </w:rPr>
            </w:pPr>
          </w:p>
        </w:tc>
        <w:tc>
          <w:tcPr>
            <w:tcW w:w="709" w:type="dxa"/>
            <w:tcBorders>
              <w:top w:val="single" w:sz="4" w:space="0" w:color="auto"/>
              <w:left w:val="nil"/>
              <w:bottom w:val="nil"/>
              <w:right w:val="nil"/>
            </w:tcBorders>
          </w:tcPr>
          <w:p w:rsidR="00A346A2" w:rsidRPr="00606D97" w:rsidRDefault="00A346A2" w:rsidP="00A269BD">
            <w:pPr>
              <w:rPr>
                <w:sz w:val="16"/>
                <w:szCs w:val="16"/>
              </w:rPr>
            </w:pPr>
          </w:p>
        </w:tc>
        <w:tc>
          <w:tcPr>
            <w:tcW w:w="851" w:type="dxa"/>
            <w:tcBorders>
              <w:top w:val="single" w:sz="4" w:space="0" w:color="auto"/>
              <w:left w:val="nil"/>
              <w:bottom w:val="nil"/>
              <w:right w:val="nil"/>
            </w:tcBorders>
          </w:tcPr>
          <w:p w:rsidR="00A346A2" w:rsidRPr="00606D97" w:rsidRDefault="00A346A2" w:rsidP="00A269BD">
            <w:pPr>
              <w:rPr>
                <w:sz w:val="16"/>
                <w:szCs w:val="16"/>
              </w:rPr>
            </w:pPr>
          </w:p>
        </w:tc>
        <w:tc>
          <w:tcPr>
            <w:tcW w:w="850" w:type="dxa"/>
            <w:tcBorders>
              <w:top w:val="single" w:sz="4" w:space="0" w:color="auto"/>
              <w:left w:val="nil"/>
              <w:bottom w:val="nil"/>
              <w:right w:val="nil"/>
            </w:tcBorders>
          </w:tcPr>
          <w:p w:rsidR="00A346A2" w:rsidRPr="00606D97" w:rsidRDefault="00A346A2" w:rsidP="00A269BD">
            <w:pPr>
              <w:rPr>
                <w:sz w:val="16"/>
                <w:szCs w:val="16"/>
              </w:rPr>
            </w:pPr>
          </w:p>
        </w:tc>
        <w:tc>
          <w:tcPr>
            <w:tcW w:w="709" w:type="dxa"/>
            <w:tcBorders>
              <w:top w:val="single" w:sz="4" w:space="0" w:color="auto"/>
              <w:left w:val="nil"/>
              <w:bottom w:val="nil"/>
              <w:right w:val="nil"/>
            </w:tcBorders>
          </w:tcPr>
          <w:p w:rsidR="00A346A2" w:rsidRPr="00606D97" w:rsidRDefault="00A346A2" w:rsidP="00A269BD">
            <w:pPr>
              <w:rPr>
                <w:sz w:val="16"/>
                <w:szCs w:val="16"/>
              </w:rPr>
            </w:pPr>
          </w:p>
        </w:tc>
        <w:tc>
          <w:tcPr>
            <w:tcW w:w="709" w:type="dxa"/>
            <w:tcBorders>
              <w:top w:val="single" w:sz="4" w:space="0" w:color="auto"/>
              <w:left w:val="nil"/>
              <w:bottom w:val="nil"/>
              <w:right w:val="nil"/>
            </w:tcBorders>
          </w:tcPr>
          <w:p w:rsidR="00A346A2" w:rsidRPr="00606D97" w:rsidRDefault="00A346A2" w:rsidP="00A269BD">
            <w:pPr>
              <w:rPr>
                <w:sz w:val="16"/>
                <w:szCs w:val="16"/>
              </w:rPr>
            </w:pPr>
          </w:p>
        </w:tc>
        <w:tc>
          <w:tcPr>
            <w:tcW w:w="992" w:type="dxa"/>
            <w:tcBorders>
              <w:top w:val="single" w:sz="4" w:space="0" w:color="auto"/>
              <w:left w:val="nil"/>
              <w:bottom w:val="nil"/>
              <w:right w:val="single" w:sz="4" w:space="0" w:color="auto"/>
            </w:tcBorders>
          </w:tcPr>
          <w:p w:rsidR="00A346A2" w:rsidRPr="00606D97" w:rsidRDefault="00A346A2" w:rsidP="00A269BD">
            <w:pPr>
              <w:jc w:val="center"/>
              <w:rPr>
                <w:sz w:val="16"/>
                <w:szCs w:val="16"/>
              </w:rPr>
            </w:pPr>
            <w:r w:rsidRPr="00606D97">
              <w:rPr>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851" w:type="dxa"/>
            <w:tcBorders>
              <w:top w:val="single" w:sz="4" w:space="0" w:color="auto"/>
              <w:left w:val="single" w:sz="4" w:space="0" w:color="auto"/>
              <w:bottom w:val="nil"/>
              <w:right w:val="nil"/>
            </w:tcBorders>
          </w:tcPr>
          <w:p w:rsidR="00A346A2" w:rsidRPr="00606D97" w:rsidRDefault="00A346A2" w:rsidP="00A269BD">
            <w:pPr>
              <w:rPr>
                <w:sz w:val="16"/>
                <w:szCs w:val="16"/>
              </w:rPr>
            </w:pPr>
          </w:p>
        </w:tc>
        <w:tc>
          <w:tcPr>
            <w:tcW w:w="850" w:type="dxa"/>
            <w:tcBorders>
              <w:top w:val="single" w:sz="4" w:space="0" w:color="auto"/>
              <w:left w:val="nil"/>
              <w:bottom w:val="nil"/>
              <w:right w:val="nil"/>
            </w:tcBorders>
          </w:tcPr>
          <w:p w:rsidR="00A346A2" w:rsidRPr="00606D97" w:rsidRDefault="00A346A2" w:rsidP="00A269BD">
            <w:pPr>
              <w:rPr>
                <w:sz w:val="16"/>
                <w:szCs w:val="16"/>
              </w:rPr>
            </w:pPr>
          </w:p>
        </w:tc>
        <w:tc>
          <w:tcPr>
            <w:tcW w:w="851" w:type="dxa"/>
            <w:tcBorders>
              <w:top w:val="single" w:sz="4" w:space="0" w:color="auto"/>
              <w:left w:val="nil"/>
              <w:bottom w:val="nil"/>
              <w:right w:val="nil"/>
            </w:tcBorders>
          </w:tcPr>
          <w:p w:rsidR="00A346A2" w:rsidRPr="00606D97" w:rsidRDefault="00A346A2" w:rsidP="00A269BD">
            <w:pPr>
              <w:rPr>
                <w:sz w:val="16"/>
                <w:szCs w:val="16"/>
              </w:rPr>
            </w:pPr>
          </w:p>
        </w:tc>
        <w:tc>
          <w:tcPr>
            <w:tcW w:w="850" w:type="dxa"/>
            <w:tcBorders>
              <w:top w:val="single" w:sz="4" w:space="0" w:color="auto"/>
              <w:left w:val="nil"/>
              <w:bottom w:val="nil"/>
              <w:right w:val="nil"/>
            </w:tcBorders>
          </w:tcPr>
          <w:p w:rsidR="00A346A2" w:rsidRPr="00606D97" w:rsidRDefault="00A346A2" w:rsidP="00A269BD">
            <w:pPr>
              <w:rPr>
                <w:sz w:val="16"/>
                <w:szCs w:val="16"/>
              </w:rPr>
            </w:pPr>
          </w:p>
        </w:tc>
        <w:tc>
          <w:tcPr>
            <w:tcW w:w="567" w:type="dxa"/>
            <w:tcBorders>
              <w:top w:val="single" w:sz="4" w:space="0" w:color="auto"/>
              <w:left w:val="nil"/>
              <w:bottom w:val="nil"/>
              <w:right w:val="nil"/>
            </w:tcBorders>
          </w:tcPr>
          <w:p w:rsidR="00A346A2" w:rsidRPr="00606D97" w:rsidRDefault="00A346A2" w:rsidP="00A269BD">
            <w:pPr>
              <w:rPr>
                <w:sz w:val="16"/>
                <w:szCs w:val="16"/>
              </w:rPr>
            </w:pPr>
          </w:p>
        </w:tc>
        <w:tc>
          <w:tcPr>
            <w:tcW w:w="709" w:type="dxa"/>
            <w:tcBorders>
              <w:top w:val="single" w:sz="4" w:space="0" w:color="auto"/>
              <w:left w:val="nil"/>
              <w:bottom w:val="nil"/>
              <w:right w:val="single" w:sz="4" w:space="0" w:color="auto"/>
            </w:tcBorders>
          </w:tcPr>
          <w:p w:rsidR="00A346A2" w:rsidRPr="00606D97" w:rsidRDefault="00A346A2" w:rsidP="00A269BD">
            <w:pPr>
              <w:jc w:val="center"/>
              <w:rPr>
                <w:sz w:val="16"/>
                <w:szCs w:val="16"/>
              </w:rPr>
            </w:pPr>
            <w:r w:rsidRPr="00606D97">
              <w:rPr>
                <w:sz w:val="16"/>
                <w:szCs w:val="16"/>
              </w:rPr>
              <w:t>Всего:</w:t>
            </w:r>
          </w:p>
        </w:tc>
        <w:tc>
          <w:tcPr>
            <w:tcW w:w="85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6"/>
                <w:szCs w:val="16"/>
              </w:rPr>
            </w:pPr>
          </w:p>
        </w:tc>
        <w:tc>
          <w:tcPr>
            <w:tcW w:w="1417" w:type="dxa"/>
            <w:tcBorders>
              <w:top w:val="single" w:sz="4" w:space="0" w:color="auto"/>
              <w:left w:val="single" w:sz="4" w:space="0" w:color="auto"/>
              <w:bottom w:val="single" w:sz="4" w:space="0" w:color="auto"/>
            </w:tcBorders>
          </w:tcPr>
          <w:p w:rsidR="00A346A2" w:rsidRPr="00606D97" w:rsidRDefault="00A346A2" w:rsidP="00A269BD">
            <w:pPr>
              <w:rPr>
                <w:sz w:val="20"/>
              </w:rPr>
            </w:pPr>
          </w:p>
        </w:tc>
      </w:tr>
    </w:tbl>
    <w:p w:rsidR="00A346A2" w:rsidRPr="00606D97" w:rsidRDefault="00A346A2" w:rsidP="00A346A2"/>
    <w:p w:rsidR="00A346A2" w:rsidRPr="00606D97" w:rsidRDefault="00A346A2" w:rsidP="00A346A2">
      <w:pPr>
        <w:pStyle w:val="aff7"/>
        <w:rPr>
          <w:rFonts w:ascii="Times New Roman" w:hAnsi="Times New Roman" w:cs="Times New Roman"/>
          <w:sz w:val="20"/>
          <w:szCs w:val="20"/>
        </w:rPr>
      </w:pPr>
      <w:r w:rsidRPr="00606D97">
        <w:rPr>
          <w:rFonts w:ascii="Times New Roman" w:hAnsi="Times New Roman" w:cs="Times New Roman"/>
          <w:sz w:val="20"/>
          <w:szCs w:val="20"/>
        </w:rPr>
        <w:t>Руководитель</w:t>
      </w:r>
    </w:p>
    <w:p w:rsidR="00A346A2" w:rsidRPr="00606D97" w:rsidRDefault="00A346A2" w:rsidP="00A346A2">
      <w:pPr>
        <w:pStyle w:val="aff7"/>
        <w:rPr>
          <w:rFonts w:ascii="Times New Roman" w:hAnsi="Times New Roman" w:cs="Times New Roman"/>
          <w:sz w:val="20"/>
          <w:szCs w:val="20"/>
        </w:rPr>
      </w:pPr>
      <w:r w:rsidRPr="00606D97">
        <w:rPr>
          <w:rFonts w:ascii="Times New Roman" w:hAnsi="Times New Roman" w:cs="Times New Roman"/>
          <w:sz w:val="20"/>
          <w:szCs w:val="20"/>
        </w:rPr>
        <w:t>(уполномоченное лицо)      _______________         _____________           _____________________</w:t>
      </w:r>
    </w:p>
    <w:p w:rsidR="00A346A2" w:rsidRPr="00606D97" w:rsidRDefault="00A346A2" w:rsidP="00A346A2">
      <w:pPr>
        <w:pStyle w:val="aff7"/>
        <w:rPr>
          <w:rFonts w:ascii="Times New Roman" w:hAnsi="Times New Roman" w:cs="Times New Roman"/>
          <w:sz w:val="20"/>
          <w:szCs w:val="20"/>
        </w:rPr>
      </w:pPr>
      <w:r w:rsidRPr="00606D97">
        <w:rPr>
          <w:rFonts w:ascii="Times New Roman" w:hAnsi="Times New Roman" w:cs="Times New Roman"/>
          <w:sz w:val="20"/>
          <w:szCs w:val="20"/>
        </w:rPr>
        <w:t xml:space="preserve"> (должность)             (подпись)             (расшифровка подписи)</w:t>
      </w:r>
    </w:p>
    <w:p w:rsidR="00A346A2" w:rsidRPr="00606D97" w:rsidRDefault="00A346A2" w:rsidP="00A346A2"/>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Исполнитель                           _______________       _____________________                   ___________</w:t>
      </w:r>
    </w:p>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 xml:space="preserve"> (должность)          (фамилия, инициалы)                     (телефон)</w:t>
      </w:r>
    </w:p>
    <w:p w:rsidR="00A346A2" w:rsidRPr="00606D97" w:rsidRDefault="00A346A2" w:rsidP="00A346A2"/>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"____" ____________ 20__ г.</w:t>
      </w:r>
    </w:p>
    <w:p w:rsidR="00A346A2" w:rsidRPr="00606D97" w:rsidRDefault="00A346A2" w:rsidP="00A346A2"/>
    <w:p w:rsidR="00A346A2" w:rsidRPr="00606D97" w:rsidRDefault="00A346A2" w:rsidP="00A346A2">
      <w:pPr>
        <w:pStyle w:val="1"/>
        <w:rPr>
          <w:sz w:val="24"/>
        </w:rPr>
      </w:pPr>
      <w:bookmarkStart w:id="45" w:name="sub_15200"/>
      <w:r w:rsidRPr="00606D97">
        <w:rPr>
          <w:sz w:val="24"/>
        </w:rPr>
        <w:t>2. Сведения о принятии отчета о достижении значений результатов предоставления гранта</w:t>
      </w:r>
      <w:r w:rsidRPr="00606D97">
        <w:rPr>
          <w:sz w:val="24"/>
          <w:vertAlign w:val="superscript"/>
        </w:rPr>
        <w:t> </w:t>
      </w:r>
      <w:hyperlink w:anchor="sub_1512" w:history="1">
        <w:r w:rsidRPr="00606D97">
          <w:rPr>
            <w:rStyle w:val="aff6"/>
            <w:bCs/>
            <w:sz w:val="16"/>
            <w:szCs w:val="16"/>
            <w:vertAlign w:val="superscript"/>
          </w:rPr>
          <w:t>12</w:t>
        </w:r>
      </w:hyperlink>
    </w:p>
    <w:bookmarkEnd w:id="45"/>
    <w:p w:rsidR="00A346A2" w:rsidRPr="00606D97" w:rsidRDefault="00A346A2" w:rsidP="00A346A2"/>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3402"/>
        <w:gridCol w:w="2552"/>
        <w:gridCol w:w="2126"/>
        <w:gridCol w:w="2126"/>
      </w:tblGrid>
      <w:tr w:rsidR="00A346A2" w:rsidRPr="00606D97" w:rsidTr="00A269BD">
        <w:tc>
          <w:tcPr>
            <w:tcW w:w="4678" w:type="dxa"/>
            <w:vMerge w:val="restart"/>
            <w:tcBorders>
              <w:top w:val="single" w:sz="4" w:space="0" w:color="auto"/>
              <w:left w:val="nil"/>
              <w:bottom w:val="single" w:sz="4" w:space="0" w:color="auto"/>
              <w:right w:val="single" w:sz="4" w:space="0" w:color="auto"/>
            </w:tcBorders>
          </w:tcPr>
          <w:p w:rsidR="00A346A2" w:rsidRPr="00606D97" w:rsidRDefault="00A346A2" w:rsidP="00A269BD">
            <w:pPr>
              <w:jc w:val="center"/>
              <w:rPr>
                <w:sz w:val="20"/>
              </w:rPr>
            </w:pPr>
            <w:r w:rsidRPr="00606D97">
              <w:rPr>
                <w:sz w:val="20"/>
              </w:rPr>
              <w:t>Наименование показателя</w:t>
            </w:r>
          </w:p>
        </w:tc>
        <w:tc>
          <w:tcPr>
            <w:tcW w:w="3402" w:type="dxa"/>
            <w:vMerge w:val="restart"/>
            <w:tcBorders>
              <w:top w:val="single" w:sz="4" w:space="0" w:color="auto"/>
              <w:left w:val="single" w:sz="4" w:space="0" w:color="auto"/>
              <w:bottom w:val="single" w:sz="4" w:space="0" w:color="auto"/>
              <w:right w:val="single" w:sz="4" w:space="0" w:color="auto"/>
            </w:tcBorders>
          </w:tcPr>
          <w:p w:rsidR="00A346A2" w:rsidRPr="003F647E" w:rsidRDefault="00A346A2" w:rsidP="00A269BD">
            <w:pPr>
              <w:jc w:val="center"/>
              <w:rPr>
                <w:sz w:val="20"/>
              </w:rPr>
            </w:pPr>
            <w:r w:rsidRPr="003F647E">
              <w:rPr>
                <w:sz w:val="20"/>
              </w:rPr>
              <w:t xml:space="preserve">Код по </w:t>
            </w:r>
            <w:hyperlink r:id="rId42" w:history="1">
              <w:r w:rsidRPr="003F647E">
                <w:rPr>
                  <w:rStyle w:val="aff6"/>
                  <w:color w:val="auto"/>
                  <w:sz w:val="20"/>
                </w:rPr>
                <w:t>бюджетной классификации</w:t>
              </w:r>
            </w:hyperlink>
          </w:p>
        </w:tc>
        <w:tc>
          <w:tcPr>
            <w:tcW w:w="2552" w:type="dxa"/>
            <w:vMerge w:val="restart"/>
            <w:tcBorders>
              <w:top w:val="single" w:sz="4" w:space="0" w:color="auto"/>
              <w:left w:val="single" w:sz="4" w:space="0" w:color="auto"/>
              <w:bottom w:val="single" w:sz="4" w:space="0" w:color="auto"/>
              <w:right w:val="single" w:sz="4" w:space="0" w:color="auto"/>
            </w:tcBorders>
          </w:tcPr>
          <w:p w:rsidR="00A346A2" w:rsidRPr="003F647E" w:rsidRDefault="00D329A0" w:rsidP="00A269BD">
            <w:pPr>
              <w:jc w:val="center"/>
              <w:rPr>
                <w:sz w:val="20"/>
              </w:rPr>
            </w:pPr>
            <w:hyperlink r:id="rId43" w:history="1">
              <w:r w:rsidR="00A346A2" w:rsidRPr="003F647E">
                <w:rPr>
                  <w:rStyle w:val="aff6"/>
                  <w:color w:val="auto"/>
                  <w:sz w:val="20"/>
                </w:rPr>
                <w:t>КОСГУ</w:t>
              </w:r>
            </w:hyperlink>
          </w:p>
        </w:tc>
        <w:tc>
          <w:tcPr>
            <w:tcW w:w="4252"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Сумма</w:t>
            </w:r>
          </w:p>
        </w:tc>
      </w:tr>
      <w:tr w:rsidR="00A346A2" w:rsidRPr="00606D97" w:rsidTr="00A269BD">
        <w:tc>
          <w:tcPr>
            <w:tcW w:w="4678" w:type="dxa"/>
            <w:vMerge/>
            <w:tcBorders>
              <w:top w:val="single" w:sz="4" w:space="0" w:color="auto"/>
              <w:left w:val="nil"/>
              <w:bottom w:val="single" w:sz="4" w:space="0" w:color="auto"/>
              <w:right w:val="single" w:sz="4" w:space="0" w:color="auto"/>
            </w:tcBorders>
          </w:tcPr>
          <w:p w:rsidR="00A346A2" w:rsidRPr="00606D97" w:rsidRDefault="00A346A2" w:rsidP="00A269BD">
            <w:pPr>
              <w:rPr>
                <w:sz w:val="20"/>
              </w:rPr>
            </w:pPr>
          </w:p>
        </w:tc>
        <w:tc>
          <w:tcPr>
            <w:tcW w:w="3402"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552"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с даты заключения Соглашения</w:t>
            </w: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из них</w:t>
            </w:r>
          </w:p>
          <w:p w:rsidR="00A346A2" w:rsidRPr="00606D97" w:rsidRDefault="00A346A2" w:rsidP="00A269BD">
            <w:pPr>
              <w:jc w:val="center"/>
              <w:rPr>
                <w:sz w:val="20"/>
              </w:rPr>
            </w:pPr>
            <w:r w:rsidRPr="00606D97">
              <w:rPr>
                <w:sz w:val="20"/>
              </w:rPr>
              <w:t>с начала текущего финансового года</w:t>
            </w:r>
          </w:p>
        </w:tc>
      </w:tr>
      <w:tr w:rsidR="00A346A2" w:rsidRPr="00606D97" w:rsidTr="00A269BD">
        <w:tc>
          <w:tcPr>
            <w:tcW w:w="4678" w:type="dxa"/>
            <w:tcBorders>
              <w:top w:val="single" w:sz="4" w:space="0" w:color="auto"/>
              <w:left w:val="nil"/>
              <w:bottom w:val="single" w:sz="4" w:space="0" w:color="auto"/>
              <w:right w:val="single" w:sz="4" w:space="0" w:color="auto"/>
            </w:tcBorders>
          </w:tcPr>
          <w:p w:rsidR="00A346A2" w:rsidRPr="00606D97" w:rsidRDefault="00A346A2" w:rsidP="00A269BD">
            <w:pPr>
              <w:jc w:val="center"/>
              <w:rPr>
                <w:sz w:val="20"/>
              </w:rPr>
            </w:pPr>
            <w:r w:rsidRPr="00606D97">
              <w:rPr>
                <w:sz w:val="20"/>
              </w:rPr>
              <w:t>1</w:t>
            </w:r>
          </w:p>
        </w:tc>
        <w:tc>
          <w:tcPr>
            <w:tcW w:w="340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2</w:t>
            </w:r>
          </w:p>
        </w:tc>
        <w:tc>
          <w:tcPr>
            <w:tcW w:w="255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3</w:t>
            </w: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4</w:t>
            </w: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20"/>
              </w:rPr>
            </w:pPr>
            <w:r w:rsidRPr="00606D97">
              <w:rPr>
                <w:sz w:val="20"/>
              </w:rPr>
              <w:t>5</w:t>
            </w:r>
          </w:p>
        </w:tc>
      </w:tr>
      <w:tr w:rsidR="00A346A2" w:rsidRPr="00606D97" w:rsidTr="00A269BD">
        <w:tc>
          <w:tcPr>
            <w:tcW w:w="4678" w:type="dxa"/>
            <w:vMerge w:val="restart"/>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Объем гранта, направленного на достижение результатов</w:t>
            </w:r>
            <w:r w:rsidRPr="00606D97">
              <w:rPr>
                <w:rFonts w:ascii="Times New Roman" w:hAnsi="Times New Roman" w:cs="Times New Roman"/>
                <w:sz w:val="20"/>
                <w:szCs w:val="20"/>
                <w:vertAlign w:val="superscript"/>
              </w:rPr>
              <w:t> </w:t>
            </w:r>
            <w:hyperlink w:anchor="sub_1513" w:history="1">
              <w:r w:rsidRPr="00606D97">
                <w:rPr>
                  <w:rStyle w:val="aff6"/>
                  <w:rFonts w:ascii="Times New Roman" w:hAnsi="Times New Roman"/>
                  <w:sz w:val="20"/>
                  <w:szCs w:val="20"/>
                  <w:vertAlign w:val="superscript"/>
                </w:rPr>
                <w:t>13</w:t>
              </w:r>
            </w:hyperlink>
          </w:p>
        </w:tc>
        <w:tc>
          <w:tcPr>
            <w:tcW w:w="340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55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4678" w:type="dxa"/>
            <w:vMerge/>
            <w:tcBorders>
              <w:top w:val="single" w:sz="4" w:space="0" w:color="auto"/>
              <w:left w:val="nil"/>
              <w:bottom w:val="single" w:sz="4" w:space="0" w:color="auto"/>
              <w:right w:val="single" w:sz="4" w:space="0" w:color="auto"/>
            </w:tcBorders>
          </w:tcPr>
          <w:p w:rsidR="00A346A2" w:rsidRPr="00606D97" w:rsidRDefault="00A346A2" w:rsidP="00A269BD">
            <w:pPr>
              <w:rPr>
                <w:sz w:val="20"/>
              </w:rPr>
            </w:pPr>
          </w:p>
        </w:tc>
        <w:tc>
          <w:tcPr>
            <w:tcW w:w="340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55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4678" w:type="dxa"/>
            <w:vMerge w:val="restart"/>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Объем гранта, потребность в котором не подтверждена</w:t>
            </w:r>
            <w:r w:rsidRPr="00606D97">
              <w:rPr>
                <w:rFonts w:ascii="Times New Roman" w:hAnsi="Times New Roman" w:cs="Times New Roman"/>
                <w:sz w:val="20"/>
                <w:szCs w:val="20"/>
                <w:vertAlign w:val="superscript"/>
              </w:rPr>
              <w:t> </w:t>
            </w:r>
            <w:hyperlink w:anchor="sub_1514" w:history="1">
              <w:r w:rsidRPr="00606D97">
                <w:rPr>
                  <w:rStyle w:val="aff6"/>
                  <w:rFonts w:ascii="Times New Roman" w:hAnsi="Times New Roman"/>
                  <w:sz w:val="20"/>
                  <w:szCs w:val="20"/>
                  <w:vertAlign w:val="superscript"/>
                </w:rPr>
                <w:t>14</w:t>
              </w:r>
            </w:hyperlink>
          </w:p>
        </w:tc>
        <w:tc>
          <w:tcPr>
            <w:tcW w:w="340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55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4678" w:type="dxa"/>
            <w:vMerge/>
            <w:tcBorders>
              <w:top w:val="single" w:sz="4" w:space="0" w:color="auto"/>
              <w:left w:val="nil"/>
              <w:bottom w:val="single" w:sz="4" w:space="0" w:color="auto"/>
              <w:right w:val="single" w:sz="4" w:space="0" w:color="auto"/>
            </w:tcBorders>
          </w:tcPr>
          <w:p w:rsidR="00A346A2" w:rsidRPr="00606D97" w:rsidRDefault="00A346A2" w:rsidP="00A269BD">
            <w:pPr>
              <w:rPr>
                <w:sz w:val="20"/>
              </w:rPr>
            </w:pPr>
          </w:p>
        </w:tc>
        <w:tc>
          <w:tcPr>
            <w:tcW w:w="340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55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4678"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Объем гранта, подлежащий возврату в бюджет</w:t>
            </w:r>
            <w:r w:rsidRPr="00606D97">
              <w:rPr>
                <w:rFonts w:ascii="Times New Roman" w:hAnsi="Times New Roman" w:cs="Times New Roman"/>
                <w:sz w:val="20"/>
                <w:szCs w:val="20"/>
                <w:vertAlign w:val="superscript"/>
              </w:rPr>
              <w:t> </w:t>
            </w:r>
            <w:hyperlink w:anchor="sub_1515" w:history="1">
              <w:r w:rsidRPr="00606D97">
                <w:rPr>
                  <w:rStyle w:val="aff6"/>
                  <w:rFonts w:ascii="Times New Roman" w:hAnsi="Times New Roman"/>
                  <w:sz w:val="20"/>
                  <w:szCs w:val="20"/>
                  <w:vertAlign w:val="superscript"/>
                </w:rPr>
                <w:t>15</w:t>
              </w:r>
            </w:hyperlink>
          </w:p>
        </w:tc>
        <w:tc>
          <w:tcPr>
            <w:tcW w:w="340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55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tcBorders>
          </w:tcPr>
          <w:p w:rsidR="00A346A2" w:rsidRPr="00606D97" w:rsidRDefault="00A346A2" w:rsidP="00A269BD">
            <w:pPr>
              <w:rPr>
                <w:sz w:val="20"/>
              </w:rPr>
            </w:pPr>
          </w:p>
        </w:tc>
      </w:tr>
      <w:tr w:rsidR="00A346A2" w:rsidRPr="00606D97" w:rsidTr="00A269BD">
        <w:tc>
          <w:tcPr>
            <w:tcW w:w="4678"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sz w:val="20"/>
                <w:szCs w:val="20"/>
              </w:rPr>
            </w:pPr>
            <w:r w:rsidRPr="00606D97">
              <w:rPr>
                <w:rFonts w:ascii="Times New Roman" w:hAnsi="Times New Roman" w:cs="Times New Roman"/>
                <w:sz w:val="20"/>
                <w:szCs w:val="20"/>
              </w:rPr>
              <w:t>Сумма штрафных санкций (пени), подлежащих перечислению в бюджет</w:t>
            </w:r>
            <w:r w:rsidRPr="00606D97">
              <w:rPr>
                <w:rFonts w:ascii="Times New Roman" w:hAnsi="Times New Roman" w:cs="Times New Roman"/>
                <w:sz w:val="20"/>
                <w:szCs w:val="20"/>
                <w:vertAlign w:val="superscript"/>
              </w:rPr>
              <w:t> </w:t>
            </w:r>
            <w:hyperlink w:anchor="sub_1516" w:history="1">
              <w:r w:rsidRPr="00606D97">
                <w:rPr>
                  <w:rStyle w:val="aff6"/>
                  <w:rFonts w:ascii="Times New Roman" w:hAnsi="Times New Roman"/>
                  <w:sz w:val="20"/>
                  <w:szCs w:val="20"/>
                  <w:vertAlign w:val="superscript"/>
                </w:rPr>
                <w:t>16</w:t>
              </w:r>
            </w:hyperlink>
          </w:p>
        </w:tc>
        <w:tc>
          <w:tcPr>
            <w:tcW w:w="340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552"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20"/>
              </w:rPr>
            </w:pPr>
          </w:p>
        </w:tc>
        <w:tc>
          <w:tcPr>
            <w:tcW w:w="2126" w:type="dxa"/>
            <w:tcBorders>
              <w:top w:val="single" w:sz="4" w:space="0" w:color="auto"/>
              <w:left w:val="single" w:sz="4" w:space="0" w:color="auto"/>
              <w:bottom w:val="single" w:sz="4" w:space="0" w:color="auto"/>
            </w:tcBorders>
          </w:tcPr>
          <w:p w:rsidR="00A346A2" w:rsidRPr="00606D97" w:rsidRDefault="00A346A2" w:rsidP="00A269BD">
            <w:pPr>
              <w:rPr>
                <w:sz w:val="20"/>
              </w:rPr>
            </w:pPr>
          </w:p>
        </w:tc>
      </w:tr>
    </w:tbl>
    <w:p w:rsidR="00A346A2" w:rsidRPr="00606D97" w:rsidRDefault="00A346A2" w:rsidP="00A346A2"/>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Руководитель</w:t>
      </w:r>
    </w:p>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(уполномоченное лицо)     ___________________________________   _____________  ___________  _______________________</w:t>
      </w:r>
    </w:p>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ab/>
      </w:r>
      <w:r w:rsidRPr="00606D97">
        <w:rPr>
          <w:rFonts w:ascii="Times New Roman" w:hAnsi="Times New Roman" w:cs="Times New Roman"/>
          <w:sz w:val="22"/>
          <w:szCs w:val="22"/>
        </w:rPr>
        <w:tab/>
      </w:r>
      <w:r w:rsidRPr="00606D97">
        <w:rPr>
          <w:rFonts w:ascii="Times New Roman" w:hAnsi="Times New Roman" w:cs="Times New Roman"/>
          <w:sz w:val="22"/>
          <w:szCs w:val="22"/>
        </w:rPr>
        <w:tab/>
      </w:r>
      <w:r w:rsidRPr="00606D97">
        <w:rPr>
          <w:rFonts w:ascii="Times New Roman" w:hAnsi="Times New Roman" w:cs="Times New Roman"/>
          <w:sz w:val="22"/>
          <w:szCs w:val="22"/>
        </w:rPr>
        <w:tab/>
      </w:r>
      <w:r w:rsidRPr="00606D97">
        <w:rPr>
          <w:rFonts w:ascii="Times New Roman" w:hAnsi="Times New Roman" w:cs="Times New Roman"/>
          <w:sz w:val="22"/>
          <w:szCs w:val="22"/>
        </w:rPr>
        <w:tab/>
      </w:r>
      <w:r w:rsidRPr="00606D97">
        <w:rPr>
          <w:rFonts w:ascii="Times New Roman" w:hAnsi="Times New Roman" w:cs="Times New Roman"/>
          <w:sz w:val="22"/>
          <w:szCs w:val="22"/>
        </w:rPr>
        <w:tab/>
      </w:r>
      <w:r w:rsidRPr="00606D97">
        <w:rPr>
          <w:rFonts w:ascii="Times New Roman" w:hAnsi="Times New Roman" w:cs="Times New Roman"/>
          <w:sz w:val="22"/>
          <w:szCs w:val="22"/>
        </w:rPr>
        <w:tab/>
        <w:t xml:space="preserve">     (должность)    (подпись)    (расшифровка подписи)</w:t>
      </w:r>
    </w:p>
    <w:p w:rsidR="00A346A2" w:rsidRPr="00606D97" w:rsidRDefault="00A346A2" w:rsidP="00A346A2"/>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Исполнитель                    _______________          ___________________          ___________</w:t>
      </w:r>
    </w:p>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 xml:space="preserve">  (должность)            (фамилия, инициалы)           (телефон)</w:t>
      </w:r>
    </w:p>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"____" ____________ 20__ г.</w:t>
      </w:r>
    </w:p>
    <w:p w:rsidR="00A346A2" w:rsidRPr="00606D97" w:rsidRDefault="00A346A2" w:rsidP="00A346A2"/>
    <w:p w:rsidR="00A346A2" w:rsidRPr="00A346A2" w:rsidRDefault="00A346A2" w:rsidP="00A346A2">
      <w:pPr>
        <w:pStyle w:val="aff7"/>
        <w:rPr>
          <w:rFonts w:ascii="Times New Roman" w:hAnsi="Times New Roman" w:cs="Times New Roman"/>
          <w:sz w:val="22"/>
          <w:szCs w:val="22"/>
        </w:rPr>
      </w:pPr>
      <w:r>
        <w:rPr>
          <w:rFonts w:ascii="Times New Roman" w:hAnsi="Times New Roman" w:cs="Times New Roman"/>
          <w:sz w:val="22"/>
          <w:szCs w:val="22"/>
        </w:rPr>
        <w:t>─────────────────────────────</w:t>
      </w:r>
    </w:p>
    <w:p w:rsidR="00A346A2" w:rsidRPr="00606D97" w:rsidRDefault="00A346A2" w:rsidP="00A346A2">
      <w:pPr>
        <w:rPr>
          <w:sz w:val="28"/>
          <w:szCs w:val="28"/>
        </w:rPr>
      </w:pPr>
    </w:p>
    <w:p w:rsidR="00A346A2" w:rsidRPr="00606D97" w:rsidRDefault="00A346A2" w:rsidP="00A346A2">
      <w:pPr>
        <w:ind w:left="10915"/>
        <w:jc w:val="right"/>
        <w:rPr>
          <w:sz w:val="28"/>
          <w:szCs w:val="28"/>
        </w:rPr>
      </w:pPr>
      <w:r w:rsidRPr="00606D97">
        <w:rPr>
          <w:sz w:val="28"/>
          <w:szCs w:val="28"/>
        </w:rPr>
        <w:lastRenderedPageBreak/>
        <w:t>Приложение № 6</w:t>
      </w:r>
    </w:p>
    <w:p w:rsidR="00A346A2" w:rsidRPr="00606D97" w:rsidRDefault="00A346A2" w:rsidP="00A346A2">
      <w:pPr>
        <w:ind w:left="10915"/>
        <w:jc w:val="right"/>
        <w:rPr>
          <w:sz w:val="28"/>
          <w:szCs w:val="28"/>
        </w:rPr>
      </w:pPr>
      <w:r w:rsidRPr="00606D97">
        <w:rPr>
          <w:sz w:val="28"/>
          <w:szCs w:val="28"/>
        </w:rPr>
        <w:t>к Соглашению</w:t>
      </w:r>
    </w:p>
    <w:p w:rsidR="00A346A2" w:rsidRPr="00606D97" w:rsidRDefault="00A346A2" w:rsidP="00A346A2">
      <w:pPr>
        <w:ind w:left="10915"/>
        <w:jc w:val="right"/>
        <w:rPr>
          <w:sz w:val="28"/>
          <w:szCs w:val="28"/>
        </w:rPr>
      </w:pPr>
      <w:r w:rsidRPr="00606D97">
        <w:rPr>
          <w:sz w:val="28"/>
          <w:szCs w:val="28"/>
        </w:rPr>
        <w:t>№ ________ от ___________</w:t>
      </w:r>
    </w:p>
    <w:p w:rsidR="00A346A2" w:rsidRPr="00606D97" w:rsidRDefault="00A346A2" w:rsidP="00A346A2">
      <w:pPr>
        <w:ind w:left="10915"/>
        <w:jc w:val="right"/>
      </w:pPr>
    </w:p>
    <w:p w:rsidR="00A346A2" w:rsidRPr="00606D97" w:rsidRDefault="00A346A2" w:rsidP="00A346A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7140"/>
        <w:gridCol w:w="1802"/>
        <w:gridCol w:w="1817"/>
      </w:tblGrid>
      <w:tr w:rsidR="00A346A2" w:rsidRPr="00606D97" w:rsidTr="00A269BD">
        <w:tc>
          <w:tcPr>
            <w:tcW w:w="13282" w:type="dxa"/>
            <w:gridSpan w:val="3"/>
            <w:vMerge w:val="restart"/>
            <w:tcBorders>
              <w:top w:val="nil"/>
              <w:left w:val="nil"/>
              <w:bottom w:val="nil"/>
              <w:right w:val="nil"/>
            </w:tcBorders>
          </w:tcPr>
          <w:p w:rsidR="00A346A2" w:rsidRPr="00606D97" w:rsidRDefault="00A346A2" w:rsidP="00A269BD">
            <w:pPr>
              <w:jc w:val="center"/>
            </w:pPr>
            <w:r w:rsidRPr="00606D97">
              <w:rPr>
                <w:rStyle w:val="aff8"/>
                <w:bCs/>
                <w:sz w:val="28"/>
                <w:szCs w:val="28"/>
              </w:rPr>
              <w:t>Отчет о расходах, источником финансового обеспечения которых является грант</w:t>
            </w:r>
            <w:r w:rsidRPr="00606D97">
              <w:rPr>
                <w:rStyle w:val="aff8"/>
                <w:bCs/>
                <w:vertAlign w:val="superscript"/>
              </w:rPr>
              <w:t> </w:t>
            </w:r>
          </w:p>
        </w:tc>
        <w:tc>
          <w:tcPr>
            <w:tcW w:w="1817" w:type="dxa"/>
            <w:tcBorders>
              <w:top w:val="nil"/>
              <w:left w:val="nil"/>
              <w:bottom w:val="single" w:sz="4" w:space="0" w:color="auto"/>
              <w:right w:val="nil"/>
            </w:tcBorders>
          </w:tcPr>
          <w:p w:rsidR="00A346A2" w:rsidRPr="00606D97" w:rsidRDefault="00A346A2" w:rsidP="00A269BD"/>
        </w:tc>
      </w:tr>
      <w:tr w:rsidR="00A346A2" w:rsidRPr="00606D97" w:rsidTr="00A269BD">
        <w:tc>
          <w:tcPr>
            <w:tcW w:w="13282" w:type="dxa"/>
            <w:gridSpan w:val="3"/>
            <w:vMerge/>
            <w:tcBorders>
              <w:top w:val="nil"/>
              <w:left w:val="nil"/>
              <w:bottom w:val="nil"/>
              <w:right w:val="nil"/>
            </w:tcBorders>
          </w:tcPr>
          <w:p w:rsidR="00A346A2" w:rsidRPr="00606D97" w:rsidRDefault="00A346A2" w:rsidP="00A269BD"/>
        </w:tc>
        <w:tc>
          <w:tcPr>
            <w:tcW w:w="1817" w:type="dxa"/>
            <w:tcBorders>
              <w:top w:val="single" w:sz="4" w:space="0" w:color="auto"/>
              <w:left w:val="single" w:sz="4" w:space="0" w:color="auto"/>
              <w:bottom w:val="nil"/>
            </w:tcBorders>
          </w:tcPr>
          <w:p w:rsidR="00A346A2" w:rsidRPr="00606D97" w:rsidRDefault="00A346A2" w:rsidP="00A269BD">
            <w:pPr>
              <w:jc w:val="center"/>
            </w:pPr>
            <w:r w:rsidRPr="00606D97">
              <w:t>КОДЫ</w:t>
            </w:r>
          </w:p>
        </w:tc>
      </w:tr>
      <w:tr w:rsidR="00A346A2" w:rsidRPr="00606D97" w:rsidTr="00A269BD">
        <w:tc>
          <w:tcPr>
            <w:tcW w:w="11480" w:type="dxa"/>
            <w:gridSpan w:val="2"/>
            <w:tcBorders>
              <w:top w:val="nil"/>
              <w:left w:val="nil"/>
              <w:bottom w:val="nil"/>
              <w:right w:val="nil"/>
            </w:tcBorders>
          </w:tcPr>
          <w:p w:rsidR="00A346A2" w:rsidRPr="00606D97" w:rsidRDefault="00A346A2" w:rsidP="00A269BD">
            <w:pPr>
              <w:jc w:val="center"/>
            </w:pPr>
            <w:r w:rsidRPr="00606D97">
              <w:t>на "____" _______________ 20___ г.</w:t>
            </w:r>
            <w:r w:rsidRPr="00606D97">
              <w:rPr>
                <w:vertAlign w:val="superscript"/>
              </w:rPr>
              <w:t> </w:t>
            </w:r>
            <w:hyperlink w:anchor="sub_2002" w:history="1">
              <w:r w:rsidRPr="00606D97">
                <w:rPr>
                  <w:rStyle w:val="aff6"/>
                  <w:vertAlign w:val="superscript"/>
                </w:rPr>
                <w:t>2</w:t>
              </w:r>
            </w:hyperlink>
          </w:p>
        </w:tc>
        <w:tc>
          <w:tcPr>
            <w:tcW w:w="1802" w:type="dxa"/>
            <w:tcBorders>
              <w:top w:val="nil"/>
              <w:left w:val="nil"/>
              <w:bottom w:val="nil"/>
              <w:right w:val="single" w:sz="4" w:space="0" w:color="auto"/>
            </w:tcBorders>
          </w:tcPr>
          <w:p w:rsidR="00A346A2" w:rsidRPr="00606D97" w:rsidRDefault="00A346A2" w:rsidP="00A269BD">
            <w:pPr>
              <w:jc w:val="right"/>
            </w:pPr>
            <w:r w:rsidRPr="00606D97">
              <w:t>Дата</w:t>
            </w:r>
          </w:p>
        </w:tc>
        <w:tc>
          <w:tcPr>
            <w:tcW w:w="1817" w:type="dxa"/>
            <w:tcBorders>
              <w:top w:val="nil"/>
              <w:left w:val="single" w:sz="4" w:space="0" w:color="auto"/>
              <w:bottom w:val="nil"/>
            </w:tcBorders>
          </w:tcPr>
          <w:p w:rsidR="00A346A2" w:rsidRPr="00606D97" w:rsidRDefault="00A346A2" w:rsidP="00A269BD"/>
        </w:tc>
      </w:tr>
      <w:tr w:rsidR="00A346A2" w:rsidRPr="00606D97" w:rsidTr="00A269BD">
        <w:tc>
          <w:tcPr>
            <w:tcW w:w="4340" w:type="dxa"/>
            <w:tcBorders>
              <w:top w:val="nil"/>
              <w:left w:val="nil"/>
              <w:bottom w:val="nil"/>
              <w:right w:val="nil"/>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Наименование Грантополучателя</w:t>
            </w:r>
          </w:p>
        </w:tc>
        <w:tc>
          <w:tcPr>
            <w:tcW w:w="7140" w:type="dxa"/>
            <w:tcBorders>
              <w:top w:val="nil"/>
              <w:left w:val="nil"/>
              <w:bottom w:val="nil"/>
              <w:right w:val="nil"/>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________________________________________________</w:t>
            </w:r>
          </w:p>
        </w:tc>
        <w:tc>
          <w:tcPr>
            <w:tcW w:w="1802" w:type="dxa"/>
            <w:tcBorders>
              <w:top w:val="nil"/>
              <w:left w:val="nil"/>
              <w:bottom w:val="nil"/>
              <w:right w:val="single" w:sz="4" w:space="0" w:color="auto"/>
            </w:tcBorders>
          </w:tcPr>
          <w:p w:rsidR="00A346A2" w:rsidRPr="00606D97" w:rsidRDefault="00A346A2" w:rsidP="00A269BD">
            <w:pPr>
              <w:jc w:val="right"/>
            </w:pPr>
            <w:r w:rsidRPr="00606D97">
              <w:t>ИНН</w:t>
            </w:r>
          </w:p>
        </w:tc>
        <w:tc>
          <w:tcPr>
            <w:tcW w:w="1817" w:type="dxa"/>
            <w:tcBorders>
              <w:top w:val="single" w:sz="4" w:space="0" w:color="auto"/>
              <w:left w:val="single" w:sz="4" w:space="0" w:color="auto"/>
              <w:bottom w:val="single" w:sz="4" w:space="0" w:color="auto"/>
            </w:tcBorders>
          </w:tcPr>
          <w:p w:rsidR="00A346A2" w:rsidRPr="00606D97" w:rsidRDefault="00A346A2" w:rsidP="00A269BD"/>
        </w:tc>
      </w:tr>
      <w:tr w:rsidR="003F647E" w:rsidRPr="003F647E" w:rsidTr="00A269BD">
        <w:tc>
          <w:tcPr>
            <w:tcW w:w="4340" w:type="dxa"/>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Наименование  главного распорядителя средств бюджета</w:t>
            </w:r>
          </w:p>
        </w:tc>
        <w:tc>
          <w:tcPr>
            <w:tcW w:w="7140" w:type="dxa"/>
            <w:tcBorders>
              <w:top w:val="nil"/>
              <w:left w:val="nil"/>
              <w:bottom w:val="nil"/>
              <w:right w:val="nil"/>
            </w:tcBorders>
          </w:tcPr>
          <w:p w:rsidR="00A346A2" w:rsidRPr="003F647E" w:rsidRDefault="00A346A2" w:rsidP="00A269BD"/>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_______________________________________________</w:t>
            </w:r>
          </w:p>
        </w:tc>
        <w:tc>
          <w:tcPr>
            <w:tcW w:w="1802" w:type="dxa"/>
            <w:tcBorders>
              <w:top w:val="nil"/>
              <w:left w:val="nil"/>
              <w:bottom w:val="nil"/>
              <w:right w:val="single" w:sz="4" w:space="0" w:color="auto"/>
            </w:tcBorders>
          </w:tcPr>
          <w:p w:rsidR="00A346A2" w:rsidRPr="003F647E" w:rsidRDefault="00D329A0" w:rsidP="00A269BD">
            <w:pPr>
              <w:jc w:val="right"/>
            </w:pPr>
            <w:hyperlink r:id="rId44" w:history="1">
              <w:r w:rsidR="00A346A2" w:rsidRPr="003F647E">
                <w:rPr>
                  <w:rStyle w:val="aff6"/>
                  <w:color w:val="auto"/>
                </w:rPr>
                <w:t>Глава</w:t>
              </w:r>
            </w:hyperlink>
            <w:r w:rsidR="00A346A2" w:rsidRPr="003F647E">
              <w:t xml:space="preserve"> по БК</w:t>
            </w:r>
          </w:p>
        </w:tc>
        <w:tc>
          <w:tcPr>
            <w:tcW w:w="1817" w:type="dxa"/>
            <w:tcBorders>
              <w:top w:val="single" w:sz="4" w:space="0" w:color="auto"/>
              <w:left w:val="single" w:sz="4" w:space="0" w:color="auto"/>
              <w:bottom w:val="single" w:sz="4" w:space="0" w:color="auto"/>
            </w:tcBorders>
          </w:tcPr>
          <w:p w:rsidR="00A346A2" w:rsidRPr="003F647E" w:rsidRDefault="00A346A2" w:rsidP="00A269BD"/>
        </w:tc>
      </w:tr>
      <w:tr w:rsidR="003F647E" w:rsidRPr="003F647E" w:rsidTr="00A269BD">
        <w:tc>
          <w:tcPr>
            <w:tcW w:w="4340" w:type="dxa"/>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Результат федерального проекта</w:t>
            </w:r>
            <w:r w:rsidRPr="003F647E">
              <w:rPr>
                <w:rFonts w:ascii="Times New Roman" w:hAnsi="Times New Roman" w:cs="Times New Roman"/>
                <w:vertAlign w:val="superscript"/>
              </w:rPr>
              <w:t> </w:t>
            </w:r>
            <w:hyperlink w:anchor="sub_3003" w:history="1">
              <w:r w:rsidRPr="003F647E">
                <w:rPr>
                  <w:rStyle w:val="aff6"/>
                  <w:rFonts w:ascii="Times New Roman" w:hAnsi="Times New Roman"/>
                  <w:color w:val="auto"/>
                  <w:vertAlign w:val="superscript"/>
                </w:rPr>
                <w:t>3</w:t>
              </w:r>
            </w:hyperlink>
          </w:p>
        </w:tc>
        <w:tc>
          <w:tcPr>
            <w:tcW w:w="7140" w:type="dxa"/>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________________________________________________</w:t>
            </w:r>
          </w:p>
        </w:tc>
        <w:tc>
          <w:tcPr>
            <w:tcW w:w="1802" w:type="dxa"/>
            <w:tcBorders>
              <w:top w:val="nil"/>
              <w:left w:val="nil"/>
              <w:bottom w:val="nil"/>
              <w:right w:val="single" w:sz="4" w:space="0" w:color="auto"/>
            </w:tcBorders>
          </w:tcPr>
          <w:p w:rsidR="00A346A2" w:rsidRPr="003F647E" w:rsidRDefault="00A346A2" w:rsidP="00A269BD">
            <w:pPr>
              <w:jc w:val="right"/>
            </w:pPr>
            <w:r w:rsidRPr="003F647E">
              <w:t xml:space="preserve">по </w:t>
            </w:r>
            <w:hyperlink r:id="rId45" w:history="1">
              <w:r w:rsidRPr="003F647E">
                <w:rPr>
                  <w:rStyle w:val="aff6"/>
                  <w:color w:val="auto"/>
                </w:rPr>
                <w:t>БК</w:t>
              </w:r>
            </w:hyperlink>
          </w:p>
        </w:tc>
        <w:tc>
          <w:tcPr>
            <w:tcW w:w="1817" w:type="dxa"/>
            <w:tcBorders>
              <w:top w:val="single" w:sz="4" w:space="0" w:color="auto"/>
              <w:left w:val="single" w:sz="4" w:space="0" w:color="auto"/>
              <w:bottom w:val="single" w:sz="4" w:space="0" w:color="auto"/>
            </w:tcBorders>
          </w:tcPr>
          <w:p w:rsidR="00A346A2" w:rsidRPr="003F647E" w:rsidRDefault="00A346A2" w:rsidP="00A269BD"/>
        </w:tc>
      </w:tr>
      <w:tr w:rsidR="003F647E" w:rsidRPr="003F647E" w:rsidTr="00A269BD">
        <w:tc>
          <w:tcPr>
            <w:tcW w:w="11480" w:type="dxa"/>
            <w:gridSpan w:val="2"/>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Периодичность (годовая, квартальная)</w:t>
            </w:r>
          </w:p>
        </w:tc>
        <w:tc>
          <w:tcPr>
            <w:tcW w:w="1802" w:type="dxa"/>
            <w:tcBorders>
              <w:top w:val="nil"/>
              <w:left w:val="nil"/>
              <w:bottom w:val="nil"/>
              <w:right w:val="single" w:sz="4" w:space="0" w:color="auto"/>
            </w:tcBorders>
          </w:tcPr>
          <w:p w:rsidR="00A346A2" w:rsidRPr="003F647E" w:rsidRDefault="00A346A2" w:rsidP="00A269BD"/>
        </w:tc>
        <w:tc>
          <w:tcPr>
            <w:tcW w:w="1817" w:type="dxa"/>
            <w:tcBorders>
              <w:top w:val="nil"/>
              <w:left w:val="single" w:sz="4" w:space="0" w:color="auto"/>
              <w:bottom w:val="single" w:sz="4" w:space="0" w:color="auto"/>
            </w:tcBorders>
          </w:tcPr>
          <w:p w:rsidR="00A346A2" w:rsidRPr="003F647E" w:rsidRDefault="00A346A2" w:rsidP="00A269BD"/>
        </w:tc>
      </w:tr>
      <w:tr w:rsidR="00A346A2" w:rsidRPr="003F647E" w:rsidTr="00A269BD">
        <w:tc>
          <w:tcPr>
            <w:tcW w:w="11480" w:type="dxa"/>
            <w:gridSpan w:val="2"/>
            <w:vMerge w:val="restart"/>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Единица измерения: руб</w:t>
            </w:r>
          </w:p>
        </w:tc>
        <w:tc>
          <w:tcPr>
            <w:tcW w:w="1802" w:type="dxa"/>
            <w:vMerge w:val="restart"/>
            <w:tcBorders>
              <w:top w:val="nil"/>
              <w:left w:val="nil"/>
              <w:bottom w:val="nil"/>
              <w:right w:val="single" w:sz="4" w:space="0" w:color="auto"/>
            </w:tcBorders>
          </w:tcPr>
          <w:p w:rsidR="00A346A2" w:rsidRPr="003F647E" w:rsidRDefault="00A346A2" w:rsidP="00A269BD">
            <w:pPr>
              <w:jc w:val="right"/>
            </w:pPr>
            <w:r w:rsidRPr="003F647E">
              <w:t>по ОКЕИ</w:t>
            </w:r>
          </w:p>
        </w:tc>
        <w:tc>
          <w:tcPr>
            <w:tcW w:w="1817" w:type="dxa"/>
            <w:tcBorders>
              <w:top w:val="single" w:sz="4" w:space="0" w:color="auto"/>
              <w:left w:val="single" w:sz="4" w:space="0" w:color="auto"/>
              <w:bottom w:val="single" w:sz="4" w:space="0" w:color="auto"/>
            </w:tcBorders>
          </w:tcPr>
          <w:p w:rsidR="00A346A2" w:rsidRPr="003F647E" w:rsidRDefault="00D329A0" w:rsidP="00A269BD">
            <w:pPr>
              <w:jc w:val="center"/>
            </w:pPr>
            <w:hyperlink r:id="rId46" w:history="1">
              <w:r w:rsidR="00A346A2" w:rsidRPr="003F647E">
                <w:rPr>
                  <w:rStyle w:val="aff6"/>
                  <w:color w:val="auto"/>
                </w:rPr>
                <w:t>383</w:t>
              </w:r>
            </w:hyperlink>
          </w:p>
        </w:tc>
      </w:tr>
    </w:tbl>
    <w:p w:rsidR="00A346A2" w:rsidRPr="003F647E" w:rsidRDefault="00A346A2" w:rsidP="00A346A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0"/>
        <w:gridCol w:w="1540"/>
        <w:gridCol w:w="1620"/>
        <w:gridCol w:w="2160"/>
        <w:gridCol w:w="2160"/>
      </w:tblGrid>
      <w:tr w:rsidR="00A346A2" w:rsidRPr="00606D97" w:rsidTr="00A269BD">
        <w:tc>
          <w:tcPr>
            <w:tcW w:w="7680" w:type="dxa"/>
            <w:vMerge w:val="restart"/>
            <w:tcBorders>
              <w:top w:val="single" w:sz="4" w:space="0" w:color="auto"/>
              <w:left w:val="nil"/>
              <w:bottom w:val="single" w:sz="4" w:space="0" w:color="auto"/>
              <w:right w:val="single" w:sz="4" w:space="0" w:color="auto"/>
            </w:tcBorders>
          </w:tcPr>
          <w:p w:rsidR="00A346A2" w:rsidRPr="00606D97" w:rsidRDefault="00A346A2" w:rsidP="00A269BD">
            <w:pPr>
              <w:jc w:val="center"/>
            </w:pPr>
            <w:bookmarkStart w:id="46" w:name="sub_16001"/>
            <w:r w:rsidRPr="00606D97">
              <w:t>Наименование показателя</w:t>
            </w:r>
            <w:bookmarkEnd w:id="46"/>
          </w:p>
        </w:tc>
        <w:tc>
          <w:tcPr>
            <w:tcW w:w="1540"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Код</w:t>
            </w:r>
          </w:p>
          <w:p w:rsidR="00A346A2" w:rsidRPr="00606D97" w:rsidRDefault="00A346A2" w:rsidP="00A269BD">
            <w:pPr>
              <w:jc w:val="center"/>
            </w:pPr>
            <w:r w:rsidRPr="00606D97">
              <w:t>строки</w:t>
            </w:r>
            <w:r w:rsidRPr="00606D97">
              <w:rPr>
                <w:vertAlign w:val="superscript"/>
              </w:rPr>
              <w:t> </w:t>
            </w:r>
            <w:hyperlink w:anchor="sub_4004" w:history="1">
              <w:r w:rsidRPr="00606D97">
                <w:rPr>
                  <w:rStyle w:val="aff6"/>
                  <w:vertAlign w:val="superscript"/>
                </w:rPr>
                <w:t>4</w:t>
              </w:r>
            </w:hyperlink>
          </w:p>
          <w:p w:rsidR="00A346A2" w:rsidRPr="00606D97" w:rsidRDefault="00A346A2" w:rsidP="00A269BD"/>
        </w:tc>
        <w:tc>
          <w:tcPr>
            <w:tcW w:w="1620"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Код направления расходования гранта</w:t>
            </w:r>
          </w:p>
        </w:tc>
        <w:tc>
          <w:tcPr>
            <w:tcW w:w="4320" w:type="dxa"/>
            <w:gridSpan w:val="2"/>
            <w:tcBorders>
              <w:top w:val="single" w:sz="4" w:space="0" w:color="auto"/>
              <w:left w:val="single" w:sz="4" w:space="0" w:color="auto"/>
              <w:bottom w:val="single" w:sz="4" w:space="0" w:color="auto"/>
              <w:right w:val="nil"/>
            </w:tcBorders>
          </w:tcPr>
          <w:p w:rsidR="00A346A2" w:rsidRPr="00606D97" w:rsidRDefault="00A346A2" w:rsidP="00A269BD">
            <w:pPr>
              <w:jc w:val="center"/>
            </w:pPr>
            <w:r w:rsidRPr="00606D97">
              <w:t>Сумма</w:t>
            </w:r>
          </w:p>
        </w:tc>
      </w:tr>
      <w:tr w:rsidR="00A346A2" w:rsidRPr="00606D97" w:rsidTr="00A269BD">
        <w:tc>
          <w:tcPr>
            <w:tcW w:w="7680" w:type="dxa"/>
            <w:vMerge/>
            <w:tcBorders>
              <w:top w:val="nil"/>
              <w:left w:val="nil"/>
              <w:bottom w:val="single" w:sz="4" w:space="0" w:color="auto"/>
              <w:right w:val="single" w:sz="4" w:space="0" w:color="auto"/>
            </w:tcBorders>
          </w:tcPr>
          <w:p w:rsidR="00A346A2" w:rsidRPr="00606D97" w:rsidRDefault="00A346A2" w:rsidP="00A269BD"/>
        </w:tc>
        <w:tc>
          <w:tcPr>
            <w:tcW w:w="1540"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отчетный период</w:t>
            </w:r>
          </w:p>
        </w:tc>
        <w:tc>
          <w:tcPr>
            <w:tcW w:w="2160" w:type="dxa"/>
            <w:tcBorders>
              <w:top w:val="single" w:sz="4" w:space="0" w:color="auto"/>
              <w:left w:val="single" w:sz="4" w:space="0" w:color="auto"/>
              <w:bottom w:val="single" w:sz="4" w:space="0" w:color="auto"/>
              <w:right w:val="nil"/>
            </w:tcBorders>
          </w:tcPr>
          <w:p w:rsidR="00A346A2" w:rsidRPr="00606D97" w:rsidRDefault="00A346A2" w:rsidP="00A269BD">
            <w:pPr>
              <w:jc w:val="center"/>
            </w:pPr>
            <w:r w:rsidRPr="00606D97">
              <w:t>нарастающим итогом с начала года</w:t>
            </w:r>
          </w:p>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jc w:val="center"/>
            </w:pPr>
            <w:r w:rsidRPr="00606D97">
              <w:t>1</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2</w:t>
            </w:r>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3</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4</w:t>
            </w:r>
          </w:p>
        </w:tc>
        <w:tc>
          <w:tcPr>
            <w:tcW w:w="2160" w:type="dxa"/>
            <w:tcBorders>
              <w:top w:val="single" w:sz="4" w:space="0" w:color="auto"/>
              <w:left w:val="single" w:sz="4" w:space="0" w:color="auto"/>
              <w:bottom w:val="single" w:sz="4" w:space="0" w:color="auto"/>
              <w:right w:val="nil"/>
            </w:tcBorders>
          </w:tcPr>
          <w:p w:rsidR="00A346A2" w:rsidRPr="00606D97" w:rsidRDefault="00A346A2" w:rsidP="00A269BD">
            <w:pPr>
              <w:jc w:val="center"/>
            </w:pPr>
            <w:r w:rsidRPr="00606D97">
              <w:t>5</w:t>
            </w:r>
          </w:p>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Остаток гранта на начало года, всего: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47" w:name="sub_160100"/>
            <w:r w:rsidRPr="00606D97">
              <w:t>0100</w:t>
            </w:r>
            <w:bookmarkEnd w:id="47"/>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nil"/>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 том числе:</w:t>
            </w:r>
          </w:p>
        </w:tc>
        <w:tc>
          <w:tcPr>
            <w:tcW w:w="1540" w:type="dxa"/>
            <w:tcBorders>
              <w:top w:val="single" w:sz="4" w:space="0" w:color="auto"/>
              <w:left w:val="single" w:sz="4" w:space="0" w:color="auto"/>
              <w:bottom w:val="nil"/>
              <w:right w:val="single" w:sz="4" w:space="0" w:color="auto"/>
            </w:tcBorders>
          </w:tcPr>
          <w:p w:rsidR="00A346A2" w:rsidRPr="00606D97" w:rsidRDefault="00A346A2" w:rsidP="00A269BD"/>
        </w:tc>
        <w:tc>
          <w:tcPr>
            <w:tcW w:w="162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tcBorders>
          </w:tcPr>
          <w:p w:rsidR="00A346A2" w:rsidRPr="00606D97" w:rsidRDefault="00A346A2" w:rsidP="00A269BD"/>
        </w:tc>
      </w:tr>
      <w:tr w:rsidR="00A346A2" w:rsidRPr="00606D97" w:rsidTr="00A269BD">
        <w:tc>
          <w:tcPr>
            <w:tcW w:w="7680" w:type="dxa"/>
            <w:tcBorders>
              <w:top w:val="nil"/>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потребность в котором подтверждена</w:t>
            </w:r>
          </w:p>
        </w:tc>
        <w:tc>
          <w:tcPr>
            <w:tcW w:w="1540" w:type="dxa"/>
            <w:tcBorders>
              <w:top w:val="nil"/>
              <w:left w:val="single" w:sz="4" w:space="0" w:color="auto"/>
              <w:bottom w:val="single" w:sz="4" w:space="0" w:color="auto"/>
              <w:right w:val="single" w:sz="4" w:space="0" w:color="auto"/>
            </w:tcBorders>
          </w:tcPr>
          <w:p w:rsidR="00A346A2" w:rsidRPr="00606D97" w:rsidRDefault="00A346A2" w:rsidP="00A269BD">
            <w:pPr>
              <w:jc w:val="center"/>
            </w:pPr>
            <w:bookmarkStart w:id="48" w:name="sub_160110"/>
            <w:r w:rsidRPr="00606D97">
              <w:t>0110</w:t>
            </w:r>
            <w:bookmarkEnd w:id="48"/>
          </w:p>
        </w:tc>
        <w:tc>
          <w:tcPr>
            <w:tcW w:w="1620" w:type="dxa"/>
            <w:tcBorders>
              <w:top w:val="nil"/>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nil"/>
              <w:left w:val="single" w:sz="4" w:space="0" w:color="auto"/>
              <w:bottom w:val="single" w:sz="4" w:space="0" w:color="auto"/>
              <w:right w:val="single" w:sz="4" w:space="0" w:color="auto"/>
            </w:tcBorders>
          </w:tcPr>
          <w:p w:rsidR="00A346A2" w:rsidRPr="00606D97" w:rsidRDefault="00A346A2" w:rsidP="00A269BD"/>
        </w:tc>
        <w:tc>
          <w:tcPr>
            <w:tcW w:w="2160" w:type="dxa"/>
            <w:tcBorders>
              <w:top w:val="nil"/>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подлежащий возврату в бюджет МО город Болохово Киреевского района</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49" w:name="sub_160120"/>
            <w:r w:rsidRPr="00606D97">
              <w:t>0120</w:t>
            </w:r>
            <w:bookmarkEnd w:id="49"/>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Поступило средств, всего: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50" w:name="sub_160200"/>
            <w:r w:rsidRPr="00606D97">
              <w:t>0200</w:t>
            </w:r>
            <w:bookmarkEnd w:id="50"/>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nil"/>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 том числе:</w:t>
            </w:r>
          </w:p>
        </w:tc>
        <w:tc>
          <w:tcPr>
            <w:tcW w:w="1540" w:type="dxa"/>
            <w:tcBorders>
              <w:top w:val="single" w:sz="4" w:space="0" w:color="auto"/>
              <w:left w:val="single" w:sz="4" w:space="0" w:color="auto"/>
              <w:bottom w:val="nil"/>
              <w:right w:val="single" w:sz="4" w:space="0" w:color="auto"/>
            </w:tcBorders>
          </w:tcPr>
          <w:p w:rsidR="00A346A2" w:rsidRPr="00606D97" w:rsidRDefault="00A346A2" w:rsidP="00A269BD"/>
        </w:tc>
        <w:tc>
          <w:tcPr>
            <w:tcW w:w="162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tcBorders>
          </w:tcPr>
          <w:p w:rsidR="00A346A2" w:rsidRPr="00606D97" w:rsidRDefault="00A346A2" w:rsidP="00A269BD"/>
        </w:tc>
      </w:tr>
      <w:tr w:rsidR="00A346A2" w:rsidRPr="00606D97" w:rsidTr="00A269BD">
        <w:tc>
          <w:tcPr>
            <w:tcW w:w="7680" w:type="dxa"/>
            <w:tcBorders>
              <w:top w:val="nil"/>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из бюджета МО город Болохово  Киреевского района</w:t>
            </w:r>
          </w:p>
        </w:tc>
        <w:tc>
          <w:tcPr>
            <w:tcW w:w="1540" w:type="dxa"/>
            <w:tcBorders>
              <w:top w:val="nil"/>
              <w:left w:val="single" w:sz="4" w:space="0" w:color="auto"/>
              <w:bottom w:val="single" w:sz="4" w:space="0" w:color="auto"/>
              <w:right w:val="single" w:sz="4" w:space="0" w:color="auto"/>
            </w:tcBorders>
          </w:tcPr>
          <w:p w:rsidR="00A346A2" w:rsidRPr="00606D97" w:rsidRDefault="00A346A2" w:rsidP="00A269BD">
            <w:pPr>
              <w:jc w:val="center"/>
            </w:pPr>
            <w:bookmarkStart w:id="51" w:name="sub_160210"/>
            <w:r w:rsidRPr="00606D97">
              <w:t>0210</w:t>
            </w:r>
            <w:bookmarkEnd w:id="51"/>
          </w:p>
        </w:tc>
        <w:tc>
          <w:tcPr>
            <w:tcW w:w="1620" w:type="dxa"/>
            <w:tcBorders>
              <w:top w:val="nil"/>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nil"/>
              <w:left w:val="single" w:sz="4" w:space="0" w:color="auto"/>
              <w:bottom w:val="single" w:sz="4" w:space="0" w:color="auto"/>
              <w:right w:val="single" w:sz="4" w:space="0" w:color="auto"/>
            </w:tcBorders>
          </w:tcPr>
          <w:p w:rsidR="00A346A2" w:rsidRPr="00606D97" w:rsidRDefault="00A346A2" w:rsidP="00A269BD"/>
        </w:tc>
        <w:tc>
          <w:tcPr>
            <w:tcW w:w="2160" w:type="dxa"/>
            <w:tcBorders>
              <w:top w:val="nil"/>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возврат дебиторской задолженности прошлых лет</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52" w:name="sub_160220"/>
            <w:r w:rsidRPr="00606D97">
              <w:t>0220</w:t>
            </w:r>
            <w:bookmarkEnd w:id="52"/>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nil"/>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из них:</w:t>
            </w:r>
          </w:p>
        </w:tc>
        <w:tc>
          <w:tcPr>
            <w:tcW w:w="1540" w:type="dxa"/>
            <w:tcBorders>
              <w:top w:val="single" w:sz="4" w:space="0" w:color="auto"/>
              <w:left w:val="single" w:sz="4" w:space="0" w:color="auto"/>
              <w:bottom w:val="nil"/>
              <w:right w:val="single" w:sz="4" w:space="0" w:color="auto"/>
            </w:tcBorders>
          </w:tcPr>
          <w:p w:rsidR="00A346A2" w:rsidRPr="00606D97" w:rsidRDefault="00A346A2" w:rsidP="00A269BD"/>
        </w:tc>
        <w:tc>
          <w:tcPr>
            <w:tcW w:w="162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tcBorders>
          </w:tcPr>
          <w:p w:rsidR="00A346A2" w:rsidRPr="00606D97" w:rsidRDefault="00A346A2" w:rsidP="00A269BD"/>
        </w:tc>
      </w:tr>
      <w:tr w:rsidR="00A346A2" w:rsidRPr="00606D97" w:rsidTr="00A269BD">
        <w:tc>
          <w:tcPr>
            <w:tcW w:w="7680" w:type="dxa"/>
            <w:tcBorders>
              <w:top w:val="nil"/>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возврат дебиторской задолженности прошлых лет, решение об использовании которой принято</w:t>
            </w:r>
          </w:p>
        </w:tc>
        <w:tc>
          <w:tcPr>
            <w:tcW w:w="1540" w:type="dxa"/>
            <w:tcBorders>
              <w:top w:val="nil"/>
              <w:left w:val="single" w:sz="4" w:space="0" w:color="auto"/>
              <w:bottom w:val="single" w:sz="4" w:space="0" w:color="auto"/>
              <w:right w:val="single" w:sz="4" w:space="0" w:color="auto"/>
            </w:tcBorders>
          </w:tcPr>
          <w:p w:rsidR="00A346A2" w:rsidRPr="00606D97" w:rsidRDefault="00A346A2" w:rsidP="00A269BD">
            <w:pPr>
              <w:jc w:val="center"/>
            </w:pPr>
            <w:bookmarkStart w:id="53" w:name="sub_160221"/>
            <w:r w:rsidRPr="00606D97">
              <w:t>0221</w:t>
            </w:r>
            <w:bookmarkEnd w:id="53"/>
          </w:p>
        </w:tc>
        <w:tc>
          <w:tcPr>
            <w:tcW w:w="1620" w:type="dxa"/>
            <w:tcBorders>
              <w:top w:val="nil"/>
              <w:left w:val="single" w:sz="4" w:space="0" w:color="auto"/>
              <w:bottom w:val="single" w:sz="4" w:space="0" w:color="auto"/>
              <w:right w:val="single" w:sz="4" w:space="0" w:color="auto"/>
            </w:tcBorders>
          </w:tcPr>
          <w:p w:rsidR="00A346A2" w:rsidRPr="00606D97" w:rsidRDefault="00A346A2" w:rsidP="00A269BD"/>
        </w:tc>
        <w:tc>
          <w:tcPr>
            <w:tcW w:w="2160" w:type="dxa"/>
            <w:tcBorders>
              <w:top w:val="nil"/>
              <w:left w:val="single" w:sz="4" w:space="0" w:color="auto"/>
              <w:bottom w:val="single" w:sz="4" w:space="0" w:color="auto"/>
              <w:right w:val="single" w:sz="4" w:space="0" w:color="auto"/>
            </w:tcBorders>
          </w:tcPr>
          <w:p w:rsidR="00A346A2" w:rsidRPr="00606D97" w:rsidRDefault="00A346A2" w:rsidP="00A269BD"/>
        </w:tc>
        <w:tc>
          <w:tcPr>
            <w:tcW w:w="2160" w:type="dxa"/>
            <w:tcBorders>
              <w:top w:val="nil"/>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 xml:space="preserve">возврат дебиторской задолженности прошлых лет, решение об </w:t>
            </w:r>
            <w:r w:rsidRPr="00606D97">
              <w:rPr>
                <w:rFonts w:ascii="Times New Roman" w:hAnsi="Times New Roman" w:cs="Times New Roman"/>
              </w:rPr>
              <w:lastRenderedPageBreak/>
              <w:t>использовании которой не принято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54" w:name="sub_160222"/>
            <w:r w:rsidRPr="00606D97">
              <w:lastRenderedPageBreak/>
              <w:t>0222</w:t>
            </w:r>
            <w:bookmarkEnd w:id="54"/>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иные доходы в форме штрафов и пеней по обязательствам, источником финансового обеспечения которых являлись средства гранта</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55" w:name="sub_160230"/>
            <w:r w:rsidRPr="00606D97">
              <w:t>0230</w:t>
            </w:r>
            <w:bookmarkEnd w:id="55"/>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Выплаты по расходам, всего:</w:t>
            </w:r>
            <w:r w:rsidRPr="00606D97">
              <w:rPr>
                <w:rFonts w:ascii="Times New Roman" w:hAnsi="Times New Roman" w:cs="Times New Roman"/>
                <w:vertAlign w:val="superscript"/>
              </w:rPr>
              <w:t> </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56" w:name="sub_160300"/>
            <w:r w:rsidRPr="00606D97">
              <w:t>0300</w:t>
            </w:r>
            <w:bookmarkEnd w:id="56"/>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nil"/>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 том числе:</w:t>
            </w:r>
          </w:p>
        </w:tc>
        <w:tc>
          <w:tcPr>
            <w:tcW w:w="1540" w:type="dxa"/>
            <w:tcBorders>
              <w:top w:val="single" w:sz="4" w:space="0" w:color="auto"/>
              <w:left w:val="single" w:sz="4" w:space="0" w:color="auto"/>
              <w:bottom w:val="nil"/>
              <w:right w:val="single" w:sz="4" w:space="0" w:color="auto"/>
            </w:tcBorders>
          </w:tcPr>
          <w:p w:rsidR="00A346A2" w:rsidRPr="00606D97" w:rsidRDefault="00A346A2" w:rsidP="00A269BD"/>
        </w:tc>
        <w:tc>
          <w:tcPr>
            <w:tcW w:w="162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tcBorders>
          </w:tcPr>
          <w:p w:rsidR="00A346A2" w:rsidRPr="00606D97" w:rsidRDefault="00A346A2" w:rsidP="00A269BD"/>
        </w:tc>
      </w:tr>
      <w:tr w:rsidR="00A346A2" w:rsidRPr="00606D97" w:rsidTr="00A269BD">
        <w:tc>
          <w:tcPr>
            <w:tcW w:w="7680" w:type="dxa"/>
            <w:tcBorders>
              <w:top w:val="nil"/>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выплаты персоналу, всего:</w:t>
            </w:r>
          </w:p>
        </w:tc>
        <w:tc>
          <w:tcPr>
            <w:tcW w:w="1540" w:type="dxa"/>
            <w:tcBorders>
              <w:top w:val="nil"/>
              <w:left w:val="single" w:sz="4" w:space="0" w:color="auto"/>
              <w:bottom w:val="single" w:sz="4" w:space="0" w:color="auto"/>
              <w:right w:val="single" w:sz="4" w:space="0" w:color="auto"/>
            </w:tcBorders>
          </w:tcPr>
          <w:p w:rsidR="00A346A2" w:rsidRPr="00606D97" w:rsidRDefault="00A346A2" w:rsidP="00A269BD">
            <w:pPr>
              <w:jc w:val="center"/>
            </w:pPr>
            <w:bookmarkStart w:id="57" w:name="sub_160310"/>
            <w:r w:rsidRPr="00606D97">
              <w:t>0310</w:t>
            </w:r>
            <w:bookmarkEnd w:id="57"/>
          </w:p>
        </w:tc>
        <w:tc>
          <w:tcPr>
            <w:tcW w:w="1620" w:type="dxa"/>
            <w:tcBorders>
              <w:top w:val="nil"/>
              <w:left w:val="single" w:sz="4" w:space="0" w:color="auto"/>
              <w:bottom w:val="single" w:sz="4" w:space="0" w:color="auto"/>
              <w:right w:val="single" w:sz="4" w:space="0" w:color="auto"/>
            </w:tcBorders>
          </w:tcPr>
          <w:p w:rsidR="00A346A2" w:rsidRPr="00606D97" w:rsidRDefault="00A346A2" w:rsidP="00A269BD">
            <w:pPr>
              <w:jc w:val="center"/>
            </w:pPr>
            <w:r w:rsidRPr="00606D97">
              <w:t>100</w:t>
            </w:r>
          </w:p>
        </w:tc>
        <w:tc>
          <w:tcPr>
            <w:tcW w:w="2160" w:type="dxa"/>
            <w:tcBorders>
              <w:top w:val="nil"/>
              <w:left w:val="single" w:sz="4" w:space="0" w:color="auto"/>
              <w:bottom w:val="single" w:sz="4" w:space="0" w:color="auto"/>
              <w:right w:val="single" w:sz="4" w:space="0" w:color="auto"/>
            </w:tcBorders>
          </w:tcPr>
          <w:p w:rsidR="00A346A2" w:rsidRPr="00606D97" w:rsidRDefault="00A346A2" w:rsidP="00A269BD"/>
        </w:tc>
        <w:tc>
          <w:tcPr>
            <w:tcW w:w="2160" w:type="dxa"/>
            <w:tcBorders>
              <w:top w:val="nil"/>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из них:</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закупка работ и услуг, всего: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58" w:name="sub_160320"/>
            <w:r w:rsidRPr="00606D97">
              <w:t>0320</w:t>
            </w:r>
            <w:bookmarkEnd w:id="58"/>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200</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из них:</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закупка непроизведенных активов, нематериальных активов, материальных запасов и основных средств, всего: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59" w:name="sub_160330"/>
            <w:r w:rsidRPr="00606D97">
              <w:t>0330</w:t>
            </w:r>
            <w:bookmarkEnd w:id="59"/>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300</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из них:</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уплата налогов, сборов и иных платежей в бюджеты бюджетной системы Российской Федерации, всего: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60" w:name="sub_160340"/>
            <w:r w:rsidRPr="00606D97">
              <w:t>0340</w:t>
            </w:r>
            <w:bookmarkEnd w:id="60"/>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810</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из них:</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иные выплаты, всего: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61" w:name="sub_160350"/>
            <w:r w:rsidRPr="00606D97">
              <w:t>0350</w:t>
            </w:r>
            <w:bookmarkEnd w:id="61"/>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820</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из них:</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tabs>
                <w:tab w:val="left" w:pos="2727"/>
              </w:tabs>
              <w:rPr>
                <w:rFonts w:ascii="Times New Roman" w:hAnsi="Times New Roman" w:cs="Times New Roman"/>
              </w:rPr>
            </w:pPr>
            <w:r w:rsidRPr="00606D97">
              <w:rPr>
                <w:rFonts w:ascii="Times New Roman" w:hAnsi="Times New Roman" w:cs="Times New Roman"/>
              </w:rPr>
              <w:t>Возвращено в бюджет МО  город Болохово Киреевского района, всего: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62" w:name="sub_160400"/>
            <w:r w:rsidRPr="00606D97">
              <w:t>0400</w:t>
            </w:r>
            <w:bookmarkEnd w:id="62"/>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nil"/>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 том числе:</w:t>
            </w:r>
          </w:p>
        </w:tc>
        <w:tc>
          <w:tcPr>
            <w:tcW w:w="1540" w:type="dxa"/>
            <w:tcBorders>
              <w:top w:val="single" w:sz="4" w:space="0" w:color="auto"/>
              <w:left w:val="single" w:sz="4" w:space="0" w:color="auto"/>
              <w:bottom w:val="nil"/>
              <w:right w:val="single" w:sz="4" w:space="0" w:color="auto"/>
            </w:tcBorders>
          </w:tcPr>
          <w:p w:rsidR="00A346A2" w:rsidRPr="00606D97" w:rsidRDefault="00A346A2" w:rsidP="00A269BD"/>
        </w:tc>
        <w:tc>
          <w:tcPr>
            <w:tcW w:w="162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tcBorders>
          </w:tcPr>
          <w:p w:rsidR="00A346A2" w:rsidRPr="00606D97" w:rsidRDefault="00A346A2" w:rsidP="00A269BD"/>
        </w:tc>
      </w:tr>
      <w:tr w:rsidR="00A346A2" w:rsidRPr="00606D97" w:rsidTr="00A269BD">
        <w:tc>
          <w:tcPr>
            <w:tcW w:w="7680" w:type="dxa"/>
            <w:tcBorders>
              <w:top w:val="nil"/>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израсходованных не по целевому назначению</w:t>
            </w:r>
          </w:p>
        </w:tc>
        <w:tc>
          <w:tcPr>
            <w:tcW w:w="1540" w:type="dxa"/>
            <w:tcBorders>
              <w:top w:val="nil"/>
              <w:left w:val="single" w:sz="4" w:space="0" w:color="auto"/>
              <w:bottom w:val="single" w:sz="4" w:space="0" w:color="auto"/>
              <w:right w:val="single" w:sz="4" w:space="0" w:color="auto"/>
            </w:tcBorders>
          </w:tcPr>
          <w:p w:rsidR="00A346A2" w:rsidRPr="00606D97" w:rsidRDefault="00A346A2" w:rsidP="00A269BD">
            <w:pPr>
              <w:jc w:val="center"/>
            </w:pPr>
            <w:bookmarkStart w:id="63" w:name="sub_160410"/>
            <w:r w:rsidRPr="00606D97">
              <w:t>0410</w:t>
            </w:r>
            <w:bookmarkEnd w:id="63"/>
          </w:p>
        </w:tc>
        <w:tc>
          <w:tcPr>
            <w:tcW w:w="1620" w:type="dxa"/>
            <w:tcBorders>
              <w:top w:val="nil"/>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nil"/>
              <w:left w:val="single" w:sz="4" w:space="0" w:color="auto"/>
              <w:bottom w:val="single" w:sz="4" w:space="0" w:color="auto"/>
              <w:right w:val="single" w:sz="4" w:space="0" w:color="auto"/>
            </w:tcBorders>
          </w:tcPr>
          <w:p w:rsidR="00A346A2" w:rsidRPr="00606D97" w:rsidRDefault="00A346A2" w:rsidP="00A269BD"/>
        </w:tc>
        <w:tc>
          <w:tcPr>
            <w:tcW w:w="2160" w:type="dxa"/>
            <w:tcBorders>
              <w:top w:val="nil"/>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 результате применения штрафных санкций</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64" w:name="sub_160420"/>
            <w:r w:rsidRPr="00606D97">
              <w:t>0420</w:t>
            </w:r>
            <w:bookmarkEnd w:id="64"/>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 сумме остатка гранта на начало года, потребность в которой не подтверждена</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65" w:name="sub_160430"/>
            <w:r w:rsidRPr="00606D97">
              <w:t>0430</w:t>
            </w:r>
            <w:bookmarkEnd w:id="65"/>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 сумме возврата дебиторской задолженности прошлых лет, решение об использовании которой не принято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66" w:name="sub_160440"/>
            <w:r w:rsidRPr="00606D97">
              <w:t>0440</w:t>
            </w:r>
            <w:bookmarkEnd w:id="66"/>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Остаток гранта на конец отчетного периода, всего:</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67" w:name="sub_160500"/>
            <w:r w:rsidRPr="00606D97">
              <w:t>0500</w:t>
            </w:r>
            <w:bookmarkEnd w:id="67"/>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nil"/>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в том числе:</w:t>
            </w:r>
          </w:p>
        </w:tc>
        <w:tc>
          <w:tcPr>
            <w:tcW w:w="1540" w:type="dxa"/>
            <w:tcBorders>
              <w:top w:val="single" w:sz="4" w:space="0" w:color="auto"/>
              <w:left w:val="single" w:sz="4" w:space="0" w:color="auto"/>
              <w:bottom w:val="nil"/>
              <w:right w:val="single" w:sz="4" w:space="0" w:color="auto"/>
            </w:tcBorders>
          </w:tcPr>
          <w:p w:rsidR="00A346A2" w:rsidRPr="00606D97" w:rsidRDefault="00A346A2" w:rsidP="00A269BD"/>
        </w:tc>
        <w:tc>
          <w:tcPr>
            <w:tcW w:w="162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right w:val="single" w:sz="4" w:space="0" w:color="auto"/>
            </w:tcBorders>
          </w:tcPr>
          <w:p w:rsidR="00A346A2" w:rsidRPr="00606D97" w:rsidRDefault="00A346A2" w:rsidP="00A269BD"/>
        </w:tc>
        <w:tc>
          <w:tcPr>
            <w:tcW w:w="2160" w:type="dxa"/>
            <w:tcBorders>
              <w:top w:val="single" w:sz="4" w:space="0" w:color="auto"/>
              <w:left w:val="single" w:sz="4" w:space="0" w:color="auto"/>
              <w:bottom w:val="nil"/>
            </w:tcBorders>
          </w:tcPr>
          <w:p w:rsidR="00A346A2" w:rsidRPr="00606D97" w:rsidRDefault="00A346A2" w:rsidP="00A269BD"/>
        </w:tc>
      </w:tr>
      <w:tr w:rsidR="00A346A2" w:rsidRPr="00606D97" w:rsidTr="00A269BD">
        <w:tc>
          <w:tcPr>
            <w:tcW w:w="7680" w:type="dxa"/>
            <w:tcBorders>
              <w:top w:val="nil"/>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требуется в направлении на те же цели</w:t>
            </w:r>
          </w:p>
        </w:tc>
        <w:tc>
          <w:tcPr>
            <w:tcW w:w="1540" w:type="dxa"/>
            <w:tcBorders>
              <w:top w:val="nil"/>
              <w:left w:val="single" w:sz="4" w:space="0" w:color="auto"/>
              <w:bottom w:val="single" w:sz="4" w:space="0" w:color="auto"/>
              <w:right w:val="single" w:sz="4" w:space="0" w:color="auto"/>
            </w:tcBorders>
          </w:tcPr>
          <w:p w:rsidR="00A346A2" w:rsidRPr="00606D97" w:rsidRDefault="00A346A2" w:rsidP="00A269BD">
            <w:pPr>
              <w:jc w:val="center"/>
            </w:pPr>
            <w:bookmarkStart w:id="68" w:name="sub_160510"/>
            <w:r w:rsidRPr="00606D97">
              <w:t>0510</w:t>
            </w:r>
            <w:bookmarkEnd w:id="68"/>
          </w:p>
        </w:tc>
        <w:tc>
          <w:tcPr>
            <w:tcW w:w="1620" w:type="dxa"/>
            <w:tcBorders>
              <w:top w:val="nil"/>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nil"/>
              <w:left w:val="single" w:sz="4" w:space="0" w:color="auto"/>
              <w:bottom w:val="single" w:sz="4" w:space="0" w:color="auto"/>
              <w:right w:val="single" w:sz="4" w:space="0" w:color="auto"/>
            </w:tcBorders>
          </w:tcPr>
          <w:p w:rsidR="00A346A2" w:rsidRPr="00606D97" w:rsidRDefault="00A346A2" w:rsidP="00A269BD"/>
        </w:tc>
        <w:tc>
          <w:tcPr>
            <w:tcW w:w="2160" w:type="dxa"/>
            <w:tcBorders>
              <w:top w:val="nil"/>
              <w:left w:val="single" w:sz="4" w:space="0" w:color="auto"/>
              <w:bottom w:val="single" w:sz="4" w:space="0" w:color="auto"/>
            </w:tcBorders>
          </w:tcPr>
          <w:p w:rsidR="00A346A2" w:rsidRPr="00606D97" w:rsidRDefault="00A346A2" w:rsidP="00A269BD"/>
        </w:tc>
      </w:tr>
      <w:tr w:rsidR="00A346A2" w:rsidRPr="00606D97" w:rsidTr="00A269BD">
        <w:tc>
          <w:tcPr>
            <w:tcW w:w="7680" w:type="dxa"/>
            <w:tcBorders>
              <w:top w:val="single" w:sz="4" w:space="0" w:color="auto"/>
              <w:left w:val="nil"/>
              <w:bottom w:val="single" w:sz="4" w:space="0" w:color="auto"/>
              <w:right w:val="single" w:sz="4" w:space="0" w:color="auto"/>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lastRenderedPageBreak/>
              <w:t>подлежит возврату в бюджет МО город Болохово Киреевского  района</w:t>
            </w:r>
          </w:p>
        </w:tc>
        <w:tc>
          <w:tcPr>
            <w:tcW w:w="154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bookmarkStart w:id="69" w:name="sub_160520"/>
            <w:r w:rsidRPr="00606D97">
              <w:t>0520</w:t>
            </w:r>
            <w:bookmarkEnd w:id="69"/>
          </w:p>
        </w:tc>
        <w:tc>
          <w:tcPr>
            <w:tcW w:w="162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pPr>
            <w:r w:rsidRPr="00606D97">
              <w:t>X</w:t>
            </w:r>
          </w:p>
        </w:tc>
        <w:tc>
          <w:tcPr>
            <w:tcW w:w="2160" w:type="dxa"/>
            <w:tcBorders>
              <w:top w:val="single" w:sz="4" w:space="0" w:color="auto"/>
              <w:left w:val="single" w:sz="4" w:space="0" w:color="auto"/>
              <w:bottom w:val="single" w:sz="4" w:space="0" w:color="auto"/>
              <w:right w:val="single" w:sz="4" w:space="0" w:color="auto"/>
            </w:tcBorders>
          </w:tcPr>
          <w:p w:rsidR="00A346A2" w:rsidRPr="00606D97" w:rsidRDefault="00A346A2" w:rsidP="00A269BD"/>
        </w:tc>
        <w:tc>
          <w:tcPr>
            <w:tcW w:w="2160" w:type="dxa"/>
            <w:tcBorders>
              <w:top w:val="single" w:sz="4" w:space="0" w:color="auto"/>
              <w:left w:val="single" w:sz="4" w:space="0" w:color="auto"/>
              <w:bottom w:val="single" w:sz="4" w:space="0" w:color="auto"/>
            </w:tcBorders>
          </w:tcPr>
          <w:p w:rsidR="00A346A2" w:rsidRPr="00606D97" w:rsidRDefault="00A346A2" w:rsidP="00A269BD"/>
        </w:tc>
      </w:tr>
    </w:tbl>
    <w:p w:rsidR="00A346A2" w:rsidRPr="00606D97" w:rsidRDefault="00A346A2" w:rsidP="00A346A2"/>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Руководитель Грантополучателя    _______________    _____________     _________________________</w:t>
      </w:r>
    </w:p>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(уполномоченное лицо)       (должность)        (подпись)          (расшифровка подписи)</w:t>
      </w:r>
    </w:p>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Исполнитель                _______________    ________________________    __________________________</w:t>
      </w:r>
    </w:p>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 xml:space="preserve">                             (должность)         (фамилия, инициалы)               (телефон)</w:t>
      </w:r>
    </w:p>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"____"_________________20___г.</w:t>
      </w:r>
    </w:p>
    <w:p w:rsidR="00A346A2" w:rsidRPr="00606D97" w:rsidRDefault="00A346A2" w:rsidP="00A346A2"/>
    <w:p w:rsidR="00A346A2" w:rsidRPr="00606D97" w:rsidRDefault="00A346A2" w:rsidP="00A346A2">
      <w:pPr>
        <w:pStyle w:val="aff7"/>
        <w:rPr>
          <w:rFonts w:ascii="Times New Roman" w:hAnsi="Times New Roman" w:cs="Times New Roman"/>
          <w:sz w:val="22"/>
          <w:szCs w:val="22"/>
        </w:rPr>
      </w:pPr>
      <w:r w:rsidRPr="00606D97">
        <w:rPr>
          <w:rFonts w:ascii="Times New Roman" w:hAnsi="Times New Roman" w:cs="Times New Roman"/>
          <w:sz w:val="22"/>
          <w:szCs w:val="22"/>
        </w:rPr>
        <w:t>──────────────────────────────</w:t>
      </w:r>
    </w:p>
    <w:p w:rsidR="00A346A2" w:rsidRPr="00606D97" w:rsidRDefault="00A346A2" w:rsidP="00A346A2">
      <w:pPr>
        <w:pStyle w:val="affa"/>
        <w:rPr>
          <w:rFonts w:ascii="Times New Roman" w:hAnsi="Times New Roman" w:cs="Times New Roman"/>
          <w:sz w:val="16"/>
          <w:szCs w:val="16"/>
        </w:rPr>
      </w:pPr>
      <w:bookmarkStart w:id="70" w:name="sub_1001"/>
      <w:r w:rsidRPr="00606D97">
        <w:rPr>
          <w:rFonts w:ascii="Times New Roman" w:hAnsi="Times New Roman" w:cs="Times New Roman"/>
          <w:sz w:val="16"/>
          <w:szCs w:val="16"/>
          <w:vertAlign w:val="superscript"/>
        </w:rPr>
        <w:t>1</w:t>
      </w:r>
      <w:r w:rsidRPr="00606D97">
        <w:rPr>
          <w:rFonts w:ascii="Times New Roman" w:hAnsi="Times New Roman" w:cs="Times New Roman"/>
          <w:sz w:val="16"/>
          <w:szCs w:val="16"/>
        </w:rPr>
        <w:t xml:space="preserve"> В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 / "секретно" / "совершенно секретно" / "особой важности") и номер экземпляра.</w:t>
      </w:r>
    </w:p>
    <w:p w:rsidR="00A346A2" w:rsidRPr="00606D97" w:rsidRDefault="00A346A2" w:rsidP="00A346A2">
      <w:pPr>
        <w:pStyle w:val="affa"/>
        <w:rPr>
          <w:rFonts w:ascii="Times New Roman" w:hAnsi="Times New Roman" w:cs="Times New Roman"/>
          <w:sz w:val="16"/>
          <w:szCs w:val="16"/>
        </w:rPr>
      </w:pPr>
      <w:bookmarkStart w:id="71" w:name="sub_2002"/>
      <w:bookmarkEnd w:id="70"/>
      <w:r w:rsidRPr="00606D97">
        <w:rPr>
          <w:rFonts w:ascii="Times New Roman" w:hAnsi="Times New Roman" w:cs="Times New Roman"/>
          <w:sz w:val="16"/>
          <w:szCs w:val="16"/>
          <w:vertAlign w:val="superscript"/>
        </w:rPr>
        <w:t>2</w:t>
      </w:r>
      <w:r w:rsidRPr="00606D97">
        <w:rPr>
          <w:rFonts w:ascii="Times New Roman" w:hAnsi="Times New Roman" w:cs="Times New Roman"/>
          <w:sz w:val="16"/>
          <w:szCs w:val="16"/>
        </w:rPr>
        <w:t xml:space="preserve"> Отчет составляется нарастающим итогом с начала текущего финансового года.</w:t>
      </w:r>
    </w:p>
    <w:p w:rsidR="00A346A2" w:rsidRPr="00606D97" w:rsidRDefault="00A346A2" w:rsidP="00A346A2">
      <w:pPr>
        <w:pStyle w:val="affa"/>
        <w:rPr>
          <w:rFonts w:ascii="Times New Roman" w:hAnsi="Times New Roman" w:cs="Times New Roman"/>
          <w:sz w:val="16"/>
          <w:szCs w:val="16"/>
        </w:rPr>
      </w:pPr>
      <w:bookmarkStart w:id="72" w:name="sub_3003"/>
      <w:bookmarkEnd w:id="71"/>
      <w:r w:rsidRPr="00606D97">
        <w:rPr>
          <w:rFonts w:ascii="Times New Roman" w:hAnsi="Times New Roman" w:cs="Times New Roman"/>
          <w:sz w:val="16"/>
          <w:szCs w:val="16"/>
          <w:vertAlign w:val="superscript"/>
        </w:rPr>
        <w:t>3</w:t>
      </w:r>
      <w:r w:rsidRPr="00606D97">
        <w:rPr>
          <w:rFonts w:ascii="Times New Roman" w:hAnsi="Times New Roman" w:cs="Times New Roman"/>
          <w:sz w:val="16"/>
          <w:szCs w:val="16"/>
        </w:rPr>
        <w:t xml:space="preserve"> Указывается в случае, если грант предоставляется в целях реализации федерального проекта.</w:t>
      </w:r>
    </w:p>
    <w:p w:rsidR="00A346A2" w:rsidRPr="003F647E" w:rsidRDefault="00A346A2" w:rsidP="00A346A2">
      <w:pPr>
        <w:pStyle w:val="affa"/>
        <w:rPr>
          <w:rFonts w:ascii="Times New Roman" w:hAnsi="Times New Roman" w:cs="Times New Roman"/>
          <w:sz w:val="16"/>
          <w:szCs w:val="16"/>
        </w:rPr>
      </w:pPr>
      <w:bookmarkStart w:id="73" w:name="sub_4004"/>
      <w:bookmarkEnd w:id="72"/>
      <w:r w:rsidRPr="00606D97">
        <w:rPr>
          <w:rFonts w:ascii="Times New Roman" w:hAnsi="Times New Roman" w:cs="Times New Roman"/>
          <w:sz w:val="16"/>
          <w:szCs w:val="16"/>
          <w:vertAlign w:val="superscript"/>
        </w:rPr>
        <w:t>4</w:t>
      </w:r>
      <w:r w:rsidRPr="00606D97">
        <w:rPr>
          <w:rFonts w:ascii="Times New Roman" w:hAnsi="Times New Roman" w:cs="Times New Roman"/>
          <w:sz w:val="16"/>
          <w:szCs w:val="16"/>
        </w:rPr>
        <w:t xml:space="preserve"> Показатели </w:t>
      </w:r>
      <w:hyperlink w:anchor="sub_160100" w:history="1">
        <w:r w:rsidRPr="003F647E">
          <w:rPr>
            <w:rStyle w:val="aff6"/>
            <w:rFonts w:ascii="Times New Roman" w:hAnsi="Times New Roman"/>
            <w:color w:val="auto"/>
            <w:sz w:val="16"/>
            <w:szCs w:val="16"/>
          </w:rPr>
          <w:t>строк 0100-0120</w:t>
        </w:r>
      </w:hyperlink>
      <w:r w:rsidRPr="003F647E">
        <w:rPr>
          <w:rFonts w:ascii="Times New Roman" w:hAnsi="Times New Roman" w:cs="Times New Roman"/>
          <w:sz w:val="16"/>
          <w:szCs w:val="16"/>
        </w:rPr>
        <w:t>,</w:t>
      </w:r>
      <w:hyperlink w:anchor="sub_160500" w:history="1">
        <w:r w:rsidRPr="003F647E">
          <w:rPr>
            <w:rStyle w:val="aff6"/>
            <w:rFonts w:ascii="Times New Roman" w:hAnsi="Times New Roman"/>
            <w:color w:val="auto"/>
            <w:sz w:val="16"/>
            <w:szCs w:val="16"/>
          </w:rPr>
          <w:t>0500-0520</w:t>
        </w:r>
      </w:hyperlink>
      <w:r w:rsidRPr="003F647E">
        <w:rPr>
          <w:rFonts w:ascii="Times New Roman" w:hAnsi="Times New Roman" w:cs="Times New Roman"/>
          <w:sz w:val="16"/>
          <w:szCs w:val="16"/>
        </w:rPr>
        <w:t xml:space="preserve"> не формируются в случае, если предоставление гранта осуществляется в рамках казначейского сопровождения в порядке, установленном </w:t>
      </w:r>
      <w:hyperlink r:id="rId47" w:history="1">
        <w:r w:rsidRPr="003F647E">
          <w:rPr>
            <w:rStyle w:val="aff6"/>
            <w:rFonts w:ascii="Times New Roman" w:hAnsi="Times New Roman"/>
            <w:color w:val="auto"/>
            <w:sz w:val="16"/>
            <w:szCs w:val="16"/>
          </w:rPr>
          <w:t>бюджетным законодательством</w:t>
        </w:r>
      </w:hyperlink>
      <w:r w:rsidRPr="003F647E">
        <w:rPr>
          <w:rFonts w:ascii="Times New Roman" w:hAnsi="Times New Roman" w:cs="Times New Roman"/>
          <w:sz w:val="16"/>
          <w:szCs w:val="16"/>
        </w:rPr>
        <w:t xml:space="preserve"> Российской Федерации.</w:t>
      </w:r>
    </w:p>
    <w:bookmarkEnd w:id="73"/>
    <w:p w:rsidR="00A346A2" w:rsidRPr="003F647E" w:rsidRDefault="00A346A2" w:rsidP="00A346A2">
      <w:pPr>
        <w:pStyle w:val="aff7"/>
        <w:rPr>
          <w:rFonts w:ascii="Times New Roman" w:hAnsi="Times New Roman" w:cs="Times New Roman"/>
          <w:sz w:val="16"/>
          <w:szCs w:val="16"/>
        </w:rPr>
      </w:pPr>
      <w:r w:rsidRPr="003F647E">
        <w:rPr>
          <w:rFonts w:ascii="Times New Roman" w:hAnsi="Times New Roman" w:cs="Times New Roman"/>
          <w:sz w:val="16"/>
          <w:szCs w:val="16"/>
        </w:rPr>
        <w:t>──────────────────────────────</w:t>
      </w:r>
    </w:p>
    <w:p w:rsidR="00A346A2" w:rsidRPr="00606D97" w:rsidRDefault="00A346A2" w:rsidP="00A346A2"/>
    <w:p w:rsidR="00A346A2" w:rsidRPr="00606D97" w:rsidRDefault="00A346A2" w:rsidP="00A346A2">
      <w:pPr>
        <w:rPr>
          <w:sz w:val="28"/>
          <w:szCs w:val="28"/>
        </w:rPr>
      </w:pPr>
    </w:p>
    <w:tbl>
      <w:tblPr>
        <w:tblW w:w="0" w:type="auto"/>
        <w:tblInd w:w="1137" w:type="dxa"/>
        <w:tblLook w:val="04A0" w:firstRow="1" w:lastRow="0" w:firstColumn="1" w:lastColumn="0" w:noHBand="0" w:noVBand="1"/>
      </w:tblPr>
      <w:tblGrid>
        <w:gridCol w:w="6513"/>
        <w:gridCol w:w="6237"/>
      </w:tblGrid>
      <w:tr w:rsidR="00A346A2" w:rsidRPr="00606D97" w:rsidTr="00A269BD">
        <w:tc>
          <w:tcPr>
            <w:tcW w:w="6513" w:type="dxa"/>
            <w:tcMar>
              <w:top w:w="102" w:type="dxa"/>
              <w:left w:w="67" w:type="dxa"/>
              <w:bottom w:w="102" w:type="dxa"/>
              <w:right w:w="62" w:type="dxa"/>
            </w:tcMar>
          </w:tcPr>
          <w:p w:rsidR="00A346A2" w:rsidRPr="00606D97" w:rsidRDefault="00A346A2" w:rsidP="00A269BD">
            <w:pPr>
              <w:jc w:val="center"/>
              <w:rPr>
                <w:sz w:val="28"/>
                <w:szCs w:val="28"/>
              </w:rPr>
            </w:pPr>
            <w:r w:rsidRPr="00606D97">
              <w:rPr>
                <w:sz w:val="28"/>
                <w:szCs w:val="28"/>
              </w:rPr>
              <w:t>От имени Грантодателя:</w:t>
            </w:r>
          </w:p>
          <w:p w:rsidR="00A346A2" w:rsidRPr="00606D97" w:rsidRDefault="00A346A2" w:rsidP="00A269BD">
            <w:pPr>
              <w:jc w:val="center"/>
              <w:rPr>
                <w:sz w:val="28"/>
                <w:szCs w:val="28"/>
              </w:rPr>
            </w:pPr>
          </w:p>
          <w:p w:rsidR="00A346A2" w:rsidRPr="00606D97" w:rsidRDefault="00A346A2" w:rsidP="00A269BD">
            <w:pPr>
              <w:jc w:val="center"/>
              <w:rPr>
                <w:b/>
                <w:sz w:val="28"/>
                <w:szCs w:val="28"/>
              </w:rPr>
            </w:pPr>
            <w:r w:rsidRPr="00606D97">
              <w:rPr>
                <w:b/>
                <w:sz w:val="28"/>
                <w:szCs w:val="28"/>
              </w:rPr>
              <w:t>Глава администрации муниципального образования город Болохово Киреевского района</w:t>
            </w:r>
          </w:p>
          <w:p w:rsidR="00A346A2" w:rsidRPr="00606D97" w:rsidRDefault="00A346A2" w:rsidP="00A269BD">
            <w:pPr>
              <w:jc w:val="center"/>
              <w:rPr>
                <w:b/>
                <w:sz w:val="28"/>
                <w:szCs w:val="28"/>
              </w:rPr>
            </w:pPr>
          </w:p>
          <w:p w:rsidR="00A346A2" w:rsidRPr="00606D97" w:rsidRDefault="00A346A2" w:rsidP="00A269BD">
            <w:pPr>
              <w:jc w:val="center"/>
              <w:rPr>
                <w:sz w:val="28"/>
                <w:szCs w:val="28"/>
              </w:rPr>
            </w:pPr>
            <w:r w:rsidRPr="00606D97">
              <w:rPr>
                <w:b/>
                <w:sz w:val="28"/>
                <w:szCs w:val="28"/>
              </w:rPr>
              <w:t>______________М.И.Чуйкина</w:t>
            </w:r>
          </w:p>
        </w:tc>
        <w:tc>
          <w:tcPr>
            <w:tcW w:w="6237" w:type="dxa"/>
            <w:tcMar>
              <w:top w:w="102" w:type="dxa"/>
              <w:left w:w="67" w:type="dxa"/>
              <w:bottom w:w="102" w:type="dxa"/>
              <w:right w:w="62" w:type="dxa"/>
            </w:tcMar>
          </w:tcPr>
          <w:p w:rsidR="00A346A2" w:rsidRPr="00606D97" w:rsidRDefault="00A346A2" w:rsidP="00A269BD">
            <w:pPr>
              <w:jc w:val="center"/>
              <w:rPr>
                <w:sz w:val="28"/>
                <w:szCs w:val="28"/>
              </w:rPr>
            </w:pPr>
            <w:r w:rsidRPr="00606D97">
              <w:rPr>
                <w:sz w:val="28"/>
                <w:szCs w:val="28"/>
              </w:rPr>
              <w:t>От имени Грантополучателя:</w:t>
            </w:r>
          </w:p>
          <w:p w:rsidR="00A346A2" w:rsidRPr="00606D97" w:rsidRDefault="00A346A2" w:rsidP="00A269BD">
            <w:pPr>
              <w:jc w:val="center"/>
              <w:rPr>
                <w:sz w:val="28"/>
                <w:szCs w:val="28"/>
              </w:rPr>
            </w:pPr>
          </w:p>
          <w:p w:rsidR="00A346A2" w:rsidRPr="00606D97" w:rsidRDefault="00A346A2" w:rsidP="00A269BD">
            <w:pPr>
              <w:jc w:val="center"/>
              <w:rPr>
                <w:sz w:val="28"/>
                <w:szCs w:val="28"/>
              </w:rPr>
            </w:pPr>
          </w:p>
          <w:p w:rsidR="00A346A2" w:rsidRPr="00606D97" w:rsidRDefault="00A346A2" w:rsidP="00A269BD">
            <w:pPr>
              <w:jc w:val="center"/>
              <w:rPr>
                <w:b/>
                <w:sz w:val="28"/>
                <w:szCs w:val="28"/>
              </w:rPr>
            </w:pPr>
          </w:p>
          <w:p w:rsidR="00A346A2" w:rsidRPr="00606D97" w:rsidRDefault="00A346A2" w:rsidP="00A269BD">
            <w:pPr>
              <w:jc w:val="center"/>
              <w:rPr>
                <w:b/>
                <w:sz w:val="28"/>
                <w:szCs w:val="28"/>
              </w:rPr>
            </w:pPr>
            <w:r w:rsidRPr="00606D97">
              <w:rPr>
                <w:b/>
                <w:sz w:val="28"/>
                <w:szCs w:val="28"/>
              </w:rPr>
              <w:t>_______________________/</w:t>
            </w:r>
          </w:p>
        </w:tc>
      </w:tr>
    </w:tbl>
    <w:p w:rsidR="00A346A2" w:rsidRPr="00606D97" w:rsidRDefault="00A346A2" w:rsidP="00A346A2">
      <w:pPr>
        <w:rPr>
          <w:sz w:val="28"/>
          <w:szCs w:val="28"/>
        </w:rPr>
      </w:pPr>
    </w:p>
    <w:p w:rsidR="00A346A2" w:rsidRPr="00606D97" w:rsidRDefault="00A346A2" w:rsidP="00A346A2">
      <w:pPr>
        <w:rPr>
          <w:sz w:val="28"/>
          <w:szCs w:val="28"/>
        </w:rPr>
      </w:pPr>
    </w:p>
    <w:p w:rsidR="00A346A2" w:rsidRPr="00606D97" w:rsidRDefault="00A346A2" w:rsidP="00A346A2">
      <w:pPr>
        <w:rPr>
          <w:sz w:val="28"/>
          <w:szCs w:val="28"/>
        </w:rPr>
      </w:pPr>
    </w:p>
    <w:p w:rsidR="00A346A2" w:rsidRPr="00606D97" w:rsidRDefault="00A346A2" w:rsidP="00A346A2">
      <w:pPr>
        <w:rPr>
          <w:sz w:val="28"/>
          <w:szCs w:val="28"/>
        </w:rPr>
      </w:pPr>
    </w:p>
    <w:p w:rsidR="00A346A2" w:rsidRPr="00606D97" w:rsidRDefault="00A346A2" w:rsidP="00A346A2">
      <w:pPr>
        <w:rPr>
          <w:sz w:val="28"/>
          <w:szCs w:val="28"/>
        </w:rPr>
      </w:pPr>
    </w:p>
    <w:p w:rsidR="00A346A2" w:rsidRPr="00606D97" w:rsidRDefault="00A346A2" w:rsidP="00A346A2">
      <w:pPr>
        <w:rPr>
          <w:sz w:val="28"/>
          <w:szCs w:val="28"/>
        </w:rPr>
      </w:pPr>
    </w:p>
    <w:p w:rsidR="00A346A2" w:rsidRPr="00606D97" w:rsidRDefault="00A346A2" w:rsidP="00A346A2">
      <w:pPr>
        <w:rPr>
          <w:sz w:val="28"/>
          <w:szCs w:val="28"/>
        </w:rPr>
      </w:pPr>
    </w:p>
    <w:p w:rsidR="00A346A2" w:rsidRDefault="00A346A2" w:rsidP="00A346A2">
      <w:pPr>
        <w:rPr>
          <w:sz w:val="28"/>
          <w:szCs w:val="28"/>
        </w:rPr>
      </w:pPr>
    </w:p>
    <w:p w:rsidR="00A346A2" w:rsidRPr="00606D97" w:rsidRDefault="00A346A2" w:rsidP="00A346A2">
      <w:pPr>
        <w:rPr>
          <w:sz w:val="28"/>
          <w:szCs w:val="28"/>
        </w:rPr>
      </w:pPr>
    </w:p>
    <w:p w:rsidR="00A346A2" w:rsidRPr="00606D97" w:rsidRDefault="00A346A2" w:rsidP="00A346A2">
      <w:pPr>
        <w:rPr>
          <w:sz w:val="28"/>
          <w:szCs w:val="28"/>
        </w:rPr>
      </w:pPr>
    </w:p>
    <w:p w:rsidR="00A346A2" w:rsidRPr="00606D97" w:rsidRDefault="00A346A2" w:rsidP="00A346A2">
      <w:pPr>
        <w:ind w:left="10915"/>
        <w:jc w:val="right"/>
        <w:rPr>
          <w:sz w:val="28"/>
          <w:szCs w:val="28"/>
        </w:rPr>
      </w:pPr>
      <w:r w:rsidRPr="00606D97">
        <w:rPr>
          <w:sz w:val="28"/>
          <w:szCs w:val="28"/>
        </w:rPr>
        <w:lastRenderedPageBreak/>
        <w:t>Приложение № 7</w:t>
      </w:r>
    </w:p>
    <w:p w:rsidR="00A346A2" w:rsidRPr="00606D97" w:rsidRDefault="00A346A2" w:rsidP="00A346A2">
      <w:pPr>
        <w:ind w:left="10915"/>
        <w:jc w:val="right"/>
        <w:rPr>
          <w:sz w:val="28"/>
          <w:szCs w:val="28"/>
        </w:rPr>
      </w:pPr>
      <w:r w:rsidRPr="00606D97">
        <w:rPr>
          <w:sz w:val="28"/>
          <w:szCs w:val="28"/>
        </w:rPr>
        <w:t>к Соглашению</w:t>
      </w:r>
    </w:p>
    <w:p w:rsidR="00A346A2" w:rsidRPr="00606D97" w:rsidRDefault="00A346A2" w:rsidP="00A346A2">
      <w:pPr>
        <w:ind w:left="10915"/>
        <w:jc w:val="right"/>
        <w:rPr>
          <w:sz w:val="28"/>
          <w:szCs w:val="28"/>
        </w:rPr>
      </w:pPr>
      <w:r w:rsidRPr="00606D97">
        <w:rPr>
          <w:sz w:val="28"/>
          <w:szCs w:val="28"/>
        </w:rPr>
        <w:t>№ ________ от ___________</w:t>
      </w:r>
    </w:p>
    <w:p w:rsidR="00A346A2" w:rsidRPr="00606D97" w:rsidRDefault="00A346A2" w:rsidP="00A346A2">
      <w:pPr>
        <w:spacing w:line="276" w:lineRule="auto"/>
        <w:jc w:val="center"/>
        <w:rPr>
          <w:b/>
          <w:bCs/>
          <w:sz w:val="28"/>
          <w:szCs w:val="28"/>
        </w:rPr>
      </w:pPr>
    </w:p>
    <w:p w:rsidR="00A346A2" w:rsidRPr="00606D97" w:rsidRDefault="00A346A2" w:rsidP="00A346A2">
      <w:pPr>
        <w:spacing w:line="276" w:lineRule="auto"/>
        <w:jc w:val="center"/>
        <w:rPr>
          <w:b/>
          <w:bCs/>
          <w:sz w:val="28"/>
          <w:szCs w:val="28"/>
        </w:rPr>
      </w:pPr>
      <w:r w:rsidRPr="00606D97">
        <w:rPr>
          <w:b/>
          <w:bCs/>
          <w:sz w:val="28"/>
          <w:szCs w:val="28"/>
        </w:rPr>
        <w:t>Форма еженедельного отчета Грантополучателя о ходе выполнения работ на объекте</w:t>
      </w:r>
    </w:p>
    <w:p w:rsidR="00A346A2" w:rsidRPr="00606D97" w:rsidRDefault="00A346A2" w:rsidP="00A346A2">
      <w:pPr>
        <w:rPr>
          <w:sz w:val="28"/>
          <w:szCs w:val="28"/>
        </w:rPr>
      </w:pPr>
    </w:p>
    <w:tbl>
      <w:tblPr>
        <w:tblpPr w:leftFromText="180" w:rightFromText="180" w:bottomFromText="200" w:vertAnchor="text" w:horzAnchor="margin" w:tblpX="-269" w:tblpY="-580"/>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26"/>
        <w:gridCol w:w="1275"/>
        <w:gridCol w:w="942"/>
        <w:gridCol w:w="923"/>
        <w:gridCol w:w="1223"/>
        <w:gridCol w:w="584"/>
        <w:gridCol w:w="670"/>
        <w:gridCol w:w="567"/>
        <w:gridCol w:w="567"/>
        <w:gridCol w:w="567"/>
        <w:gridCol w:w="567"/>
        <w:gridCol w:w="683"/>
        <w:gridCol w:w="613"/>
        <w:gridCol w:w="709"/>
        <w:gridCol w:w="829"/>
        <w:gridCol w:w="721"/>
        <w:gridCol w:w="709"/>
        <w:gridCol w:w="1123"/>
        <w:gridCol w:w="1690"/>
      </w:tblGrid>
      <w:tr w:rsidR="00A346A2" w:rsidRPr="00606D97" w:rsidTr="00A269BD">
        <w:trPr>
          <w:trHeight w:val="780"/>
        </w:trPr>
        <w:tc>
          <w:tcPr>
            <w:tcW w:w="626"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п/п</w:t>
            </w:r>
          </w:p>
        </w:tc>
        <w:tc>
          <w:tcPr>
            <w:tcW w:w="1275"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Наименование работ</w:t>
            </w:r>
          </w:p>
        </w:tc>
        <w:tc>
          <w:tcPr>
            <w:tcW w:w="942"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Ед.изм.</w:t>
            </w:r>
          </w:p>
        </w:tc>
        <w:tc>
          <w:tcPr>
            <w:tcW w:w="923"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Общий объём</w:t>
            </w:r>
          </w:p>
        </w:tc>
        <w:tc>
          <w:tcPr>
            <w:tcW w:w="1223"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Общая стоимость в тек.ценах.</w:t>
            </w:r>
          </w:p>
        </w:tc>
        <w:tc>
          <w:tcPr>
            <w:tcW w:w="3522" w:type="dxa"/>
            <w:gridSpan w:val="6"/>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Выполнения с начала производства работ</w:t>
            </w:r>
          </w:p>
        </w:tc>
        <w:tc>
          <w:tcPr>
            <w:tcW w:w="2005" w:type="dxa"/>
            <w:gridSpan w:val="3"/>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Физ. Объём</w:t>
            </w:r>
          </w:p>
          <w:p w:rsidR="00A346A2" w:rsidRPr="00606D97" w:rsidRDefault="00A346A2" w:rsidP="00A269BD">
            <w:pPr>
              <w:spacing w:line="276" w:lineRule="auto"/>
              <w:jc w:val="center"/>
              <w:rPr>
                <w:bCs/>
              </w:rPr>
            </w:pPr>
            <w:r w:rsidRPr="00606D97">
              <w:rPr>
                <w:bCs/>
              </w:rPr>
              <w:t>за неделю</w:t>
            </w:r>
          </w:p>
        </w:tc>
        <w:tc>
          <w:tcPr>
            <w:tcW w:w="2259" w:type="dxa"/>
            <w:gridSpan w:val="3"/>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Ст-ть в тек.ценах</w:t>
            </w:r>
          </w:p>
          <w:p w:rsidR="00A346A2" w:rsidRPr="00606D97" w:rsidRDefault="00A346A2" w:rsidP="00A269BD">
            <w:pPr>
              <w:spacing w:line="276" w:lineRule="auto"/>
              <w:jc w:val="center"/>
              <w:rPr>
                <w:bCs/>
              </w:rPr>
            </w:pPr>
            <w:r w:rsidRPr="00606D97">
              <w:rPr>
                <w:bCs/>
              </w:rPr>
              <w:t>за неделю</w:t>
            </w:r>
          </w:p>
        </w:tc>
        <w:tc>
          <w:tcPr>
            <w:tcW w:w="1123"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Кол-во персонала, чел.</w:t>
            </w:r>
          </w:p>
        </w:tc>
        <w:tc>
          <w:tcPr>
            <w:tcW w:w="1690" w:type="dxa"/>
            <w:vMerge w:val="restart"/>
            <w:vAlign w:val="center"/>
            <w:hideMark/>
          </w:tcPr>
          <w:p w:rsidR="00A346A2" w:rsidRPr="00606D97" w:rsidRDefault="00A346A2" w:rsidP="00A269BD">
            <w:pPr>
              <w:spacing w:line="276" w:lineRule="auto"/>
              <w:jc w:val="center"/>
              <w:rPr>
                <w:bCs/>
              </w:rPr>
            </w:pPr>
            <w:r w:rsidRPr="00606D97">
              <w:rPr>
                <w:bCs/>
              </w:rPr>
              <w:t>Примечание</w:t>
            </w:r>
          </w:p>
        </w:tc>
      </w:tr>
      <w:tr w:rsidR="00A346A2" w:rsidRPr="00606D97" w:rsidTr="00A269BD">
        <w:trPr>
          <w:trHeight w:val="274"/>
        </w:trPr>
        <w:tc>
          <w:tcPr>
            <w:tcW w:w="626" w:type="dxa"/>
            <w:vMerge/>
            <w:vAlign w:val="center"/>
            <w:hideMark/>
          </w:tcPr>
          <w:p w:rsidR="00A346A2" w:rsidRPr="00606D97" w:rsidRDefault="00A346A2" w:rsidP="00A269BD">
            <w:pPr>
              <w:rPr>
                <w:bCs/>
              </w:rPr>
            </w:pPr>
          </w:p>
        </w:tc>
        <w:tc>
          <w:tcPr>
            <w:tcW w:w="1275" w:type="dxa"/>
            <w:vMerge/>
            <w:vAlign w:val="center"/>
            <w:hideMark/>
          </w:tcPr>
          <w:p w:rsidR="00A346A2" w:rsidRPr="00606D97" w:rsidRDefault="00A346A2" w:rsidP="00A269BD">
            <w:pPr>
              <w:rPr>
                <w:bCs/>
              </w:rPr>
            </w:pPr>
          </w:p>
        </w:tc>
        <w:tc>
          <w:tcPr>
            <w:tcW w:w="942" w:type="dxa"/>
            <w:vMerge/>
            <w:vAlign w:val="center"/>
            <w:hideMark/>
          </w:tcPr>
          <w:p w:rsidR="00A346A2" w:rsidRPr="00606D97" w:rsidRDefault="00A346A2" w:rsidP="00A269BD">
            <w:pPr>
              <w:rPr>
                <w:bCs/>
              </w:rPr>
            </w:pPr>
          </w:p>
        </w:tc>
        <w:tc>
          <w:tcPr>
            <w:tcW w:w="923" w:type="dxa"/>
            <w:vMerge/>
            <w:vAlign w:val="center"/>
            <w:hideMark/>
          </w:tcPr>
          <w:p w:rsidR="00A346A2" w:rsidRPr="00606D97" w:rsidRDefault="00A346A2" w:rsidP="00A269BD">
            <w:pPr>
              <w:rPr>
                <w:bCs/>
              </w:rPr>
            </w:pPr>
          </w:p>
        </w:tc>
        <w:tc>
          <w:tcPr>
            <w:tcW w:w="1223" w:type="dxa"/>
            <w:vMerge/>
            <w:vAlign w:val="center"/>
            <w:hideMark/>
          </w:tcPr>
          <w:p w:rsidR="00A346A2" w:rsidRPr="00606D97" w:rsidRDefault="00A346A2" w:rsidP="00A269BD">
            <w:pPr>
              <w:rPr>
                <w:bCs/>
              </w:rPr>
            </w:pPr>
          </w:p>
        </w:tc>
        <w:tc>
          <w:tcPr>
            <w:tcW w:w="1254" w:type="dxa"/>
            <w:gridSpan w:val="2"/>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w:t>
            </w:r>
          </w:p>
        </w:tc>
        <w:tc>
          <w:tcPr>
            <w:tcW w:w="1134" w:type="dxa"/>
            <w:gridSpan w:val="2"/>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Объём</w:t>
            </w:r>
          </w:p>
        </w:tc>
        <w:tc>
          <w:tcPr>
            <w:tcW w:w="1134" w:type="dxa"/>
            <w:gridSpan w:val="2"/>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Стоимость</w:t>
            </w:r>
          </w:p>
        </w:tc>
        <w:tc>
          <w:tcPr>
            <w:tcW w:w="683"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План</w:t>
            </w:r>
          </w:p>
        </w:tc>
        <w:tc>
          <w:tcPr>
            <w:tcW w:w="613"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Факт</w:t>
            </w:r>
          </w:p>
        </w:tc>
        <w:tc>
          <w:tcPr>
            <w:tcW w:w="709"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Откл.</w:t>
            </w:r>
          </w:p>
        </w:tc>
        <w:tc>
          <w:tcPr>
            <w:tcW w:w="829"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План</w:t>
            </w:r>
          </w:p>
        </w:tc>
        <w:tc>
          <w:tcPr>
            <w:tcW w:w="721" w:type="dxa"/>
            <w:vMerge w:val="restart"/>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Факт</w:t>
            </w:r>
          </w:p>
        </w:tc>
        <w:tc>
          <w:tcPr>
            <w:tcW w:w="709" w:type="dxa"/>
            <w:vMerge w:val="restart"/>
            <w:vAlign w:val="center"/>
            <w:hideMark/>
          </w:tcPr>
          <w:p w:rsidR="00A346A2" w:rsidRPr="00606D97" w:rsidRDefault="00A346A2" w:rsidP="00A269BD">
            <w:pPr>
              <w:spacing w:line="276" w:lineRule="auto"/>
              <w:jc w:val="center"/>
              <w:rPr>
                <w:bCs/>
              </w:rPr>
            </w:pPr>
            <w:r w:rsidRPr="00606D97">
              <w:rPr>
                <w:bCs/>
              </w:rPr>
              <w:t>Откл.</w:t>
            </w:r>
          </w:p>
        </w:tc>
        <w:tc>
          <w:tcPr>
            <w:tcW w:w="1123" w:type="dxa"/>
            <w:vMerge/>
            <w:vAlign w:val="center"/>
            <w:hideMark/>
          </w:tcPr>
          <w:p w:rsidR="00A346A2" w:rsidRPr="00606D97" w:rsidRDefault="00A346A2" w:rsidP="00A269BD">
            <w:pPr>
              <w:rPr>
                <w:bCs/>
              </w:rPr>
            </w:pPr>
          </w:p>
        </w:tc>
        <w:tc>
          <w:tcPr>
            <w:tcW w:w="1690" w:type="dxa"/>
            <w:vMerge/>
            <w:vAlign w:val="center"/>
            <w:hideMark/>
          </w:tcPr>
          <w:p w:rsidR="00A346A2" w:rsidRPr="00606D97" w:rsidRDefault="00A346A2" w:rsidP="00A269BD">
            <w:pPr>
              <w:rPr>
                <w:bCs/>
              </w:rPr>
            </w:pPr>
          </w:p>
        </w:tc>
      </w:tr>
      <w:tr w:rsidR="00A346A2" w:rsidRPr="00606D97" w:rsidTr="00A269BD">
        <w:trPr>
          <w:trHeight w:val="309"/>
        </w:trPr>
        <w:tc>
          <w:tcPr>
            <w:tcW w:w="626" w:type="dxa"/>
            <w:vMerge/>
            <w:vAlign w:val="center"/>
            <w:hideMark/>
          </w:tcPr>
          <w:p w:rsidR="00A346A2" w:rsidRPr="00606D97" w:rsidRDefault="00A346A2" w:rsidP="00A269BD">
            <w:pPr>
              <w:rPr>
                <w:bCs/>
              </w:rPr>
            </w:pPr>
          </w:p>
        </w:tc>
        <w:tc>
          <w:tcPr>
            <w:tcW w:w="1275" w:type="dxa"/>
            <w:vMerge/>
            <w:vAlign w:val="center"/>
            <w:hideMark/>
          </w:tcPr>
          <w:p w:rsidR="00A346A2" w:rsidRPr="00606D97" w:rsidRDefault="00A346A2" w:rsidP="00A269BD">
            <w:pPr>
              <w:rPr>
                <w:bCs/>
              </w:rPr>
            </w:pPr>
          </w:p>
        </w:tc>
        <w:tc>
          <w:tcPr>
            <w:tcW w:w="942" w:type="dxa"/>
            <w:vMerge/>
            <w:vAlign w:val="center"/>
            <w:hideMark/>
          </w:tcPr>
          <w:p w:rsidR="00A346A2" w:rsidRPr="00606D97" w:rsidRDefault="00A346A2" w:rsidP="00A269BD">
            <w:pPr>
              <w:rPr>
                <w:bCs/>
              </w:rPr>
            </w:pPr>
          </w:p>
        </w:tc>
        <w:tc>
          <w:tcPr>
            <w:tcW w:w="923" w:type="dxa"/>
            <w:vMerge/>
            <w:vAlign w:val="center"/>
            <w:hideMark/>
          </w:tcPr>
          <w:p w:rsidR="00A346A2" w:rsidRPr="00606D97" w:rsidRDefault="00A346A2" w:rsidP="00A269BD">
            <w:pPr>
              <w:rPr>
                <w:bCs/>
              </w:rPr>
            </w:pPr>
          </w:p>
        </w:tc>
        <w:tc>
          <w:tcPr>
            <w:tcW w:w="1223" w:type="dxa"/>
            <w:vMerge/>
            <w:vAlign w:val="center"/>
            <w:hideMark/>
          </w:tcPr>
          <w:p w:rsidR="00A346A2" w:rsidRPr="00606D97" w:rsidRDefault="00A346A2" w:rsidP="00A269BD">
            <w:pPr>
              <w:rPr>
                <w:bCs/>
              </w:rPr>
            </w:pPr>
          </w:p>
        </w:tc>
        <w:tc>
          <w:tcPr>
            <w:tcW w:w="584"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План</w:t>
            </w:r>
          </w:p>
        </w:tc>
        <w:tc>
          <w:tcPr>
            <w:tcW w:w="670"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Факт</w:t>
            </w: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План</w:t>
            </w: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Факт</w:t>
            </w: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План</w:t>
            </w: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Факт</w:t>
            </w:r>
          </w:p>
        </w:tc>
        <w:tc>
          <w:tcPr>
            <w:tcW w:w="683" w:type="dxa"/>
            <w:vMerge/>
            <w:vAlign w:val="center"/>
            <w:hideMark/>
          </w:tcPr>
          <w:p w:rsidR="00A346A2" w:rsidRPr="00606D97" w:rsidRDefault="00A346A2" w:rsidP="00A269BD">
            <w:pPr>
              <w:rPr>
                <w:bCs/>
              </w:rPr>
            </w:pPr>
          </w:p>
        </w:tc>
        <w:tc>
          <w:tcPr>
            <w:tcW w:w="613" w:type="dxa"/>
            <w:vMerge/>
            <w:vAlign w:val="center"/>
            <w:hideMark/>
          </w:tcPr>
          <w:p w:rsidR="00A346A2" w:rsidRPr="00606D97" w:rsidRDefault="00A346A2" w:rsidP="00A269BD">
            <w:pPr>
              <w:rPr>
                <w:bCs/>
              </w:rPr>
            </w:pPr>
          </w:p>
        </w:tc>
        <w:tc>
          <w:tcPr>
            <w:tcW w:w="709" w:type="dxa"/>
            <w:vMerge/>
            <w:vAlign w:val="center"/>
            <w:hideMark/>
          </w:tcPr>
          <w:p w:rsidR="00A346A2" w:rsidRPr="00606D97" w:rsidRDefault="00A346A2" w:rsidP="00A269BD">
            <w:pPr>
              <w:rPr>
                <w:bCs/>
              </w:rPr>
            </w:pPr>
          </w:p>
        </w:tc>
        <w:tc>
          <w:tcPr>
            <w:tcW w:w="829" w:type="dxa"/>
            <w:vMerge/>
            <w:vAlign w:val="center"/>
            <w:hideMark/>
          </w:tcPr>
          <w:p w:rsidR="00A346A2" w:rsidRPr="00606D97" w:rsidRDefault="00A346A2" w:rsidP="00A269BD">
            <w:pPr>
              <w:rPr>
                <w:bCs/>
              </w:rPr>
            </w:pPr>
          </w:p>
        </w:tc>
        <w:tc>
          <w:tcPr>
            <w:tcW w:w="721" w:type="dxa"/>
            <w:vMerge/>
            <w:vAlign w:val="center"/>
            <w:hideMark/>
          </w:tcPr>
          <w:p w:rsidR="00A346A2" w:rsidRPr="00606D97" w:rsidRDefault="00A346A2" w:rsidP="00A269BD">
            <w:pPr>
              <w:rPr>
                <w:bCs/>
              </w:rPr>
            </w:pPr>
          </w:p>
        </w:tc>
        <w:tc>
          <w:tcPr>
            <w:tcW w:w="709" w:type="dxa"/>
            <w:vMerge/>
            <w:vAlign w:val="center"/>
            <w:hideMark/>
          </w:tcPr>
          <w:p w:rsidR="00A346A2" w:rsidRPr="00606D97" w:rsidRDefault="00A346A2" w:rsidP="00A269BD">
            <w:pPr>
              <w:rPr>
                <w:bCs/>
              </w:rPr>
            </w:pPr>
          </w:p>
        </w:tc>
        <w:tc>
          <w:tcPr>
            <w:tcW w:w="1123" w:type="dxa"/>
            <w:vMerge/>
            <w:vAlign w:val="center"/>
            <w:hideMark/>
          </w:tcPr>
          <w:p w:rsidR="00A346A2" w:rsidRPr="00606D97" w:rsidRDefault="00A346A2" w:rsidP="00A269BD">
            <w:pPr>
              <w:rPr>
                <w:bCs/>
              </w:rPr>
            </w:pPr>
          </w:p>
        </w:tc>
        <w:tc>
          <w:tcPr>
            <w:tcW w:w="1690" w:type="dxa"/>
            <w:vMerge/>
            <w:vAlign w:val="center"/>
            <w:hideMark/>
          </w:tcPr>
          <w:p w:rsidR="00A346A2" w:rsidRPr="00606D97" w:rsidRDefault="00A346A2" w:rsidP="00A269BD">
            <w:pPr>
              <w:rPr>
                <w:bCs/>
              </w:rPr>
            </w:pPr>
          </w:p>
        </w:tc>
      </w:tr>
      <w:tr w:rsidR="00A346A2" w:rsidRPr="00606D97" w:rsidTr="00A269BD">
        <w:trPr>
          <w:trHeight w:val="300"/>
        </w:trPr>
        <w:tc>
          <w:tcPr>
            <w:tcW w:w="626"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1275"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942"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923"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1223"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584"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670" w:type="dxa"/>
            <w:tcMar>
              <w:top w:w="15" w:type="dxa"/>
              <w:left w:w="15" w:type="dxa"/>
              <w:bottom w:w="0" w:type="dxa"/>
              <w:right w:w="15" w:type="dxa"/>
            </w:tcMar>
            <w:vAlign w:val="bottom"/>
          </w:tcPr>
          <w:p w:rsidR="00A346A2" w:rsidRPr="00606D97" w:rsidRDefault="00A346A2" w:rsidP="00A269BD">
            <w:pPr>
              <w:spacing w:line="276" w:lineRule="auto"/>
            </w:pPr>
          </w:p>
        </w:tc>
        <w:tc>
          <w:tcPr>
            <w:tcW w:w="567"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567" w:type="dxa"/>
            <w:tcMar>
              <w:top w:w="15" w:type="dxa"/>
              <w:left w:w="15" w:type="dxa"/>
              <w:bottom w:w="0" w:type="dxa"/>
              <w:right w:w="15" w:type="dxa"/>
            </w:tcMar>
            <w:vAlign w:val="bottom"/>
          </w:tcPr>
          <w:p w:rsidR="00A346A2" w:rsidRPr="00606D97" w:rsidRDefault="00A346A2" w:rsidP="00A269BD">
            <w:pPr>
              <w:spacing w:line="276" w:lineRule="auto"/>
            </w:pPr>
          </w:p>
        </w:tc>
        <w:tc>
          <w:tcPr>
            <w:tcW w:w="567"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567" w:type="dxa"/>
            <w:tcMar>
              <w:top w:w="15" w:type="dxa"/>
              <w:left w:w="15" w:type="dxa"/>
              <w:bottom w:w="0" w:type="dxa"/>
              <w:right w:w="15" w:type="dxa"/>
            </w:tcMar>
            <w:vAlign w:val="bottom"/>
          </w:tcPr>
          <w:p w:rsidR="00A346A2" w:rsidRPr="00606D97" w:rsidRDefault="00A346A2" w:rsidP="00A269BD">
            <w:pPr>
              <w:spacing w:line="276" w:lineRule="auto"/>
            </w:pPr>
          </w:p>
        </w:tc>
        <w:tc>
          <w:tcPr>
            <w:tcW w:w="683"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613"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709" w:type="dxa"/>
            <w:tcMar>
              <w:top w:w="15" w:type="dxa"/>
              <w:left w:w="15" w:type="dxa"/>
              <w:bottom w:w="0" w:type="dxa"/>
              <w:right w:w="15" w:type="dxa"/>
            </w:tcMar>
            <w:vAlign w:val="bottom"/>
          </w:tcPr>
          <w:p w:rsidR="00A346A2" w:rsidRPr="00606D97" w:rsidRDefault="00A346A2" w:rsidP="00A269BD">
            <w:pPr>
              <w:spacing w:line="276" w:lineRule="auto"/>
            </w:pPr>
          </w:p>
        </w:tc>
        <w:tc>
          <w:tcPr>
            <w:tcW w:w="829"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721"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709" w:type="dxa"/>
            <w:vAlign w:val="bottom"/>
          </w:tcPr>
          <w:p w:rsidR="00A346A2" w:rsidRPr="00606D97" w:rsidRDefault="00A346A2" w:rsidP="00A269BD">
            <w:pPr>
              <w:spacing w:line="276" w:lineRule="auto"/>
            </w:pPr>
          </w:p>
        </w:tc>
        <w:tc>
          <w:tcPr>
            <w:tcW w:w="1123" w:type="dxa"/>
            <w:noWrap/>
            <w:tcMar>
              <w:top w:w="15" w:type="dxa"/>
              <w:left w:w="15" w:type="dxa"/>
              <w:bottom w:w="0" w:type="dxa"/>
              <w:right w:w="15" w:type="dxa"/>
            </w:tcMar>
            <w:vAlign w:val="bottom"/>
            <w:hideMark/>
          </w:tcPr>
          <w:p w:rsidR="00A346A2" w:rsidRPr="00606D97" w:rsidRDefault="00A346A2" w:rsidP="00A269BD">
            <w:pPr>
              <w:spacing w:line="276" w:lineRule="auto"/>
            </w:pPr>
            <w:r w:rsidRPr="00606D97">
              <w:t> </w:t>
            </w:r>
          </w:p>
        </w:tc>
        <w:tc>
          <w:tcPr>
            <w:tcW w:w="1690" w:type="dxa"/>
            <w:vAlign w:val="bottom"/>
          </w:tcPr>
          <w:p w:rsidR="00A346A2" w:rsidRPr="00606D97" w:rsidRDefault="00A346A2" w:rsidP="00A269BD">
            <w:pPr>
              <w:spacing w:line="276" w:lineRule="auto"/>
            </w:pPr>
          </w:p>
        </w:tc>
      </w:tr>
      <w:tr w:rsidR="00A346A2" w:rsidRPr="00606D97" w:rsidTr="00A269BD">
        <w:trPr>
          <w:trHeight w:val="300"/>
        </w:trPr>
        <w:tc>
          <w:tcPr>
            <w:tcW w:w="626"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275" w:type="dxa"/>
            <w:tcMar>
              <w:top w:w="15" w:type="dxa"/>
              <w:left w:w="15" w:type="dxa"/>
              <w:bottom w:w="0" w:type="dxa"/>
              <w:right w:w="15" w:type="dxa"/>
            </w:tcMar>
            <w:vAlign w:val="center"/>
            <w:hideMark/>
          </w:tcPr>
          <w:p w:rsidR="00A346A2" w:rsidRPr="00606D97" w:rsidRDefault="00A346A2" w:rsidP="00A269BD">
            <w:pPr>
              <w:spacing w:line="276" w:lineRule="auto"/>
              <w:jc w:val="right"/>
              <w:rPr>
                <w:bCs/>
              </w:rPr>
            </w:pPr>
            <w:r w:rsidRPr="00606D97">
              <w:rPr>
                <w:bCs/>
              </w:rPr>
              <w:t> </w:t>
            </w:r>
          </w:p>
        </w:tc>
        <w:tc>
          <w:tcPr>
            <w:tcW w:w="942"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923"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1223"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584" w:type="dxa"/>
            <w:tcMar>
              <w:top w:w="15" w:type="dxa"/>
              <w:left w:w="15" w:type="dxa"/>
              <w:bottom w:w="0" w:type="dxa"/>
              <w:right w:w="15" w:type="dxa"/>
            </w:tcMar>
            <w:vAlign w:val="center"/>
          </w:tcPr>
          <w:p w:rsidR="00A346A2" w:rsidRPr="00606D97" w:rsidRDefault="00A346A2" w:rsidP="00A269BD">
            <w:pPr>
              <w:spacing w:line="276" w:lineRule="auto"/>
              <w:jc w:val="center"/>
              <w:rPr>
                <w:bCs/>
              </w:rPr>
            </w:pPr>
          </w:p>
        </w:tc>
        <w:tc>
          <w:tcPr>
            <w:tcW w:w="670" w:type="dxa"/>
            <w:tcMar>
              <w:top w:w="15" w:type="dxa"/>
              <w:left w:w="15" w:type="dxa"/>
              <w:bottom w:w="0" w:type="dxa"/>
              <w:right w:w="15" w:type="dxa"/>
            </w:tcMar>
            <w:vAlign w:val="center"/>
          </w:tcPr>
          <w:p w:rsidR="00A346A2" w:rsidRPr="00606D97" w:rsidRDefault="00A346A2" w:rsidP="00A269BD">
            <w:pPr>
              <w:spacing w:line="276" w:lineRule="auto"/>
              <w:ind w:left="48"/>
              <w:jc w:val="center"/>
              <w:rPr>
                <w:bCs/>
              </w:rP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rPr>
                <w:bCs/>
              </w:rPr>
            </w:pP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rPr>
                <w:bCs/>
              </w:rP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683" w:type="dxa"/>
            <w:tcMar>
              <w:top w:w="15" w:type="dxa"/>
              <w:left w:w="15" w:type="dxa"/>
              <w:bottom w:w="0" w:type="dxa"/>
              <w:right w:w="15" w:type="dxa"/>
            </w:tcMar>
            <w:vAlign w:val="center"/>
            <w:hideMark/>
          </w:tcPr>
          <w:p w:rsidR="00A346A2" w:rsidRPr="00606D97" w:rsidRDefault="00A346A2" w:rsidP="00A269BD">
            <w:pPr>
              <w:spacing w:line="276" w:lineRule="auto"/>
              <w:rPr>
                <w:bCs/>
              </w:rPr>
            </w:pPr>
            <w:r w:rsidRPr="00606D97">
              <w:rPr>
                <w:bCs/>
              </w:rPr>
              <w:t> </w:t>
            </w:r>
          </w:p>
        </w:tc>
        <w:tc>
          <w:tcPr>
            <w:tcW w:w="613" w:type="dxa"/>
            <w:tcMar>
              <w:top w:w="15" w:type="dxa"/>
              <w:left w:w="15" w:type="dxa"/>
              <w:bottom w:w="0" w:type="dxa"/>
              <w:right w:w="15" w:type="dxa"/>
            </w:tcMar>
            <w:vAlign w:val="center"/>
            <w:hideMark/>
          </w:tcPr>
          <w:p w:rsidR="00A346A2" w:rsidRPr="00606D97" w:rsidRDefault="00A346A2" w:rsidP="00A269BD">
            <w:pPr>
              <w:spacing w:line="276" w:lineRule="auto"/>
              <w:rPr>
                <w:bCs/>
              </w:rPr>
            </w:pPr>
            <w:r w:rsidRPr="00606D97">
              <w:rPr>
                <w:bCs/>
              </w:rPr>
              <w:t> </w:t>
            </w:r>
          </w:p>
        </w:tc>
        <w:tc>
          <w:tcPr>
            <w:tcW w:w="709" w:type="dxa"/>
            <w:tcMar>
              <w:top w:w="15" w:type="dxa"/>
              <w:left w:w="15" w:type="dxa"/>
              <w:bottom w:w="0" w:type="dxa"/>
              <w:right w:w="15" w:type="dxa"/>
            </w:tcMar>
            <w:vAlign w:val="center"/>
          </w:tcPr>
          <w:p w:rsidR="00A346A2" w:rsidRPr="00606D97" w:rsidRDefault="00A346A2" w:rsidP="00A269BD">
            <w:pPr>
              <w:spacing w:line="276" w:lineRule="auto"/>
              <w:rPr>
                <w:bCs/>
              </w:rPr>
            </w:pPr>
          </w:p>
        </w:tc>
        <w:tc>
          <w:tcPr>
            <w:tcW w:w="829" w:type="dxa"/>
            <w:tcMar>
              <w:top w:w="15" w:type="dxa"/>
              <w:left w:w="15" w:type="dxa"/>
              <w:bottom w:w="0" w:type="dxa"/>
              <w:right w:w="15" w:type="dxa"/>
            </w:tcMar>
            <w:vAlign w:val="center"/>
            <w:hideMark/>
          </w:tcPr>
          <w:p w:rsidR="00A346A2" w:rsidRPr="00606D97" w:rsidRDefault="00A346A2" w:rsidP="00A269BD">
            <w:pPr>
              <w:spacing w:line="276" w:lineRule="auto"/>
              <w:rPr>
                <w:bCs/>
              </w:rPr>
            </w:pPr>
            <w:r w:rsidRPr="00606D97">
              <w:rPr>
                <w:bCs/>
              </w:rPr>
              <w:t> </w:t>
            </w:r>
          </w:p>
        </w:tc>
        <w:tc>
          <w:tcPr>
            <w:tcW w:w="721" w:type="dxa"/>
            <w:tcMar>
              <w:top w:w="15" w:type="dxa"/>
              <w:left w:w="15" w:type="dxa"/>
              <w:bottom w:w="0" w:type="dxa"/>
              <w:right w:w="15" w:type="dxa"/>
            </w:tcMar>
            <w:vAlign w:val="center"/>
            <w:hideMark/>
          </w:tcPr>
          <w:p w:rsidR="00A346A2" w:rsidRPr="00606D97" w:rsidRDefault="00A346A2" w:rsidP="00A269BD">
            <w:pPr>
              <w:spacing w:line="276" w:lineRule="auto"/>
              <w:rPr>
                <w:bCs/>
              </w:rPr>
            </w:pPr>
            <w:r w:rsidRPr="00606D97">
              <w:rPr>
                <w:bCs/>
              </w:rPr>
              <w:t> </w:t>
            </w:r>
          </w:p>
        </w:tc>
        <w:tc>
          <w:tcPr>
            <w:tcW w:w="709" w:type="dxa"/>
            <w:vAlign w:val="center"/>
          </w:tcPr>
          <w:p w:rsidR="00A346A2" w:rsidRPr="00606D97" w:rsidRDefault="00A346A2" w:rsidP="00A269BD">
            <w:pPr>
              <w:spacing w:line="276" w:lineRule="auto"/>
              <w:rPr>
                <w:bCs/>
              </w:rPr>
            </w:pPr>
          </w:p>
        </w:tc>
        <w:tc>
          <w:tcPr>
            <w:tcW w:w="1123" w:type="dxa"/>
            <w:tcMar>
              <w:top w:w="15" w:type="dxa"/>
              <w:left w:w="15" w:type="dxa"/>
              <w:bottom w:w="0" w:type="dxa"/>
              <w:right w:w="15" w:type="dxa"/>
            </w:tcMar>
            <w:vAlign w:val="center"/>
            <w:hideMark/>
          </w:tcPr>
          <w:p w:rsidR="00A346A2" w:rsidRPr="00606D97" w:rsidRDefault="00A346A2" w:rsidP="00A269BD">
            <w:pPr>
              <w:spacing w:line="276" w:lineRule="auto"/>
              <w:rPr>
                <w:bCs/>
              </w:rPr>
            </w:pPr>
            <w:r w:rsidRPr="00606D97">
              <w:rPr>
                <w:bCs/>
              </w:rPr>
              <w:t> </w:t>
            </w:r>
          </w:p>
        </w:tc>
        <w:tc>
          <w:tcPr>
            <w:tcW w:w="1690" w:type="dxa"/>
            <w:vAlign w:val="center"/>
          </w:tcPr>
          <w:p w:rsidR="00A346A2" w:rsidRPr="00606D97" w:rsidRDefault="00A346A2" w:rsidP="00A269BD">
            <w:pPr>
              <w:spacing w:line="276" w:lineRule="auto"/>
              <w:rPr>
                <w:bCs/>
              </w:rPr>
            </w:pPr>
          </w:p>
        </w:tc>
      </w:tr>
      <w:tr w:rsidR="00A346A2" w:rsidRPr="00606D97" w:rsidTr="00A269BD">
        <w:trPr>
          <w:trHeight w:val="300"/>
        </w:trPr>
        <w:tc>
          <w:tcPr>
            <w:tcW w:w="626"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275" w:type="dxa"/>
            <w:tcMar>
              <w:top w:w="15" w:type="dxa"/>
              <w:left w:w="15" w:type="dxa"/>
              <w:bottom w:w="0" w:type="dxa"/>
              <w:right w:w="15" w:type="dxa"/>
            </w:tcMar>
            <w:vAlign w:val="center"/>
            <w:hideMark/>
          </w:tcPr>
          <w:p w:rsidR="00A346A2" w:rsidRPr="00606D97" w:rsidRDefault="00A346A2" w:rsidP="00A269BD">
            <w:pPr>
              <w:spacing w:line="276" w:lineRule="auto"/>
              <w:rPr>
                <w:bCs/>
              </w:rPr>
            </w:pPr>
            <w:r w:rsidRPr="00606D97">
              <w:rPr>
                <w:bCs/>
              </w:rPr>
              <w:t> </w:t>
            </w:r>
          </w:p>
        </w:tc>
        <w:tc>
          <w:tcPr>
            <w:tcW w:w="942"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92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22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584"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670" w:type="dxa"/>
            <w:tcMar>
              <w:top w:w="15" w:type="dxa"/>
              <w:left w:w="15" w:type="dxa"/>
              <w:bottom w:w="0" w:type="dxa"/>
              <w:right w:w="15" w:type="dxa"/>
            </w:tcMar>
            <w:vAlign w:val="center"/>
          </w:tcPr>
          <w:p w:rsidR="00A346A2" w:rsidRPr="00606D97" w:rsidRDefault="00A346A2" w:rsidP="00A269BD">
            <w:pPr>
              <w:spacing w:line="276" w:lineRule="auto"/>
              <w:ind w:left="48"/>
              <w:jc w:val="cente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68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61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709"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829"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721"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709" w:type="dxa"/>
            <w:vAlign w:val="center"/>
          </w:tcPr>
          <w:p w:rsidR="00A346A2" w:rsidRPr="00606D97" w:rsidRDefault="00A346A2" w:rsidP="00A269BD">
            <w:pPr>
              <w:spacing w:line="276" w:lineRule="auto"/>
              <w:jc w:val="center"/>
            </w:pPr>
          </w:p>
        </w:tc>
        <w:tc>
          <w:tcPr>
            <w:tcW w:w="112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690" w:type="dxa"/>
            <w:vAlign w:val="center"/>
          </w:tcPr>
          <w:p w:rsidR="00A346A2" w:rsidRPr="00606D97" w:rsidRDefault="00A346A2" w:rsidP="00A269BD">
            <w:pPr>
              <w:spacing w:line="276" w:lineRule="auto"/>
              <w:jc w:val="center"/>
            </w:pPr>
          </w:p>
        </w:tc>
      </w:tr>
      <w:tr w:rsidR="00A346A2" w:rsidRPr="00606D97" w:rsidTr="00A269BD">
        <w:trPr>
          <w:trHeight w:val="300"/>
        </w:trPr>
        <w:tc>
          <w:tcPr>
            <w:tcW w:w="626"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275" w:type="dxa"/>
            <w:tcMar>
              <w:top w:w="15" w:type="dxa"/>
              <w:left w:w="15" w:type="dxa"/>
              <w:bottom w:w="0" w:type="dxa"/>
              <w:right w:w="15" w:type="dxa"/>
            </w:tcMar>
            <w:vAlign w:val="center"/>
            <w:hideMark/>
          </w:tcPr>
          <w:p w:rsidR="00A346A2" w:rsidRPr="00606D97" w:rsidRDefault="00A346A2" w:rsidP="00A269BD">
            <w:pPr>
              <w:spacing w:line="276" w:lineRule="auto"/>
            </w:pPr>
            <w:r w:rsidRPr="00606D97">
              <w:t> </w:t>
            </w:r>
          </w:p>
        </w:tc>
        <w:tc>
          <w:tcPr>
            <w:tcW w:w="942"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92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22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584"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670" w:type="dxa"/>
            <w:tcMar>
              <w:top w:w="15" w:type="dxa"/>
              <w:left w:w="15" w:type="dxa"/>
              <w:bottom w:w="0" w:type="dxa"/>
              <w:right w:w="15" w:type="dxa"/>
            </w:tcMar>
            <w:vAlign w:val="center"/>
          </w:tcPr>
          <w:p w:rsidR="00A346A2" w:rsidRPr="00606D97" w:rsidRDefault="00A346A2" w:rsidP="00A269BD">
            <w:pPr>
              <w:spacing w:line="276" w:lineRule="auto"/>
              <w:ind w:left="48"/>
              <w:jc w:val="cente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68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61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709"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829"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721"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709" w:type="dxa"/>
            <w:vAlign w:val="center"/>
          </w:tcPr>
          <w:p w:rsidR="00A346A2" w:rsidRPr="00606D97" w:rsidRDefault="00A346A2" w:rsidP="00A269BD">
            <w:pPr>
              <w:spacing w:line="276" w:lineRule="auto"/>
              <w:jc w:val="center"/>
            </w:pPr>
          </w:p>
        </w:tc>
        <w:tc>
          <w:tcPr>
            <w:tcW w:w="112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690" w:type="dxa"/>
            <w:vAlign w:val="center"/>
          </w:tcPr>
          <w:p w:rsidR="00A346A2" w:rsidRPr="00606D97" w:rsidRDefault="00A346A2" w:rsidP="00A269BD">
            <w:pPr>
              <w:spacing w:line="276" w:lineRule="auto"/>
              <w:jc w:val="center"/>
            </w:pPr>
          </w:p>
        </w:tc>
      </w:tr>
      <w:tr w:rsidR="00A346A2" w:rsidRPr="00606D97" w:rsidTr="00A269BD">
        <w:trPr>
          <w:trHeight w:val="300"/>
        </w:trPr>
        <w:tc>
          <w:tcPr>
            <w:tcW w:w="626"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275" w:type="dxa"/>
            <w:tcMar>
              <w:top w:w="15" w:type="dxa"/>
              <w:left w:w="15" w:type="dxa"/>
              <w:bottom w:w="0" w:type="dxa"/>
              <w:right w:w="15" w:type="dxa"/>
            </w:tcMar>
            <w:vAlign w:val="center"/>
            <w:hideMark/>
          </w:tcPr>
          <w:p w:rsidR="00A346A2" w:rsidRPr="00606D97" w:rsidRDefault="00A346A2" w:rsidP="00A269BD">
            <w:pPr>
              <w:spacing w:line="276" w:lineRule="auto"/>
            </w:pPr>
            <w:r w:rsidRPr="00606D97">
              <w:t> </w:t>
            </w:r>
          </w:p>
        </w:tc>
        <w:tc>
          <w:tcPr>
            <w:tcW w:w="942"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92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22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584"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670" w:type="dxa"/>
            <w:tcMar>
              <w:top w:w="15" w:type="dxa"/>
              <w:left w:w="15" w:type="dxa"/>
              <w:bottom w:w="0" w:type="dxa"/>
              <w:right w:w="15" w:type="dxa"/>
            </w:tcMar>
            <w:vAlign w:val="center"/>
          </w:tcPr>
          <w:p w:rsidR="00A346A2" w:rsidRPr="00606D97" w:rsidRDefault="00A346A2" w:rsidP="00A269BD">
            <w:pPr>
              <w:spacing w:line="276" w:lineRule="auto"/>
              <w:ind w:left="48"/>
              <w:jc w:val="cente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68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61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709" w:type="dxa"/>
            <w:tcMar>
              <w:top w:w="15" w:type="dxa"/>
              <w:left w:w="15" w:type="dxa"/>
              <w:bottom w:w="0" w:type="dxa"/>
              <w:right w:w="15" w:type="dxa"/>
            </w:tcMar>
            <w:vAlign w:val="center"/>
          </w:tcPr>
          <w:p w:rsidR="00A346A2" w:rsidRPr="00606D97" w:rsidRDefault="00A346A2" w:rsidP="00A269BD">
            <w:pPr>
              <w:spacing w:line="276" w:lineRule="auto"/>
              <w:jc w:val="center"/>
            </w:pPr>
          </w:p>
        </w:tc>
        <w:tc>
          <w:tcPr>
            <w:tcW w:w="829"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721"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709" w:type="dxa"/>
            <w:vAlign w:val="center"/>
          </w:tcPr>
          <w:p w:rsidR="00A346A2" w:rsidRPr="00606D97" w:rsidRDefault="00A346A2" w:rsidP="00A269BD">
            <w:pPr>
              <w:spacing w:line="276" w:lineRule="auto"/>
              <w:jc w:val="center"/>
            </w:pPr>
          </w:p>
        </w:tc>
        <w:tc>
          <w:tcPr>
            <w:tcW w:w="1123" w:type="dxa"/>
            <w:tcMar>
              <w:top w:w="15" w:type="dxa"/>
              <w:left w:w="15" w:type="dxa"/>
              <w:bottom w:w="0" w:type="dxa"/>
              <w:right w:w="15" w:type="dxa"/>
            </w:tcMar>
            <w:vAlign w:val="center"/>
            <w:hideMark/>
          </w:tcPr>
          <w:p w:rsidR="00A346A2" w:rsidRPr="00606D97" w:rsidRDefault="00A346A2" w:rsidP="00A269BD">
            <w:pPr>
              <w:spacing w:line="276" w:lineRule="auto"/>
              <w:jc w:val="center"/>
            </w:pPr>
            <w:r w:rsidRPr="00606D97">
              <w:t> </w:t>
            </w:r>
          </w:p>
        </w:tc>
        <w:tc>
          <w:tcPr>
            <w:tcW w:w="1690" w:type="dxa"/>
            <w:vAlign w:val="center"/>
          </w:tcPr>
          <w:p w:rsidR="00A346A2" w:rsidRPr="00606D97" w:rsidRDefault="00A346A2" w:rsidP="00A269BD">
            <w:pPr>
              <w:spacing w:line="276" w:lineRule="auto"/>
              <w:jc w:val="center"/>
            </w:pPr>
          </w:p>
        </w:tc>
      </w:tr>
      <w:tr w:rsidR="00A346A2" w:rsidRPr="00606D97" w:rsidTr="00A269BD">
        <w:trPr>
          <w:trHeight w:val="300"/>
        </w:trPr>
        <w:tc>
          <w:tcPr>
            <w:tcW w:w="626"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1275" w:type="dxa"/>
            <w:tcMar>
              <w:top w:w="15" w:type="dxa"/>
              <w:left w:w="15" w:type="dxa"/>
              <w:bottom w:w="0" w:type="dxa"/>
              <w:right w:w="15" w:type="dxa"/>
            </w:tcMar>
            <w:vAlign w:val="center"/>
            <w:hideMark/>
          </w:tcPr>
          <w:p w:rsidR="00A346A2" w:rsidRPr="00606D97" w:rsidRDefault="00A346A2" w:rsidP="00A269BD">
            <w:pPr>
              <w:spacing w:line="276" w:lineRule="auto"/>
              <w:rPr>
                <w:bCs/>
              </w:rPr>
            </w:pPr>
            <w:r w:rsidRPr="00606D97">
              <w:rPr>
                <w:bCs/>
              </w:rPr>
              <w:t>Итого:</w:t>
            </w:r>
          </w:p>
        </w:tc>
        <w:tc>
          <w:tcPr>
            <w:tcW w:w="942"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923"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1223"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584" w:type="dxa"/>
            <w:tcMar>
              <w:top w:w="15" w:type="dxa"/>
              <w:left w:w="15" w:type="dxa"/>
              <w:bottom w:w="0" w:type="dxa"/>
              <w:right w:w="15" w:type="dxa"/>
            </w:tcMar>
            <w:vAlign w:val="center"/>
          </w:tcPr>
          <w:p w:rsidR="00A346A2" w:rsidRPr="00606D97" w:rsidRDefault="00A346A2" w:rsidP="00A269BD">
            <w:pPr>
              <w:spacing w:line="276" w:lineRule="auto"/>
              <w:jc w:val="center"/>
              <w:rPr>
                <w:bCs/>
              </w:rPr>
            </w:pPr>
          </w:p>
        </w:tc>
        <w:tc>
          <w:tcPr>
            <w:tcW w:w="670" w:type="dxa"/>
            <w:tcMar>
              <w:top w:w="15" w:type="dxa"/>
              <w:left w:w="15" w:type="dxa"/>
              <w:bottom w:w="0" w:type="dxa"/>
              <w:right w:w="15" w:type="dxa"/>
            </w:tcMar>
            <w:vAlign w:val="center"/>
          </w:tcPr>
          <w:p w:rsidR="00A346A2" w:rsidRPr="00606D97" w:rsidRDefault="00A346A2" w:rsidP="00A269BD">
            <w:pPr>
              <w:spacing w:line="276" w:lineRule="auto"/>
              <w:ind w:left="48"/>
              <w:jc w:val="center"/>
              <w:rPr>
                <w:bCs/>
              </w:rP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rPr>
                <w:bCs/>
              </w:rPr>
            </w:pPr>
          </w:p>
        </w:tc>
        <w:tc>
          <w:tcPr>
            <w:tcW w:w="567" w:type="dxa"/>
            <w:tcMar>
              <w:top w:w="15" w:type="dxa"/>
              <w:left w:w="15" w:type="dxa"/>
              <w:bottom w:w="0" w:type="dxa"/>
              <w:right w:w="15" w:type="dxa"/>
            </w:tcMar>
            <w:vAlign w:val="center"/>
          </w:tcPr>
          <w:p w:rsidR="00A346A2" w:rsidRPr="00606D97" w:rsidRDefault="00A346A2" w:rsidP="00A269BD">
            <w:pPr>
              <w:spacing w:line="276" w:lineRule="auto"/>
              <w:jc w:val="center"/>
              <w:rPr>
                <w:bCs/>
              </w:rPr>
            </w:pPr>
          </w:p>
        </w:tc>
        <w:tc>
          <w:tcPr>
            <w:tcW w:w="567"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683"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613"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709" w:type="dxa"/>
            <w:tcMar>
              <w:top w:w="15" w:type="dxa"/>
              <w:left w:w="15" w:type="dxa"/>
              <w:bottom w:w="0" w:type="dxa"/>
              <w:right w:w="15" w:type="dxa"/>
            </w:tcMar>
            <w:vAlign w:val="center"/>
          </w:tcPr>
          <w:p w:rsidR="00A346A2" w:rsidRPr="00606D97" w:rsidRDefault="00A346A2" w:rsidP="00A269BD">
            <w:pPr>
              <w:spacing w:line="276" w:lineRule="auto"/>
              <w:jc w:val="center"/>
              <w:rPr>
                <w:bCs/>
              </w:rPr>
            </w:pPr>
          </w:p>
        </w:tc>
        <w:tc>
          <w:tcPr>
            <w:tcW w:w="829"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721"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709" w:type="dxa"/>
            <w:vAlign w:val="center"/>
          </w:tcPr>
          <w:p w:rsidR="00A346A2" w:rsidRPr="00606D97" w:rsidRDefault="00A346A2" w:rsidP="00A269BD">
            <w:pPr>
              <w:spacing w:line="276" w:lineRule="auto"/>
              <w:jc w:val="center"/>
              <w:rPr>
                <w:bCs/>
              </w:rPr>
            </w:pPr>
          </w:p>
        </w:tc>
        <w:tc>
          <w:tcPr>
            <w:tcW w:w="1123" w:type="dxa"/>
            <w:tcMar>
              <w:top w:w="15" w:type="dxa"/>
              <w:left w:w="15" w:type="dxa"/>
              <w:bottom w:w="0" w:type="dxa"/>
              <w:right w:w="15" w:type="dxa"/>
            </w:tcMar>
            <w:vAlign w:val="center"/>
            <w:hideMark/>
          </w:tcPr>
          <w:p w:rsidR="00A346A2" w:rsidRPr="00606D97" w:rsidRDefault="00A346A2" w:rsidP="00A269BD">
            <w:pPr>
              <w:spacing w:line="276" w:lineRule="auto"/>
              <w:jc w:val="center"/>
              <w:rPr>
                <w:bCs/>
              </w:rPr>
            </w:pPr>
            <w:r w:rsidRPr="00606D97">
              <w:rPr>
                <w:bCs/>
              </w:rPr>
              <w:t> </w:t>
            </w:r>
          </w:p>
        </w:tc>
        <w:tc>
          <w:tcPr>
            <w:tcW w:w="1690" w:type="dxa"/>
            <w:vAlign w:val="center"/>
          </w:tcPr>
          <w:p w:rsidR="00A346A2" w:rsidRPr="00606D97" w:rsidRDefault="00A346A2" w:rsidP="00A269BD">
            <w:pPr>
              <w:spacing w:line="276" w:lineRule="auto"/>
              <w:jc w:val="center"/>
              <w:rPr>
                <w:bCs/>
              </w:rPr>
            </w:pPr>
          </w:p>
        </w:tc>
      </w:tr>
    </w:tbl>
    <w:p w:rsidR="00A346A2" w:rsidRPr="00606D97" w:rsidRDefault="00A346A2" w:rsidP="00A346A2">
      <w:pPr>
        <w:widowControl w:val="0"/>
        <w:ind w:firstLine="720"/>
        <w:jc w:val="center"/>
        <w:rPr>
          <w:sz w:val="28"/>
          <w:szCs w:val="28"/>
        </w:rPr>
      </w:pPr>
      <w:r w:rsidRPr="00606D97">
        <w:rPr>
          <w:sz w:val="28"/>
          <w:szCs w:val="28"/>
        </w:rPr>
        <w:t>Фотоматериалы на ___ л. прилагаются</w:t>
      </w:r>
    </w:p>
    <w:p w:rsidR="00A346A2" w:rsidRPr="00606D97" w:rsidRDefault="00A346A2" w:rsidP="00A346A2">
      <w:pPr>
        <w:widowControl w:val="0"/>
        <w:ind w:firstLine="720"/>
        <w:jc w:val="center"/>
        <w:rPr>
          <w:sz w:val="28"/>
          <w:szCs w:val="28"/>
        </w:rPr>
      </w:pPr>
      <w:r w:rsidRPr="00606D97">
        <w:rPr>
          <w:sz w:val="28"/>
          <w:szCs w:val="28"/>
        </w:rPr>
        <w:t>Подписи Сторон</w:t>
      </w:r>
    </w:p>
    <w:tbl>
      <w:tblPr>
        <w:tblW w:w="0" w:type="auto"/>
        <w:tblInd w:w="1137" w:type="dxa"/>
        <w:tblLook w:val="04A0" w:firstRow="1" w:lastRow="0" w:firstColumn="1" w:lastColumn="0" w:noHBand="0" w:noVBand="1"/>
      </w:tblPr>
      <w:tblGrid>
        <w:gridCol w:w="6513"/>
        <w:gridCol w:w="6237"/>
      </w:tblGrid>
      <w:tr w:rsidR="00A346A2" w:rsidRPr="00606D97" w:rsidTr="00A269BD">
        <w:trPr>
          <w:trHeight w:val="19"/>
        </w:trPr>
        <w:tc>
          <w:tcPr>
            <w:tcW w:w="6513" w:type="dxa"/>
            <w:tcMar>
              <w:top w:w="102" w:type="dxa"/>
              <w:left w:w="67" w:type="dxa"/>
              <w:bottom w:w="102" w:type="dxa"/>
              <w:right w:w="62" w:type="dxa"/>
            </w:tcMar>
          </w:tcPr>
          <w:p w:rsidR="00A346A2" w:rsidRPr="00606D97" w:rsidRDefault="00A346A2" w:rsidP="00A269BD">
            <w:pPr>
              <w:jc w:val="center"/>
              <w:rPr>
                <w:sz w:val="28"/>
                <w:szCs w:val="28"/>
              </w:rPr>
            </w:pPr>
            <w:r w:rsidRPr="00606D97">
              <w:rPr>
                <w:sz w:val="28"/>
                <w:szCs w:val="28"/>
              </w:rPr>
              <w:t>От имени Грантодателя:</w:t>
            </w:r>
          </w:p>
          <w:p w:rsidR="00A346A2" w:rsidRPr="00606D97" w:rsidRDefault="00A346A2" w:rsidP="00A269BD">
            <w:pPr>
              <w:jc w:val="center"/>
              <w:rPr>
                <w:sz w:val="28"/>
                <w:szCs w:val="28"/>
              </w:rPr>
            </w:pPr>
          </w:p>
          <w:p w:rsidR="00A346A2" w:rsidRPr="00606D97" w:rsidRDefault="00A346A2" w:rsidP="00A269BD">
            <w:pPr>
              <w:jc w:val="center"/>
              <w:rPr>
                <w:b/>
              </w:rPr>
            </w:pPr>
            <w:r w:rsidRPr="00606D97">
              <w:rPr>
                <w:b/>
              </w:rPr>
              <w:t>Глава администрации муниципального образования город Болохово Киреевского района</w:t>
            </w:r>
          </w:p>
          <w:p w:rsidR="00A346A2" w:rsidRPr="00606D97" w:rsidRDefault="00A346A2" w:rsidP="00A269BD">
            <w:pPr>
              <w:jc w:val="center"/>
              <w:rPr>
                <w:sz w:val="28"/>
                <w:szCs w:val="28"/>
              </w:rPr>
            </w:pPr>
            <w:r w:rsidRPr="00606D97">
              <w:rPr>
                <w:b/>
                <w:sz w:val="28"/>
                <w:szCs w:val="28"/>
              </w:rPr>
              <w:t>______________/М.И.Чуйкина/</w:t>
            </w:r>
          </w:p>
        </w:tc>
        <w:tc>
          <w:tcPr>
            <w:tcW w:w="6237" w:type="dxa"/>
            <w:tcMar>
              <w:top w:w="102" w:type="dxa"/>
              <w:left w:w="67" w:type="dxa"/>
              <w:bottom w:w="102" w:type="dxa"/>
              <w:right w:w="62" w:type="dxa"/>
            </w:tcMar>
          </w:tcPr>
          <w:p w:rsidR="00A346A2" w:rsidRPr="00606D97" w:rsidRDefault="00A346A2" w:rsidP="00A269BD">
            <w:pPr>
              <w:jc w:val="center"/>
              <w:rPr>
                <w:sz w:val="28"/>
                <w:szCs w:val="28"/>
              </w:rPr>
            </w:pPr>
            <w:r w:rsidRPr="00606D97">
              <w:rPr>
                <w:sz w:val="28"/>
                <w:szCs w:val="28"/>
              </w:rPr>
              <w:t>От имени Грантополучателя:</w:t>
            </w:r>
          </w:p>
          <w:p w:rsidR="00A346A2" w:rsidRPr="00606D97" w:rsidRDefault="00A346A2" w:rsidP="00A269BD">
            <w:pPr>
              <w:jc w:val="center"/>
              <w:rPr>
                <w:sz w:val="28"/>
                <w:szCs w:val="28"/>
              </w:rPr>
            </w:pPr>
          </w:p>
          <w:p w:rsidR="00A346A2" w:rsidRPr="00606D97" w:rsidRDefault="00A346A2" w:rsidP="00A269BD">
            <w:pPr>
              <w:jc w:val="center"/>
              <w:rPr>
                <w:sz w:val="28"/>
                <w:szCs w:val="28"/>
              </w:rPr>
            </w:pPr>
          </w:p>
          <w:p w:rsidR="00A346A2" w:rsidRPr="00606D97" w:rsidRDefault="00A346A2" w:rsidP="00A269BD">
            <w:pPr>
              <w:jc w:val="center"/>
              <w:rPr>
                <w:b/>
                <w:sz w:val="28"/>
                <w:szCs w:val="28"/>
              </w:rPr>
            </w:pPr>
            <w:r w:rsidRPr="00606D97">
              <w:rPr>
                <w:b/>
                <w:sz w:val="28"/>
                <w:szCs w:val="28"/>
              </w:rPr>
              <w:t>_______________________/</w:t>
            </w:r>
          </w:p>
          <w:p w:rsidR="00A346A2" w:rsidRPr="00606D97" w:rsidRDefault="00A346A2" w:rsidP="00A269BD">
            <w:pPr>
              <w:jc w:val="center"/>
              <w:rPr>
                <w:b/>
                <w:sz w:val="28"/>
                <w:szCs w:val="28"/>
              </w:rPr>
            </w:pPr>
          </w:p>
          <w:p w:rsidR="00A346A2" w:rsidRPr="00606D97" w:rsidRDefault="00A346A2" w:rsidP="00A269BD">
            <w:pPr>
              <w:jc w:val="center"/>
              <w:rPr>
                <w:b/>
                <w:sz w:val="28"/>
                <w:szCs w:val="28"/>
              </w:rPr>
            </w:pPr>
          </w:p>
          <w:p w:rsidR="00A346A2" w:rsidRPr="00606D97" w:rsidRDefault="00A346A2" w:rsidP="00A269BD">
            <w:pPr>
              <w:jc w:val="center"/>
              <w:rPr>
                <w:b/>
                <w:sz w:val="28"/>
                <w:szCs w:val="28"/>
              </w:rPr>
            </w:pPr>
          </w:p>
          <w:p w:rsidR="00A346A2" w:rsidRPr="00606D97" w:rsidRDefault="00A346A2" w:rsidP="00A269BD">
            <w:pPr>
              <w:jc w:val="center"/>
              <w:rPr>
                <w:b/>
                <w:sz w:val="28"/>
                <w:szCs w:val="28"/>
              </w:rPr>
            </w:pPr>
          </w:p>
        </w:tc>
      </w:tr>
    </w:tbl>
    <w:p w:rsidR="00A346A2" w:rsidRPr="00606D97" w:rsidRDefault="00A346A2" w:rsidP="00A346A2">
      <w:pPr>
        <w:tabs>
          <w:tab w:val="left" w:pos="11482"/>
        </w:tabs>
        <w:ind w:left="11482"/>
        <w:jc w:val="right"/>
        <w:rPr>
          <w:sz w:val="28"/>
          <w:szCs w:val="28"/>
        </w:rPr>
      </w:pPr>
      <w:r w:rsidRPr="00606D97">
        <w:rPr>
          <w:sz w:val="28"/>
          <w:szCs w:val="28"/>
        </w:rPr>
        <w:br w:type="page"/>
      </w:r>
      <w:r w:rsidRPr="00606D97">
        <w:rPr>
          <w:sz w:val="28"/>
          <w:szCs w:val="28"/>
        </w:rPr>
        <w:lastRenderedPageBreak/>
        <w:t>Приложение № 8</w:t>
      </w:r>
    </w:p>
    <w:p w:rsidR="00A346A2" w:rsidRPr="00606D97" w:rsidRDefault="00A346A2" w:rsidP="00A346A2">
      <w:pPr>
        <w:ind w:left="11482"/>
        <w:jc w:val="right"/>
        <w:rPr>
          <w:sz w:val="28"/>
          <w:szCs w:val="28"/>
        </w:rPr>
      </w:pPr>
      <w:r w:rsidRPr="00606D97">
        <w:rPr>
          <w:sz w:val="28"/>
          <w:szCs w:val="28"/>
        </w:rPr>
        <w:t>к Соглашению</w:t>
      </w:r>
    </w:p>
    <w:p w:rsidR="00A346A2" w:rsidRPr="00606D97" w:rsidRDefault="00A346A2" w:rsidP="00A346A2">
      <w:pPr>
        <w:ind w:left="11482"/>
        <w:jc w:val="right"/>
        <w:rPr>
          <w:sz w:val="28"/>
          <w:szCs w:val="28"/>
        </w:rPr>
      </w:pPr>
      <w:r w:rsidRPr="00606D97">
        <w:rPr>
          <w:sz w:val="28"/>
          <w:szCs w:val="28"/>
        </w:rPr>
        <w:t>№ ________ от ___________</w:t>
      </w:r>
    </w:p>
    <w:p w:rsidR="00A346A2" w:rsidRPr="00606D97" w:rsidRDefault="00A346A2" w:rsidP="00A346A2">
      <w:pPr>
        <w:tabs>
          <w:tab w:val="left" w:pos="10065"/>
        </w:tabs>
        <w:ind w:firstLine="9923"/>
        <w:jc w:val="right"/>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7140"/>
        <w:gridCol w:w="1802"/>
        <w:gridCol w:w="1817"/>
      </w:tblGrid>
      <w:tr w:rsidR="00A346A2" w:rsidRPr="00606D97" w:rsidTr="00A269BD">
        <w:tc>
          <w:tcPr>
            <w:tcW w:w="13282" w:type="dxa"/>
            <w:gridSpan w:val="3"/>
            <w:vMerge w:val="restart"/>
            <w:tcBorders>
              <w:top w:val="nil"/>
              <w:left w:val="nil"/>
              <w:bottom w:val="nil"/>
              <w:right w:val="nil"/>
            </w:tcBorders>
          </w:tcPr>
          <w:p w:rsidR="00A346A2" w:rsidRPr="00606D97" w:rsidRDefault="00A346A2" w:rsidP="00A269BD">
            <w:pPr>
              <w:jc w:val="center"/>
              <w:rPr>
                <w:sz w:val="28"/>
                <w:szCs w:val="28"/>
              </w:rPr>
            </w:pPr>
            <w:r w:rsidRPr="00606D97">
              <w:rPr>
                <w:rStyle w:val="aff8"/>
                <w:bCs/>
                <w:sz w:val="28"/>
                <w:szCs w:val="28"/>
              </w:rPr>
              <w:t>Расчет размера штрафных санкций</w:t>
            </w:r>
            <w:r w:rsidRPr="00606D97">
              <w:rPr>
                <w:rStyle w:val="aff8"/>
                <w:bCs/>
                <w:sz w:val="28"/>
                <w:szCs w:val="28"/>
                <w:vertAlign w:val="superscript"/>
              </w:rPr>
              <w:t> </w:t>
            </w:r>
            <w:hyperlink w:anchor="sub_1010" w:history="1">
              <w:r w:rsidRPr="00606D97">
                <w:rPr>
                  <w:rStyle w:val="aff6"/>
                  <w:sz w:val="28"/>
                  <w:szCs w:val="28"/>
                  <w:vertAlign w:val="superscript"/>
                </w:rPr>
                <w:t>1</w:t>
              </w:r>
            </w:hyperlink>
          </w:p>
        </w:tc>
        <w:tc>
          <w:tcPr>
            <w:tcW w:w="1817" w:type="dxa"/>
            <w:tcBorders>
              <w:top w:val="nil"/>
              <w:left w:val="nil"/>
              <w:bottom w:val="single" w:sz="4" w:space="0" w:color="auto"/>
              <w:right w:val="nil"/>
            </w:tcBorders>
          </w:tcPr>
          <w:p w:rsidR="00A346A2" w:rsidRPr="00606D97" w:rsidRDefault="00A346A2" w:rsidP="00A269BD"/>
        </w:tc>
      </w:tr>
      <w:tr w:rsidR="00A346A2" w:rsidRPr="00606D97" w:rsidTr="00A269BD">
        <w:tc>
          <w:tcPr>
            <w:tcW w:w="13282" w:type="dxa"/>
            <w:gridSpan w:val="3"/>
            <w:vMerge/>
            <w:tcBorders>
              <w:top w:val="nil"/>
              <w:left w:val="nil"/>
              <w:bottom w:val="nil"/>
              <w:right w:val="nil"/>
            </w:tcBorders>
          </w:tcPr>
          <w:p w:rsidR="00A346A2" w:rsidRPr="00606D97" w:rsidRDefault="00A346A2" w:rsidP="00A269BD"/>
        </w:tc>
        <w:tc>
          <w:tcPr>
            <w:tcW w:w="1817" w:type="dxa"/>
            <w:tcBorders>
              <w:top w:val="single" w:sz="4" w:space="0" w:color="auto"/>
              <w:left w:val="single" w:sz="4" w:space="0" w:color="auto"/>
              <w:bottom w:val="nil"/>
            </w:tcBorders>
          </w:tcPr>
          <w:p w:rsidR="00A346A2" w:rsidRPr="00606D97" w:rsidRDefault="00A346A2" w:rsidP="00A269BD">
            <w:pPr>
              <w:jc w:val="center"/>
            </w:pPr>
            <w:r w:rsidRPr="00606D97">
              <w:t>КОДЫ</w:t>
            </w:r>
          </w:p>
        </w:tc>
      </w:tr>
      <w:tr w:rsidR="00A346A2" w:rsidRPr="00606D97" w:rsidTr="00A269BD">
        <w:tc>
          <w:tcPr>
            <w:tcW w:w="11480" w:type="dxa"/>
            <w:gridSpan w:val="2"/>
            <w:tcBorders>
              <w:top w:val="nil"/>
              <w:left w:val="nil"/>
              <w:bottom w:val="nil"/>
              <w:right w:val="nil"/>
            </w:tcBorders>
          </w:tcPr>
          <w:p w:rsidR="00A346A2" w:rsidRPr="00606D97" w:rsidRDefault="00A346A2" w:rsidP="00A269BD">
            <w:pPr>
              <w:jc w:val="center"/>
            </w:pPr>
            <w:r w:rsidRPr="00606D97">
              <w:t>на "____" _______________ 20___ г.</w:t>
            </w:r>
          </w:p>
        </w:tc>
        <w:tc>
          <w:tcPr>
            <w:tcW w:w="1802" w:type="dxa"/>
            <w:tcBorders>
              <w:top w:val="nil"/>
              <w:left w:val="nil"/>
              <w:bottom w:val="nil"/>
              <w:right w:val="single" w:sz="4" w:space="0" w:color="auto"/>
            </w:tcBorders>
          </w:tcPr>
          <w:p w:rsidR="00A346A2" w:rsidRPr="00606D97" w:rsidRDefault="00A346A2" w:rsidP="00A269BD">
            <w:pPr>
              <w:jc w:val="right"/>
            </w:pPr>
            <w:r w:rsidRPr="00606D97">
              <w:t>Дата</w:t>
            </w:r>
          </w:p>
        </w:tc>
        <w:tc>
          <w:tcPr>
            <w:tcW w:w="1817" w:type="dxa"/>
            <w:tcBorders>
              <w:top w:val="nil"/>
              <w:left w:val="single" w:sz="4" w:space="0" w:color="auto"/>
              <w:bottom w:val="nil"/>
            </w:tcBorders>
          </w:tcPr>
          <w:p w:rsidR="00A346A2" w:rsidRPr="00606D97" w:rsidRDefault="00A346A2" w:rsidP="00A269BD"/>
        </w:tc>
      </w:tr>
      <w:tr w:rsidR="00A346A2" w:rsidRPr="00606D97" w:rsidTr="00A269BD">
        <w:tc>
          <w:tcPr>
            <w:tcW w:w="4340" w:type="dxa"/>
            <w:tcBorders>
              <w:top w:val="nil"/>
              <w:left w:val="nil"/>
              <w:bottom w:val="nil"/>
              <w:right w:val="nil"/>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Наименование Грантополучателя</w:t>
            </w:r>
          </w:p>
        </w:tc>
        <w:tc>
          <w:tcPr>
            <w:tcW w:w="7140" w:type="dxa"/>
            <w:tcBorders>
              <w:top w:val="nil"/>
              <w:left w:val="nil"/>
              <w:bottom w:val="nil"/>
              <w:right w:val="nil"/>
            </w:tcBorders>
          </w:tcPr>
          <w:p w:rsidR="00A346A2" w:rsidRPr="00606D97" w:rsidRDefault="00A346A2" w:rsidP="00A269BD">
            <w:pPr>
              <w:pStyle w:val="aff9"/>
              <w:rPr>
                <w:rFonts w:ascii="Times New Roman" w:hAnsi="Times New Roman" w:cs="Times New Roman"/>
              </w:rPr>
            </w:pPr>
            <w:r w:rsidRPr="00606D97">
              <w:rPr>
                <w:rFonts w:ascii="Times New Roman" w:hAnsi="Times New Roman" w:cs="Times New Roman"/>
              </w:rPr>
              <w:t>________________________________________________</w:t>
            </w:r>
          </w:p>
        </w:tc>
        <w:tc>
          <w:tcPr>
            <w:tcW w:w="1802" w:type="dxa"/>
            <w:tcBorders>
              <w:top w:val="nil"/>
              <w:left w:val="nil"/>
              <w:bottom w:val="nil"/>
              <w:right w:val="single" w:sz="4" w:space="0" w:color="auto"/>
            </w:tcBorders>
          </w:tcPr>
          <w:p w:rsidR="00A346A2" w:rsidRPr="00606D97" w:rsidRDefault="00A346A2" w:rsidP="00A269BD">
            <w:pPr>
              <w:jc w:val="right"/>
            </w:pPr>
            <w:r w:rsidRPr="00606D97">
              <w:t>ИНН</w:t>
            </w:r>
          </w:p>
        </w:tc>
        <w:tc>
          <w:tcPr>
            <w:tcW w:w="1817" w:type="dxa"/>
            <w:tcBorders>
              <w:top w:val="single" w:sz="4" w:space="0" w:color="auto"/>
              <w:left w:val="single" w:sz="4" w:space="0" w:color="auto"/>
              <w:bottom w:val="single" w:sz="4" w:space="0" w:color="auto"/>
            </w:tcBorders>
          </w:tcPr>
          <w:p w:rsidR="00A346A2" w:rsidRPr="00606D97" w:rsidRDefault="00A346A2" w:rsidP="00A269BD"/>
        </w:tc>
      </w:tr>
      <w:tr w:rsidR="003F647E" w:rsidRPr="003F647E" w:rsidTr="00A269BD">
        <w:tc>
          <w:tcPr>
            <w:tcW w:w="4340" w:type="dxa"/>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 xml:space="preserve">Наименование  главного распорядителя средств бюджета МО город Болохово Киреевского района </w:t>
            </w:r>
          </w:p>
        </w:tc>
        <w:tc>
          <w:tcPr>
            <w:tcW w:w="7140" w:type="dxa"/>
            <w:tcBorders>
              <w:top w:val="nil"/>
              <w:left w:val="nil"/>
              <w:bottom w:val="nil"/>
              <w:right w:val="nil"/>
            </w:tcBorders>
          </w:tcPr>
          <w:p w:rsidR="00A346A2" w:rsidRPr="003F647E" w:rsidRDefault="00A346A2" w:rsidP="00A269BD"/>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________________________________________________</w:t>
            </w:r>
          </w:p>
        </w:tc>
        <w:tc>
          <w:tcPr>
            <w:tcW w:w="1802" w:type="dxa"/>
            <w:tcBorders>
              <w:top w:val="nil"/>
              <w:left w:val="nil"/>
              <w:bottom w:val="nil"/>
              <w:right w:val="single" w:sz="4" w:space="0" w:color="auto"/>
            </w:tcBorders>
          </w:tcPr>
          <w:p w:rsidR="00A346A2" w:rsidRPr="003F647E" w:rsidRDefault="00D329A0" w:rsidP="00A269BD">
            <w:pPr>
              <w:jc w:val="right"/>
            </w:pPr>
            <w:hyperlink r:id="rId48" w:history="1">
              <w:r w:rsidR="00A346A2" w:rsidRPr="003F647E">
                <w:rPr>
                  <w:rStyle w:val="aff6"/>
                  <w:color w:val="auto"/>
                </w:rPr>
                <w:t>Глава</w:t>
              </w:r>
            </w:hyperlink>
            <w:r w:rsidR="00A346A2" w:rsidRPr="003F647E">
              <w:t xml:space="preserve"> по БК</w:t>
            </w:r>
          </w:p>
        </w:tc>
        <w:tc>
          <w:tcPr>
            <w:tcW w:w="1817" w:type="dxa"/>
            <w:tcBorders>
              <w:top w:val="single" w:sz="4" w:space="0" w:color="auto"/>
              <w:left w:val="single" w:sz="4" w:space="0" w:color="auto"/>
              <w:bottom w:val="single" w:sz="4" w:space="0" w:color="auto"/>
            </w:tcBorders>
          </w:tcPr>
          <w:p w:rsidR="00A346A2" w:rsidRPr="003F647E" w:rsidRDefault="00A346A2" w:rsidP="00A269BD"/>
        </w:tc>
      </w:tr>
      <w:tr w:rsidR="003F647E" w:rsidRPr="003F647E" w:rsidTr="00A269BD">
        <w:tc>
          <w:tcPr>
            <w:tcW w:w="4340" w:type="dxa"/>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Результат проекта</w:t>
            </w:r>
            <w:r w:rsidRPr="003F647E">
              <w:rPr>
                <w:rFonts w:ascii="Times New Roman" w:hAnsi="Times New Roman" w:cs="Times New Roman"/>
                <w:vertAlign w:val="superscript"/>
              </w:rPr>
              <w:t> </w:t>
            </w:r>
            <w:hyperlink w:anchor="sub_2020" w:history="1">
              <w:r w:rsidRPr="003F647E">
                <w:rPr>
                  <w:rStyle w:val="aff6"/>
                  <w:rFonts w:ascii="Times New Roman" w:hAnsi="Times New Roman"/>
                  <w:color w:val="auto"/>
                  <w:vertAlign w:val="superscript"/>
                </w:rPr>
                <w:t>2</w:t>
              </w:r>
            </w:hyperlink>
          </w:p>
        </w:tc>
        <w:tc>
          <w:tcPr>
            <w:tcW w:w="7140" w:type="dxa"/>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________________________________________________</w:t>
            </w:r>
          </w:p>
        </w:tc>
        <w:tc>
          <w:tcPr>
            <w:tcW w:w="1802" w:type="dxa"/>
            <w:tcBorders>
              <w:top w:val="nil"/>
              <w:left w:val="nil"/>
              <w:bottom w:val="nil"/>
              <w:right w:val="single" w:sz="4" w:space="0" w:color="auto"/>
            </w:tcBorders>
          </w:tcPr>
          <w:p w:rsidR="00A346A2" w:rsidRPr="003F647E" w:rsidRDefault="00A346A2" w:rsidP="00A269BD">
            <w:pPr>
              <w:jc w:val="right"/>
            </w:pPr>
            <w:r w:rsidRPr="003F647E">
              <w:t xml:space="preserve">по </w:t>
            </w:r>
            <w:hyperlink r:id="rId49" w:history="1">
              <w:r w:rsidRPr="003F647E">
                <w:rPr>
                  <w:rStyle w:val="aff6"/>
                  <w:color w:val="auto"/>
                </w:rPr>
                <w:t>БК</w:t>
              </w:r>
            </w:hyperlink>
          </w:p>
        </w:tc>
        <w:tc>
          <w:tcPr>
            <w:tcW w:w="1817" w:type="dxa"/>
            <w:tcBorders>
              <w:top w:val="single" w:sz="4" w:space="0" w:color="auto"/>
              <w:left w:val="single" w:sz="4" w:space="0" w:color="auto"/>
              <w:bottom w:val="single" w:sz="4" w:space="0" w:color="auto"/>
            </w:tcBorders>
          </w:tcPr>
          <w:p w:rsidR="00A346A2" w:rsidRPr="003F647E" w:rsidRDefault="00A346A2" w:rsidP="00A269BD"/>
        </w:tc>
      </w:tr>
      <w:tr w:rsidR="003F647E" w:rsidRPr="003F647E" w:rsidTr="00A269BD">
        <w:tc>
          <w:tcPr>
            <w:tcW w:w="11480" w:type="dxa"/>
            <w:gridSpan w:val="2"/>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Периодичность (годовая, квартальная)</w:t>
            </w:r>
          </w:p>
        </w:tc>
        <w:tc>
          <w:tcPr>
            <w:tcW w:w="1802" w:type="dxa"/>
            <w:tcBorders>
              <w:top w:val="nil"/>
              <w:left w:val="nil"/>
              <w:bottom w:val="nil"/>
              <w:right w:val="single" w:sz="4" w:space="0" w:color="auto"/>
            </w:tcBorders>
          </w:tcPr>
          <w:p w:rsidR="00A346A2" w:rsidRPr="003F647E" w:rsidRDefault="00A346A2" w:rsidP="00A269BD"/>
        </w:tc>
        <w:tc>
          <w:tcPr>
            <w:tcW w:w="1817" w:type="dxa"/>
            <w:tcBorders>
              <w:top w:val="nil"/>
              <w:left w:val="single" w:sz="4" w:space="0" w:color="auto"/>
              <w:bottom w:val="single" w:sz="4" w:space="0" w:color="auto"/>
            </w:tcBorders>
          </w:tcPr>
          <w:p w:rsidR="00A346A2" w:rsidRPr="003F647E" w:rsidRDefault="00A346A2" w:rsidP="00A269BD"/>
        </w:tc>
      </w:tr>
      <w:tr w:rsidR="00A346A2" w:rsidRPr="003F647E" w:rsidTr="00A269BD">
        <w:tc>
          <w:tcPr>
            <w:tcW w:w="11480" w:type="dxa"/>
            <w:gridSpan w:val="2"/>
            <w:vMerge w:val="restart"/>
            <w:tcBorders>
              <w:top w:val="nil"/>
              <w:left w:val="nil"/>
              <w:bottom w:val="nil"/>
              <w:right w:val="nil"/>
            </w:tcBorders>
          </w:tcPr>
          <w:p w:rsidR="00A346A2" w:rsidRPr="003F647E" w:rsidRDefault="00A346A2" w:rsidP="00A269BD">
            <w:pPr>
              <w:pStyle w:val="aff9"/>
              <w:rPr>
                <w:rFonts w:ascii="Times New Roman" w:hAnsi="Times New Roman" w:cs="Times New Roman"/>
              </w:rPr>
            </w:pPr>
            <w:r w:rsidRPr="003F647E">
              <w:rPr>
                <w:rFonts w:ascii="Times New Roman" w:hAnsi="Times New Roman" w:cs="Times New Roman"/>
              </w:rPr>
              <w:t>Единица измерения: руб.</w:t>
            </w:r>
          </w:p>
        </w:tc>
        <w:tc>
          <w:tcPr>
            <w:tcW w:w="1802" w:type="dxa"/>
            <w:vMerge w:val="restart"/>
            <w:tcBorders>
              <w:top w:val="nil"/>
              <w:left w:val="nil"/>
              <w:bottom w:val="nil"/>
              <w:right w:val="single" w:sz="4" w:space="0" w:color="auto"/>
            </w:tcBorders>
          </w:tcPr>
          <w:p w:rsidR="00A346A2" w:rsidRPr="003F647E" w:rsidRDefault="00A346A2" w:rsidP="00A269BD">
            <w:pPr>
              <w:jc w:val="right"/>
            </w:pPr>
            <w:r w:rsidRPr="003F647E">
              <w:t>по ОКЕИ</w:t>
            </w:r>
          </w:p>
        </w:tc>
        <w:tc>
          <w:tcPr>
            <w:tcW w:w="1817" w:type="dxa"/>
            <w:tcBorders>
              <w:top w:val="single" w:sz="4" w:space="0" w:color="auto"/>
              <w:left w:val="single" w:sz="4" w:space="0" w:color="auto"/>
              <w:bottom w:val="single" w:sz="4" w:space="0" w:color="auto"/>
            </w:tcBorders>
          </w:tcPr>
          <w:p w:rsidR="00A346A2" w:rsidRPr="003F647E" w:rsidRDefault="00D329A0" w:rsidP="00A269BD">
            <w:pPr>
              <w:jc w:val="center"/>
            </w:pPr>
            <w:hyperlink r:id="rId50" w:history="1">
              <w:r w:rsidR="00A346A2" w:rsidRPr="003F647E">
                <w:rPr>
                  <w:rStyle w:val="aff6"/>
                  <w:color w:val="auto"/>
                </w:rPr>
                <w:t>383</w:t>
              </w:r>
            </w:hyperlink>
          </w:p>
        </w:tc>
      </w:tr>
    </w:tbl>
    <w:p w:rsidR="00A346A2" w:rsidRPr="003F647E" w:rsidRDefault="00A346A2" w:rsidP="00A346A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58"/>
        <w:gridCol w:w="1685"/>
        <w:gridCol w:w="878"/>
        <w:gridCol w:w="1526"/>
        <w:gridCol w:w="763"/>
        <w:gridCol w:w="1070"/>
        <w:gridCol w:w="1349"/>
        <w:gridCol w:w="864"/>
        <w:gridCol w:w="1464"/>
        <w:gridCol w:w="874"/>
        <w:gridCol w:w="931"/>
        <w:gridCol w:w="1603"/>
      </w:tblGrid>
      <w:tr w:rsidR="00A346A2" w:rsidRPr="00606D97" w:rsidTr="00A269BD">
        <w:tc>
          <w:tcPr>
            <w:tcW w:w="2058"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Наименование мероприятия</w:t>
            </w:r>
            <w:r w:rsidRPr="00606D97">
              <w:rPr>
                <w:sz w:val="18"/>
                <w:szCs w:val="18"/>
                <w:vertAlign w:val="superscript"/>
              </w:rPr>
              <w:t> </w:t>
            </w:r>
            <w:hyperlink w:anchor="sub_3030" w:history="1">
              <w:r w:rsidRPr="00606D97">
                <w:rPr>
                  <w:rStyle w:val="aff6"/>
                  <w:sz w:val="18"/>
                  <w:szCs w:val="18"/>
                  <w:vertAlign w:val="superscript"/>
                </w:rPr>
                <w:t>3</w:t>
              </w:r>
            </w:hyperlink>
          </w:p>
        </w:tc>
        <w:tc>
          <w:tcPr>
            <w:tcW w:w="1685"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Наименование показателя</w:t>
            </w:r>
            <w:r w:rsidRPr="00606D97">
              <w:rPr>
                <w:sz w:val="18"/>
                <w:szCs w:val="18"/>
                <w:vertAlign w:val="superscript"/>
              </w:rPr>
              <w:t> </w:t>
            </w:r>
            <w:hyperlink w:anchor="sub_4040" w:history="1">
              <w:r w:rsidRPr="00606D97">
                <w:rPr>
                  <w:rStyle w:val="aff6"/>
                  <w:sz w:val="18"/>
                  <w:szCs w:val="18"/>
                  <w:vertAlign w:val="superscript"/>
                </w:rPr>
                <w:t>4</w:t>
              </w:r>
            </w:hyperlink>
          </w:p>
        </w:tc>
        <w:tc>
          <w:tcPr>
            <w:tcW w:w="878"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Код строки</w:t>
            </w:r>
          </w:p>
        </w:tc>
        <w:tc>
          <w:tcPr>
            <w:tcW w:w="2289"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 xml:space="preserve">Единица измерения по </w:t>
            </w:r>
            <w:bookmarkStart w:id="74" w:name="_GoBack"/>
            <w:r w:rsidR="00D329A0" w:rsidRPr="003F647E">
              <w:rPr>
                <w:rStyle w:val="aff6"/>
                <w:color w:val="auto"/>
                <w:sz w:val="18"/>
                <w:szCs w:val="18"/>
              </w:rPr>
              <w:fldChar w:fldCharType="begin"/>
            </w:r>
            <w:r w:rsidR="00D329A0" w:rsidRPr="003F647E">
              <w:rPr>
                <w:rStyle w:val="aff6"/>
                <w:color w:val="auto"/>
                <w:sz w:val="18"/>
                <w:szCs w:val="18"/>
              </w:rPr>
              <w:instrText xml:space="preserve"> HYPERLINK "http://ivo.garant.ru/document/redirect/179222/0" </w:instrText>
            </w:r>
            <w:r w:rsidR="00D329A0" w:rsidRPr="003F647E">
              <w:rPr>
                <w:rStyle w:val="aff6"/>
                <w:color w:val="auto"/>
                <w:sz w:val="18"/>
                <w:szCs w:val="18"/>
              </w:rPr>
              <w:fldChar w:fldCharType="separate"/>
            </w:r>
            <w:r w:rsidRPr="003F647E">
              <w:rPr>
                <w:rStyle w:val="aff6"/>
                <w:color w:val="auto"/>
                <w:sz w:val="18"/>
                <w:szCs w:val="18"/>
              </w:rPr>
              <w:t>ОКЕИ</w:t>
            </w:r>
            <w:r w:rsidR="00D329A0" w:rsidRPr="003F647E">
              <w:rPr>
                <w:rStyle w:val="aff6"/>
                <w:color w:val="auto"/>
                <w:sz w:val="18"/>
                <w:szCs w:val="18"/>
              </w:rPr>
              <w:fldChar w:fldCharType="end"/>
            </w:r>
            <w:bookmarkEnd w:id="74"/>
          </w:p>
        </w:tc>
        <w:tc>
          <w:tcPr>
            <w:tcW w:w="2419"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Значение показателя</w:t>
            </w:r>
          </w:p>
          <w:p w:rsidR="00A346A2" w:rsidRPr="00606D97" w:rsidRDefault="00A346A2" w:rsidP="00A269BD">
            <w:pPr>
              <w:jc w:val="center"/>
              <w:rPr>
                <w:sz w:val="18"/>
                <w:szCs w:val="18"/>
              </w:rPr>
            </w:pPr>
            <w:r w:rsidRPr="00606D97">
              <w:rPr>
                <w:sz w:val="18"/>
                <w:szCs w:val="18"/>
              </w:rPr>
              <w:t>результата (иного показателя)</w:t>
            </w:r>
          </w:p>
        </w:tc>
        <w:tc>
          <w:tcPr>
            <w:tcW w:w="2328"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Объем гранта</w:t>
            </w:r>
          </w:p>
        </w:tc>
        <w:tc>
          <w:tcPr>
            <w:tcW w:w="1805" w:type="dxa"/>
            <w:gridSpan w:val="2"/>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Корректирующие коэффициенты</w:t>
            </w:r>
            <w:r w:rsidRPr="00606D97">
              <w:rPr>
                <w:sz w:val="18"/>
                <w:szCs w:val="18"/>
                <w:vertAlign w:val="superscript"/>
              </w:rPr>
              <w:t> </w:t>
            </w:r>
            <w:hyperlink w:anchor="sub_6060" w:history="1">
              <w:r w:rsidRPr="00606D97">
                <w:rPr>
                  <w:rStyle w:val="aff6"/>
                  <w:sz w:val="18"/>
                  <w:szCs w:val="18"/>
                  <w:vertAlign w:val="superscript"/>
                </w:rPr>
                <w:t>6</w:t>
              </w:r>
            </w:hyperlink>
          </w:p>
        </w:tc>
        <w:tc>
          <w:tcPr>
            <w:tcW w:w="1603" w:type="dxa"/>
            <w:vMerge w:val="restart"/>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 xml:space="preserve">Размер штрафных санкций (1- гр.7 </w:t>
            </w:r>
            <w:r w:rsidRPr="00606D97">
              <w:rPr>
                <w:noProof/>
                <w:sz w:val="18"/>
                <w:szCs w:val="18"/>
                <w:lang w:eastAsia="ru-RU"/>
              </w:rPr>
              <w:drawing>
                <wp:inline distT="0" distB="0" distL="0" distR="0" wp14:anchorId="317D184C" wp14:editId="2719E8B6">
                  <wp:extent cx="18097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606D97">
              <w:rPr>
                <w:sz w:val="18"/>
                <w:szCs w:val="18"/>
              </w:rPr>
              <w:t xml:space="preserve"> гр.6) х гр. 8 (гр. 10) х гр. 11 (гр. 12)</w:t>
            </w:r>
          </w:p>
        </w:tc>
      </w:tr>
      <w:tr w:rsidR="00A346A2" w:rsidRPr="00606D97" w:rsidTr="00A269BD">
        <w:tc>
          <w:tcPr>
            <w:tcW w:w="2058"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685"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78"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5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наименование</w:t>
            </w:r>
          </w:p>
        </w:tc>
        <w:tc>
          <w:tcPr>
            <w:tcW w:w="763"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код</w:t>
            </w:r>
          </w:p>
        </w:tc>
        <w:tc>
          <w:tcPr>
            <w:tcW w:w="107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плановое</w:t>
            </w:r>
            <w:r w:rsidRPr="00606D97">
              <w:rPr>
                <w:sz w:val="18"/>
                <w:szCs w:val="18"/>
                <w:vertAlign w:val="superscript"/>
              </w:rPr>
              <w:t> </w:t>
            </w:r>
            <w:hyperlink w:anchor="sub_3030" w:history="1">
              <w:r w:rsidRPr="00606D97">
                <w:rPr>
                  <w:rStyle w:val="aff6"/>
                  <w:sz w:val="18"/>
                  <w:szCs w:val="18"/>
                  <w:vertAlign w:val="superscript"/>
                </w:rPr>
                <w:t>3</w:t>
              </w:r>
            </w:hyperlink>
          </w:p>
        </w:tc>
        <w:tc>
          <w:tcPr>
            <w:tcW w:w="134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достигнутое</w:t>
            </w:r>
            <w:r w:rsidRPr="00606D97">
              <w:rPr>
                <w:sz w:val="18"/>
                <w:szCs w:val="18"/>
                <w:vertAlign w:val="superscript"/>
              </w:rPr>
              <w:t> </w:t>
            </w:r>
            <w:hyperlink w:anchor="sub_5050" w:history="1">
              <w:r w:rsidRPr="00606D97">
                <w:rPr>
                  <w:rStyle w:val="aff6"/>
                  <w:sz w:val="18"/>
                  <w:szCs w:val="18"/>
                  <w:vertAlign w:val="superscript"/>
                </w:rPr>
                <w:t>5</w:t>
              </w:r>
            </w:hyperlink>
          </w:p>
        </w:tc>
        <w:tc>
          <w:tcPr>
            <w:tcW w:w="8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всего</w:t>
            </w:r>
          </w:p>
        </w:tc>
        <w:tc>
          <w:tcPr>
            <w:tcW w:w="14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из них израсходовано получателем</w:t>
            </w:r>
          </w:p>
        </w:tc>
        <w:tc>
          <w:tcPr>
            <w:tcW w:w="87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К1</w:t>
            </w:r>
          </w:p>
        </w:tc>
        <w:tc>
          <w:tcPr>
            <w:tcW w:w="93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К2</w:t>
            </w:r>
          </w:p>
        </w:tc>
        <w:tc>
          <w:tcPr>
            <w:tcW w:w="1603" w:type="dxa"/>
            <w:vMerge/>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r>
      <w:tr w:rsidR="00A346A2" w:rsidRPr="00606D97" w:rsidTr="00A269BD">
        <w:tc>
          <w:tcPr>
            <w:tcW w:w="205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1</w:t>
            </w:r>
          </w:p>
        </w:tc>
        <w:tc>
          <w:tcPr>
            <w:tcW w:w="1685"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2</w:t>
            </w:r>
          </w:p>
        </w:tc>
        <w:tc>
          <w:tcPr>
            <w:tcW w:w="87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3</w:t>
            </w:r>
          </w:p>
        </w:tc>
        <w:tc>
          <w:tcPr>
            <w:tcW w:w="15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4</w:t>
            </w:r>
          </w:p>
        </w:tc>
        <w:tc>
          <w:tcPr>
            <w:tcW w:w="763"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5</w:t>
            </w:r>
          </w:p>
        </w:tc>
        <w:tc>
          <w:tcPr>
            <w:tcW w:w="107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6</w:t>
            </w:r>
          </w:p>
        </w:tc>
        <w:tc>
          <w:tcPr>
            <w:tcW w:w="134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7</w:t>
            </w:r>
          </w:p>
        </w:tc>
        <w:tc>
          <w:tcPr>
            <w:tcW w:w="8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8</w:t>
            </w:r>
          </w:p>
        </w:tc>
        <w:tc>
          <w:tcPr>
            <w:tcW w:w="14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9</w:t>
            </w:r>
          </w:p>
        </w:tc>
        <w:tc>
          <w:tcPr>
            <w:tcW w:w="87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10</w:t>
            </w:r>
          </w:p>
        </w:tc>
        <w:tc>
          <w:tcPr>
            <w:tcW w:w="93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11</w:t>
            </w:r>
          </w:p>
        </w:tc>
        <w:tc>
          <w:tcPr>
            <w:tcW w:w="1603"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jc w:val="center"/>
              <w:rPr>
                <w:sz w:val="18"/>
                <w:szCs w:val="18"/>
              </w:rPr>
            </w:pPr>
            <w:r w:rsidRPr="00606D97">
              <w:rPr>
                <w:sz w:val="18"/>
                <w:szCs w:val="18"/>
              </w:rPr>
              <w:t>12</w:t>
            </w:r>
          </w:p>
        </w:tc>
      </w:tr>
      <w:tr w:rsidR="00A346A2" w:rsidRPr="00606D97" w:rsidTr="00A269BD">
        <w:tc>
          <w:tcPr>
            <w:tcW w:w="2058" w:type="dxa"/>
            <w:tcBorders>
              <w:top w:val="single" w:sz="4" w:space="0" w:color="auto"/>
              <w:bottom w:val="single" w:sz="4" w:space="0" w:color="auto"/>
              <w:right w:val="single" w:sz="4" w:space="0" w:color="auto"/>
            </w:tcBorders>
          </w:tcPr>
          <w:p w:rsidR="00A346A2" w:rsidRPr="00606D97" w:rsidRDefault="00A346A2" w:rsidP="00A269BD">
            <w:pPr>
              <w:rPr>
                <w:sz w:val="18"/>
                <w:szCs w:val="18"/>
              </w:rPr>
            </w:pPr>
          </w:p>
        </w:tc>
        <w:tc>
          <w:tcPr>
            <w:tcW w:w="1685"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7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5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763"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07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34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4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7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603" w:type="dxa"/>
            <w:tcBorders>
              <w:top w:val="single" w:sz="4" w:space="0" w:color="auto"/>
              <w:left w:val="single" w:sz="4" w:space="0" w:color="auto"/>
              <w:bottom w:val="single" w:sz="4" w:space="0" w:color="auto"/>
            </w:tcBorders>
          </w:tcPr>
          <w:p w:rsidR="00A346A2" w:rsidRPr="00606D97" w:rsidRDefault="00A346A2" w:rsidP="00A269BD">
            <w:pPr>
              <w:rPr>
                <w:sz w:val="18"/>
                <w:szCs w:val="18"/>
              </w:rPr>
            </w:pPr>
          </w:p>
        </w:tc>
      </w:tr>
      <w:tr w:rsidR="00A346A2" w:rsidRPr="00606D97" w:rsidTr="00A269BD">
        <w:tc>
          <w:tcPr>
            <w:tcW w:w="2058" w:type="dxa"/>
            <w:tcBorders>
              <w:top w:val="single" w:sz="4" w:space="0" w:color="auto"/>
              <w:bottom w:val="single" w:sz="4" w:space="0" w:color="auto"/>
              <w:right w:val="single" w:sz="4" w:space="0" w:color="auto"/>
            </w:tcBorders>
          </w:tcPr>
          <w:p w:rsidR="00A346A2" w:rsidRPr="00606D97" w:rsidRDefault="00A346A2" w:rsidP="00A269BD">
            <w:pPr>
              <w:rPr>
                <w:sz w:val="18"/>
                <w:szCs w:val="18"/>
              </w:rPr>
            </w:pPr>
          </w:p>
        </w:tc>
        <w:tc>
          <w:tcPr>
            <w:tcW w:w="1685"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7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5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763"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07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34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4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7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603" w:type="dxa"/>
            <w:tcBorders>
              <w:top w:val="single" w:sz="4" w:space="0" w:color="auto"/>
              <w:left w:val="single" w:sz="4" w:space="0" w:color="auto"/>
              <w:bottom w:val="single" w:sz="4" w:space="0" w:color="auto"/>
            </w:tcBorders>
          </w:tcPr>
          <w:p w:rsidR="00A346A2" w:rsidRPr="00606D97" w:rsidRDefault="00A346A2" w:rsidP="00A269BD">
            <w:pPr>
              <w:rPr>
                <w:sz w:val="18"/>
                <w:szCs w:val="18"/>
              </w:rPr>
            </w:pPr>
          </w:p>
        </w:tc>
      </w:tr>
      <w:tr w:rsidR="00A346A2" w:rsidRPr="00606D97" w:rsidTr="00A269BD">
        <w:tc>
          <w:tcPr>
            <w:tcW w:w="2058" w:type="dxa"/>
            <w:tcBorders>
              <w:top w:val="single" w:sz="4" w:space="0" w:color="auto"/>
              <w:bottom w:val="single" w:sz="4" w:space="0" w:color="auto"/>
              <w:right w:val="single" w:sz="4" w:space="0" w:color="auto"/>
            </w:tcBorders>
          </w:tcPr>
          <w:p w:rsidR="00A346A2" w:rsidRPr="00606D97" w:rsidRDefault="00A346A2" w:rsidP="00A269BD">
            <w:pPr>
              <w:rPr>
                <w:sz w:val="18"/>
                <w:szCs w:val="18"/>
              </w:rPr>
            </w:pPr>
          </w:p>
        </w:tc>
        <w:tc>
          <w:tcPr>
            <w:tcW w:w="1685"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7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5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763"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07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34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4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7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603" w:type="dxa"/>
            <w:tcBorders>
              <w:top w:val="single" w:sz="4" w:space="0" w:color="auto"/>
              <w:left w:val="single" w:sz="4" w:space="0" w:color="auto"/>
              <w:bottom w:val="single" w:sz="4" w:space="0" w:color="auto"/>
            </w:tcBorders>
          </w:tcPr>
          <w:p w:rsidR="00A346A2" w:rsidRPr="00606D97" w:rsidRDefault="00A346A2" w:rsidP="00A269BD">
            <w:pPr>
              <w:rPr>
                <w:sz w:val="18"/>
                <w:szCs w:val="18"/>
              </w:rPr>
            </w:pPr>
          </w:p>
        </w:tc>
      </w:tr>
      <w:tr w:rsidR="00A346A2" w:rsidRPr="00606D97" w:rsidTr="00A269BD">
        <w:tc>
          <w:tcPr>
            <w:tcW w:w="2058" w:type="dxa"/>
            <w:tcBorders>
              <w:top w:val="single" w:sz="4" w:space="0" w:color="auto"/>
              <w:bottom w:val="single" w:sz="4" w:space="0" w:color="auto"/>
              <w:right w:val="single" w:sz="4" w:space="0" w:color="auto"/>
            </w:tcBorders>
          </w:tcPr>
          <w:p w:rsidR="00A346A2" w:rsidRPr="00606D97" w:rsidRDefault="00A346A2" w:rsidP="00A269BD">
            <w:pPr>
              <w:rPr>
                <w:sz w:val="18"/>
                <w:szCs w:val="18"/>
              </w:rPr>
            </w:pPr>
          </w:p>
        </w:tc>
        <w:tc>
          <w:tcPr>
            <w:tcW w:w="1685"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78"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526"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763"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070"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349"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46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874"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931" w:type="dxa"/>
            <w:tcBorders>
              <w:top w:val="single" w:sz="4" w:space="0" w:color="auto"/>
              <w:left w:val="single" w:sz="4" w:space="0" w:color="auto"/>
              <w:bottom w:val="single" w:sz="4" w:space="0" w:color="auto"/>
              <w:right w:val="single" w:sz="4" w:space="0" w:color="auto"/>
            </w:tcBorders>
          </w:tcPr>
          <w:p w:rsidR="00A346A2" w:rsidRPr="00606D97" w:rsidRDefault="00A346A2" w:rsidP="00A269BD">
            <w:pPr>
              <w:rPr>
                <w:sz w:val="18"/>
                <w:szCs w:val="18"/>
              </w:rPr>
            </w:pPr>
          </w:p>
        </w:tc>
        <w:tc>
          <w:tcPr>
            <w:tcW w:w="1603" w:type="dxa"/>
            <w:tcBorders>
              <w:top w:val="single" w:sz="4" w:space="0" w:color="auto"/>
              <w:left w:val="single" w:sz="4" w:space="0" w:color="auto"/>
              <w:bottom w:val="single" w:sz="4" w:space="0" w:color="auto"/>
            </w:tcBorders>
          </w:tcPr>
          <w:p w:rsidR="00A346A2" w:rsidRPr="00606D97" w:rsidRDefault="00A346A2" w:rsidP="00A269BD">
            <w:pPr>
              <w:rPr>
                <w:sz w:val="18"/>
                <w:szCs w:val="18"/>
              </w:rPr>
            </w:pPr>
          </w:p>
        </w:tc>
      </w:tr>
    </w:tbl>
    <w:p w:rsidR="00A346A2" w:rsidRPr="00606D97" w:rsidRDefault="00A346A2" w:rsidP="00A346A2">
      <w:pPr>
        <w:tabs>
          <w:tab w:val="left" w:pos="10065"/>
        </w:tabs>
        <w:jc w:val="center"/>
        <w:rPr>
          <w:b/>
          <w:sz w:val="28"/>
          <w:szCs w:val="28"/>
        </w:rPr>
      </w:pPr>
    </w:p>
    <w:tbl>
      <w:tblPr>
        <w:tblW w:w="0" w:type="auto"/>
        <w:tblInd w:w="1137" w:type="dxa"/>
        <w:tblLook w:val="04A0" w:firstRow="1" w:lastRow="0" w:firstColumn="1" w:lastColumn="0" w:noHBand="0" w:noVBand="1"/>
      </w:tblPr>
      <w:tblGrid>
        <w:gridCol w:w="6513"/>
        <w:gridCol w:w="6237"/>
      </w:tblGrid>
      <w:tr w:rsidR="00A346A2" w:rsidRPr="00606D97" w:rsidTr="00A269BD">
        <w:trPr>
          <w:trHeight w:val="2045"/>
        </w:trPr>
        <w:tc>
          <w:tcPr>
            <w:tcW w:w="6513" w:type="dxa"/>
            <w:tcMar>
              <w:top w:w="102" w:type="dxa"/>
              <w:left w:w="67" w:type="dxa"/>
              <w:bottom w:w="102" w:type="dxa"/>
              <w:right w:w="62" w:type="dxa"/>
            </w:tcMar>
          </w:tcPr>
          <w:p w:rsidR="00A346A2" w:rsidRPr="00606D97" w:rsidRDefault="00A346A2" w:rsidP="00A269BD">
            <w:pPr>
              <w:jc w:val="center"/>
              <w:rPr>
                <w:sz w:val="28"/>
                <w:szCs w:val="28"/>
              </w:rPr>
            </w:pPr>
            <w:r w:rsidRPr="00606D97">
              <w:rPr>
                <w:sz w:val="28"/>
                <w:szCs w:val="28"/>
              </w:rPr>
              <w:t>От имени Грантодателя:</w:t>
            </w:r>
          </w:p>
          <w:p w:rsidR="00A346A2" w:rsidRPr="00606D97" w:rsidRDefault="00A346A2" w:rsidP="00A269BD">
            <w:pPr>
              <w:jc w:val="center"/>
              <w:rPr>
                <w:sz w:val="28"/>
                <w:szCs w:val="28"/>
              </w:rPr>
            </w:pPr>
          </w:p>
          <w:p w:rsidR="00A346A2" w:rsidRPr="00606D97" w:rsidRDefault="00A346A2" w:rsidP="00A269BD">
            <w:pPr>
              <w:jc w:val="center"/>
              <w:rPr>
                <w:b/>
              </w:rPr>
            </w:pPr>
            <w:r w:rsidRPr="00606D97">
              <w:rPr>
                <w:b/>
              </w:rPr>
              <w:t>Глава администрации муниципального образования город Болохово Киреевского района</w:t>
            </w:r>
          </w:p>
          <w:p w:rsidR="00A346A2" w:rsidRDefault="00A346A2" w:rsidP="00A269BD">
            <w:pPr>
              <w:jc w:val="center"/>
              <w:rPr>
                <w:b/>
                <w:sz w:val="28"/>
                <w:szCs w:val="28"/>
              </w:rPr>
            </w:pPr>
          </w:p>
          <w:p w:rsidR="00A346A2" w:rsidRPr="00606D97" w:rsidRDefault="00A346A2" w:rsidP="00A269BD">
            <w:pPr>
              <w:jc w:val="center"/>
              <w:rPr>
                <w:sz w:val="28"/>
                <w:szCs w:val="28"/>
              </w:rPr>
            </w:pPr>
            <w:r w:rsidRPr="00606D97">
              <w:rPr>
                <w:b/>
                <w:sz w:val="28"/>
                <w:szCs w:val="28"/>
              </w:rPr>
              <w:t xml:space="preserve"> ______________М.И.Чуйкина</w:t>
            </w:r>
          </w:p>
        </w:tc>
        <w:tc>
          <w:tcPr>
            <w:tcW w:w="6237" w:type="dxa"/>
            <w:tcMar>
              <w:top w:w="102" w:type="dxa"/>
              <w:left w:w="67" w:type="dxa"/>
              <w:bottom w:w="102" w:type="dxa"/>
              <w:right w:w="62" w:type="dxa"/>
            </w:tcMar>
          </w:tcPr>
          <w:p w:rsidR="00A346A2" w:rsidRPr="00606D97" w:rsidRDefault="00A346A2" w:rsidP="00A269BD">
            <w:pPr>
              <w:jc w:val="center"/>
              <w:rPr>
                <w:sz w:val="28"/>
                <w:szCs w:val="28"/>
              </w:rPr>
            </w:pPr>
            <w:r w:rsidRPr="00606D97">
              <w:rPr>
                <w:sz w:val="28"/>
                <w:szCs w:val="28"/>
              </w:rPr>
              <w:t>От имени Грантополучателя:</w:t>
            </w:r>
          </w:p>
          <w:p w:rsidR="00A346A2" w:rsidRPr="00606D97" w:rsidRDefault="00A346A2" w:rsidP="00A269BD">
            <w:pPr>
              <w:jc w:val="center"/>
              <w:rPr>
                <w:sz w:val="28"/>
                <w:szCs w:val="28"/>
              </w:rPr>
            </w:pPr>
          </w:p>
          <w:p w:rsidR="00A346A2" w:rsidRPr="00606D97" w:rsidRDefault="00A346A2" w:rsidP="00A269BD">
            <w:pPr>
              <w:jc w:val="center"/>
              <w:rPr>
                <w:sz w:val="28"/>
                <w:szCs w:val="28"/>
              </w:rPr>
            </w:pPr>
          </w:p>
          <w:p w:rsidR="00A346A2" w:rsidRDefault="00A346A2" w:rsidP="00A269BD">
            <w:pPr>
              <w:jc w:val="center"/>
              <w:rPr>
                <w:b/>
                <w:sz w:val="28"/>
                <w:szCs w:val="28"/>
              </w:rPr>
            </w:pPr>
          </w:p>
          <w:p w:rsidR="00A346A2" w:rsidRPr="00606D97" w:rsidRDefault="00A346A2" w:rsidP="00A269BD">
            <w:pPr>
              <w:jc w:val="center"/>
              <w:rPr>
                <w:b/>
                <w:sz w:val="28"/>
                <w:szCs w:val="28"/>
              </w:rPr>
            </w:pPr>
            <w:r w:rsidRPr="00606D97">
              <w:rPr>
                <w:b/>
                <w:sz w:val="28"/>
                <w:szCs w:val="28"/>
              </w:rPr>
              <w:t>_______________________/</w:t>
            </w:r>
          </w:p>
          <w:p w:rsidR="00A346A2" w:rsidRPr="00606D97" w:rsidRDefault="00A346A2" w:rsidP="00A269BD">
            <w:pPr>
              <w:jc w:val="center"/>
              <w:rPr>
                <w:b/>
                <w:sz w:val="28"/>
                <w:szCs w:val="28"/>
              </w:rPr>
            </w:pPr>
          </w:p>
          <w:p w:rsidR="00A346A2" w:rsidRPr="00606D97" w:rsidRDefault="00A346A2" w:rsidP="00A269BD">
            <w:pPr>
              <w:jc w:val="center"/>
              <w:rPr>
                <w:b/>
                <w:sz w:val="28"/>
                <w:szCs w:val="28"/>
              </w:rPr>
            </w:pPr>
          </w:p>
        </w:tc>
      </w:tr>
    </w:tbl>
    <w:p w:rsidR="00A346A2" w:rsidRPr="00AF30CE" w:rsidRDefault="00A346A2" w:rsidP="00A346A2">
      <w:pPr>
        <w:keepNext/>
        <w:ind w:right="-2"/>
        <w:outlineLvl w:val="0"/>
        <w:rPr>
          <w:rFonts w:ascii="PT Astra Serif" w:hAnsi="PT Astra Serif" w:cs="PT Astra Serif"/>
          <w:sz w:val="28"/>
          <w:szCs w:val="28"/>
        </w:rPr>
      </w:pPr>
    </w:p>
    <w:sectPr w:rsidR="00A346A2" w:rsidRPr="00AF30CE" w:rsidSect="00A346A2">
      <w:pgSz w:w="16838" w:h="11906" w:orient="landscape"/>
      <w:pgMar w:top="1134" w:right="567" w:bottom="1134" w:left="1134" w:header="14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A0" w:rsidRDefault="00D329A0">
      <w:r>
        <w:separator/>
      </w:r>
    </w:p>
  </w:endnote>
  <w:endnote w:type="continuationSeparator" w:id="0">
    <w:p w:rsidR="00D329A0" w:rsidRDefault="00D3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font>
  <w:font w:name="XO Thames">
    <w:altName w:val="Times New Roman"/>
    <w:panose1 w:val="00000000000000000000"/>
    <w:charset w:val="00"/>
    <w:family w:val="roman"/>
    <w:notTrueType/>
    <w:pitch w:val="default"/>
  </w:font>
  <w:font w:name="PT Astra Serif">
    <w:altName w:val="Times New Roman"/>
    <w:panose1 w:val="020A0603040505020204"/>
    <w:charset w:val="CC"/>
    <w:family w:val="roman"/>
    <w:pitch w:val="variable"/>
    <w:sig w:usb0="A00002EF" w:usb1="5000204B" w:usb2="0000002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A0" w:rsidRDefault="00D329A0">
      <w:r>
        <w:separator/>
      </w:r>
    </w:p>
  </w:footnote>
  <w:footnote w:type="continuationSeparator" w:id="0">
    <w:p w:rsidR="00D329A0" w:rsidRDefault="00D32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20105"/>
      <w:docPartObj>
        <w:docPartGallery w:val="Page Numbers (Top of Page)"/>
        <w:docPartUnique/>
      </w:docPartObj>
    </w:sdtPr>
    <w:sdtEndPr/>
    <w:sdtContent>
      <w:p w:rsidR="00C41B6C" w:rsidRDefault="00C41B6C">
        <w:pPr>
          <w:pStyle w:val="af1"/>
          <w:jc w:val="center"/>
        </w:pPr>
        <w:r>
          <w:fldChar w:fldCharType="begin"/>
        </w:r>
        <w:r>
          <w:instrText xml:space="preserve"> PAGE   \* MERGEFORMAT </w:instrText>
        </w:r>
        <w:r>
          <w:fldChar w:fldCharType="separate"/>
        </w:r>
        <w:r w:rsidR="003F647E">
          <w:rPr>
            <w:noProof/>
          </w:rPr>
          <w:t>7</w:t>
        </w:r>
        <w:r>
          <w:rPr>
            <w:noProof/>
          </w:rPr>
          <w:fldChar w:fldCharType="end"/>
        </w:r>
      </w:p>
    </w:sdtContent>
  </w:sdt>
  <w:p w:rsidR="00C41B6C" w:rsidRDefault="00C41B6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B6C" w:rsidRDefault="00C41B6C">
    <w:pPr>
      <w:pStyle w:val="af1"/>
      <w:jc w:val="center"/>
    </w:pPr>
  </w:p>
  <w:p w:rsidR="00C41B6C" w:rsidRDefault="00C41B6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882483"/>
      <w:docPartObj>
        <w:docPartGallery w:val="Page Numbers (Top of Page)"/>
        <w:docPartUnique/>
      </w:docPartObj>
    </w:sdtPr>
    <w:sdtEndPr/>
    <w:sdtContent>
      <w:p w:rsidR="00A346A2" w:rsidRDefault="00A346A2">
        <w:pPr>
          <w:pStyle w:val="af1"/>
          <w:jc w:val="center"/>
        </w:pPr>
        <w:r>
          <w:rPr>
            <w:noProof/>
          </w:rPr>
          <w:fldChar w:fldCharType="begin"/>
        </w:r>
        <w:r>
          <w:rPr>
            <w:noProof/>
          </w:rPr>
          <w:instrText xml:space="preserve"> PAGE   \* MERGEFORMAT </w:instrText>
        </w:r>
        <w:r>
          <w:rPr>
            <w:noProof/>
          </w:rPr>
          <w:fldChar w:fldCharType="separate"/>
        </w:r>
        <w:r w:rsidR="003F647E">
          <w:rPr>
            <w:noProof/>
          </w:rPr>
          <w:t>40</w:t>
        </w:r>
        <w:r>
          <w:rPr>
            <w:noProof/>
          </w:rPr>
          <w:fldChar w:fldCharType="end"/>
        </w:r>
      </w:p>
    </w:sdtContent>
  </w:sdt>
  <w:p w:rsidR="00A346A2" w:rsidRDefault="00A346A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A2" w:rsidRDefault="00A346A2">
    <w:pPr>
      <w:framePr w:wrap="around" w:vAnchor="text" w:hAnchor="margin" w:xAlign="center" w:y="1"/>
    </w:pPr>
    <w:r>
      <w:rPr>
        <w:noProof/>
      </w:rPr>
      <w:fldChar w:fldCharType="begin"/>
    </w:r>
    <w:r>
      <w:rPr>
        <w:noProof/>
      </w:rPr>
      <w:instrText xml:space="preserve">PAGE </w:instrText>
    </w:r>
    <w:r>
      <w:rPr>
        <w:noProof/>
      </w:rPr>
      <w:fldChar w:fldCharType="separate"/>
    </w:r>
    <w:r w:rsidR="003F647E">
      <w:rPr>
        <w:noProof/>
      </w:rPr>
      <w:t>41</w:t>
    </w:r>
    <w:r>
      <w:rPr>
        <w:noProof/>
      </w:rPr>
      <w:fldChar w:fldCharType="end"/>
    </w:r>
  </w:p>
  <w:p w:rsidR="00A346A2" w:rsidRDefault="00A346A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A2" w:rsidRDefault="00A346A2">
    <w:pPr>
      <w:pStyle w:val="af1"/>
      <w:framePr w:wrap="auto" w:vAnchor="text" w:hAnchor="margin" w:xAlign="center" w:y="1"/>
      <w:rPr>
        <w:rStyle w:val="a3"/>
      </w:rPr>
    </w:pPr>
  </w:p>
  <w:p w:rsidR="00A346A2" w:rsidRDefault="00A346A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2BA10C3E"/>
    <w:multiLevelType w:val="hybridMultilevel"/>
    <w:tmpl w:val="703E9ACE"/>
    <w:lvl w:ilvl="0" w:tplc="99F85AD0">
      <w:start w:val="18"/>
      <w:numFmt w:val="decimal"/>
      <w:lvlText w:val="%1."/>
      <w:lvlJc w:val="left"/>
      <w:pPr>
        <w:ind w:left="1778" w:hanging="360"/>
      </w:pPr>
      <w:rPr>
        <w:rFonts w:hint="default"/>
      </w:rPr>
    </w:lvl>
    <w:lvl w:ilvl="1" w:tplc="04190019">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 w15:restartNumberingAfterBreak="0">
    <w:nsid w:val="30B84BE8"/>
    <w:multiLevelType w:val="multilevel"/>
    <w:tmpl w:val="A538E2AA"/>
    <w:lvl w:ilvl="0">
      <w:start w:val="18"/>
      <w:numFmt w:val="decimal"/>
      <w:lvlText w:val="%1."/>
      <w:lvlJc w:val="left"/>
      <w:pPr>
        <w:ind w:left="576" w:hanging="576"/>
      </w:pPr>
      <w:rPr>
        <w:rFonts w:hint="default"/>
      </w:rPr>
    </w:lvl>
    <w:lvl w:ilvl="1">
      <w:start w:val="2"/>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888" w:hanging="180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944" w:hanging="2160"/>
      </w:pPr>
      <w:rPr>
        <w:rFonts w:hint="default"/>
      </w:rPr>
    </w:lvl>
  </w:abstractNum>
  <w:abstractNum w:abstractNumId="3" w15:restartNumberingAfterBreak="0">
    <w:nsid w:val="34C22D37"/>
    <w:multiLevelType w:val="multilevel"/>
    <w:tmpl w:val="A15CD3D0"/>
    <w:lvl w:ilvl="0">
      <w:start w:val="26"/>
      <w:numFmt w:val="decimal"/>
      <w:lvlText w:val="%1."/>
      <w:lvlJc w:val="left"/>
      <w:pPr>
        <w:ind w:left="576" w:hanging="576"/>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3D5C40B4"/>
    <w:multiLevelType w:val="multilevel"/>
    <w:tmpl w:val="C29A17AA"/>
    <w:lvl w:ilvl="0">
      <w:start w:val="26"/>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DB42B29"/>
    <w:multiLevelType w:val="hybridMultilevel"/>
    <w:tmpl w:val="0610DFA0"/>
    <w:lvl w:ilvl="0" w:tplc="8BCC86D6">
      <w:start w:val="1"/>
      <w:numFmt w:val="bullet"/>
      <w:lvlText w:val=""/>
      <w:lvlJc w:val="left"/>
      <w:pPr>
        <w:tabs>
          <w:tab w:val="num" w:pos="1080"/>
        </w:tabs>
        <w:ind w:left="1080" w:hanging="360"/>
      </w:pPr>
      <w:rPr>
        <w:rFonts w:ascii="Symbol" w:hAnsi="Symbol" w:cs="Symbol" w:hint="default"/>
        <w:color w:val="auto"/>
      </w:rPr>
    </w:lvl>
    <w:lvl w:ilvl="1" w:tplc="04190003">
      <w:start w:val="1"/>
      <w:numFmt w:val="bullet"/>
      <w:lvlText w:val="o"/>
      <w:lvlJc w:val="left"/>
      <w:pPr>
        <w:tabs>
          <w:tab w:val="num" w:pos="2443"/>
        </w:tabs>
        <w:ind w:left="2443" w:hanging="360"/>
      </w:pPr>
      <w:rPr>
        <w:rFonts w:ascii="Courier New" w:hAnsi="Courier New" w:cs="Courier New" w:hint="default"/>
      </w:rPr>
    </w:lvl>
    <w:lvl w:ilvl="2" w:tplc="04190005">
      <w:start w:val="1"/>
      <w:numFmt w:val="bullet"/>
      <w:lvlText w:val=""/>
      <w:lvlJc w:val="left"/>
      <w:pPr>
        <w:tabs>
          <w:tab w:val="num" w:pos="3163"/>
        </w:tabs>
        <w:ind w:left="3163" w:hanging="360"/>
      </w:pPr>
      <w:rPr>
        <w:rFonts w:ascii="Wingdings" w:hAnsi="Wingdings" w:cs="Wingdings" w:hint="default"/>
      </w:rPr>
    </w:lvl>
    <w:lvl w:ilvl="3" w:tplc="04190001">
      <w:start w:val="1"/>
      <w:numFmt w:val="bullet"/>
      <w:lvlText w:val=""/>
      <w:lvlJc w:val="left"/>
      <w:pPr>
        <w:tabs>
          <w:tab w:val="num" w:pos="3883"/>
        </w:tabs>
        <w:ind w:left="3883" w:hanging="360"/>
      </w:pPr>
      <w:rPr>
        <w:rFonts w:ascii="Symbol" w:hAnsi="Symbol" w:cs="Symbol" w:hint="default"/>
      </w:rPr>
    </w:lvl>
    <w:lvl w:ilvl="4" w:tplc="04190003">
      <w:start w:val="1"/>
      <w:numFmt w:val="bullet"/>
      <w:lvlText w:val="o"/>
      <w:lvlJc w:val="left"/>
      <w:pPr>
        <w:tabs>
          <w:tab w:val="num" w:pos="4603"/>
        </w:tabs>
        <w:ind w:left="4603" w:hanging="360"/>
      </w:pPr>
      <w:rPr>
        <w:rFonts w:ascii="Courier New" w:hAnsi="Courier New" w:cs="Courier New" w:hint="default"/>
      </w:rPr>
    </w:lvl>
    <w:lvl w:ilvl="5" w:tplc="04190005">
      <w:start w:val="1"/>
      <w:numFmt w:val="bullet"/>
      <w:lvlText w:val=""/>
      <w:lvlJc w:val="left"/>
      <w:pPr>
        <w:tabs>
          <w:tab w:val="num" w:pos="5323"/>
        </w:tabs>
        <w:ind w:left="5323" w:hanging="360"/>
      </w:pPr>
      <w:rPr>
        <w:rFonts w:ascii="Wingdings" w:hAnsi="Wingdings" w:cs="Wingdings" w:hint="default"/>
      </w:rPr>
    </w:lvl>
    <w:lvl w:ilvl="6" w:tplc="04190001">
      <w:start w:val="1"/>
      <w:numFmt w:val="bullet"/>
      <w:lvlText w:val=""/>
      <w:lvlJc w:val="left"/>
      <w:pPr>
        <w:tabs>
          <w:tab w:val="num" w:pos="6043"/>
        </w:tabs>
        <w:ind w:left="6043" w:hanging="360"/>
      </w:pPr>
      <w:rPr>
        <w:rFonts w:ascii="Symbol" w:hAnsi="Symbol" w:cs="Symbol" w:hint="default"/>
      </w:rPr>
    </w:lvl>
    <w:lvl w:ilvl="7" w:tplc="04190003">
      <w:start w:val="1"/>
      <w:numFmt w:val="bullet"/>
      <w:lvlText w:val="o"/>
      <w:lvlJc w:val="left"/>
      <w:pPr>
        <w:tabs>
          <w:tab w:val="num" w:pos="6763"/>
        </w:tabs>
        <w:ind w:left="6763" w:hanging="360"/>
      </w:pPr>
      <w:rPr>
        <w:rFonts w:ascii="Courier New" w:hAnsi="Courier New" w:cs="Courier New" w:hint="default"/>
      </w:rPr>
    </w:lvl>
    <w:lvl w:ilvl="8" w:tplc="04190005">
      <w:start w:val="1"/>
      <w:numFmt w:val="bullet"/>
      <w:lvlText w:val=""/>
      <w:lvlJc w:val="left"/>
      <w:pPr>
        <w:tabs>
          <w:tab w:val="num" w:pos="7483"/>
        </w:tabs>
        <w:ind w:left="7483" w:hanging="360"/>
      </w:pPr>
      <w:rPr>
        <w:rFonts w:ascii="Wingdings" w:hAnsi="Wingdings" w:cs="Wingdings" w:hint="default"/>
      </w:rPr>
    </w:lvl>
  </w:abstractNum>
  <w:abstractNum w:abstractNumId="6" w15:restartNumberingAfterBreak="0">
    <w:nsid w:val="50E101FB"/>
    <w:multiLevelType w:val="multilevel"/>
    <w:tmpl w:val="4D10F5B8"/>
    <w:lvl w:ilvl="0">
      <w:start w:val="26"/>
      <w:numFmt w:val="decimal"/>
      <w:lvlText w:val="%1."/>
      <w:lvlJc w:val="left"/>
      <w:pPr>
        <w:ind w:left="1286" w:hanging="576"/>
      </w:pPr>
      <w:rPr>
        <w:rFonts w:hint="default"/>
      </w:rPr>
    </w:lvl>
    <w:lvl w:ilvl="1">
      <w:start w:val="5"/>
      <w:numFmt w:val="decimal"/>
      <w:lvlText w:val="%1.%2."/>
      <w:lvlJc w:val="left"/>
      <w:pPr>
        <w:ind w:left="2427" w:hanging="720"/>
      </w:pPr>
      <w:rPr>
        <w:rFonts w:hint="default"/>
      </w:rPr>
    </w:lvl>
    <w:lvl w:ilvl="2">
      <w:start w:val="1"/>
      <w:numFmt w:val="decimal"/>
      <w:lvlText w:val="%1.%2.%3."/>
      <w:lvlJc w:val="left"/>
      <w:pPr>
        <w:ind w:left="4275" w:hanging="720"/>
      </w:pPr>
      <w:rPr>
        <w:rFonts w:hint="default"/>
      </w:rPr>
    </w:lvl>
    <w:lvl w:ilvl="3">
      <w:start w:val="1"/>
      <w:numFmt w:val="decimal"/>
      <w:lvlText w:val="%1.%2.%3.%4."/>
      <w:lvlJc w:val="left"/>
      <w:pPr>
        <w:ind w:left="6483" w:hanging="1080"/>
      </w:pPr>
      <w:rPr>
        <w:rFonts w:hint="default"/>
      </w:rPr>
    </w:lvl>
    <w:lvl w:ilvl="4">
      <w:start w:val="1"/>
      <w:numFmt w:val="decimal"/>
      <w:lvlText w:val="%1.%2.%3.%4.%5."/>
      <w:lvlJc w:val="left"/>
      <w:pPr>
        <w:ind w:left="8331" w:hanging="1080"/>
      </w:pPr>
      <w:rPr>
        <w:rFonts w:hint="default"/>
      </w:rPr>
    </w:lvl>
    <w:lvl w:ilvl="5">
      <w:start w:val="1"/>
      <w:numFmt w:val="decimal"/>
      <w:lvlText w:val="%1.%2.%3.%4.%5.%6."/>
      <w:lvlJc w:val="left"/>
      <w:pPr>
        <w:ind w:left="10539" w:hanging="1440"/>
      </w:pPr>
      <w:rPr>
        <w:rFonts w:hint="default"/>
      </w:rPr>
    </w:lvl>
    <w:lvl w:ilvl="6">
      <w:start w:val="1"/>
      <w:numFmt w:val="decimal"/>
      <w:lvlText w:val="%1.%2.%3.%4.%5.%6.%7."/>
      <w:lvlJc w:val="left"/>
      <w:pPr>
        <w:ind w:left="12747" w:hanging="1800"/>
      </w:pPr>
      <w:rPr>
        <w:rFonts w:hint="default"/>
      </w:rPr>
    </w:lvl>
    <w:lvl w:ilvl="7">
      <w:start w:val="1"/>
      <w:numFmt w:val="decimal"/>
      <w:lvlText w:val="%1.%2.%3.%4.%5.%6.%7.%8."/>
      <w:lvlJc w:val="left"/>
      <w:pPr>
        <w:ind w:left="14595" w:hanging="1800"/>
      </w:pPr>
      <w:rPr>
        <w:rFonts w:hint="default"/>
      </w:rPr>
    </w:lvl>
    <w:lvl w:ilvl="8">
      <w:start w:val="1"/>
      <w:numFmt w:val="decimal"/>
      <w:lvlText w:val="%1.%2.%3.%4.%5.%6.%7.%8.%9."/>
      <w:lvlJc w:val="left"/>
      <w:pPr>
        <w:ind w:left="16803" w:hanging="2160"/>
      </w:pPr>
      <w:rPr>
        <w:rFonts w:hint="default"/>
      </w:rPr>
    </w:lvl>
  </w:abstractNum>
  <w:abstractNum w:abstractNumId="7" w15:restartNumberingAfterBreak="0">
    <w:nsid w:val="63667909"/>
    <w:multiLevelType w:val="multilevel"/>
    <w:tmpl w:val="4B7E9F38"/>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79D12C34"/>
    <w:multiLevelType w:val="multilevel"/>
    <w:tmpl w:val="0419001F"/>
    <w:lvl w:ilvl="0">
      <w:start w:val="1"/>
      <w:numFmt w:val="decimal"/>
      <w:lvlText w:val="%1."/>
      <w:lvlJc w:val="left"/>
      <w:pPr>
        <w:ind w:left="1211" w:hanging="360"/>
      </w:pPr>
    </w:lvl>
    <w:lvl w:ilvl="1">
      <w:start w:val="1"/>
      <w:numFmt w:val="decimal"/>
      <w:lvlText w:val="%1.%2."/>
      <w:lvlJc w:val="left"/>
      <w:pPr>
        <w:ind w:left="312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abstractNumId w:val="0"/>
  </w:num>
  <w:num w:numId="2">
    <w:abstractNumId w:val="8"/>
  </w:num>
  <w:num w:numId="3">
    <w:abstractNumId w:val="1"/>
  </w:num>
  <w:num w:numId="4">
    <w:abstractNumId w:val="2"/>
  </w:num>
  <w:num w:numId="5">
    <w:abstractNumId w:val="4"/>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63641"/>
    <w:rsid w:val="00010179"/>
    <w:rsid w:val="000204CD"/>
    <w:rsid w:val="000451D3"/>
    <w:rsid w:val="0004561B"/>
    <w:rsid w:val="00055C23"/>
    <w:rsid w:val="00056799"/>
    <w:rsid w:val="00071380"/>
    <w:rsid w:val="00072493"/>
    <w:rsid w:val="00080D3D"/>
    <w:rsid w:val="000817FA"/>
    <w:rsid w:val="00087A7F"/>
    <w:rsid w:val="00097D31"/>
    <w:rsid w:val="000A5C79"/>
    <w:rsid w:val="000A6E7E"/>
    <w:rsid w:val="000A7C36"/>
    <w:rsid w:val="000C5152"/>
    <w:rsid w:val="000D05A0"/>
    <w:rsid w:val="000D17EF"/>
    <w:rsid w:val="000E6231"/>
    <w:rsid w:val="000F03B2"/>
    <w:rsid w:val="000F619E"/>
    <w:rsid w:val="00115CE3"/>
    <w:rsid w:val="0011670F"/>
    <w:rsid w:val="001342A5"/>
    <w:rsid w:val="00134BAC"/>
    <w:rsid w:val="001364B6"/>
    <w:rsid w:val="0013785C"/>
    <w:rsid w:val="00140632"/>
    <w:rsid w:val="00143A0A"/>
    <w:rsid w:val="0016136D"/>
    <w:rsid w:val="001624CD"/>
    <w:rsid w:val="00164954"/>
    <w:rsid w:val="00172564"/>
    <w:rsid w:val="00174BF8"/>
    <w:rsid w:val="00180AC4"/>
    <w:rsid w:val="0018580A"/>
    <w:rsid w:val="001911B6"/>
    <w:rsid w:val="001A5FBD"/>
    <w:rsid w:val="001B6B10"/>
    <w:rsid w:val="001C2271"/>
    <w:rsid w:val="001C32A8"/>
    <w:rsid w:val="001C6B5A"/>
    <w:rsid w:val="001C7CE2"/>
    <w:rsid w:val="001D2F48"/>
    <w:rsid w:val="001D445D"/>
    <w:rsid w:val="001D5F70"/>
    <w:rsid w:val="001E53E5"/>
    <w:rsid w:val="002013D6"/>
    <w:rsid w:val="0021069D"/>
    <w:rsid w:val="0021412F"/>
    <w:rsid w:val="002147F8"/>
    <w:rsid w:val="00236560"/>
    <w:rsid w:val="00236663"/>
    <w:rsid w:val="00250894"/>
    <w:rsid w:val="00252D79"/>
    <w:rsid w:val="002562FB"/>
    <w:rsid w:val="00260B37"/>
    <w:rsid w:val="002615B1"/>
    <w:rsid w:val="00261AF1"/>
    <w:rsid w:val="002651D6"/>
    <w:rsid w:val="00270C3B"/>
    <w:rsid w:val="00284C29"/>
    <w:rsid w:val="0029794D"/>
    <w:rsid w:val="002A16C1"/>
    <w:rsid w:val="002A54D4"/>
    <w:rsid w:val="002A5CE8"/>
    <w:rsid w:val="002A7393"/>
    <w:rsid w:val="002B449E"/>
    <w:rsid w:val="002B4FD2"/>
    <w:rsid w:val="002B719A"/>
    <w:rsid w:val="002D0855"/>
    <w:rsid w:val="002D183A"/>
    <w:rsid w:val="002E54BE"/>
    <w:rsid w:val="00304AE1"/>
    <w:rsid w:val="00304C7E"/>
    <w:rsid w:val="00321C3C"/>
    <w:rsid w:val="00321DB7"/>
    <w:rsid w:val="00322635"/>
    <w:rsid w:val="0032479C"/>
    <w:rsid w:val="00344010"/>
    <w:rsid w:val="00366262"/>
    <w:rsid w:val="003662A9"/>
    <w:rsid w:val="003676AC"/>
    <w:rsid w:val="0037350F"/>
    <w:rsid w:val="003A1B69"/>
    <w:rsid w:val="003A2384"/>
    <w:rsid w:val="003B0AF7"/>
    <w:rsid w:val="003B21B2"/>
    <w:rsid w:val="003B5B9B"/>
    <w:rsid w:val="003D216B"/>
    <w:rsid w:val="003D588E"/>
    <w:rsid w:val="003E0891"/>
    <w:rsid w:val="003F5405"/>
    <w:rsid w:val="003F647E"/>
    <w:rsid w:val="003F7D14"/>
    <w:rsid w:val="00403459"/>
    <w:rsid w:val="0040579E"/>
    <w:rsid w:val="00424522"/>
    <w:rsid w:val="00477EC6"/>
    <w:rsid w:val="00482641"/>
    <w:rsid w:val="0048387B"/>
    <w:rsid w:val="00492EE1"/>
    <w:rsid w:val="004964FF"/>
    <w:rsid w:val="004A1E9A"/>
    <w:rsid w:val="004A78A1"/>
    <w:rsid w:val="004B04E6"/>
    <w:rsid w:val="004C301C"/>
    <w:rsid w:val="004C74A2"/>
    <w:rsid w:val="004D5A3F"/>
    <w:rsid w:val="0050285E"/>
    <w:rsid w:val="005343A0"/>
    <w:rsid w:val="0055349A"/>
    <w:rsid w:val="00594D83"/>
    <w:rsid w:val="005A47E4"/>
    <w:rsid w:val="005A6C0D"/>
    <w:rsid w:val="005B202D"/>
    <w:rsid w:val="005B2800"/>
    <w:rsid w:val="005B3753"/>
    <w:rsid w:val="005C6B9A"/>
    <w:rsid w:val="005D2AB9"/>
    <w:rsid w:val="005E20F9"/>
    <w:rsid w:val="005E5FCA"/>
    <w:rsid w:val="005E679A"/>
    <w:rsid w:val="005F058E"/>
    <w:rsid w:val="005F0F64"/>
    <w:rsid w:val="005F5F81"/>
    <w:rsid w:val="005F6D36"/>
    <w:rsid w:val="005F7562"/>
    <w:rsid w:val="005F7DEF"/>
    <w:rsid w:val="00611219"/>
    <w:rsid w:val="00616591"/>
    <w:rsid w:val="0062413B"/>
    <w:rsid w:val="00631C5C"/>
    <w:rsid w:val="00657C29"/>
    <w:rsid w:val="00662DB2"/>
    <w:rsid w:val="00675FED"/>
    <w:rsid w:val="00677FE6"/>
    <w:rsid w:val="00680F60"/>
    <w:rsid w:val="00683EF4"/>
    <w:rsid w:val="00692DAA"/>
    <w:rsid w:val="006A51D8"/>
    <w:rsid w:val="006A5589"/>
    <w:rsid w:val="006C1B16"/>
    <w:rsid w:val="006C2B9B"/>
    <w:rsid w:val="006D1A62"/>
    <w:rsid w:val="006F2075"/>
    <w:rsid w:val="006F516C"/>
    <w:rsid w:val="006F5CD6"/>
    <w:rsid w:val="007109E0"/>
    <w:rsid w:val="007112E3"/>
    <w:rsid w:val="007143EE"/>
    <w:rsid w:val="00724E8F"/>
    <w:rsid w:val="007258B1"/>
    <w:rsid w:val="00733558"/>
    <w:rsid w:val="00735804"/>
    <w:rsid w:val="00737777"/>
    <w:rsid w:val="00750ABC"/>
    <w:rsid w:val="00751008"/>
    <w:rsid w:val="0077045B"/>
    <w:rsid w:val="00792C25"/>
    <w:rsid w:val="00794637"/>
    <w:rsid w:val="00796661"/>
    <w:rsid w:val="0079788F"/>
    <w:rsid w:val="00797CF5"/>
    <w:rsid w:val="00797E61"/>
    <w:rsid w:val="007A46ED"/>
    <w:rsid w:val="007B64E2"/>
    <w:rsid w:val="007C5FA9"/>
    <w:rsid w:val="007D769B"/>
    <w:rsid w:val="007E5B70"/>
    <w:rsid w:val="007F12CE"/>
    <w:rsid w:val="007F4F01"/>
    <w:rsid w:val="00806AB0"/>
    <w:rsid w:val="00810576"/>
    <w:rsid w:val="00826211"/>
    <w:rsid w:val="008273D1"/>
    <w:rsid w:val="0083161F"/>
    <w:rsid w:val="0083223B"/>
    <w:rsid w:val="00844253"/>
    <w:rsid w:val="00863078"/>
    <w:rsid w:val="00865EF7"/>
    <w:rsid w:val="00884595"/>
    <w:rsid w:val="008860D2"/>
    <w:rsid w:val="00886A38"/>
    <w:rsid w:val="00894996"/>
    <w:rsid w:val="00897F34"/>
    <w:rsid w:val="008A6863"/>
    <w:rsid w:val="008A747F"/>
    <w:rsid w:val="008B7E43"/>
    <w:rsid w:val="008C6A70"/>
    <w:rsid w:val="008E1EE3"/>
    <w:rsid w:val="008F2E0C"/>
    <w:rsid w:val="009110D2"/>
    <w:rsid w:val="00916634"/>
    <w:rsid w:val="00945495"/>
    <w:rsid w:val="00963456"/>
    <w:rsid w:val="009738E7"/>
    <w:rsid w:val="00974434"/>
    <w:rsid w:val="009A7968"/>
    <w:rsid w:val="009C4B1E"/>
    <w:rsid w:val="009D37B3"/>
    <w:rsid w:val="00A01B5E"/>
    <w:rsid w:val="00A0772B"/>
    <w:rsid w:val="00A1482A"/>
    <w:rsid w:val="00A24EB9"/>
    <w:rsid w:val="00A27FE4"/>
    <w:rsid w:val="00A31F44"/>
    <w:rsid w:val="00A333F8"/>
    <w:rsid w:val="00A346A2"/>
    <w:rsid w:val="00A36E3D"/>
    <w:rsid w:val="00A47748"/>
    <w:rsid w:val="00A659E2"/>
    <w:rsid w:val="00A673BF"/>
    <w:rsid w:val="00A86D7F"/>
    <w:rsid w:val="00AA3881"/>
    <w:rsid w:val="00AC3592"/>
    <w:rsid w:val="00AD3B9B"/>
    <w:rsid w:val="00AE2AA9"/>
    <w:rsid w:val="00AF2DD7"/>
    <w:rsid w:val="00AF30CE"/>
    <w:rsid w:val="00AF3592"/>
    <w:rsid w:val="00B0593F"/>
    <w:rsid w:val="00B22354"/>
    <w:rsid w:val="00B35D7D"/>
    <w:rsid w:val="00B523DC"/>
    <w:rsid w:val="00B562C1"/>
    <w:rsid w:val="00B63641"/>
    <w:rsid w:val="00B767D6"/>
    <w:rsid w:val="00B83C41"/>
    <w:rsid w:val="00B92498"/>
    <w:rsid w:val="00B948F7"/>
    <w:rsid w:val="00B96F9E"/>
    <w:rsid w:val="00B97822"/>
    <w:rsid w:val="00BA4658"/>
    <w:rsid w:val="00BB2DBB"/>
    <w:rsid w:val="00BB75A7"/>
    <w:rsid w:val="00BC0B7B"/>
    <w:rsid w:val="00BC3280"/>
    <w:rsid w:val="00BD0649"/>
    <w:rsid w:val="00BD2261"/>
    <w:rsid w:val="00BD364A"/>
    <w:rsid w:val="00BE4EA0"/>
    <w:rsid w:val="00C02586"/>
    <w:rsid w:val="00C05AEB"/>
    <w:rsid w:val="00C127E8"/>
    <w:rsid w:val="00C1573A"/>
    <w:rsid w:val="00C15830"/>
    <w:rsid w:val="00C41B6C"/>
    <w:rsid w:val="00C4685B"/>
    <w:rsid w:val="00C74B61"/>
    <w:rsid w:val="00C7786B"/>
    <w:rsid w:val="00C9461B"/>
    <w:rsid w:val="00CB21F2"/>
    <w:rsid w:val="00CB2C23"/>
    <w:rsid w:val="00CC4111"/>
    <w:rsid w:val="00CC55E8"/>
    <w:rsid w:val="00CE441E"/>
    <w:rsid w:val="00CE4C1C"/>
    <w:rsid w:val="00CF25B5"/>
    <w:rsid w:val="00CF3559"/>
    <w:rsid w:val="00D023A8"/>
    <w:rsid w:val="00D311F7"/>
    <w:rsid w:val="00D329A0"/>
    <w:rsid w:val="00D32A54"/>
    <w:rsid w:val="00D41CB3"/>
    <w:rsid w:val="00D5159B"/>
    <w:rsid w:val="00D80784"/>
    <w:rsid w:val="00D90705"/>
    <w:rsid w:val="00E03E77"/>
    <w:rsid w:val="00E06FAE"/>
    <w:rsid w:val="00E11B07"/>
    <w:rsid w:val="00E24F52"/>
    <w:rsid w:val="00E351AB"/>
    <w:rsid w:val="00E40FB8"/>
    <w:rsid w:val="00E41E47"/>
    <w:rsid w:val="00E602CB"/>
    <w:rsid w:val="00E727C9"/>
    <w:rsid w:val="00E83FCD"/>
    <w:rsid w:val="00EA0DF2"/>
    <w:rsid w:val="00EB061B"/>
    <w:rsid w:val="00EB36BF"/>
    <w:rsid w:val="00EB69BE"/>
    <w:rsid w:val="00EC4866"/>
    <w:rsid w:val="00ED13C4"/>
    <w:rsid w:val="00F201BE"/>
    <w:rsid w:val="00F31E2D"/>
    <w:rsid w:val="00F36D80"/>
    <w:rsid w:val="00F52D15"/>
    <w:rsid w:val="00F54E70"/>
    <w:rsid w:val="00F55177"/>
    <w:rsid w:val="00F63BDF"/>
    <w:rsid w:val="00F737E5"/>
    <w:rsid w:val="00F825D0"/>
    <w:rsid w:val="00F9454A"/>
    <w:rsid w:val="00FB3445"/>
    <w:rsid w:val="00FC3BF0"/>
    <w:rsid w:val="00FD642B"/>
    <w:rsid w:val="00FE04D2"/>
    <w:rsid w:val="00FE125F"/>
    <w:rsid w:val="00FE5ADD"/>
    <w:rsid w:val="00FE7654"/>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3FE1B1A-3327-40D6-832B-25C4B426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52"/>
    <w:pPr>
      <w:suppressAutoHyphens/>
    </w:pPr>
    <w:rPr>
      <w:sz w:val="24"/>
      <w:szCs w:val="24"/>
      <w:lang w:eastAsia="zh-CN"/>
    </w:rPr>
  </w:style>
  <w:style w:type="paragraph" w:styleId="1">
    <w:name w:val="heading 1"/>
    <w:basedOn w:val="a"/>
    <w:next w:val="a"/>
    <w:link w:val="10"/>
    <w:uiPriority w:val="9"/>
    <w:qFormat/>
    <w:rsid w:val="00E24F52"/>
    <w:pPr>
      <w:keepNext/>
      <w:numPr>
        <w:numId w:val="1"/>
      </w:numPr>
      <w:jc w:val="center"/>
      <w:outlineLvl w:val="0"/>
    </w:pPr>
    <w:rPr>
      <w:sz w:val="28"/>
    </w:rPr>
  </w:style>
  <w:style w:type="paragraph" w:styleId="2">
    <w:name w:val="heading 2"/>
    <w:basedOn w:val="a"/>
    <w:next w:val="a"/>
    <w:link w:val="20"/>
    <w:uiPriority w:val="9"/>
    <w:qFormat/>
    <w:rsid w:val="00E24F52"/>
    <w:pPr>
      <w:keepNext/>
      <w:numPr>
        <w:ilvl w:val="1"/>
        <w:numId w:val="1"/>
      </w:numPr>
      <w:jc w:val="center"/>
      <w:outlineLvl w:val="1"/>
    </w:pPr>
    <w:rPr>
      <w:sz w:val="36"/>
    </w:rPr>
  </w:style>
  <w:style w:type="paragraph" w:styleId="3">
    <w:name w:val="heading 3"/>
    <w:basedOn w:val="a"/>
    <w:next w:val="a"/>
    <w:link w:val="30"/>
    <w:uiPriority w:val="9"/>
    <w:qFormat/>
    <w:rsid w:val="00E24F52"/>
    <w:pPr>
      <w:keepNext/>
      <w:numPr>
        <w:ilvl w:val="2"/>
        <w:numId w:val="1"/>
      </w:numPr>
      <w:jc w:val="both"/>
      <w:outlineLvl w:val="2"/>
    </w:pPr>
    <w:rPr>
      <w:sz w:val="28"/>
    </w:rPr>
  </w:style>
  <w:style w:type="paragraph" w:styleId="4">
    <w:name w:val="heading 4"/>
    <w:basedOn w:val="a"/>
    <w:next w:val="a"/>
    <w:link w:val="40"/>
    <w:uiPriority w:val="9"/>
    <w:qFormat/>
    <w:rsid w:val="00E24F52"/>
    <w:pPr>
      <w:keepNext/>
      <w:numPr>
        <w:ilvl w:val="3"/>
        <w:numId w:val="1"/>
      </w:numPr>
      <w:jc w:val="both"/>
      <w:outlineLvl w:val="3"/>
    </w:pPr>
    <w:rPr>
      <w:sz w:val="32"/>
    </w:rPr>
  </w:style>
  <w:style w:type="paragraph" w:styleId="5">
    <w:name w:val="heading 5"/>
    <w:basedOn w:val="a"/>
    <w:next w:val="a"/>
    <w:link w:val="50"/>
    <w:uiPriority w:val="9"/>
    <w:qFormat/>
    <w:rsid w:val="00E24F52"/>
    <w:pPr>
      <w:keepNext/>
      <w:numPr>
        <w:ilvl w:val="4"/>
        <w:numId w:val="1"/>
      </w:numPr>
      <w:outlineLvl w:val="4"/>
    </w:pPr>
    <w:rPr>
      <w:b/>
      <w:bCs/>
      <w:sz w:val="28"/>
    </w:rPr>
  </w:style>
  <w:style w:type="paragraph" w:styleId="6">
    <w:name w:val="heading 6"/>
    <w:basedOn w:val="a"/>
    <w:next w:val="a"/>
    <w:qFormat/>
    <w:rsid w:val="00E24F52"/>
    <w:pPr>
      <w:keepNext/>
      <w:numPr>
        <w:ilvl w:val="5"/>
        <w:numId w:val="1"/>
      </w:numPr>
      <w:outlineLvl w:val="5"/>
    </w:pPr>
    <w:rPr>
      <w:sz w:val="28"/>
    </w:rPr>
  </w:style>
  <w:style w:type="paragraph" w:styleId="7">
    <w:name w:val="heading 7"/>
    <w:basedOn w:val="a"/>
    <w:next w:val="a"/>
    <w:qFormat/>
    <w:rsid w:val="00E24F52"/>
    <w:pPr>
      <w:keepNext/>
      <w:numPr>
        <w:ilvl w:val="6"/>
        <w:numId w:val="1"/>
      </w:numPr>
      <w:outlineLvl w:val="6"/>
    </w:pPr>
    <w:rPr>
      <w:b/>
      <w:bCs/>
      <w:sz w:val="28"/>
    </w:rPr>
  </w:style>
  <w:style w:type="paragraph" w:styleId="8">
    <w:name w:val="heading 8"/>
    <w:basedOn w:val="a"/>
    <w:next w:val="a"/>
    <w:qFormat/>
    <w:rsid w:val="00E24F52"/>
    <w:pPr>
      <w:keepNext/>
      <w:numPr>
        <w:ilvl w:val="7"/>
        <w:numId w:val="1"/>
      </w:numPr>
      <w:outlineLvl w:val="7"/>
    </w:pPr>
    <w:rPr>
      <w:sz w:val="28"/>
    </w:rPr>
  </w:style>
  <w:style w:type="paragraph" w:styleId="9">
    <w:name w:val="heading 9"/>
    <w:basedOn w:val="a"/>
    <w:next w:val="a"/>
    <w:qFormat/>
    <w:rsid w:val="00E24F5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24F52"/>
  </w:style>
  <w:style w:type="character" w:customStyle="1" w:styleId="WW8Num1z1">
    <w:name w:val="WW8Num1z1"/>
    <w:rsid w:val="00E24F52"/>
  </w:style>
  <w:style w:type="character" w:customStyle="1" w:styleId="WW8Num1z2">
    <w:name w:val="WW8Num1z2"/>
    <w:rsid w:val="00E24F52"/>
  </w:style>
  <w:style w:type="character" w:customStyle="1" w:styleId="WW8Num1z3">
    <w:name w:val="WW8Num1z3"/>
    <w:rsid w:val="00E24F52"/>
  </w:style>
  <w:style w:type="character" w:customStyle="1" w:styleId="WW8Num1z4">
    <w:name w:val="WW8Num1z4"/>
    <w:rsid w:val="00E24F52"/>
  </w:style>
  <w:style w:type="character" w:customStyle="1" w:styleId="WW8Num1z5">
    <w:name w:val="WW8Num1z5"/>
    <w:rsid w:val="00E24F52"/>
  </w:style>
  <w:style w:type="character" w:customStyle="1" w:styleId="WW8Num1z6">
    <w:name w:val="WW8Num1z6"/>
    <w:rsid w:val="00E24F52"/>
  </w:style>
  <w:style w:type="character" w:customStyle="1" w:styleId="WW8Num1z7">
    <w:name w:val="WW8Num1z7"/>
    <w:rsid w:val="00E24F52"/>
  </w:style>
  <w:style w:type="character" w:customStyle="1" w:styleId="WW8Num1z8">
    <w:name w:val="WW8Num1z8"/>
    <w:rsid w:val="00E24F52"/>
  </w:style>
  <w:style w:type="character" w:customStyle="1" w:styleId="31">
    <w:name w:val="Основной шрифт абзаца3"/>
    <w:rsid w:val="00E24F52"/>
  </w:style>
  <w:style w:type="character" w:customStyle="1" w:styleId="21">
    <w:name w:val="Основной шрифт абзаца2"/>
    <w:rsid w:val="00E24F52"/>
  </w:style>
  <w:style w:type="character" w:customStyle="1" w:styleId="WW8Num2z0">
    <w:name w:val="WW8Num2z0"/>
    <w:rsid w:val="00E24F52"/>
    <w:rPr>
      <w:rFonts w:ascii="Times New Roman" w:eastAsia="Times New Roman" w:hAnsi="Times New Roman" w:cs="Times New Roman" w:hint="default"/>
    </w:rPr>
  </w:style>
  <w:style w:type="character" w:customStyle="1" w:styleId="WW8Num2z1">
    <w:name w:val="WW8Num2z1"/>
    <w:rsid w:val="00E24F52"/>
    <w:rPr>
      <w:rFonts w:ascii="Courier New" w:hAnsi="Courier New" w:cs="Courier New" w:hint="default"/>
    </w:rPr>
  </w:style>
  <w:style w:type="character" w:customStyle="1" w:styleId="WW8Num2z2">
    <w:name w:val="WW8Num2z2"/>
    <w:rsid w:val="00E24F52"/>
    <w:rPr>
      <w:rFonts w:ascii="Wingdings" w:hAnsi="Wingdings" w:cs="Wingdings" w:hint="default"/>
    </w:rPr>
  </w:style>
  <w:style w:type="character" w:customStyle="1" w:styleId="WW8Num2z3">
    <w:name w:val="WW8Num2z3"/>
    <w:rsid w:val="00E24F52"/>
    <w:rPr>
      <w:rFonts w:ascii="Symbol" w:hAnsi="Symbol" w:cs="Symbol" w:hint="default"/>
    </w:rPr>
  </w:style>
  <w:style w:type="character" w:customStyle="1" w:styleId="WW8Num3z0">
    <w:name w:val="WW8Num3z0"/>
    <w:rsid w:val="00E24F52"/>
  </w:style>
  <w:style w:type="character" w:customStyle="1" w:styleId="WW8Num3z1">
    <w:name w:val="WW8Num3z1"/>
    <w:rsid w:val="00E24F52"/>
  </w:style>
  <w:style w:type="character" w:customStyle="1" w:styleId="WW8Num3z2">
    <w:name w:val="WW8Num3z2"/>
    <w:rsid w:val="00E24F52"/>
  </w:style>
  <w:style w:type="character" w:customStyle="1" w:styleId="WW8Num3z3">
    <w:name w:val="WW8Num3z3"/>
    <w:rsid w:val="00E24F52"/>
  </w:style>
  <w:style w:type="character" w:customStyle="1" w:styleId="WW8Num3z4">
    <w:name w:val="WW8Num3z4"/>
    <w:rsid w:val="00E24F52"/>
  </w:style>
  <w:style w:type="character" w:customStyle="1" w:styleId="WW8Num3z5">
    <w:name w:val="WW8Num3z5"/>
    <w:rsid w:val="00E24F52"/>
  </w:style>
  <w:style w:type="character" w:customStyle="1" w:styleId="WW8Num3z6">
    <w:name w:val="WW8Num3z6"/>
    <w:rsid w:val="00E24F52"/>
  </w:style>
  <w:style w:type="character" w:customStyle="1" w:styleId="WW8Num3z7">
    <w:name w:val="WW8Num3z7"/>
    <w:rsid w:val="00E24F52"/>
  </w:style>
  <w:style w:type="character" w:customStyle="1" w:styleId="WW8Num3z8">
    <w:name w:val="WW8Num3z8"/>
    <w:rsid w:val="00E24F52"/>
  </w:style>
  <w:style w:type="character" w:customStyle="1" w:styleId="WW8Num4z0">
    <w:name w:val="WW8Num4z0"/>
    <w:rsid w:val="00E24F52"/>
  </w:style>
  <w:style w:type="character" w:customStyle="1" w:styleId="WW8Num4z1">
    <w:name w:val="WW8Num4z1"/>
    <w:rsid w:val="00E24F52"/>
  </w:style>
  <w:style w:type="character" w:customStyle="1" w:styleId="WW8Num4z2">
    <w:name w:val="WW8Num4z2"/>
    <w:rsid w:val="00E24F52"/>
  </w:style>
  <w:style w:type="character" w:customStyle="1" w:styleId="WW8Num4z3">
    <w:name w:val="WW8Num4z3"/>
    <w:rsid w:val="00E24F52"/>
  </w:style>
  <w:style w:type="character" w:customStyle="1" w:styleId="WW8Num4z4">
    <w:name w:val="WW8Num4z4"/>
    <w:rsid w:val="00E24F52"/>
  </w:style>
  <w:style w:type="character" w:customStyle="1" w:styleId="WW8Num4z5">
    <w:name w:val="WW8Num4z5"/>
    <w:rsid w:val="00E24F52"/>
  </w:style>
  <w:style w:type="character" w:customStyle="1" w:styleId="WW8Num4z6">
    <w:name w:val="WW8Num4z6"/>
    <w:rsid w:val="00E24F52"/>
  </w:style>
  <w:style w:type="character" w:customStyle="1" w:styleId="WW8Num4z7">
    <w:name w:val="WW8Num4z7"/>
    <w:rsid w:val="00E24F52"/>
  </w:style>
  <w:style w:type="character" w:customStyle="1" w:styleId="WW8Num4z8">
    <w:name w:val="WW8Num4z8"/>
    <w:rsid w:val="00E24F52"/>
  </w:style>
  <w:style w:type="character" w:customStyle="1" w:styleId="WW8Num5z0">
    <w:name w:val="WW8Num5z0"/>
    <w:rsid w:val="00E24F52"/>
  </w:style>
  <w:style w:type="character" w:customStyle="1" w:styleId="WW8Num5z1">
    <w:name w:val="WW8Num5z1"/>
    <w:rsid w:val="00E24F52"/>
  </w:style>
  <w:style w:type="character" w:customStyle="1" w:styleId="WW8Num5z2">
    <w:name w:val="WW8Num5z2"/>
    <w:rsid w:val="00E24F52"/>
  </w:style>
  <w:style w:type="character" w:customStyle="1" w:styleId="WW8Num5z3">
    <w:name w:val="WW8Num5z3"/>
    <w:rsid w:val="00E24F52"/>
  </w:style>
  <w:style w:type="character" w:customStyle="1" w:styleId="WW8Num5z4">
    <w:name w:val="WW8Num5z4"/>
    <w:rsid w:val="00E24F52"/>
  </w:style>
  <w:style w:type="character" w:customStyle="1" w:styleId="WW8Num5z5">
    <w:name w:val="WW8Num5z5"/>
    <w:rsid w:val="00E24F52"/>
  </w:style>
  <w:style w:type="character" w:customStyle="1" w:styleId="WW8Num5z6">
    <w:name w:val="WW8Num5z6"/>
    <w:rsid w:val="00E24F52"/>
  </w:style>
  <w:style w:type="character" w:customStyle="1" w:styleId="WW8Num5z7">
    <w:name w:val="WW8Num5z7"/>
    <w:rsid w:val="00E24F52"/>
  </w:style>
  <w:style w:type="character" w:customStyle="1" w:styleId="WW8Num5z8">
    <w:name w:val="WW8Num5z8"/>
    <w:rsid w:val="00E24F52"/>
  </w:style>
  <w:style w:type="character" w:customStyle="1" w:styleId="WW8Num6z0">
    <w:name w:val="WW8Num6z0"/>
    <w:rsid w:val="00E24F52"/>
    <w:rPr>
      <w:rFonts w:ascii="Times New Roman" w:eastAsia="Times New Roman" w:hAnsi="Times New Roman" w:cs="Times New Roman" w:hint="default"/>
    </w:rPr>
  </w:style>
  <w:style w:type="character" w:customStyle="1" w:styleId="WW8Num6z1">
    <w:name w:val="WW8Num6z1"/>
    <w:rsid w:val="00E24F52"/>
    <w:rPr>
      <w:rFonts w:ascii="Courier New" w:hAnsi="Courier New" w:cs="Courier New" w:hint="default"/>
    </w:rPr>
  </w:style>
  <w:style w:type="character" w:customStyle="1" w:styleId="WW8Num6z2">
    <w:name w:val="WW8Num6z2"/>
    <w:rsid w:val="00E24F52"/>
    <w:rPr>
      <w:rFonts w:ascii="Wingdings" w:hAnsi="Wingdings" w:cs="Wingdings" w:hint="default"/>
    </w:rPr>
  </w:style>
  <w:style w:type="character" w:customStyle="1" w:styleId="WW8Num6z3">
    <w:name w:val="WW8Num6z3"/>
    <w:rsid w:val="00E24F52"/>
    <w:rPr>
      <w:rFonts w:ascii="Symbol" w:hAnsi="Symbol" w:cs="Symbol" w:hint="default"/>
    </w:rPr>
  </w:style>
  <w:style w:type="character" w:customStyle="1" w:styleId="WW8Num7z0">
    <w:name w:val="WW8Num7z0"/>
    <w:rsid w:val="00E24F52"/>
  </w:style>
  <w:style w:type="character" w:customStyle="1" w:styleId="WW8Num7z1">
    <w:name w:val="WW8Num7z1"/>
    <w:rsid w:val="00E24F52"/>
  </w:style>
  <w:style w:type="character" w:customStyle="1" w:styleId="WW8Num7z2">
    <w:name w:val="WW8Num7z2"/>
    <w:rsid w:val="00E24F52"/>
  </w:style>
  <w:style w:type="character" w:customStyle="1" w:styleId="WW8Num7z3">
    <w:name w:val="WW8Num7z3"/>
    <w:rsid w:val="00E24F52"/>
  </w:style>
  <w:style w:type="character" w:customStyle="1" w:styleId="WW8Num7z4">
    <w:name w:val="WW8Num7z4"/>
    <w:rsid w:val="00E24F52"/>
  </w:style>
  <w:style w:type="character" w:customStyle="1" w:styleId="WW8Num7z5">
    <w:name w:val="WW8Num7z5"/>
    <w:rsid w:val="00E24F52"/>
  </w:style>
  <w:style w:type="character" w:customStyle="1" w:styleId="WW8Num7z6">
    <w:name w:val="WW8Num7z6"/>
    <w:rsid w:val="00E24F52"/>
  </w:style>
  <w:style w:type="character" w:customStyle="1" w:styleId="WW8Num7z7">
    <w:name w:val="WW8Num7z7"/>
    <w:rsid w:val="00E24F52"/>
  </w:style>
  <w:style w:type="character" w:customStyle="1" w:styleId="WW8Num7z8">
    <w:name w:val="WW8Num7z8"/>
    <w:rsid w:val="00E24F52"/>
  </w:style>
  <w:style w:type="character" w:customStyle="1" w:styleId="WW8Num8z0">
    <w:name w:val="WW8Num8z0"/>
    <w:rsid w:val="00E24F52"/>
  </w:style>
  <w:style w:type="character" w:customStyle="1" w:styleId="WW8Num8z1">
    <w:name w:val="WW8Num8z1"/>
    <w:rsid w:val="00E24F52"/>
  </w:style>
  <w:style w:type="character" w:customStyle="1" w:styleId="WW8Num8z2">
    <w:name w:val="WW8Num8z2"/>
    <w:rsid w:val="00E24F52"/>
  </w:style>
  <w:style w:type="character" w:customStyle="1" w:styleId="WW8Num8z3">
    <w:name w:val="WW8Num8z3"/>
    <w:rsid w:val="00E24F52"/>
  </w:style>
  <w:style w:type="character" w:customStyle="1" w:styleId="WW8Num8z4">
    <w:name w:val="WW8Num8z4"/>
    <w:rsid w:val="00E24F52"/>
  </w:style>
  <w:style w:type="character" w:customStyle="1" w:styleId="WW8Num8z5">
    <w:name w:val="WW8Num8z5"/>
    <w:rsid w:val="00E24F52"/>
  </w:style>
  <w:style w:type="character" w:customStyle="1" w:styleId="WW8Num8z6">
    <w:name w:val="WW8Num8z6"/>
    <w:rsid w:val="00E24F52"/>
  </w:style>
  <w:style w:type="character" w:customStyle="1" w:styleId="WW8Num8z7">
    <w:name w:val="WW8Num8z7"/>
    <w:rsid w:val="00E24F52"/>
  </w:style>
  <w:style w:type="character" w:customStyle="1" w:styleId="WW8Num8z8">
    <w:name w:val="WW8Num8z8"/>
    <w:rsid w:val="00E24F52"/>
  </w:style>
  <w:style w:type="character" w:customStyle="1" w:styleId="WW8Num9z0">
    <w:name w:val="WW8Num9z0"/>
    <w:rsid w:val="00E24F52"/>
  </w:style>
  <w:style w:type="character" w:customStyle="1" w:styleId="WW8Num9z1">
    <w:name w:val="WW8Num9z1"/>
    <w:rsid w:val="00E24F52"/>
  </w:style>
  <w:style w:type="character" w:customStyle="1" w:styleId="WW8Num9z2">
    <w:name w:val="WW8Num9z2"/>
    <w:rsid w:val="00E24F52"/>
  </w:style>
  <w:style w:type="character" w:customStyle="1" w:styleId="WW8Num9z3">
    <w:name w:val="WW8Num9z3"/>
    <w:rsid w:val="00E24F52"/>
  </w:style>
  <w:style w:type="character" w:customStyle="1" w:styleId="WW8Num9z4">
    <w:name w:val="WW8Num9z4"/>
    <w:rsid w:val="00E24F52"/>
  </w:style>
  <w:style w:type="character" w:customStyle="1" w:styleId="WW8Num9z5">
    <w:name w:val="WW8Num9z5"/>
    <w:rsid w:val="00E24F52"/>
  </w:style>
  <w:style w:type="character" w:customStyle="1" w:styleId="WW8Num9z6">
    <w:name w:val="WW8Num9z6"/>
    <w:rsid w:val="00E24F52"/>
  </w:style>
  <w:style w:type="character" w:customStyle="1" w:styleId="WW8Num9z7">
    <w:name w:val="WW8Num9z7"/>
    <w:rsid w:val="00E24F52"/>
  </w:style>
  <w:style w:type="character" w:customStyle="1" w:styleId="WW8Num9z8">
    <w:name w:val="WW8Num9z8"/>
    <w:rsid w:val="00E24F52"/>
  </w:style>
  <w:style w:type="character" w:customStyle="1" w:styleId="WW8Num10z0">
    <w:name w:val="WW8Num10z0"/>
    <w:rsid w:val="00E24F52"/>
  </w:style>
  <w:style w:type="character" w:customStyle="1" w:styleId="WW8Num10z1">
    <w:name w:val="WW8Num10z1"/>
    <w:rsid w:val="00E24F52"/>
  </w:style>
  <w:style w:type="character" w:customStyle="1" w:styleId="WW8Num10z2">
    <w:name w:val="WW8Num10z2"/>
    <w:rsid w:val="00E24F52"/>
  </w:style>
  <w:style w:type="character" w:customStyle="1" w:styleId="WW8Num10z3">
    <w:name w:val="WW8Num10z3"/>
    <w:rsid w:val="00E24F52"/>
  </w:style>
  <w:style w:type="character" w:customStyle="1" w:styleId="WW8Num10z4">
    <w:name w:val="WW8Num10z4"/>
    <w:rsid w:val="00E24F52"/>
  </w:style>
  <w:style w:type="character" w:customStyle="1" w:styleId="WW8Num10z5">
    <w:name w:val="WW8Num10z5"/>
    <w:rsid w:val="00E24F52"/>
  </w:style>
  <w:style w:type="character" w:customStyle="1" w:styleId="WW8Num10z6">
    <w:name w:val="WW8Num10z6"/>
    <w:rsid w:val="00E24F52"/>
  </w:style>
  <w:style w:type="character" w:customStyle="1" w:styleId="WW8Num10z7">
    <w:name w:val="WW8Num10z7"/>
    <w:rsid w:val="00E24F52"/>
  </w:style>
  <w:style w:type="character" w:customStyle="1" w:styleId="WW8Num10z8">
    <w:name w:val="WW8Num10z8"/>
    <w:rsid w:val="00E24F52"/>
  </w:style>
  <w:style w:type="character" w:customStyle="1" w:styleId="WW8Num11z0">
    <w:name w:val="WW8Num11z0"/>
    <w:rsid w:val="00E24F52"/>
  </w:style>
  <w:style w:type="character" w:customStyle="1" w:styleId="WW8Num11z1">
    <w:name w:val="WW8Num11z1"/>
    <w:rsid w:val="00E24F52"/>
  </w:style>
  <w:style w:type="character" w:customStyle="1" w:styleId="WW8Num11z2">
    <w:name w:val="WW8Num11z2"/>
    <w:rsid w:val="00E24F52"/>
  </w:style>
  <w:style w:type="character" w:customStyle="1" w:styleId="WW8Num11z3">
    <w:name w:val="WW8Num11z3"/>
    <w:rsid w:val="00E24F52"/>
  </w:style>
  <w:style w:type="character" w:customStyle="1" w:styleId="WW8Num11z4">
    <w:name w:val="WW8Num11z4"/>
    <w:rsid w:val="00E24F52"/>
  </w:style>
  <w:style w:type="character" w:customStyle="1" w:styleId="WW8Num11z5">
    <w:name w:val="WW8Num11z5"/>
    <w:rsid w:val="00E24F52"/>
  </w:style>
  <w:style w:type="character" w:customStyle="1" w:styleId="WW8Num11z6">
    <w:name w:val="WW8Num11z6"/>
    <w:rsid w:val="00E24F52"/>
  </w:style>
  <w:style w:type="character" w:customStyle="1" w:styleId="WW8Num11z7">
    <w:name w:val="WW8Num11z7"/>
    <w:rsid w:val="00E24F52"/>
  </w:style>
  <w:style w:type="character" w:customStyle="1" w:styleId="WW8Num11z8">
    <w:name w:val="WW8Num11z8"/>
    <w:rsid w:val="00E24F52"/>
  </w:style>
  <w:style w:type="character" w:customStyle="1" w:styleId="WW8Num12z0">
    <w:name w:val="WW8Num12z0"/>
    <w:rsid w:val="00E24F52"/>
  </w:style>
  <w:style w:type="character" w:customStyle="1" w:styleId="WW8Num12z1">
    <w:name w:val="WW8Num12z1"/>
    <w:rsid w:val="00E24F52"/>
  </w:style>
  <w:style w:type="character" w:customStyle="1" w:styleId="WW8Num12z2">
    <w:name w:val="WW8Num12z2"/>
    <w:rsid w:val="00E24F52"/>
  </w:style>
  <w:style w:type="character" w:customStyle="1" w:styleId="WW8Num12z3">
    <w:name w:val="WW8Num12z3"/>
    <w:rsid w:val="00E24F52"/>
  </w:style>
  <w:style w:type="character" w:customStyle="1" w:styleId="WW8Num12z4">
    <w:name w:val="WW8Num12z4"/>
    <w:rsid w:val="00E24F52"/>
  </w:style>
  <w:style w:type="character" w:customStyle="1" w:styleId="WW8Num12z5">
    <w:name w:val="WW8Num12z5"/>
    <w:rsid w:val="00E24F52"/>
  </w:style>
  <w:style w:type="character" w:customStyle="1" w:styleId="WW8Num12z6">
    <w:name w:val="WW8Num12z6"/>
    <w:rsid w:val="00E24F52"/>
  </w:style>
  <w:style w:type="character" w:customStyle="1" w:styleId="WW8Num12z7">
    <w:name w:val="WW8Num12z7"/>
    <w:rsid w:val="00E24F52"/>
  </w:style>
  <w:style w:type="character" w:customStyle="1" w:styleId="WW8Num12z8">
    <w:name w:val="WW8Num12z8"/>
    <w:rsid w:val="00E24F52"/>
  </w:style>
  <w:style w:type="character" w:customStyle="1" w:styleId="WW8Num13z0">
    <w:name w:val="WW8Num13z0"/>
    <w:rsid w:val="00E24F52"/>
  </w:style>
  <w:style w:type="character" w:customStyle="1" w:styleId="WW8Num13z1">
    <w:name w:val="WW8Num13z1"/>
    <w:rsid w:val="00E24F52"/>
  </w:style>
  <w:style w:type="character" w:customStyle="1" w:styleId="WW8Num13z2">
    <w:name w:val="WW8Num13z2"/>
    <w:rsid w:val="00E24F52"/>
  </w:style>
  <w:style w:type="character" w:customStyle="1" w:styleId="WW8Num13z3">
    <w:name w:val="WW8Num13z3"/>
    <w:rsid w:val="00E24F52"/>
  </w:style>
  <w:style w:type="character" w:customStyle="1" w:styleId="WW8Num13z4">
    <w:name w:val="WW8Num13z4"/>
    <w:rsid w:val="00E24F52"/>
  </w:style>
  <w:style w:type="character" w:customStyle="1" w:styleId="WW8Num13z5">
    <w:name w:val="WW8Num13z5"/>
    <w:rsid w:val="00E24F52"/>
  </w:style>
  <w:style w:type="character" w:customStyle="1" w:styleId="WW8Num13z6">
    <w:name w:val="WW8Num13z6"/>
    <w:rsid w:val="00E24F52"/>
  </w:style>
  <w:style w:type="character" w:customStyle="1" w:styleId="WW8Num13z7">
    <w:name w:val="WW8Num13z7"/>
    <w:rsid w:val="00E24F52"/>
  </w:style>
  <w:style w:type="character" w:customStyle="1" w:styleId="WW8Num13z8">
    <w:name w:val="WW8Num13z8"/>
    <w:rsid w:val="00E24F52"/>
  </w:style>
  <w:style w:type="character" w:customStyle="1" w:styleId="WW8Num14z0">
    <w:name w:val="WW8Num14z0"/>
    <w:rsid w:val="00E24F52"/>
  </w:style>
  <w:style w:type="character" w:customStyle="1" w:styleId="WW8Num14z1">
    <w:name w:val="WW8Num14z1"/>
    <w:rsid w:val="00E24F52"/>
  </w:style>
  <w:style w:type="character" w:customStyle="1" w:styleId="WW8Num14z2">
    <w:name w:val="WW8Num14z2"/>
    <w:rsid w:val="00E24F52"/>
  </w:style>
  <w:style w:type="character" w:customStyle="1" w:styleId="WW8Num14z3">
    <w:name w:val="WW8Num14z3"/>
    <w:rsid w:val="00E24F52"/>
  </w:style>
  <w:style w:type="character" w:customStyle="1" w:styleId="WW8Num14z4">
    <w:name w:val="WW8Num14z4"/>
    <w:rsid w:val="00E24F52"/>
  </w:style>
  <w:style w:type="character" w:customStyle="1" w:styleId="WW8Num14z5">
    <w:name w:val="WW8Num14z5"/>
    <w:rsid w:val="00E24F52"/>
  </w:style>
  <w:style w:type="character" w:customStyle="1" w:styleId="WW8Num14z6">
    <w:name w:val="WW8Num14z6"/>
    <w:rsid w:val="00E24F52"/>
  </w:style>
  <w:style w:type="character" w:customStyle="1" w:styleId="WW8Num14z7">
    <w:name w:val="WW8Num14z7"/>
    <w:rsid w:val="00E24F52"/>
  </w:style>
  <w:style w:type="character" w:customStyle="1" w:styleId="WW8Num14z8">
    <w:name w:val="WW8Num14z8"/>
    <w:rsid w:val="00E24F52"/>
  </w:style>
  <w:style w:type="character" w:customStyle="1" w:styleId="WW8Num15z0">
    <w:name w:val="WW8Num15z0"/>
    <w:rsid w:val="00E24F52"/>
  </w:style>
  <w:style w:type="character" w:customStyle="1" w:styleId="WW8Num15z1">
    <w:name w:val="WW8Num15z1"/>
    <w:rsid w:val="00E24F52"/>
  </w:style>
  <w:style w:type="character" w:customStyle="1" w:styleId="WW8Num15z2">
    <w:name w:val="WW8Num15z2"/>
    <w:rsid w:val="00E24F52"/>
  </w:style>
  <w:style w:type="character" w:customStyle="1" w:styleId="WW8Num15z3">
    <w:name w:val="WW8Num15z3"/>
    <w:rsid w:val="00E24F52"/>
  </w:style>
  <w:style w:type="character" w:customStyle="1" w:styleId="WW8Num15z4">
    <w:name w:val="WW8Num15z4"/>
    <w:rsid w:val="00E24F52"/>
  </w:style>
  <w:style w:type="character" w:customStyle="1" w:styleId="WW8Num15z5">
    <w:name w:val="WW8Num15z5"/>
    <w:rsid w:val="00E24F52"/>
  </w:style>
  <w:style w:type="character" w:customStyle="1" w:styleId="WW8Num15z6">
    <w:name w:val="WW8Num15z6"/>
    <w:rsid w:val="00E24F52"/>
  </w:style>
  <w:style w:type="character" w:customStyle="1" w:styleId="WW8Num15z7">
    <w:name w:val="WW8Num15z7"/>
    <w:rsid w:val="00E24F52"/>
  </w:style>
  <w:style w:type="character" w:customStyle="1" w:styleId="WW8Num15z8">
    <w:name w:val="WW8Num15z8"/>
    <w:rsid w:val="00E24F52"/>
  </w:style>
  <w:style w:type="character" w:customStyle="1" w:styleId="WW8Num16z0">
    <w:name w:val="WW8Num16z0"/>
    <w:rsid w:val="00E24F52"/>
  </w:style>
  <w:style w:type="character" w:customStyle="1" w:styleId="WW8Num16z1">
    <w:name w:val="WW8Num16z1"/>
    <w:rsid w:val="00E24F52"/>
  </w:style>
  <w:style w:type="character" w:customStyle="1" w:styleId="WW8Num16z2">
    <w:name w:val="WW8Num16z2"/>
    <w:rsid w:val="00E24F52"/>
  </w:style>
  <w:style w:type="character" w:customStyle="1" w:styleId="WW8Num16z3">
    <w:name w:val="WW8Num16z3"/>
    <w:rsid w:val="00E24F52"/>
  </w:style>
  <w:style w:type="character" w:customStyle="1" w:styleId="WW8Num16z4">
    <w:name w:val="WW8Num16z4"/>
    <w:rsid w:val="00E24F52"/>
  </w:style>
  <w:style w:type="character" w:customStyle="1" w:styleId="WW8Num16z5">
    <w:name w:val="WW8Num16z5"/>
    <w:rsid w:val="00E24F52"/>
  </w:style>
  <w:style w:type="character" w:customStyle="1" w:styleId="WW8Num16z6">
    <w:name w:val="WW8Num16z6"/>
    <w:rsid w:val="00E24F52"/>
  </w:style>
  <w:style w:type="character" w:customStyle="1" w:styleId="WW8Num16z7">
    <w:name w:val="WW8Num16z7"/>
    <w:rsid w:val="00E24F52"/>
  </w:style>
  <w:style w:type="character" w:customStyle="1" w:styleId="WW8Num16z8">
    <w:name w:val="WW8Num16z8"/>
    <w:rsid w:val="00E24F52"/>
  </w:style>
  <w:style w:type="character" w:customStyle="1" w:styleId="WW8Num17z0">
    <w:name w:val="WW8Num17z0"/>
    <w:rsid w:val="00E24F52"/>
  </w:style>
  <w:style w:type="character" w:customStyle="1" w:styleId="WW8Num17z1">
    <w:name w:val="WW8Num17z1"/>
    <w:rsid w:val="00E24F52"/>
  </w:style>
  <w:style w:type="character" w:customStyle="1" w:styleId="WW8Num17z2">
    <w:name w:val="WW8Num17z2"/>
    <w:rsid w:val="00E24F52"/>
  </w:style>
  <w:style w:type="character" w:customStyle="1" w:styleId="WW8Num17z3">
    <w:name w:val="WW8Num17z3"/>
    <w:rsid w:val="00E24F52"/>
  </w:style>
  <w:style w:type="character" w:customStyle="1" w:styleId="WW8Num17z4">
    <w:name w:val="WW8Num17z4"/>
    <w:rsid w:val="00E24F52"/>
  </w:style>
  <w:style w:type="character" w:customStyle="1" w:styleId="WW8Num17z5">
    <w:name w:val="WW8Num17z5"/>
    <w:rsid w:val="00E24F52"/>
  </w:style>
  <w:style w:type="character" w:customStyle="1" w:styleId="WW8Num17z6">
    <w:name w:val="WW8Num17z6"/>
    <w:rsid w:val="00E24F52"/>
  </w:style>
  <w:style w:type="character" w:customStyle="1" w:styleId="WW8Num17z7">
    <w:name w:val="WW8Num17z7"/>
    <w:rsid w:val="00E24F52"/>
  </w:style>
  <w:style w:type="character" w:customStyle="1" w:styleId="WW8Num17z8">
    <w:name w:val="WW8Num17z8"/>
    <w:rsid w:val="00E24F52"/>
  </w:style>
  <w:style w:type="character" w:customStyle="1" w:styleId="WW8Num18z0">
    <w:name w:val="WW8Num18z0"/>
    <w:rsid w:val="00E24F52"/>
  </w:style>
  <w:style w:type="character" w:customStyle="1" w:styleId="WW8Num18z1">
    <w:name w:val="WW8Num18z1"/>
    <w:rsid w:val="00E24F52"/>
  </w:style>
  <w:style w:type="character" w:customStyle="1" w:styleId="WW8Num18z2">
    <w:name w:val="WW8Num18z2"/>
    <w:rsid w:val="00E24F52"/>
  </w:style>
  <w:style w:type="character" w:customStyle="1" w:styleId="WW8Num18z3">
    <w:name w:val="WW8Num18z3"/>
    <w:rsid w:val="00E24F52"/>
  </w:style>
  <w:style w:type="character" w:customStyle="1" w:styleId="WW8Num18z4">
    <w:name w:val="WW8Num18z4"/>
    <w:rsid w:val="00E24F52"/>
  </w:style>
  <w:style w:type="character" w:customStyle="1" w:styleId="WW8Num18z5">
    <w:name w:val="WW8Num18z5"/>
    <w:rsid w:val="00E24F52"/>
  </w:style>
  <w:style w:type="character" w:customStyle="1" w:styleId="WW8Num18z6">
    <w:name w:val="WW8Num18z6"/>
    <w:rsid w:val="00E24F52"/>
  </w:style>
  <w:style w:type="character" w:customStyle="1" w:styleId="WW8Num18z7">
    <w:name w:val="WW8Num18z7"/>
    <w:rsid w:val="00E24F52"/>
  </w:style>
  <w:style w:type="character" w:customStyle="1" w:styleId="WW8Num18z8">
    <w:name w:val="WW8Num18z8"/>
    <w:rsid w:val="00E24F52"/>
  </w:style>
  <w:style w:type="character" w:customStyle="1" w:styleId="WW8Num19z0">
    <w:name w:val="WW8Num19z0"/>
    <w:rsid w:val="00E24F52"/>
  </w:style>
  <w:style w:type="character" w:customStyle="1" w:styleId="WW8Num19z1">
    <w:name w:val="WW8Num19z1"/>
    <w:rsid w:val="00E24F52"/>
  </w:style>
  <w:style w:type="character" w:customStyle="1" w:styleId="WW8Num19z2">
    <w:name w:val="WW8Num19z2"/>
    <w:rsid w:val="00E24F52"/>
  </w:style>
  <w:style w:type="character" w:customStyle="1" w:styleId="WW8Num19z3">
    <w:name w:val="WW8Num19z3"/>
    <w:rsid w:val="00E24F52"/>
  </w:style>
  <w:style w:type="character" w:customStyle="1" w:styleId="WW8Num19z4">
    <w:name w:val="WW8Num19z4"/>
    <w:rsid w:val="00E24F52"/>
  </w:style>
  <w:style w:type="character" w:customStyle="1" w:styleId="WW8Num19z5">
    <w:name w:val="WW8Num19z5"/>
    <w:rsid w:val="00E24F52"/>
  </w:style>
  <w:style w:type="character" w:customStyle="1" w:styleId="WW8Num19z6">
    <w:name w:val="WW8Num19z6"/>
    <w:rsid w:val="00E24F52"/>
  </w:style>
  <w:style w:type="character" w:customStyle="1" w:styleId="WW8Num19z7">
    <w:name w:val="WW8Num19z7"/>
    <w:rsid w:val="00E24F52"/>
  </w:style>
  <w:style w:type="character" w:customStyle="1" w:styleId="WW8Num19z8">
    <w:name w:val="WW8Num19z8"/>
    <w:rsid w:val="00E24F52"/>
  </w:style>
  <w:style w:type="character" w:customStyle="1" w:styleId="WW8Num20z0">
    <w:name w:val="WW8Num20z0"/>
    <w:rsid w:val="00E24F52"/>
  </w:style>
  <w:style w:type="character" w:customStyle="1" w:styleId="WW8Num20z1">
    <w:name w:val="WW8Num20z1"/>
    <w:rsid w:val="00E24F52"/>
  </w:style>
  <w:style w:type="character" w:customStyle="1" w:styleId="WW8Num20z2">
    <w:name w:val="WW8Num20z2"/>
    <w:rsid w:val="00E24F52"/>
  </w:style>
  <w:style w:type="character" w:customStyle="1" w:styleId="WW8Num20z3">
    <w:name w:val="WW8Num20z3"/>
    <w:rsid w:val="00E24F52"/>
  </w:style>
  <w:style w:type="character" w:customStyle="1" w:styleId="WW8Num20z4">
    <w:name w:val="WW8Num20z4"/>
    <w:rsid w:val="00E24F52"/>
  </w:style>
  <w:style w:type="character" w:customStyle="1" w:styleId="WW8Num20z5">
    <w:name w:val="WW8Num20z5"/>
    <w:rsid w:val="00E24F52"/>
  </w:style>
  <w:style w:type="character" w:customStyle="1" w:styleId="WW8Num20z6">
    <w:name w:val="WW8Num20z6"/>
    <w:rsid w:val="00E24F52"/>
  </w:style>
  <w:style w:type="character" w:customStyle="1" w:styleId="WW8Num20z7">
    <w:name w:val="WW8Num20z7"/>
    <w:rsid w:val="00E24F52"/>
  </w:style>
  <w:style w:type="character" w:customStyle="1" w:styleId="WW8Num20z8">
    <w:name w:val="WW8Num20z8"/>
    <w:rsid w:val="00E24F52"/>
  </w:style>
  <w:style w:type="character" w:customStyle="1" w:styleId="WW8Num21z0">
    <w:name w:val="WW8Num21z0"/>
    <w:rsid w:val="00E24F52"/>
  </w:style>
  <w:style w:type="character" w:customStyle="1" w:styleId="WW8Num21z1">
    <w:name w:val="WW8Num21z1"/>
    <w:rsid w:val="00E24F52"/>
  </w:style>
  <w:style w:type="character" w:customStyle="1" w:styleId="WW8Num21z2">
    <w:name w:val="WW8Num21z2"/>
    <w:rsid w:val="00E24F52"/>
  </w:style>
  <w:style w:type="character" w:customStyle="1" w:styleId="WW8Num21z3">
    <w:name w:val="WW8Num21z3"/>
    <w:rsid w:val="00E24F52"/>
  </w:style>
  <w:style w:type="character" w:customStyle="1" w:styleId="WW8Num21z4">
    <w:name w:val="WW8Num21z4"/>
    <w:rsid w:val="00E24F52"/>
  </w:style>
  <w:style w:type="character" w:customStyle="1" w:styleId="WW8Num21z5">
    <w:name w:val="WW8Num21z5"/>
    <w:rsid w:val="00E24F52"/>
  </w:style>
  <w:style w:type="character" w:customStyle="1" w:styleId="WW8Num21z6">
    <w:name w:val="WW8Num21z6"/>
    <w:rsid w:val="00E24F52"/>
  </w:style>
  <w:style w:type="character" w:customStyle="1" w:styleId="WW8Num21z7">
    <w:name w:val="WW8Num21z7"/>
    <w:rsid w:val="00E24F52"/>
  </w:style>
  <w:style w:type="character" w:customStyle="1" w:styleId="WW8Num21z8">
    <w:name w:val="WW8Num21z8"/>
    <w:rsid w:val="00E24F52"/>
  </w:style>
  <w:style w:type="character" w:customStyle="1" w:styleId="WW8Num22z0">
    <w:name w:val="WW8Num22z0"/>
    <w:rsid w:val="00E24F52"/>
  </w:style>
  <w:style w:type="character" w:customStyle="1" w:styleId="WW8Num22z1">
    <w:name w:val="WW8Num22z1"/>
    <w:rsid w:val="00E24F52"/>
  </w:style>
  <w:style w:type="character" w:customStyle="1" w:styleId="WW8Num22z2">
    <w:name w:val="WW8Num22z2"/>
    <w:rsid w:val="00E24F52"/>
  </w:style>
  <w:style w:type="character" w:customStyle="1" w:styleId="WW8Num22z3">
    <w:name w:val="WW8Num22z3"/>
    <w:rsid w:val="00E24F52"/>
  </w:style>
  <w:style w:type="character" w:customStyle="1" w:styleId="WW8Num22z4">
    <w:name w:val="WW8Num22z4"/>
    <w:rsid w:val="00E24F52"/>
  </w:style>
  <w:style w:type="character" w:customStyle="1" w:styleId="WW8Num22z5">
    <w:name w:val="WW8Num22z5"/>
    <w:rsid w:val="00E24F52"/>
  </w:style>
  <w:style w:type="character" w:customStyle="1" w:styleId="WW8Num22z6">
    <w:name w:val="WW8Num22z6"/>
    <w:rsid w:val="00E24F52"/>
  </w:style>
  <w:style w:type="character" w:customStyle="1" w:styleId="WW8Num22z7">
    <w:name w:val="WW8Num22z7"/>
    <w:rsid w:val="00E24F52"/>
  </w:style>
  <w:style w:type="character" w:customStyle="1" w:styleId="WW8Num22z8">
    <w:name w:val="WW8Num22z8"/>
    <w:rsid w:val="00E24F52"/>
  </w:style>
  <w:style w:type="character" w:customStyle="1" w:styleId="WW8Num23z0">
    <w:name w:val="WW8Num23z0"/>
    <w:rsid w:val="00E24F52"/>
  </w:style>
  <w:style w:type="character" w:customStyle="1" w:styleId="WW8Num23z1">
    <w:name w:val="WW8Num23z1"/>
    <w:rsid w:val="00E24F52"/>
  </w:style>
  <w:style w:type="character" w:customStyle="1" w:styleId="WW8Num23z2">
    <w:name w:val="WW8Num23z2"/>
    <w:rsid w:val="00E24F52"/>
  </w:style>
  <w:style w:type="character" w:customStyle="1" w:styleId="WW8Num23z3">
    <w:name w:val="WW8Num23z3"/>
    <w:rsid w:val="00E24F52"/>
  </w:style>
  <w:style w:type="character" w:customStyle="1" w:styleId="WW8Num23z4">
    <w:name w:val="WW8Num23z4"/>
    <w:rsid w:val="00E24F52"/>
  </w:style>
  <w:style w:type="character" w:customStyle="1" w:styleId="WW8Num23z5">
    <w:name w:val="WW8Num23z5"/>
    <w:rsid w:val="00E24F52"/>
  </w:style>
  <w:style w:type="character" w:customStyle="1" w:styleId="WW8Num23z6">
    <w:name w:val="WW8Num23z6"/>
    <w:rsid w:val="00E24F52"/>
  </w:style>
  <w:style w:type="character" w:customStyle="1" w:styleId="WW8Num23z7">
    <w:name w:val="WW8Num23z7"/>
    <w:rsid w:val="00E24F52"/>
  </w:style>
  <w:style w:type="character" w:customStyle="1" w:styleId="WW8Num23z8">
    <w:name w:val="WW8Num23z8"/>
    <w:rsid w:val="00E24F52"/>
  </w:style>
  <w:style w:type="character" w:customStyle="1" w:styleId="WW8Num24z0">
    <w:name w:val="WW8Num24z0"/>
    <w:rsid w:val="00E24F52"/>
  </w:style>
  <w:style w:type="character" w:customStyle="1" w:styleId="WW8Num24z1">
    <w:name w:val="WW8Num24z1"/>
    <w:rsid w:val="00E24F52"/>
  </w:style>
  <w:style w:type="character" w:customStyle="1" w:styleId="WW8Num24z2">
    <w:name w:val="WW8Num24z2"/>
    <w:rsid w:val="00E24F52"/>
  </w:style>
  <w:style w:type="character" w:customStyle="1" w:styleId="WW8Num24z3">
    <w:name w:val="WW8Num24z3"/>
    <w:rsid w:val="00E24F52"/>
  </w:style>
  <w:style w:type="character" w:customStyle="1" w:styleId="WW8Num24z4">
    <w:name w:val="WW8Num24z4"/>
    <w:rsid w:val="00E24F52"/>
  </w:style>
  <w:style w:type="character" w:customStyle="1" w:styleId="WW8Num24z5">
    <w:name w:val="WW8Num24z5"/>
    <w:rsid w:val="00E24F52"/>
  </w:style>
  <w:style w:type="character" w:customStyle="1" w:styleId="WW8Num24z6">
    <w:name w:val="WW8Num24z6"/>
    <w:rsid w:val="00E24F52"/>
  </w:style>
  <w:style w:type="character" w:customStyle="1" w:styleId="WW8Num24z7">
    <w:name w:val="WW8Num24z7"/>
    <w:rsid w:val="00E24F52"/>
  </w:style>
  <w:style w:type="character" w:customStyle="1" w:styleId="WW8Num24z8">
    <w:name w:val="WW8Num24z8"/>
    <w:rsid w:val="00E24F52"/>
  </w:style>
  <w:style w:type="character" w:customStyle="1" w:styleId="WW8Num25z0">
    <w:name w:val="WW8Num25z0"/>
    <w:rsid w:val="00E24F52"/>
  </w:style>
  <w:style w:type="character" w:customStyle="1" w:styleId="WW8Num25z1">
    <w:name w:val="WW8Num25z1"/>
    <w:rsid w:val="00E24F52"/>
  </w:style>
  <w:style w:type="character" w:customStyle="1" w:styleId="WW8Num25z2">
    <w:name w:val="WW8Num25z2"/>
    <w:rsid w:val="00E24F52"/>
  </w:style>
  <w:style w:type="character" w:customStyle="1" w:styleId="WW8Num25z3">
    <w:name w:val="WW8Num25z3"/>
    <w:rsid w:val="00E24F52"/>
  </w:style>
  <w:style w:type="character" w:customStyle="1" w:styleId="WW8Num25z4">
    <w:name w:val="WW8Num25z4"/>
    <w:rsid w:val="00E24F52"/>
  </w:style>
  <w:style w:type="character" w:customStyle="1" w:styleId="WW8Num25z5">
    <w:name w:val="WW8Num25z5"/>
    <w:rsid w:val="00E24F52"/>
  </w:style>
  <w:style w:type="character" w:customStyle="1" w:styleId="WW8Num25z6">
    <w:name w:val="WW8Num25z6"/>
    <w:rsid w:val="00E24F52"/>
  </w:style>
  <w:style w:type="character" w:customStyle="1" w:styleId="WW8Num25z7">
    <w:name w:val="WW8Num25z7"/>
    <w:rsid w:val="00E24F52"/>
  </w:style>
  <w:style w:type="character" w:customStyle="1" w:styleId="WW8Num25z8">
    <w:name w:val="WW8Num25z8"/>
    <w:rsid w:val="00E24F52"/>
  </w:style>
  <w:style w:type="character" w:customStyle="1" w:styleId="WW8Num26z0">
    <w:name w:val="WW8Num26z0"/>
    <w:rsid w:val="00E24F52"/>
  </w:style>
  <w:style w:type="character" w:customStyle="1" w:styleId="WW8Num26z1">
    <w:name w:val="WW8Num26z1"/>
    <w:rsid w:val="00E24F52"/>
  </w:style>
  <w:style w:type="character" w:customStyle="1" w:styleId="WW8Num26z2">
    <w:name w:val="WW8Num26z2"/>
    <w:rsid w:val="00E24F52"/>
  </w:style>
  <w:style w:type="character" w:customStyle="1" w:styleId="WW8Num26z3">
    <w:name w:val="WW8Num26z3"/>
    <w:rsid w:val="00E24F52"/>
  </w:style>
  <w:style w:type="character" w:customStyle="1" w:styleId="WW8Num26z4">
    <w:name w:val="WW8Num26z4"/>
    <w:rsid w:val="00E24F52"/>
  </w:style>
  <w:style w:type="character" w:customStyle="1" w:styleId="WW8Num26z5">
    <w:name w:val="WW8Num26z5"/>
    <w:rsid w:val="00E24F52"/>
  </w:style>
  <w:style w:type="character" w:customStyle="1" w:styleId="WW8Num26z6">
    <w:name w:val="WW8Num26z6"/>
    <w:rsid w:val="00E24F52"/>
  </w:style>
  <w:style w:type="character" w:customStyle="1" w:styleId="WW8Num26z7">
    <w:name w:val="WW8Num26z7"/>
    <w:rsid w:val="00E24F52"/>
  </w:style>
  <w:style w:type="character" w:customStyle="1" w:styleId="WW8Num26z8">
    <w:name w:val="WW8Num26z8"/>
    <w:rsid w:val="00E24F52"/>
  </w:style>
  <w:style w:type="character" w:customStyle="1" w:styleId="WW8Num27z0">
    <w:name w:val="WW8Num27z0"/>
    <w:rsid w:val="00E24F52"/>
  </w:style>
  <w:style w:type="character" w:customStyle="1" w:styleId="WW8Num27z1">
    <w:name w:val="WW8Num27z1"/>
    <w:rsid w:val="00E24F52"/>
  </w:style>
  <w:style w:type="character" w:customStyle="1" w:styleId="WW8Num27z2">
    <w:name w:val="WW8Num27z2"/>
    <w:rsid w:val="00E24F52"/>
  </w:style>
  <w:style w:type="character" w:customStyle="1" w:styleId="WW8Num27z3">
    <w:name w:val="WW8Num27z3"/>
    <w:rsid w:val="00E24F52"/>
  </w:style>
  <w:style w:type="character" w:customStyle="1" w:styleId="WW8Num27z4">
    <w:name w:val="WW8Num27z4"/>
    <w:rsid w:val="00E24F52"/>
  </w:style>
  <w:style w:type="character" w:customStyle="1" w:styleId="WW8Num27z5">
    <w:name w:val="WW8Num27z5"/>
    <w:rsid w:val="00E24F52"/>
  </w:style>
  <w:style w:type="character" w:customStyle="1" w:styleId="WW8Num27z6">
    <w:name w:val="WW8Num27z6"/>
    <w:rsid w:val="00E24F52"/>
  </w:style>
  <w:style w:type="character" w:customStyle="1" w:styleId="WW8Num27z7">
    <w:name w:val="WW8Num27z7"/>
    <w:rsid w:val="00E24F52"/>
  </w:style>
  <w:style w:type="character" w:customStyle="1" w:styleId="WW8Num27z8">
    <w:name w:val="WW8Num27z8"/>
    <w:rsid w:val="00E24F52"/>
  </w:style>
  <w:style w:type="character" w:customStyle="1" w:styleId="WW8Num28z0">
    <w:name w:val="WW8Num28z0"/>
    <w:rsid w:val="00E24F52"/>
  </w:style>
  <w:style w:type="character" w:customStyle="1" w:styleId="WW8Num28z1">
    <w:name w:val="WW8Num28z1"/>
    <w:rsid w:val="00E24F52"/>
  </w:style>
  <w:style w:type="character" w:customStyle="1" w:styleId="WW8Num28z2">
    <w:name w:val="WW8Num28z2"/>
    <w:rsid w:val="00E24F52"/>
  </w:style>
  <w:style w:type="character" w:customStyle="1" w:styleId="WW8Num28z3">
    <w:name w:val="WW8Num28z3"/>
    <w:rsid w:val="00E24F52"/>
  </w:style>
  <w:style w:type="character" w:customStyle="1" w:styleId="WW8Num28z4">
    <w:name w:val="WW8Num28z4"/>
    <w:rsid w:val="00E24F52"/>
  </w:style>
  <w:style w:type="character" w:customStyle="1" w:styleId="WW8Num28z5">
    <w:name w:val="WW8Num28z5"/>
    <w:rsid w:val="00E24F52"/>
  </w:style>
  <w:style w:type="character" w:customStyle="1" w:styleId="WW8Num28z6">
    <w:name w:val="WW8Num28z6"/>
    <w:rsid w:val="00E24F52"/>
  </w:style>
  <w:style w:type="character" w:customStyle="1" w:styleId="WW8Num28z7">
    <w:name w:val="WW8Num28z7"/>
    <w:rsid w:val="00E24F52"/>
  </w:style>
  <w:style w:type="character" w:customStyle="1" w:styleId="WW8Num28z8">
    <w:name w:val="WW8Num28z8"/>
    <w:rsid w:val="00E24F52"/>
  </w:style>
  <w:style w:type="character" w:customStyle="1" w:styleId="WW8Num29z0">
    <w:name w:val="WW8Num29z0"/>
    <w:rsid w:val="00E24F52"/>
  </w:style>
  <w:style w:type="character" w:customStyle="1" w:styleId="WW8Num29z1">
    <w:name w:val="WW8Num29z1"/>
    <w:rsid w:val="00E24F52"/>
  </w:style>
  <w:style w:type="character" w:customStyle="1" w:styleId="WW8Num29z2">
    <w:name w:val="WW8Num29z2"/>
    <w:rsid w:val="00E24F52"/>
  </w:style>
  <w:style w:type="character" w:customStyle="1" w:styleId="WW8Num29z3">
    <w:name w:val="WW8Num29z3"/>
    <w:rsid w:val="00E24F52"/>
  </w:style>
  <w:style w:type="character" w:customStyle="1" w:styleId="WW8Num29z4">
    <w:name w:val="WW8Num29z4"/>
    <w:rsid w:val="00E24F52"/>
  </w:style>
  <w:style w:type="character" w:customStyle="1" w:styleId="WW8Num29z5">
    <w:name w:val="WW8Num29z5"/>
    <w:rsid w:val="00E24F52"/>
  </w:style>
  <w:style w:type="character" w:customStyle="1" w:styleId="WW8Num29z6">
    <w:name w:val="WW8Num29z6"/>
    <w:rsid w:val="00E24F52"/>
  </w:style>
  <w:style w:type="character" w:customStyle="1" w:styleId="WW8Num29z7">
    <w:name w:val="WW8Num29z7"/>
    <w:rsid w:val="00E24F52"/>
  </w:style>
  <w:style w:type="character" w:customStyle="1" w:styleId="WW8Num29z8">
    <w:name w:val="WW8Num29z8"/>
    <w:rsid w:val="00E24F52"/>
  </w:style>
  <w:style w:type="character" w:customStyle="1" w:styleId="WW8Num30z0">
    <w:name w:val="WW8Num30z0"/>
    <w:rsid w:val="00E24F52"/>
  </w:style>
  <w:style w:type="character" w:customStyle="1" w:styleId="WW8Num30z1">
    <w:name w:val="WW8Num30z1"/>
    <w:rsid w:val="00E24F52"/>
  </w:style>
  <w:style w:type="character" w:customStyle="1" w:styleId="WW8Num30z2">
    <w:name w:val="WW8Num30z2"/>
    <w:rsid w:val="00E24F52"/>
  </w:style>
  <w:style w:type="character" w:customStyle="1" w:styleId="WW8Num30z3">
    <w:name w:val="WW8Num30z3"/>
    <w:rsid w:val="00E24F52"/>
  </w:style>
  <w:style w:type="character" w:customStyle="1" w:styleId="WW8Num30z4">
    <w:name w:val="WW8Num30z4"/>
    <w:rsid w:val="00E24F52"/>
  </w:style>
  <w:style w:type="character" w:customStyle="1" w:styleId="WW8Num30z5">
    <w:name w:val="WW8Num30z5"/>
    <w:rsid w:val="00E24F52"/>
  </w:style>
  <w:style w:type="character" w:customStyle="1" w:styleId="WW8Num30z6">
    <w:name w:val="WW8Num30z6"/>
    <w:rsid w:val="00E24F52"/>
  </w:style>
  <w:style w:type="character" w:customStyle="1" w:styleId="WW8Num30z7">
    <w:name w:val="WW8Num30z7"/>
    <w:rsid w:val="00E24F52"/>
  </w:style>
  <w:style w:type="character" w:customStyle="1" w:styleId="WW8Num30z8">
    <w:name w:val="WW8Num30z8"/>
    <w:rsid w:val="00E24F52"/>
  </w:style>
  <w:style w:type="character" w:customStyle="1" w:styleId="WW8Num31z0">
    <w:name w:val="WW8Num31z0"/>
    <w:rsid w:val="00E24F52"/>
  </w:style>
  <w:style w:type="character" w:customStyle="1" w:styleId="WW8Num31z1">
    <w:name w:val="WW8Num31z1"/>
    <w:rsid w:val="00E24F52"/>
  </w:style>
  <w:style w:type="character" w:customStyle="1" w:styleId="WW8Num31z2">
    <w:name w:val="WW8Num31z2"/>
    <w:rsid w:val="00E24F52"/>
  </w:style>
  <w:style w:type="character" w:customStyle="1" w:styleId="WW8Num31z3">
    <w:name w:val="WW8Num31z3"/>
    <w:rsid w:val="00E24F52"/>
  </w:style>
  <w:style w:type="character" w:customStyle="1" w:styleId="WW8Num31z4">
    <w:name w:val="WW8Num31z4"/>
    <w:rsid w:val="00E24F52"/>
  </w:style>
  <w:style w:type="character" w:customStyle="1" w:styleId="WW8Num31z5">
    <w:name w:val="WW8Num31z5"/>
    <w:rsid w:val="00E24F52"/>
  </w:style>
  <w:style w:type="character" w:customStyle="1" w:styleId="WW8Num31z6">
    <w:name w:val="WW8Num31z6"/>
    <w:rsid w:val="00E24F52"/>
  </w:style>
  <w:style w:type="character" w:customStyle="1" w:styleId="WW8Num31z7">
    <w:name w:val="WW8Num31z7"/>
    <w:rsid w:val="00E24F52"/>
  </w:style>
  <w:style w:type="character" w:customStyle="1" w:styleId="WW8Num31z8">
    <w:name w:val="WW8Num31z8"/>
    <w:rsid w:val="00E24F52"/>
  </w:style>
  <w:style w:type="character" w:customStyle="1" w:styleId="WW8Num32z0">
    <w:name w:val="WW8Num32z0"/>
    <w:rsid w:val="00E24F52"/>
  </w:style>
  <w:style w:type="character" w:customStyle="1" w:styleId="WW8Num32z1">
    <w:name w:val="WW8Num32z1"/>
    <w:rsid w:val="00E24F52"/>
  </w:style>
  <w:style w:type="character" w:customStyle="1" w:styleId="WW8Num32z2">
    <w:name w:val="WW8Num32z2"/>
    <w:rsid w:val="00E24F52"/>
  </w:style>
  <w:style w:type="character" w:customStyle="1" w:styleId="WW8Num32z3">
    <w:name w:val="WW8Num32z3"/>
    <w:rsid w:val="00E24F52"/>
  </w:style>
  <w:style w:type="character" w:customStyle="1" w:styleId="WW8Num32z4">
    <w:name w:val="WW8Num32z4"/>
    <w:rsid w:val="00E24F52"/>
  </w:style>
  <w:style w:type="character" w:customStyle="1" w:styleId="WW8Num32z5">
    <w:name w:val="WW8Num32z5"/>
    <w:rsid w:val="00E24F52"/>
  </w:style>
  <w:style w:type="character" w:customStyle="1" w:styleId="WW8Num32z6">
    <w:name w:val="WW8Num32z6"/>
    <w:rsid w:val="00E24F52"/>
  </w:style>
  <w:style w:type="character" w:customStyle="1" w:styleId="WW8Num32z7">
    <w:name w:val="WW8Num32z7"/>
    <w:rsid w:val="00E24F52"/>
  </w:style>
  <w:style w:type="character" w:customStyle="1" w:styleId="WW8Num32z8">
    <w:name w:val="WW8Num32z8"/>
    <w:rsid w:val="00E24F52"/>
  </w:style>
  <w:style w:type="character" w:customStyle="1" w:styleId="WW8Num33z0">
    <w:name w:val="WW8Num33z0"/>
    <w:rsid w:val="00E24F52"/>
  </w:style>
  <w:style w:type="character" w:customStyle="1" w:styleId="WW8Num33z1">
    <w:name w:val="WW8Num33z1"/>
    <w:rsid w:val="00E24F52"/>
  </w:style>
  <w:style w:type="character" w:customStyle="1" w:styleId="WW8Num33z2">
    <w:name w:val="WW8Num33z2"/>
    <w:rsid w:val="00E24F52"/>
  </w:style>
  <w:style w:type="character" w:customStyle="1" w:styleId="WW8Num33z3">
    <w:name w:val="WW8Num33z3"/>
    <w:rsid w:val="00E24F52"/>
  </w:style>
  <w:style w:type="character" w:customStyle="1" w:styleId="WW8Num33z4">
    <w:name w:val="WW8Num33z4"/>
    <w:rsid w:val="00E24F52"/>
  </w:style>
  <w:style w:type="character" w:customStyle="1" w:styleId="WW8Num33z5">
    <w:name w:val="WW8Num33z5"/>
    <w:rsid w:val="00E24F52"/>
  </w:style>
  <w:style w:type="character" w:customStyle="1" w:styleId="WW8Num33z6">
    <w:name w:val="WW8Num33z6"/>
    <w:rsid w:val="00E24F52"/>
  </w:style>
  <w:style w:type="character" w:customStyle="1" w:styleId="WW8Num33z7">
    <w:name w:val="WW8Num33z7"/>
    <w:rsid w:val="00E24F52"/>
  </w:style>
  <w:style w:type="character" w:customStyle="1" w:styleId="WW8Num33z8">
    <w:name w:val="WW8Num33z8"/>
    <w:rsid w:val="00E24F52"/>
  </w:style>
  <w:style w:type="character" w:customStyle="1" w:styleId="WW8Num34z0">
    <w:name w:val="WW8Num34z0"/>
    <w:rsid w:val="00E24F52"/>
  </w:style>
  <w:style w:type="character" w:customStyle="1" w:styleId="WW8Num34z1">
    <w:name w:val="WW8Num34z1"/>
    <w:rsid w:val="00E24F52"/>
  </w:style>
  <w:style w:type="character" w:customStyle="1" w:styleId="WW8Num34z2">
    <w:name w:val="WW8Num34z2"/>
    <w:rsid w:val="00E24F52"/>
  </w:style>
  <w:style w:type="character" w:customStyle="1" w:styleId="WW8Num34z3">
    <w:name w:val="WW8Num34z3"/>
    <w:rsid w:val="00E24F52"/>
  </w:style>
  <w:style w:type="character" w:customStyle="1" w:styleId="WW8Num34z4">
    <w:name w:val="WW8Num34z4"/>
    <w:rsid w:val="00E24F52"/>
  </w:style>
  <w:style w:type="character" w:customStyle="1" w:styleId="WW8Num34z5">
    <w:name w:val="WW8Num34z5"/>
    <w:rsid w:val="00E24F52"/>
  </w:style>
  <w:style w:type="character" w:customStyle="1" w:styleId="WW8Num34z6">
    <w:name w:val="WW8Num34z6"/>
    <w:rsid w:val="00E24F52"/>
  </w:style>
  <w:style w:type="character" w:customStyle="1" w:styleId="WW8Num34z7">
    <w:name w:val="WW8Num34z7"/>
    <w:rsid w:val="00E24F52"/>
  </w:style>
  <w:style w:type="character" w:customStyle="1" w:styleId="WW8Num34z8">
    <w:name w:val="WW8Num34z8"/>
    <w:rsid w:val="00E24F52"/>
  </w:style>
  <w:style w:type="character" w:customStyle="1" w:styleId="11">
    <w:name w:val="Основной шрифт абзаца1"/>
    <w:rsid w:val="00E24F52"/>
  </w:style>
  <w:style w:type="character" w:styleId="a3">
    <w:name w:val="page number"/>
    <w:basedOn w:val="11"/>
    <w:uiPriority w:val="99"/>
    <w:rsid w:val="00E24F52"/>
  </w:style>
  <w:style w:type="character" w:customStyle="1" w:styleId="a4">
    <w:name w:val="Текст выноски Знак"/>
    <w:uiPriority w:val="99"/>
    <w:rsid w:val="00E24F52"/>
    <w:rPr>
      <w:rFonts w:ascii="Tahoma" w:hAnsi="Tahoma" w:cs="Tahoma"/>
      <w:sz w:val="16"/>
      <w:szCs w:val="16"/>
    </w:rPr>
  </w:style>
  <w:style w:type="character" w:customStyle="1" w:styleId="12">
    <w:name w:val="Знак примечания1"/>
    <w:rsid w:val="00E24F52"/>
    <w:rPr>
      <w:sz w:val="16"/>
      <w:szCs w:val="16"/>
    </w:rPr>
  </w:style>
  <w:style w:type="character" w:customStyle="1" w:styleId="a5">
    <w:name w:val="Текст примечания Знак"/>
    <w:basedOn w:val="11"/>
    <w:rsid w:val="00E24F52"/>
  </w:style>
  <w:style w:type="character" w:customStyle="1" w:styleId="a6">
    <w:name w:val="Тема примечания Знак"/>
    <w:rsid w:val="00E24F52"/>
    <w:rPr>
      <w:b/>
      <w:bCs/>
    </w:rPr>
  </w:style>
  <w:style w:type="character" w:styleId="a7">
    <w:name w:val="Placeholder Text"/>
    <w:rsid w:val="00E24F52"/>
    <w:rPr>
      <w:color w:val="808080"/>
    </w:rPr>
  </w:style>
  <w:style w:type="character" w:styleId="a8">
    <w:name w:val="Hyperlink"/>
    <w:link w:val="13"/>
    <w:rsid w:val="00E24F52"/>
    <w:rPr>
      <w:color w:val="0000FF"/>
      <w:u w:val="single"/>
    </w:rPr>
  </w:style>
  <w:style w:type="character" w:customStyle="1" w:styleId="a9">
    <w:name w:val="Текст Знак"/>
    <w:rsid w:val="00E24F52"/>
    <w:rPr>
      <w:rFonts w:ascii="Courier New" w:hAnsi="Courier New" w:cs="Courier New"/>
    </w:rPr>
  </w:style>
  <w:style w:type="paragraph" w:customStyle="1" w:styleId="14">
    <w:name w:val="Заголовок1"/>
    <w:basedOn w:val="a"/>
    <w:next w:val="aa"/>
    <w:rsid w:val="00E24F52"/>
    <w:pPr>
      <w:keepNext/>
      <w:spacing w:before="240" w:after="120"/>
    </w:pPr>
    <w:rPr>
      <w:rFonts w:ascii="Liberation Sans" w:eastAsia="Microsoft YaHei" w:hAnsi="Liberation Sans" w:cs="Mangal"/>
      <w:sz w:val="28"/>
      <w:szCs w:val="28"/>
    </w:rPr>
  </w:style>
  <w:style w:type="paragraph" w:styleId="aa">
    <w:name w:val="Body Text"/>
    <w:basedOn w:val="a"/>
    <w:rsid w:val="00E24F52"/>
    <w:pPr>
      <w:jc w:val="both"/>
    </w:pPr>
    <w:rPr>
      <w:sz w:val="28"/>
    </w:rPr>
  </w:style>
  <w:style w:type="paragraph" w:styleId="ab">
    <w:name w:val="List"/>
    <w:basedOn w:val="aa"/>
    <w:link w:val="ac"/>
    <w:rsid w:val="00E24F52"/>
    <w:rPr>
      <w:rFonts w:cs="Mangal"/>
    </w:rPr>
  </w:style>
  <w:style w:type="paragraph" w:styleId="ad">
    <w:name w:val="caption"/>
    <w:basedOn w:val="a"/>
    <w:link w:val="ae"/>
    <w:qFormat/>
    <w:rsid w:val="00E24F52"/>
    <w:pPr>
      <w:suppressLineNumbers/>
      <w:spacing w:before="120" w:after="120"/>
    </w:pPr>
    <w:rPr>
      <w:rFonts w:cs="Mangal"/>
      <w:i/>
      <w:iCs/>
    </w:rPr>
  </w:style>
  <w:style w:type="paragraph" w:customStyle="1" w:styleId="32">
    <w:name w:val="Указатель3"/>
    <w:basedOn w:val="a"/>
    <w:rsid w:val="00E24F52"/>
    <w:pPr>
      <w:suppressLineNumbers/>
    </w:pPr>
    <w:rPr>
      <w:rFonts w:cs="Mangal"/>
    </w:rPr>
  </w:style>
  <w:style w:type="paragraph" w:customStyle="1" w:styleId="22">
    <w:name w:val="Название объекта2"/>
    <w:basedOn w:val="a"/>
    <w:rsid w:val="00E24F52"/>
    <w:pPr>
      <w:suppressLineNumbers/>
      <w:spacing w:before="120" w:after="120"/>
    </w:pPr>
    <w:rPr>
      <w:rFonts w:cs="Mangal"/>
      <w:i/>
      <w:iCs/>
    </w:rPr>
  </w:style>
  <w:style w:type="paragraph" w:customStyle="1" w:styleId="23">
    <w:name w:val="Указатель2"/>
    <w:basedOn w:val="a"/>
    <w:rsid w:val="00E24F52"/>
    <w:pPr>
      <w:suppressLineNumbers/>
    </w:pPr>
    <w:rPr>
      <w:rFonts w:cs="Mangal"/>
    </w:rPr>
  </w:style>
  <w:style w:type="paragraph" w:customStyle="1" w:styleId="15">
    <w:name w:val="Название объекта1"/>
    <w:basedOn w:val="a"/>
    <w:rsid w:val="00E24F52"/>
    <w:pPr>
      <w:suppressLineNumbers/>
      <w:spacing w:before="120" w:after="120"/>
    </w:pPr>
    <w:rPr>
      <w:rFonts w:cs="Mangal"/>
      <w:i/>
      <w:iCs/>
    </w:rPr>
  </w:style>
  <w:style w:type="paragraph" w:customStyle="1" w:styleId="16">
    <w:name w:val="Указатель1"/>
    <w:basedOn w:val="a"/>
    <w:rsid w:val="00E24F52"/>
    <w:pPr>
      <w:suppressLineNumbers/>
    </w:pPr>
    <w:rPr>
      <w:rFonts w:cs="Mangal"/>
    </w:rPr>
  </w:style>
  <w:style w:type="paragraph" w:customStyle="1" w:styleId="210">
    <w:name w:val="Основной текст 21"/>
    <w:basedOn w:val="a"/>
    <w:rsid w:val="00E24F52"/>
    <w:pPr>
      <w:jc w:val="both"/>
    </w:pPr>
    <w:rPr>
      <w:sz w:val="32"/>
    </w:rPr>
  </w:style>
  <w:style w:type="paragraph" w:styleId="af">
    <w:name w:val="Body Text Indent"/>
    <w:basedOn w:val="a"/>
    <w:rsid w:val="00E24F52"/>
    <w:pPr>
      <w:ind w:left="510"/>
      <w:jc w:val="both"/>
    </w:pPr>
    <w:rPr>
      <w:sz w:val="32"/>
    </w:rPr>
  </w:style>
  <w:style w:type="paragraph" w:customStyle="1" w:styleId="211">
    <w:name w:val="Основной текст с отступом 21"/>
    <w:basedOn w:val="a"/>
    <w:rsid w:val="00E24F52"/>
    <w:pPr>
      <w:ind w:left="510"/>
      <w:jc w:val="both"/>
    </w:pPr>
    <w:rPr>
      <w:sz w:val="28"/>
    </w:rPr>
  </w:style>
  <w:style w:type="paragraph" w:customStyle="1" w:styleId="af0">
    <w:name w:val="Верхний и нижний колонтитулы"/>
    <w:basedOn w:val="a"/>
    <w:rsid w:val="00E24F52"/>
    <w:pPr>
      <w:suppressLineNumbers/>
      <w:tabs>
        <w:tab w:val="center" w:pos="4819"/>
        <w:tab w:val="right" w:pos="9638"/>
      </w:tabs>
    </w:pPr>
  </w:style>
  <w:style w:type="paragraph" w:styleId="af1">
    <w:name w:val="header"/>
    <w:basedOn w:val="a"/>
    <w:link w:val="af2"/>
    <w:uiPriority w:val="99"/>
    <w:rsid w:val="00E24F52"/>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uiPriority w:val="99"/>
    <w:rsid w:val="00E24F52"/>
  </w:style>
  <w:style w:type="character" w:customStyle="1" w:styleId="af4">
    <w:name w:val="Нижний колонтитул Знак"/>
    <w:basedOn w:val="a0"/>
    <w:link w:val="af3"/>
    <w:uiPriority w:val="99"/>
    <w:rsid w:val="007E5B70"/>
    <w:rPr>
      <w:sz w:val="24"/>
      <w:szCs w:val="24"/>
      <w:lang w:eastAsia="zh-CN"/>
    </w:rPr>
  </w:style>
  <w:style w:type="paragraph" w:styleId="af5">
    <w:name w:val="Balloon Text"/>
    <w:basedOn w:val="a"/>
    <w:uiPriority w:val="99"/>
    <w:rsid w:val="00E24F52"/>
    <w:rPr>
      <w:rFonts w:ascii="Tahoma" w:hAnsi="Tahoma" w:cs="Tahoma"/>
      <w:sz w:val="16"/>
      <w:szCs w:val="16"/>
    </w:rPr>
  </w:style>
  <w:style w:type="paragraph" w:customStyle="1" w:styleId="17">
    <w:name w:val="Текст примечания1"/>
    <w:basedOn w:val="a"/>
    <w:rsid w:val="00E24F52"/>
    <w:rPr>
      <w:sz w:val="20"/>
      <w:szCs w:val="20"/>
    </w:rPr>
  </w:style>
  <w:style w:type="paragraph" w:styleId="af6">
    <w:name w:val="annotation subject"/>
    <w:basedOn w:val="17"/>
    <w:next w:val="17"/>
    <w:rsid w:val="00E24F52"/>
    <w:rPr>
      <w:b/>
      <w:bCs/>
    </w:rPr>
  </w:style>
  <w:style w:type="paragraph" w:styleId="af7">
    <w:name w:val="Revision"/>
    <w:rsid w:val="00E24F52"/>
    <w:pPr>
      <w:suppressAutoHyphens/>
    </w:pPr>
    <w:rPr>
      <w:sz w:val="24"/>
      <w:szCs w:val="24"/>
      <w:lang w:eastAsia="zh-CN"/>
    </w:rPr>
  </w:style>
  <w:style w:type="paragraph" w:customStyle="1" w:styleId="18">
    <w:name w:val="Текст1"/>
    <w:basedOn w:val="a"/>
    <w:rsid w:val="00E24F52"/>
    <w:rPr>
      <w:rFonts w:ascii="Courier New" w:hAnsi="Courier New" w:cs="Courier New"/>
      <w:sz w:val="20"/>
      <w:szCs w:val="20"/>
    </w:rPr>
  </w:style>
  <w:style w:type="paragraph" w:customStyle="1" w:styleId="Standard">
    <w:name w:val="Standard"/>
    <w:rsid w:val="00E24F52"/>
    <w:pPr>
      <w:suppressAutoHyphens/>
    </w:pPr>
    <w:rPr>
      <w:rFonts w:eastAsia="Lucida Sans Unicode" w:cs="Mangal"/>
      <w:kern w:val="2"/>
      <w:sz w:val="24"/>
      <w:szCs w:val="24"/>
      <w:lang w:eastAsia="zh-CN" w:bidi="hi-IN"/>
    </w:rPr>
  </w:style>
  <w:style w:type="paragraph" w:styleId="af8">
    <w:name w:val="List Paragraph"/>
    <w:basedOn w:val="a"/>
    <w:uiPriority w:val="99"/>
    <w:qFormat/>
    <w:rsid w:val="00E24F52"/>
    <w:pPr>
      <w:ind w:left="720"/>
      <w:contextualSpacing/>
    </w:pPr>
  </w:style>
  <w:style w:type="paragraph" w:customStyle="1" w:styleId="af9">
    <w:name w:val="Знак Знак Знак Знак Знак Знак Знак"/>
    <w:basedOn w:val="a"/>
    <w:rsid w:val="00E24F52"/>
    <w:pPr>
      <w:spacing w:after="160" w:line="240" w:lineRule="exact"/>
    </w:pPr>
    <w:rPr>
      <w:rFonts w:ascii="Arial" w:hAnsi="Arial" w:cs="Arial"/>
      <w:sz w:val="20"/>
      <w:szCs w:val="20"/>
      <w:lang w:val="en-US"/>
    </w:rPr>
  </w:style>
  <w:style w:type="paragraph" w:customStyle="1" w:styleId="19">
    <w:name w:val="Знак Знак1 Знак"/>
    <w:basedOn w:val="a"/>
    <w:rsid w:val="00E24F52"/>
    <w:pPr>
      <w:spacing w:after="160" w:line="240" w:lineRule="exact"/>
    </w:pPr>
    <w:rPr>
      <w:rFonts w:ascii="Verdana" w:hAnsi="Verdana" w:cs="Verdana"/>
      <w:sz w:val="20"/>
      <w:szCs w:val="20"/>
      <w:lang w:val="en-US"/>
    </w:rPr>
  </w:style>
  <w:style w:type="paragraph" w:customStyle="1" w:styleId="afa">
    <w:name w:val="Содержимое таблицы"/>
    <w:basedOn w:val="a"/>
    <w:rsid w:val="00E24F52"/>
    <w:pPr>
      <w:suppressLineNumbers/>
    </w:pPr>
  </w:style>
  <w:style w:type="paragraph" w:customStyle="1" w:styleId="afb">
    <w:name w:val="Заголовок таблицы"/>
    <w:basedOn w:val="afa"/>
    <w:rsid w:val="00E24F52"/>
    <w:pPr>
      <w:jc w:val="center"/>
    </w:pPr>
    <w:rPr>
      <w:b/>
      <w:bCs/>
    </w:rPr>
  </w:style>
  <w:style w:type="paragraph" w:customStyle="1" w:styleId="afc">
    <w:name w:val="Содержимое врезки"/>
    <w:basedOn w:val="a"/>
    <w:rsid w:val="00E24F52"/>
  </w:style>
  <w:style w:type="paragraph" w:styleId="afd">
    <w:name w:val="No Spacing"/>
    <w:uiPriority w:val="1"/>
    <w:qFormat/>
    <w:rsid w:val="005B2800"/>
    <w:rPr>
      <w:sz w:val="24"/>
      <w:szCs w:val="24"/>
    </w:rPr>
  </w:style>
  <w:style w:type="table" w:styleId="afe">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D183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2D183A"/>
    <w:rPr>
      <w:rFonts w:ascii="Arial" w:hAnsi="Arial" w:cs="Arial"/>
    </w:rPr>
  </w:style>
  <w:style w:type="paragraph" w:styleId="aff">
    <w:name w:val="Normal (Web)"/>
    <w:basedOn w:val="a"/>
    <w:uiPriority w:val="99"/>
    <w:rsid w:val="002D183A"/>
    <w:pPr>
      <w:suppressAutoHyphens w:val="0"/>
      <w:spacing w:before="100" w:beforeAutospacing="1" w:after="100" w:afterAutospacing="1"/>
    </w:pPr>
    <w:rPr>
      <w:lang w:eastAsia="ru-RU"/>
    </w:rPr>
  </w:style>
  <w:style w:type="paragraph" w:customStyle="1" w:styleId="ConsPlusTitle">
    <w:name w:val="ConsPlusTitle"/>
    <w:rsid w:val="007E5B70"/>
    <w:pPr>
      <w:widowControl w:val="0"/>
      <w:autoSpaceDE w:val="0"/>
      <w:autoSpaceDN w:val="0"/>
      <w:adjustRightInd w:val="0"/>
    </w:pPr>
    <w:rPr>
      <w:rFonts w:ascii="Arial" w:hAnsi="Arial" w:cs="Arial"/>
      <w:b/>
      <w:bCs/>
      <w:sz w:val="24"/>
      <w:szCs w:val="24"/>
    </w:rPr>
  </w:style>
  <w:style w:type="paragraph" w:customStyle="1" w:styleId="24">
    <w:name w:val="Знак Знак2"/>
    <w:basedOn w:val="a"/>
    <w:rsid w:val="007E5B70"/>
    <w:pPr>
      <w:suppressAutoHyphens w:val="0"/>
    </w:pPr>
    <w:rPr>
      <w:rFonts w:ascii="Verdana" w:hAnsi="Verdana" w:cs="Verdana"/>
      <w:sz w:val="20"/>
      <w:szCs w:val="20"/>
      <w:lang w:val="en-US" w:eastAsia="en-US"/>
    </w:rPr>
  </w:style>
  <w:style w:type="paragraph" w:customStyle="1" w:styleId="aff0">
    <w:name w:val="Нормальный (таблица)"/>
    <w:basedOn w:val="a"/>
    <w:next w:val="a"/>
    <w:rsid w:val="007E5B70"/>
    <w:pPr>
      <w:widowControl w:val="0"/>
      <w:suppressAutoHyphens w:val="0"/>
      <w:autoSpaceDE w:val="0"/>
      <w:autoSpaceDN w:val="0"/>
      <w:adjustRightInd w:val="0"/>
      <w:jc w:val="both"/>
    </w:pPr>
    <w:rPr>
      <w:rFonts w:ascii="Times New Roman CYR" w:eastAsia="Calibri" w:hAnsi="Times New Roman CYR" w:cs="Times New Roman CYR"/>
      <w:lang w:eastAsia="ru-RU"/>
    </w:rPr>
  </w:style>
  <w:style w:type="paragraph" w:customStyle="1" w:styleId="Default">
    <w:name w:val="Default"/>
    <w:rsid w:val="007E5B70"/>
    <w:pPr>
      <w:autoSpaceDE w:val="0"/>
      <w:autoSpaceDN w:val="0"/>
      <w:adjustRightInd w:val="0"/>
    </w:pPr>
    <w:rPr>
      <w:rFonts w:ascii="Arial" w:hAnsi="Arial" w:cs="Arial"/>
      <w:color w:val="000000"/>
      <w:sz w:val="24"/>
      <w:szCs w:val="24"/>
    </w:rPr>
  </w:style>
  <w:style w:type="paragraph" w:customStyle="1" w:styleId="TableContents">
    <w:name w:val="Table Contents"/>
    <w:basedOn w:val="a"/>
    <w:rsid w:val="00ED13C4"/>
    <w:pPr>
      <w:suppressAutoHyphens w:val="0"/>
    </w:pPr>
    <w:rPr>
      <w:rFonts w:ascii="Liberation Serif" w:hAnsi="Liberation Serif"/>
      <w:color w:val="000000"/>
      <w:szCs w:val="20"/>
      <w:lang w:eastAsia="ru-RU"/>
    </w:rPr>
  </w:style>
  <w:style w:type="character" w:customStyle="1" w:styleId="1a">
    <w:name w:val="Обычный1"/>
    <w:rsid w:val="00A346A2"/>
  </w:style>
  <w:style w:type="character" w:customStyle="1" w:styleId="10">
    <w:name w:val="Заголовок 1 Знак"/>
    <w:basedOn w:val="a0"/>
    <w:link w:val="1"/>
    <w:uiPriority w:val="9"/>
    <w:rsid w:val="00A346A2"/>
    <w:rPr>
      <w:sz w:val="28"/>
      <w:szCs w:val="24"/>
      <w:lang w:eastAsia="zh-CN"/>
    </w:rPr>
  </w:style>
  <w:style w:type="character" w:customStyle="1" w:styleId="20">
    <w:name w:val="Заголовок 2 Знак"/>
    <w:basedOn w:val="a0"/>
    <w:link w:val="2"/>
    <w:uiPriority w:val="9"/>
    <w:rsid w:val="00A346A2"/>
    <w:rPr>
      <w:sz w:val="36"/>
      <w:szCs w:val="24"/>
      <w:lang w:eastAsia="zh-CN"/>
    </w:rPr>
  </w:style>
  <w:style w:type="character" w:customStyle="1" w:styleId="30">
    <w:name w:val="Заголовок 3 Знак"/>
    <w:basedOn w:val="a0"/>
    <w:link w:val="3"/>
    <w:uiPriority w:val="9"/>
    <w:rsid w:val="00A346A2"/>
    <w:rPr>
      <w:sz w:val="28"/>
      <w:szCs w:val="24"/>
      <w:lang w:eastAsia="zh-CN"/>
    </w:rPr>
  </w:style>
  <w:style w:type="character" w:customStyle="1" w:styleId="40">
    <w:name w:val="Заголовок 4 Знак"/>
    <w:basedOn w:val="a0"/>
    <w:link w:val="4"/>
    <w:uiPriority w:val="9"/>
    <w:rsid w:val="00A346A2"/>
    <w:rPr>
      <w:sz w:val="32"/>
      <w:szCs w:val="24"/>
      <w:lang w:eastAsia="zh-CN"/>
    </w:rPr>
  </w:style>
  <w:style w:type="character" w:customStyle="1" w:styleId="50">
    <w:name w:val="Заголовок 5 Знак"/>
    <w:basedOn w:val="a0"/>
    <w:link w:val="5"/>
    <w:uiPriority w:val="9"/>
    <w:rsid w:val="00A346A2"/>
    <w:rPr>
      <w:b/>
      <w:bCs/>
      <w:sz w:val="28"/>
      <w:szCs w:val="24"/>
      <w:lang w:eastAsia="zh-CN"/>
    </w:rPr>
  </w:style>
  <w:style w:type="paragraph" w:customStyle="1" w:styleId="ConsPlusNonformat">
    <w:name w:val="ConsPlusNonformat"/>
    <w:rsid w:val="00A346A2"/>
    <w:pPr>
      <w:widowControl w:val="0"/>
    </w:pPr>
    <w:rPr>
      <w:rFonts w:ascii="Courier New" w:hAnsi="Courier New"/>
      <w:color w:val="000000"/>
    </w:rPr>
  </w:style>
  <w:style w:type="paragraph" w:customStyle="1" w:styleId="1b">
    <w:name w:val="Без интервала1"/>
    <w:rsid w:val="00A346A2"/>
    <w:rPr>
      <w:rFonts w:ascii="Calibri" w:hAnsi="Calibri"/>
      <w:color w:val="00000A"/>
      <w:sz w:val="24"/>
    </w:rPr>
  </w:style>
  <w:style w:type="paragraph" w:customStyle="1" w:styleId="13">
    <w:name w:val="Гиперссылка1"/>
    <w:link w:val="a8"/>
    <w:rsid w:val="00A346A2"/>
    <w:rPr>
      <w:color w:val="0000FF"/>
      <w:u w:val="single"/>
    </w:rPr>
  </w:style>
  <w:style w:type="paragraph" w:customStyle="1" w:styleId="ListLabel1">
    <w:name w:val="ListLabel 1"/>
    <w:rsid w:val="00A346A2"/>
    <w:rPr>
      <w:rFonts w:ascii="Liberation Serif" w:hAnsi="Liberation Serif"/>
      <w:color w:val="0000FF"/>
      <w:sz w:val="24"/>
    </w:rPr>
  </w:style>
  <w:style w:type="paragraph" w:customStyle="1" w:styleId="aff1">
    <w:name w:val="Без интервала Знак"/>
    <w:rsid w:val="00A346A2"/>
    <w:rPr>
      <w:color w:val="000000"/>
      <w:sz w:val="24"/>
    </w:rPr>
  </w:style>
  <w:style w:type="paragraph" w:customStyle="1" w:styleId="Textbody">
    <w:name w:val="Text body"/>
    <w:basedOn w:val="a"/>
    <w:rsid w:val="00A346A2"/>
    <w:pPr>
      <w:suppressAutoHyphens w:val="0"/>
      <w:spacing w:after="140" w:line="276" w:lineRule="auto"/>
    </w:pPr>
    <w:rPr>
      <w:rFonts w:ascii="Liberation Serif" w:hAnsi="Liberation Serif"/>
      <w:color w:val="000000"/>
      <w:szCs w:val="20"/>
      <w:lang w:eastAsia="ru-RU"/>
    </w:rPr>
  </w:style>
  <w:style w:type="character" w:customStyle="1" w:styleId="ae">
    <w:name w:val="Название объекта Знак"/>
    <w:basedOn w:val="1a"/>
    <w:link w:val="ad"/>
    <w:rsid w:val="00A346A2"/>
    <w:rPr>
      <w:rFonts w:cs="Mangal"/>
      <w:i/>
      <w:iCs/>
      <w:sz w:val="24"/>
      <w:szCs w:val="24"/>
      <w:lang w:eastAsia="zh-CN"/>
    </w:rPr>
  </w:style>
  <w:style w:type="paragraph" w:customStyle="1" w:styleId="Index">
    <w:name w:val="Index"/>
    <w:basedOn w:val="a"/>
    <w:rsid w:val="00A346A2"/>
    <w:pPr>
      <w:suppressAutoHyphens w:val="0"/>
    </w:pPr>
    <w:rPr>
      <w:rFonts w:ascii="Liberation Serif" w:hAnsi="Liberation Serif"/>
      <w:color w:val="000000"/>
      <w:szCs w:val="20"/>
      <w:lang w:eastAsia="ru-RU"/>
    </w:rPr>
  </w:style>
  <w:style w:type="paragraph" w:customStyle="1" w:styleId="TableParagraph">
    <w:name w:val="Table Paragraph"/>
    <w:basedOn w:val="a"/>
    <w:rsid w:val="00A346A2"/>
    <w:pPr>
      <w:widowControl w:val="0"/>
      <w:suppressAutoHyphens w:val="0"/>
    </w:pPr>
    <w:rPr>
      <w:rFonts w:ascii="Calibri" w:hAnsi="Calibri"/>
      <w:color w:val="000000"/>
      <w:sz w:val="22"/>
      <w:szCs w:val="20"/>
      <w:lang w:eastAsia="ru-RU"/>
    </w:rPr>
  </w:style>
  <w:style w:type="character" w:customStyle="1" w:styleId="ac">
    <w:name w:val="Список Знак"/>
    <w:link w:val="ab"/>
    <w:rsid w:val="00A346A2"/>
    <w:rPr>
      <w:rFonts w:cs="Mangal"/>
      <w:sz w:val="28"/>
      <w:szCs w:val="24"/>
      <w:lang w:eastAsia="zh-CN"/>
    </w:rPr>
  </w:style>
  <w:style w:type="paragraph" w:customStyle="1" w:styleId="Heading">
    <w:name w:val="Heading"/>
    <w:basedOn w:val="a"/>
    <w:next w:val="Textbody"/>
    <w:rsid w:val="00A346A2"/>
    <w:pPr>
      <w:keepNext/>
      <w:suppressAutoHyphens w:val="0"/>
      <w:spacing w:before="240" w:after="120"/>
    </w:pPr>
    <w:rPr>
      <w:rFonts w:ascii="Liberation Sans" w:hAnsi="Liberation Sans"/>
      <w:color w:val="000000"/>
      <w:sz w:val="28"/>
      <w:szCs w:val="20"/>
      <w:lang w:eastAsia="ru-RU"/>
    </w:rPr>
  </w:style>
  <w:style w:type="paragraph" w:styleId="aff2">
    <w:name w:val="Title"/>
    <w:link w:val="aff3"/>
    <w:uiPriority w:val="10"/>
    <w:qFormat/>
    <w:rsid w:val="00A346A2"/>
    <w:rPr>
      <w:rFonts w:ascii="XO Thames" w:hAnsi="XO Thames"/>
      <w:b/>
      <w:color w:val="000000"/>
      <w:sz w:val="52"/>
    </w:rPr>
  </w:style>
  <w:style w:type="character" w:customStyle="1" w:styleId="aff3">
    <w:name w:val="Название Знак"/>
    <w:basedOn w:val="a0"/>
    <w:link w:val="aff2"/>
    <w:uiPriority w:val="10"/>
    <w:rsid w:val="00A346A2"/>
    <w:rPr>
      <w:rFonts w:ascii="XO Thames" w:hAnsi="XO Thames"/>
      <w:b/>
      <w:color w:val="000000"/>
      <w:sz w:val="52"/>
    </w:rPr>
  </w:style>
  <w:style w:type="paragraph" w:styleId="aff4">
    <w:name w:val="Subtitle"/>
    <w:basedOn w:val="a"/>
    <w:link w:val="aff5"/>
    <w:uiPriority w:val="11"/>
    <w:qFormat/>
    <w:rsid w:val="00A346A2"/>
    <w:pPr>
      <w:suppressAutoHyphens w:val="0"/>
    </w:pPr>
    <w:rPr>
      <w:rFonts w:ascii="XO Thames" w:hAnsi="XO Thames"/>
      <w:i/>
      <w:color w:val="616161"/>
      <w:szCs w:val="20"/>
      <w:lang w:eastAsia="ru-RU"/>
    </w:rPr>
  </w:style>
  <w:style w:type="character" w:customStyle="1" w:styleId="aff5">
    <w:name w:val="Подзаголовок Знак"/>
    <w:basedOn w:val="a0"/>
    <w:link w:val="aff4"/>
    <w:uiPriority w:val="11"/>
    <w:rsid w:val="00A346A2"/>
    <w:rPr>
      <w:rFonts w:ascii="XO Thames" w:hAnsi="XO Thames"/>
      <w:i/>
      <w:color w:val="616161"/>
      <w:sz w:val="24"/>
    </w:rPr>
  </w:style>
  <w:style w:type="paragraph" w:customStyle="1" w:styleId="HeaderandFooter">
    <w:name w:val="Header and Footer"/>
    <w:rsid w:val="00A346A2"/>
    <w:pPr>
      <w:spacing w:line="360" w:lineRule="auto"/>
    </w:pPr>
    <w:rPr>
      <w:rFonts w:ascii="XO Thames" w:hAnsi="XO Thames"/>
      <w:color w:val="000000"/>
    </w:rPr>
  </w:style>
  <w:style w:type="paragraph" w:customStyle="1" w:styleId="Footnote">
    <w:name w:val="Footnote"/>
    <w:rsid w:val="00A346A2"/>
    <w:rPr>
      <w:rFonts w:ascii="XO Thames" w:hAnsi="XO Thames"/>
      <w:color w:val="757575"/>
    </w:rPr>
  </w:style>
  <w:style w:type="paragraph" w:styleId="1c">
    <w:name w:val="toc 1"/>
    <w:link w:val="1d"/>
    <w:uiPriority w:val="39"/>
    <w:rsid w:val="00A346A2"/>
    <w:rPr>
      <w:rFonts w:ascii="XO Thames" w:hAnsi="XO Thames"/>
      <w:b/>
      <w:color w:val="000000"/>
      <w:sz w:val="24"/>
    </w:rPr>
  </w:style>
  <w:style w:type="character" w:customStyle="1" w:styleId="1d">
    <w:name w:val="Оглавление 1 Знак"/>
    <w:link w:val="1c"/>
    <w:uiPriority w:val="39"/>
    <w:rsid w:val="00A346A2"/>
    <w:rPr>
      <w:rFonts w:ascii="XO Thames" w:hAnsi="XO Thames"/>
      <w:b/>
      <w:color w:val="000000"/>
      <w:sz w:val="24"/>
    </w:rPr>
  </w:style>
  <w:style w:type="paragraph" w:styleId="25">
    <w:name w:val="toc 2"/>
    <w:link w:val="26"/>
    <w:uiPriority w:val="39"/>
    <w:rsid w:val="00A346A2"/>
    <w:pPr>
      <w:ind w:left="200"/>
    </w:pPr>
    <w:rPr>
      <w:rFonts w:ascii="Liberation Serif" w:hAnsi="Liberation Serif"/>
      <w:color w:val="000000"/>
      <w:sz w:val="24"/>
    </w:rPr>
  </w:style>
  <w:style w:type="character" w:customStyle="1" w:styleId="26">
    <w:name w:val="Оглавление 2 Знак"/>
    <w:link w:val="25"/>
    <w:uiPriority w:val="39"/>
    <w:rsid w:val="00A346A2"/>
    <w:rPr>
      <w:rFonts w:ascii="Liberation Serif" w:hAnsi="Liberation Serif"/>
      <w:color w:val="000000"/>
      <w:sz w:val="24"/>
    </w:rPr>
  </w:style>
  <w:style w:type="paragraph" w:styleId="33">
    <w:name w:val="toc 3"/>
    <w:link w:val="34"/>
    <w:uiPriority w:val="39"/>
    <w:rsid w:val="00A346A2"/>
    <w:pPr>
      <w:ind w:left="400"/>
    </w:pPr>
    <w:rPr>
      <w:rFonts w:ascii="Liberation Serif" w:hAnsi="Liberation Serif"/>
      <w:color w:val="000000"/>
      <w:sz w:val="24"/>
    </w:rPr>
  </w:style>
  <w:style w:type="character" w:customStyle="1" w:styleId="34">
    <w:name w:val="Оглавление 3 Знак"/>
    <w:link w:val="33"/>
    <w:uiPriority w:val="39"/>
    <w:rsid w:val="00A346A2"/>
    <w:rPr>
      <w:rFonts w:ascii="Liberation Serif" w:hAnsi="Liberation Serif"/>
      <w:color w:val="000000"/>
      <w:sz w:val="24"/>
    </w:rPr>
  </w:style>
  <w:style w:type="paragraph" w:styleId="41">
    <w:name w:val="toc 4"/>
    <w:link w:val="42"/>
    <w:uiPriority w:val="39"/>
    <w:rsid w:val="00A346A2"/>
    <w:pPr>
      <w:ind w:left="600"/>
    </w:pPr>
    <w:rPr>
      <w:rFonts w:ascii="Liberation Serif" w:hAnsi="Liberation Serif"/>
      <w:color w:val="000000"/>
      <w:sz w:val="24"/>
    </w:rPr>
  </w:style>
  <w:style w:type="character" w:customStyle="1" w:styleId="42">
    <w:name w:val="Оглавление 4 Знак"/>
    <w:link w:val="41"/>
    <w:uiPriority w:val="39"/>
    <w:rsid w:val="00A346A2"/>
    <w:rPr>
      <w:rFonts w:ascii="Liberation Serif" w:hAnsi="Liberation Serif"/>
      <w:color w:val="000000"/>
      <w:sz w:val="24"/>
    </w:rPr>
  </w:style>
  <w:style w:type="paragraph" w:styleId="51">
    <w:name w:val="toc 5"/>
    <w:link w:val="52"/>
    <w:uiPriority w:val="39"/>
    <w:rsid w:val="00A346A2"/>
    <w:pPr>
      <w:ind w:left="800"/>
    </w:pPr>
    <w:rPr>
      <w:rFonts w:ascii="Liberation Serif" w:hAnsi="Liberation Serif"/>
      <w:color w:val="000000"/>
      <w:sz w:val="24"/>
    </w:rPr>
  </w:style>
  <w:style w:type="character" w:customStyle="1" w:styleId="52">
    <w:name w:val="Оглавление 5 Знак"/>
    <w:link w:val="51"/>
    <w:uiPriority w:val="39"/>
    <w:rsid w:val="00A346A2"/>
    <w:rPr>
      <w:rFonts w:ascii="Liberation Serif" w:hAnsi="Liberation Serif"/>
      <w:color w:val="000000"/>
      <w:sz w:val="24"/>
    </w:rPr>
  </w:style>
  <w:style w:type="paragraph" w:styleId="60">
    <w:name w:val="toc 6"/>
    <w:link w:val="61"/>
    <w:uiPriority w:val="39"/>
    <w:rsid w:val="00A346A2"/>
    <w:pPr>
      <w:ind w:left="1000"/>
    </w:pPr>
    <w:rPr>
      <w:rFonts w:ascii="Liberation Serif" w:hAnsi="Liberation Serif"/>
      <w:color w:val="000000"/>
      <w:sz w:val="24"/>
    </w:rPr>
  </w:style>
  <w:style w:type="character" w:customStyle="1" w:styleId="61">
    <w:name w:val="Оглавление 6 Знак"/>
    <w:link w:val="60"/>
    <w:uiPriority w:val="39"/>
    <w:rsid w:val="00A346A2"/>
    <w:rPr>
      <w:rFonts w:ascii="Liberation Serif" w:hAnsi="Liberation Serif"/>
      <w:color w:val="000000"/>
      <w:sz w:val="24"/>
    </w:rPr>
  </w:style>
  <w:style w:type="paragraph" w:styleId="70">
    <w:name w:val="toc 7"/>
    <w:link w:val="71"/>
    <w:uiPriority w:val="39"/>
    <w:rsid w:val="00A346A2"/>
    <w:pPr>
      <w:ind w:left="1200"/>
    </w:pPr>
    <w:rPr>
      <w:rFonts w:ascii="Liberation Serif" w:hAnsi="Liberation Serif"/>
      <w:color w:val="000000"/>
      <w:sz w:val="24"/>
    </w:rPr>
  </w:style>
  <w:style w:type="character" w:customStyle="1" w:styleId="71">
    <w:name w:val="Оглавление 7 Знак"/>
    <w:link w:val="70"/>
    <w:uiPriority w:val="39"/>
    <w:rsid w:val="00A346A2"/>
    <w:rPr>
      <w:rFonts w:ascii="Liberation Serif" w:hAnsi="Liberation Serif"/>
      <w:color w:val="000000"/>
      <w:sz w:val="24"/>
    </w:rPr>
  </w:style>
  <w:style w:type="paragraph" w:styleId="80">
    <w:name w:val="toc 8"/>
    <w:link w:val="81"/>
    <w:uiPriority w:val="39"/>
    <w:rsid w:val="00A346A2"/>
    <w:pPr>
      <w:ind w:left="1400"/>
    </w:pPr>
    <w:rPr>
      <w:rFonts w:ascii="Liberation Serif" w:hAnsi="Liberation Serif"/>
      <w:color w:val="000000"/>
      <w:sz w:val="24"/>
    </w:rPr>
  </w:style>
  <w:style w:type="character" w:customStyle="1" w:styleId="81">
    <w:name w:val="Оглавление 8 Знак"/>
    <w:link w:val="80"/>
    <w:uiPriority w:val="39"/>
    <w:rsid w:val="00A346A2"/>
    <w:rPr>
      <w:rFonts w:ascii="Liberation Serif" w:hAnsi="Liberation Serif"/>
      <w:color w:val="000000"/>
      <w:sz w:val="24"/>
    </w:rPr>
  </w:style>
  <w:style w:type="paragraph" w:styleId="90">
    <w:name w:val="toc 9"/>
    <w:link w:val="91"/>
    <w:uiPriority w:val="39"/>
    <w:rsid w:val="00A346A2"/>
    <w:pPr>
      <w:ind w:left="1600"/>
    </w:pPr>
    <w:rPr>
      <w:rFonts w:ascii="Liberation Serif" w:hAnsi="Liberation Serif"/>
      <w:color w:val="000000"/>
      <w:sz w:val="24"/>
    </w:rPr>
  </w:style>
  <w:style w:type="character" w:customStyle="1" w:styleId="91">
    <w:name w:val="Оглавление 9 Знак"/>
    <w:link w:val="90"/>
    <w:uiPriority w:val="39"/>
    <w:rsid w:val="00A346A2"/>
    <w:rPr>
      <w:rFonts w:ascii="Liberation Serif" w:hAnsi="Liberation Serif"/>
      <w:color w:val="000000"/>
      <w:sz w:val="24"/>
    </w:rPr>
  </w:style>
  <w:style w:type="paragraph" w:customStyle="1" w:styleId="toc10">
    <w:name w:val="toc 10"/>
    <w:uiPriority w:val="39"/>
    <w:rsid w:val="00A346A2"/>
    <w:pPr>
      <w:ind w:left="1800"/>
    </w:pPr>
    <w:rPr>
      <w:rFonts w:ascii="Liberation Serif" w:hAnsi="Liberation Serif"/>
      <w:color w:val="000000"/>
      <w:sz w:val="24"/>
    </w:rPr>
  </w:style>
  <w:style w:type="paragraph" w:customStyle="1" w:styleId="1e">
    <w:name w:val="Абзац списка1"/>
    <w:basedOn w:val="a"/>
    <w:uiPriority w:val="99"/>
    <w:rsid w:val="00A346A2"/>
    <w:pPr>
      <w:suppressAutoHyphens w:val="0"/>
      <w:ind w:left="720"/>
    </w:pPr>
    <w:rPr>
      <w:lang w:eastAsia="ru-RU"/>
    </w:rPr>
  </w:style>
  <w:style w:type="character" w:customStyle="1" w:styleId="aff6">
    <w:name w:val="Гипертекстовая ссылка"/>
    <w:uiPriority w:val="99"/>
    <w:rsid w:val="00A346A2"/>
    <w:rPr>
      <w:rFonts w:cs="Times New Roman"/>
      <w:b w:val="0"/>
      <w:color w:val="106BBE"/>
    </w:rPr>
  </w:style>
  <w:style w:type="paragraph" w:customStyle="1" w:styleId="aff7">
    <w:name w:val="Таблицы (моноширинный)"/>
    <w:basedOn w:val="a"/>
    <w:next w:val="a"/>
    <w:uiPriority w:val="99"/>
    <w:rsid w:val="00A346A2"/>
    <w:pPr>
      <w:widowControl w:val="0"/>
      <w:suppressAutoHyphens w:val="0"/>
      <w:autoSpaceDE w:val="0"/>
      <w:autoSpaceDN w:val="0"/>
      <w:adjustRightInd w:val="0"/>
    </w:pPr>
    <w:rPr>
      <w:rFonts w:ascii="Courier New" w:hAnsi="Courier New" w:cs="Courier New"/>
      <w:lang w:eastAsia="ru-RU"/>
    </w:rPr>
  </w:style>
  <w:style w:type="character" w:customStyle="1" w:styleId="aff8">
    <w:name w:val="Цветовое выделение"/>
    <w:uiPriority w:val="99"/>
    <w:rsid w:val="00A346A2"/>
    <w:rPr>
      <w:b/>
      <w:color w:val="26282F"/>
    </w:rPr>
  </w:style>
  <w:style w:type="paragraph" w:customStyle="1" w:styleId="aff9">
    <w:name w:val="Прижатый влево"/>
    <w:basedOn w:val="a"/>
    <w:next w:val="a"/>
    <w:uiPriority w:val="99"/>
    <w:rsid w:val="00A346A2"/>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affa">
    <w:name w:val="Сноска"/>
    <w:basedOn w:val="a"/>
    <w:next w:val="a"/>
    <w:uiPriority w:val="99"/>
    <w:rsid w:val="00A346A2"/>
    <w:pPr>
      <w:widowControl w:val="0"/>
      <w:suppressAutoHyphens w:val="0"/>
      <w:autoSpaceDE w:val="0"/>
      <w:autoSpaceDN w:val="0"/>
      <w:adjustRightInd w:val="0"/>
      <w:ind w:firstLine="720"/>
      <w:jc w:val="both"/>
    </w:pPr>
    <w:rPr>
      <w:rFonts w:ascii="Times New Roman CYR" w:hAnsi="Times New Roman CYR" w:cs="Times New Roman CYR"/>
      <w:sz w:val="20"/>
      <w:szCs w:val="20"/>
      <w:lang w:eastAsia="ru-RU"/>
    </w:rPr>
  </w:style>
  <w:style w:type="character" w:customStyle="1" w:styleId="affb">
    <w:name w:val="Привязка сноски"/>
    <w:rsid w:val="00A346A2"/>
    <w:rPr>
      <w:vertAlign w:val="superscript"/>
    </w:rPr>
  </w:style>
  <w:style w:type="paragraph" w:customStyle="1" w:styleId="Style8">
    <w:name w:val="Style8"/>
    <w:basedOn w:val="a"/>
    <w:uiPriority w:val="99"/>
    <w:rsid w:val="00A346A2"/>
    <w:pPr>
      <w:widowControl w:val="0"/>
      <w:suppressAutoHyphens w:val="0"/>
      <w:autoSpaceDE w:val="0"/>
      <w:autoSpaceDN w:val="0"/>
      <w:adjustRightInd w:val="0"/>
      <w:spacing w:line="278" w:lineRule="exact"/>
      <w:jc w:val="both"/>
    </w:pPr>
    <w:rPr>
      <w:rFonts w:eastAsiaTheme="minorEastAsia"/>
      <w:lang w:eastAsia="ru-RU"/>
    </w:rPr>
  </w:style>
  <w:style w:type="character" w:customStyle="1" w:styleId="FontStyle11">
    <w:name w:val="Font Style11"/>
    <w:basedOn w:val="a0"/>
    <w:uiPriority w:val="99"/>
    <w:rsid w:val="00A346A2"/>
    <w:rPr>
      <w:rFonts w:ascii="Times New Roman" w:hAnsi="Times New Roman" w:cs="Times New Roman"/>
      <w:sz w:val="24"/>
      <w:szCs w:val="24"/>
    </w:rPr>
  </w:style>
  <w:style w:type="character" w:customStyle="1" w:styleId="1f">
    <w:name w:val="Текст сноски Знак1"/>
    <w:link w:val="affc"/>
    <w:uiPriority w:val="99"/>
    <w:rsid w:val="00A346A2"/>
    <w:rPr>
      <w:sz w:val="18"/>
    </w:rPr>
  </w:style>
  <w:style w:type="character" w:customStyle="1" w:styleId="affd">
    <w:name w:val="Символ сноски"/>
    <w:qFormat/>
    <w:rsid w:val="00A346A2"/>
  </w:style>
  <w:style w:type="paragraph" w:styleId="affc">
    <w:name w:val="footnote text"/>
    <w:basedOn w:val="a"/>
    <w:link w:val="1f"/>
    <w:uiPriority w:val="99"/>
    <w:unhideWhenUsed/>
    <w:rsid w:val="00A346A2"/>
    <w:pPr>
      <w:pBdr>
        <w:top w:val="none" w:sz="4" w:space="0" w:color="000000"/>
        <w:left w:val="none" w:sz="4" w:space="0" w:color="000000"/>
        <w:bottom w:val="none" w:sz="4" w:space="0" w:color="000000"/>
        <w:right w:val="none" w:sz="4" w:space="0" w:color="000000"/>
        <w:between w:val="none" w:sz="4" w:space="0" w:color="000000"/>
      </w:pBdr>
      <w:suppressAutoHyphens w:val="0"/>
    </w:pPr>
    <w:rPr>
      <w:sz w:val="18"/>
      <w:szCs w:val="20"/>
      <w:lang w:eastAsia="ru-RU"/>
    </w:rPr>
  </w:style>
  <w:style w:type="character" w:customStyle="1" w:styleId="affe">
    <w:name w:val="Текст сноски Знак"/>
    <w:basedOn w:val="a0"/>
    <w:uiPriority w:val="99"/>
    <w:semiHidden/>
    <w:rsid w:val="00A346A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60400">
      <w:bodyDiv w:val="1"/>
      <w:marLeft w:val="0"/>
      <w:marRight w:val="0"/>
      <w:marTop w:val="0"/>
      <w:marBottom w:val="0"/>
      <w:divBdr>
        <w:top w:val="none" w:sz="0" w:space="0" w:color="auto"/>
        <w:left w:val="none" w:sz="0" w:space="0" w:color="auto"/>
        <w:bottom w:val="none" w:sz="0" w:space="0" w:color="auto"/>
        <w:right w:val="none" w:sz="0" w:space="0" w:color="auto"/>
      </w:divBdr>
    </w:div>
    <w:div w:id="582878499">
      <w:bodyDiv w:val="1"/>
      <w:marLeft w:val="0"/>
      <w:marRight w:val="0"/>
      <w:marTop w:val="0"/>
      <w:marBottom w:val="0"/>
      <w:divBdr>
        <w:top w:val="none" w:sz="0" w:space="0" w:color="auto"/>
        <w:left w:val="none" w:sz="0" w:space="0" w:color="auto"/>
        <w:bottom w:val="none" w:sz="0" w:space="0" w:color="auto"/>
        <w:right w:val="none" w:sz="0" w:space="0" w:color="auto"/>
      </w:divBdr>
    </w:div>
    <w:div w:id="908460916">
      <w:bodyDiv w:val="1"/>
      <w:marLeft w:val="0"/>
      <w:marRight w:val="0"/>
      <w:marTop w:val="0"/>
      <w:marBottom w:val="0"/>
      <w:divBdr>
        <w:top w:val="none" w:sz="0" w:space="0" w:color="auto"/>
        <w:left w:val="none" w:sz="0" w:space="0" w:color="auto"/>
        <w:bottom w:val="none" w:sz="0" w:space="0" w:color="auto"/>
        <w:right w:val="none" w:sz="0" w:space="0" w:color="auto"/>
      </w:divBdr>
    </w:div>
    <w:div w:id="1088305649">
      <w:bodyDiv w:val="1"/>
      <w:marLeft w:val="0"/>
      <w:marRight w:val="0"/>
      <w:marTop w:val="0"/>
      <w:marBottom w:val="0"/>
      <w:divBdr>
        <w:top w:val="none" w:sz="0" w:space="0" w:color="auto"/>
        <w:left w:val="none" w:sz="0" w:space="0" w:color="auto"/>
        <w:bottom w:val="none" w:sz="0" w:space="0" w:color="auto"/>
        <w:right w:val="none" w:sz="0" w:space="0" w:color="auto"/>
      </w:divBdr>
    </w:div>
    <w:div w:id="1135945441">
      <w:bodyDiv w:val="1"/>
      <w:marLeft w:val="0"/>
      <w:marRight w:val="0"/>
      <w:marTop w:val="0"/>
      <w:marBottom w:val="0"/>
      <w:divBdr>
        <w:top w:val="none" w:sz="0" w:space="0" w:color="auto"/>
        <w:left w:val="none" w:sz="0" w:space="0" w:color="auto"/>
        <w:bottom w:val="none" w:sz="0" w:space="0" w:color="auto"/>
        <w:right w:val="none" w:sz="0" w:space="0" w:color="auto"/>
      </w:divBdr>
    </w:div>
    <w:div w:id="1252155896">
      <w:bodyDiv w:val="1"/>
      <w:marLeft w:val="0"/>
      <w:marRight w:val="0"/>
      <w:marTop w:val="0"/>
      <w:marBottom w:val="0"/>
      <w:divBdr>
        <w:top w:val="none" w:sz="0" w:space="0" w:color="auto"/>
        <w:left w:val="none" w:sz="0" w:space="0" w:color="auto"/>
        <w:bottom w:val="none" w:sz="0" w:space="0" w:color="auto"/>
        <w:right w:val="none" w:sz="0" w:space="0" w:color="auto"/>
      </w:divBdr>
    </w:div>
    <w:div w:id="1362390336">
      <w:bodyDiv w:val="1"/>
      <w:marLeft w:val="0"/>
      <w:marRight w:val="0"/>
      <w:marTop w:val="0"/>
      <w:marBottom w:val="0"/>
      <w:divBdr>
        <w:top w:val="none" w:sz="0" w:space="0" w:color="auto"/>
        <w:left w:val="none" w:sz="0" w:space="0" w:color="auto"/>
        <w:bottom w:val="none" w:sz="0" w:space="0" w:color="auto"/>
        <w:right w:val="none" w:sz="0" w:space="0" w:color="auto"/>
      </w:divBdr>
    </w:div>
    <w:div w:id="1371219885">
      <w:bodyDiv w:val="1"/>
      <w:marLeft w:val="0"/>
      <w:marRight w:val="0"/>
      <w:marTop w:val="0"/>
      <w:marBottom w:val="0"/>
      <w:divBdr>
        <w:top w:val="none" w:sz="0" w:space="0" w:color="auto"/>
        <w:left w:val="none" w:sz="0" w:space="0" w:color="auto"/>
        <w:bottom w:val="none" w:sz="0" w:space="0" w:color="auto"/>
        <w:right w:val="none" w:sz="0" w:space="0" w:color="auto"/>
      </w:divBdr>
    </w:div>
    <w:div w:id="1634485075">
      <w:bodyDiv w:val="1"/>
      <w:marLeft w:val="0"/>
      <w:marRight w:val="0"/>
      <w:marTop w:val="0"/>
      <w:marBottom w:val="0"/>
      <w:divBdr>
        <w:top w:val="none" w:sz="0" w:space="0" w:color="auto"/>
        <w:left w:val="none" w:sz="0" w:space="0" w:color="auto"/>
        <w:bottom w:val="none" w:sz="0" w:space="0" w:color="auto"/>
        <w:right w:val="none" w:sz="0" w:space="0" w:color="auto"/>
      </w:divBdr>
    </w:div>
    <w:div w:id="1728647571">
      <w:bodyDiv w:val="1"/>
      <w:marLeft w:val="0"/>
      <w:marRight w:val="0"/>
      <w:marTop w:val="0"/>
      <w:marBottom w:val="0"/>
      <w:divBdr>
        <w:top w:val="none" w:sz="0" w:space="0" w:color="auto"/>
        <w:left w:val="none" w:sz="0" w:space="0" w:color="auto"/>
        <w:bottom w:val="none" w:sz="0" w:space="0" w:color="auto"/>
        <w:right w:val="none" w:sz="0" w:space="0" w:color="auto"/>
      </w:divBdr>
    </w:div>
    <w:div w:id="18993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0230/8b28e8c6de874d02ef456ea411e37b0ea607ec0f/" TargetMode="External"/><Relationship Id="rId18" Type="http://schemas.openxmlformats.org/officeDocument/2006/relationships/hyperlink" Target="https://login.consultant.ru/link/?req=doc&amp;base=LAW&amp;n=468389&amp;dst=2360" TargetMode="External"/><Relationship Id="rId26" Type="http://schemas.openxmlformats.org/officeDocument/2006/relationships/hyperlink" Target="http://ivo.garant.ru/document/redirect/12112604/2" TargetMode="External"/><Relationship Id="rId39" Type="http://schemas.openxmlformats.org/officeDocument/2006/relationships/hyperlink" Target="http://ivo.garant.ru/document/redirect/179222/383" TargetMode="External"/><Relationship Id="rId3" Type="http://schemas.openxmlformats.org/officeDocument/2006/relationships/styles" Target="styles.xml"/><Relationship Id="rId21" Type="http://schemas.openxmlformats.org/officeDocument/2006/relationships/hyperlink" Target="https://www.consultant.ru/document/cons_doc_LAW_402282/f9326f84473ca91312e73a717befd43c925de20f/" TargetMode="External"/><Relationship Id="rId34" Type="http://schemas.openxmlformats.org/officeDocument/2006/relationships/header" Target="header5.xml"/><Relationship Id="rId42" Type="http://schemas.openxmlformats.org/officeDocument/2006/relationships/hyperlink" Target="http://ivo.garant.ru/document/redirect/72275618/1000" TargetMode="External"/><Relationship Id="rId47" Type="http://schemas.openxmlformats.org/officeDocument/2006/relationships/hyperlink" Target="http://ivo.garant.ru/document/redirect/12112604/2" TargetMode="External"/><Relationship Id="rId50" Type="http://schemas.openxmlformats.org/officeDocument/2006/relationships/hyperlink" Target="http://ivo.garant.ru/document/redirect/179222/383" TargetMode="External"/><Relationship Id="rId7" Type="http://schemas.openxmlformats.org/officeDocument/2006/relationships/endnotes" Target="endnotes.xml"/><Relationship Id="rId12" Type="http://schemas.openxmlformats.org/officeDocument/2006/relationships/hyperlink" Target="https://login.consultant.ru/link/?req=doc&amp;base=LAW&amp;n=468389&amp;dst=2360" TargetMode="External"/><Relationship Id="rId17" Type="http://schemas.openxmlformats.org/officeDocument/2006/relationships/hyperlink" Target="https://login.consultant.ru/link/?req=doc&amp;base=LAW&amp;n=454294" TargetMode="External"/><Relationship Id="rId25" Type="http://schemas.openxmlformats.org/officeDocument/2006/relationships/hyperlink" Target="consultantplus://offline/ref=600B33BF24A9B2716229BC11286CA6193210434E9CFCDA35519ED5CCD5D9B85F2D1C512808CABD7EB2190906E0n9KAJ" TargetMode="External"/><Relationship Id="rId33" Type="http://schemas.openxmlformats.org/officeDocument/2006/relationships/header" Target="header4.xml"/><Relationship Id="rId38" Type="http://schemas.openxmlformats.org/officeDocument/2006/relationships/hyperlink" Target="http://ivo.garant.ru/document/redirect/72275618/1000" TargetMode="External"/><Relationship Id="rId46" Type="http://schemas.openxmlformats.org/officeDocument/2006/relationships/hyperlink" Target="http://ivo.garant.ru/document/redirect/179222/383" TargetMode="External"/><Relationship Id="rId2" Type="http://schemas.openxmlformats.org/officeDocument/2006/relationships/numbering" Target="numbering.xml"/><Relationship Id="rId16" Type="http://schemas.openxmlformats.org/officeDocument/2006/relationships/hyperlink" Target="consultantplus://offline/ref=8D986E4A45CDC5B44A58015B0B9DA3B4A2F97C31B5C271B33D2B2FF09B8F160D1F70647E3F5B72A886DCAC8982E57547D174E8EBD7D096D46AD2H" TargetMode="External"/><Relationship Id="rId20" Type="http://schemas.openxmlformats.org/officeDocument/2006/relationships/hyperlink" Target="https://www.consultant.ru/document/cons_doc_LAW_402282/84f68c8eba837777136e3fb2303a75f24d2db2ec/" TargetMode="External"/><Relationship Id="rId29" Type="http://schemas.openxmlformats.org/officeDocument/2006/relationships/hyperlink" Target="http://ivo.garant.ru/document/redirect/12112604/2" TargetMode="External"/><Relationship Id="rId41" Type="http://schemas.openxmlformats.org/officeDocument/2006/relationships/hyperlink" Target="http://ivo.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294" TargetMode="External"/><Relationship Id="rId24" Type="http://schemas.openxmlformats.org/officeDocument/2006/relationships/hyperlink" Target="consultantplus://offline/ref=8D986E4A45CDC5B44A58015B0B9DA3B4A2F97C31B5C271B33D2B2FF09B8F160D1F70647E3F5B72A886DCAC8982E57547D174E8EBD7D096D46AD2H" TargetMode="External"/><Relationship Id="rId32" Type="http://schemas.openxmlformats.org/officeDocument/2006/relationships/header" Target="header3.xml"/><Relationship Id="rId37" Type="http://schemas.openxmlformats.org/officeDocument/2006/relationships/hyperlink" Target="http://ivo.garant.ru/document/redirect/179222/0" TargetMode="External"/><Relationship Id="rId40" Type="http://schemas.openxmlformats.org/officeDocument/2006/relationships/hyperlink" Target="http://ivo.garant.ru/document/redirect/72275618/1000" TargetMode="External"/><Relationship Id="rId45" Type="http://schemas.openxmlformats.org/officeDocument/2006/relationships/hyperlink" Target="http://ivo.garant.ru/document/redirect/71971578/1000"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D986E4A45CDC5B44A58015B0B9DA3B4A2F37330B7C071B33D2B2FF09B8F160D0D703C723E5C6CA08EC9FAD8C46BD1H" TargetMode="External"/><Relationship Id="rId23" Type="http://schemas.openxmlformats.org/officeDocument/2006/relationships/hyperlink" Target="consultantplus://offline/ref=8D986E4A45CDC5B44A58015B0B9DA3B4A2F37330B7C071B33D2B2FF09B8F160D0D703C723E5C6CA08EC9FAD8C46BD1H" TargetMode="External"/><Relationship Id="rId28" Type="http://schemas.openxmlformats.org/officeDocument/2006/relationships/hyperlink" Target="http://ivo.garant.ru/document/redirect/12112604/2" TargetMode="External"/><Relationship Id="rId36" Type="http://schemas.openxmlformats.org/officeDocument/2006/relationships/hyperlink" Target="http://ivo.garant.ru/document/redirect/72275618/1000" TargetMode="External"/><Relationship Id="rId49" Type="http://schemas.openxmlformats.org/officeDocument/2006/relationships/hyperlink" Target="http://ivo.garant.ru/document/redirect/71971578/1000" TargetMode="External"/><Relationship Id="rId10" Type="http://schemas.openxmlformats.org/officeDocument/2006/relationships/hyperlink" Target="https://login.consultant.ru/link/?req=doc&amp;base=LAW&amp;n=463135&amp;dst=100031" TargetMode="External"/><Relationship Id="rId19" Type="http://schemas.openxmlformats.org/officeDocument/2006/relationships/hyperlink" Target="consultantplus://offline/ref=C931C9A862262E91837783CB1B560F3D04B98AFCC992B142EAD472AF7B93809F25F8795B128B78CB4579C5116843030F8F705ACF37B67B3C2CA33B1ATDnCH" TargetMode="External"/><Relationship Id="rId31" Type="http://schemas.openxmlformats.org/officeDocument/2006/relationships/hyperlink" Target="http://ivo.garant.ru/document/redirect/12112604/2" TargetMode="External"/><Relationship Id="rId44" Type="http://schemas.openxmlformats.org/officeDocument/2006/relationships/hyperlink" Target="http://ivo.garant.ru/document/redirect/71971578/1400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8D986E4A45CDC5B44A58015B0B9DA3B4A2F3723CB5CE71B33D2B2FF09B8F160D0D703C723E5C6CA08EC9FAD8C46BD1H" TargetMode="External"/><Relationship Id="rId22" Type="http://schemas.openxmlformats.org/officeDocument/2006/relationships/hyperlink" Target="consultantplus://offline/ref=8D986E4A45CDC5B44A58015B0B9DA3B4A2F3723CB5CE71B33D2B2FF09B8F160D0D703C723E5C6CA08EC9FAD8C46BD1H" TargetMode="External"/><Relationship Id="rId27" Type="http://schemas.openxmlformats.org/officeDocument/2006/relationships/hyperlink" Target="http://ivo.garant.ru/document/redirect/12112604/2" TargetMode="External"/><Relationship Id="rId30" Type="http://schemas.openxmlformats.org/officeDocument/2006/relationships/hyperlink" Target="http://ivo.garant.ru/document/redirect/12112604/2" TargetMode="External"/><Relationship Id="rId35" Type="http://schemas.openxmlformats.org/officeDocument/2006/relationships/hyperlink" Target="http://ivo.garant.ru/document/redirect/72275618/1000" TargetMode="External"/><Relationship Id="rId43" Type="http://schemas.openxmlformats.org/officeDocument/2006/relationships/hyperlink" Target="http://ivo.garant.ru/document/redirect/71835192/1100" TargetMode="External"/><Relationship Id="rId48" Type="http://schemas.openxmlformats.org/officeDocument/2006/relationships/hyperlink" Target="http://ivo.garant.ru/document/redirect/71971578/14000" TargetMode="External"/><Relationship Id="rId8" Type="http://schemas.openxmlformats.org/officeDocument/2006/relationships/header" Target="header1.xml"/><Relationship Id="rId5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540F-CDAF-4049-82DE-B68441B1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1868</TotalTime>
  <Pages>73</Pages>
  <Words>25810</Words>
  <Characters>147121</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 Windows</cp:lastModifiedBy>
  <cp:revision>93</cp:revision>
  <cp:lastPrinted>2025-02-25T09:19:00Z</cp:lastPrinted>
  <dcterms:created xsi:type="dcterms:W3CDTF">2023-01-12T12:04:00Z</dcterms:created>
  <dcterms:modified xsi:type="dcterms:W3CDTF">2025-03-04T14:17:00Z</dcterms:modified>
</cp:coreProperties>
</file>