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348E">
      <w:pPr>
        <w:shd w:val="clear" w:color="auto" w:fill="FFFFFF"/>
        <w:spacing w:line="302" w:lineRule="exact"/>
        <w:ind w:left="14"/>
        <w:jc w:val="center"/>
      </w:pPr>
      <w:bookmarkStart w:id="0" w:name="_GoBack"/>
      <w:bookmarkEnd w:id="0"/>
      <w:r>
        <w:rPr>
          <w:rFonts w:eastAsia="Times New Roman"/>
          <w:b/>
          <w:bCs/>
          <w:color w:val="000000"/>
          <w:sz w:val="26"/>
          <w:szCs w:val="26"/>
        </w:rPr>
        <w:t>АДМИНИСТРАЦИЯ</w:t>
      </w:r>
    </w:p>
    <w:p w:rsidR="00000000" w:rsidRDefault="0011348E">
      <w:pPr>
        <w:shd w:val="clear" w:color="auto" w:fill="FFFFFF"/>
        <w:spacing w:line="302" w:lineRule="exact"/>
        <w:ind w:left="14"/>
        <w:jc w:val="center"/>
      </w:pPr>
      <w:r>
        <w:rPr>
          <w:rFonts w:eastAsia="Times New Roman"/>
          <w:b/>
          <w:bCs/>
          <w:color w:val="000000"/>
          <w:sz w:val="26"/>
          <w:szCs w:val="26"/>
        </w:rPr>
        <w:t>МУНИЦИПАЛЬНОГО ОБРАЗОВАНИЯ</w:t>
      </w:r>
    </w:p>
    <w:p w:rsidR="00000000" w:rsidRDefault="0011348E">
      <w:pPr>
        <w:shd w:val="clear" w:color="auto" w:fill="FFFFFF"/>
        <w:spacing w:line="302" w:lineRule="exact"/>
        <w:ind w:left="23"/>
        <w:jc w:val="center"/>
      </w:pPr>
      <w:r>
        <w:rPr>
          <w:rFonts w:eastAsia="Times New Roman"/>
          <w:b/>
          <w:bCs/>
          <w:color w:val="000000"/>
          <w:sz w:val="26"/>
          <w:szCs w:val="26"/>
        </w:rPr>
        <w:t>ГОРОД ЛИПКИ КИРЕЕВСКОГО РАЙОНА</w:t>
      </w:r>
    </w:p>
    <w:p w:rsidR="00000000" w:rsidRDefault="0011348E">
      <w:pPr>
        <w:shd w:val="clear" w:color="auto" w:fill="FFFFFF"/>
        <w:spacing w:before="302"/>
        <w:ind w:right="5"/>
        <w:jc w:val="center"/>
      </w:pPr>
      <w:r>
        <w:rPr>
          <w:rFonts w:eastAsia="Times New Roman"/>
          <w:b/>
          <w:bCs/>
          <w:color w:val="000000"/>
          <w:sz w:val="26"/>
          <w:szCs w:val="26"/>
        </w:rPr>
        <w:t>РАСПОРЯЖЕНИЕ</w:t>
      </w:r>
    </w:p>
    <w:p w:rsidR="00000000" w:rsidRDefault="0011348E">
      <w:pPr>
        <w:shd w:val="clear" w:color="auto" w:fill="FFFFFF"/>
        <w:spacing w:before="582" w:line="325" w:lineRule="exact"/>
        <w:ind w:left="555" w:hanging="302"/>
      </w:pPr>
      <w:r>
        <w:rPr>
          <w:rFonts w:eastAsia="Times New Roman"/>
          <w:b/>
          <w:bCs/>
          <w:color w:val="000000"/>
          <w:sz w:val="26"/>
          <w:szCs w:val="26"/>
        </w:rPr>
        <w:t>Об окончании отопительного периода 2019-2020 годов на территории муниципального образования город Липки Киреевского района</w:t>
      </w:r>
    </w:p>
    <w:p w:rsidR="00000000" w:rsidRDefault="0011348E">
      <w:pPr>
        <w:shd w:val="clear" w:color="auto" w:fill="FFFFFF"/>
        <w:spacing w:before="546" w:line="348" w:lineRule="exact"/>
        <w:ind w:left="5" w:right="5" w:firstLine="858"/>
        <w:jc w:val="both"/>
      </w:pPr>
      <w:r>
        <w:rPr>
          <w:rFonts w:eastAsia="Times New Roman"/>
          <w:color w:val="000000"/>
          <w:sz w:val="26"/>
          <w:szCs w:val="26"/>
        </w:rPr>
        <w:t>В связи с установившейся среднесуточной температ</w:t>
      </w:r>
      <w:r>
        <w:rPr>
          <w:rFonts w:eastAsia="Times New Roman"/>
          <w:color w:val="000000"/>
          <w:sz w:val="26"/>
          <w:szCs w:val="26"/>
        </w:rPr>
        <w:t>урой наружного воздуха выше + 8° С, в соответствии с Постановлением Правительства РФ от 06.05.2011 года № 354 «О предоставлении коммунальных услуг собственникам и пользователям помещений в многоквартирных домах и жилых домов», СНиП 23-01-99, на основании У</w:t>
      </w:r>
      <w:r>
        <w:rPr>
          <w:rFonts w:eastAsia="Times New Roman"/>
          <w:color w:val="000000"/>
          <w:sz w:val="26"/>
          <w:szCs w:val="26"/>
        </w:rPr>
        <w:t>става муниципального образования город Липки Киреевского района, администрация муниципального образования город Липки Киреевского района РАСПОРЯЖАЕТСЯ:</w:t>
      </w:r>
    </w:p>
    <w:p w:rsidR="00000000" w:rsidRDefault="0011348E">
      <w:pPr>
        <w:shd w:val="clear" w:color="auto" w:fill="FFFFFF"/>
        <w:spacing w:before="149" w:line="343" w:lineRule="exact"/>
        <w:ind w:left="9" w:right="9" w:firstLine="871"/>
        <w:jc w:val="both"/>
      </w:pPr>
      <w:r>
        <w:rPr>
          <w:color w:val="000000"/>
          <w:sz w:val="26"/>
          <w:szCs w:val="26"/>
        </w:rPr>
        <w:t xml:space="preserve">1. </w:t>
      </w:r>
      <w:r>
        <w:rPr>
          <w:rFonts w:eastAsia="Times New Roman"/>
          <w:color w:val="000000"/>
          <w:sz w:val="26"/>
          <w:szCs w:val="26"/>
        </w:rPr>
        <w:t>Окончить отопительный период 2019-2020 годов с 06 мая 2020 года.</w:t>
      </w:r>
    </w:p>
    <w:p w:rsidR="00000000" w:rsidRDefault="0011348E">
      <w:pPr>
        <w:shd w:val="clear" w:color="auto" w:fill="FFFFFF"/>
        <w:tabs>
          <w:tab w:val="left" w:pos="1056"/>
        </w:tabs>
        <w:spacing w:before="153" w:line="343" w:lineRule="exact"/>
        <w:ind w:left="9" w:firstLine="664"/>
        <w:jc w:val="both"/>
      </w:pPr>
      <w:r>
        <w:rPr>
          <w:color w:val="000000"/>
          <w:spacing w:val="-13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Руководителям предприятий жилищно</w:t>
      </w:r>
      <w:r>
        <w:rPr>
          <w:rFonts w:eastAsia="Times New Roman"/>
          <w:color w:val="000000"/>
          <w:sz w:val="26"/>
          <w:szCs w:val="26"/>
        </w:rPr>
        <w:t>-коммунального хозяйства</w:t>
      </w:r>
      <w:r>
        <w:rPr>
          <w:rFonts w:eastAsia="Times New Roman"/>
          <w:color w:val="000000"/>
          <w:sz w:val="26"/>
          <w:szCs w:val="26"/>
        </w:rPr>
        <w:br/>
        <w:t>всех форм собственности произвести необходимый комплекс работ по</w:t>
      </w:r>
      <w:r>
        <w:rPr>
          <w:rFonts w:eastAsia="Times New Roman"/>
          <w:color w:val="000000"/>
          <w:sz w:val="26"/>
          <w:szCs w:val="26"/>
        </w:rPr>
        <w:br/>
        <w:t>отключению котельных и потребителей тепла.</w:t>
      </w:r>
    </w:p>
    <w:p w:rsidR="00000000" w:rsidRDefault="0011348E">
      <w:pPr>
        <w:shd w:val="clear" w:color="auto" w:fill="FFFFFF"/>
        <w:tabs>
          <w:tab w:val="left" w:pos="1165"/>
        </w:tabs>
        <w:spacing w:before="158" w:line="343" w:lineRule="exact"/>
        <w:ind w:left="18" w:right="18" w:firstLine="659"/>
        <w:jc w:val="both"/>
      </w:pPr>
      <w:r>
        <w:rPr>
          <w:color w:val="000000"/>
          <w:spacing w:val="-13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Рекомендовать руководителю ООО «ЭнергоГазИнвест-Тула»</w:t>
      </w:r>
      <w:r>
        <w:rPr>
          <w:rFonts w:eastAsia="Times New Roman"/>
          <w:color w:val="000000"/>
          <w:sz w:val="26"/>
          <w:szCs w:val="26"/>
        </w:rPr>
        <w:br/>
        <w:t>(Р.В. Щербакову), руководителям бюджетных учреждений:</w:t>
      </w:r>
    </w:p>
    <w:p w:rsidR="00000000" w:rsidRDefault="0011348E" w:rsidP="0011348E">
      <w:pPr>
        <w:numPr>
          <w:ilvl w:val="0"/>
          <w:numId w:val="1"/>
        </w:numPr>
        <w:shd w:val="clear" w:color="auto" w:fill="FFFFFF"/>
        <w:tabs>
          <w:tab w:val="left" w:pos="1092"/>
        </w:tabs>
        <w:spacing w:before="158" w:line="343" w:lineRule="exact"/>
        <w:ind w:right="14" w:firstLine="677"/>
        <w:jc w:val="both"/>
        <w:rPr>
          <w:color w:val="000000"/>
          <w:spacing w:val="-15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Прист</w:t>
      </w:r>
      <w:r>
        <w:rPr>
          <w:rFonts w:eastAsia="Times New Roman"/>
          <w:color w:val="000000"/>
          <w:sz w:val="26"/>
          <w:szCs w:val="26"/>
        </w:rPr>
        <w:t>упить к проведению гидравлических испытаний котельных и тепловых сетей и закончить их в срок до 15.06.2020 года.</w:t>
      </w:r>
    </w:p>
    <w:p w:rsidR="00000000" w:rsidRDefault="0011348E" w:rsidP="0011348E">
      <w:pPr>
        <w:numPr>
          <w:ilvl w:val="0"/>
          <w:numId w:val="1"/>
        </w:numPr>
        <w:shd w:val="clear" w:color="auto" w:fill="FFFFFF"/>
        <w:tabs>
          <w:tab w:val="left" w:pos="1092"/>
        </w:tabs>
        <w:spacing w:before="153" w:line="343" w:lineRule="exact"/>
        <w:ind w:right="14" w:firstLine="677"/>
        <w:jc w:val="both"/>
        <w:rPr>
          <w:color w:val="000000"/>
          <w:spacing w:val="-1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Представить в администрацию муниципального образования город Липки Киреевского района акты проведения гидравлических испытаний.</w:t>
      </w:r>
    </w:p>
    <w:p w:rsidR="00000000" w:rsidRDefault="0011348E">
      <w:pPr>
        <w:shd w:val="clear" w:color="auto" w:fill="FFFFFF"/>
        <w:tabs>
          <w:tab w:val="left" w:pos="934"/>
        </w:tabs>
        <w:spacing w:before="144" w:line="348" w:lineRule="exact"/>
        <w:ind w:left="5" w:right="9" w:firstLine="655"/>
        <w:jc w:val="both"/>
      </w:pPr>
      <w:r>
        <w:rPr>
          <w:color w:val="000000"/>
          <w:spacing w:val="-8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Руков</w:t>
      </w:r>
      <w:r>
        <w:rPr>
          <w:rFonts w:eastAsia="Times New Roman"/>
          <w:color w:val="000000"/>
          <w:sz w:val="26"/>
          <w:szCs w:val="26"/>
        </w:rPr>
        <w:t>одителю ООО «ЭнергоГазИнвест-Тула» приступить к ремонту</w:t>
      </w:r>
      <w:r>
        <w:rPr>
          <w:rFonts w:eastAsia="Times New Roman"/>
          <w:color w:val="000000"/>
          <w:sz w:val="26"/>
          <w:szCs w:val="26"/>
        </w:rPr>
        <w:br/>
        <w:t>теплотрасс и котельных.</w:t>
      </w:r>
    </w:p>
    <w:p w:rsidR="00000000" w:rsidRDefault="0011348E">
      <w:pPr>
        <w:shd w:val="clear" w:color="auto" w:fill="FFFFFF"/>
        <w:tabs>
          <w:tab w:val="left" w:pos="1183"/>
        </w:tabs>
        <w:spacing w:before="149" w:line="343" w:lineRule="exact"/>
        <w:ind w:right="9" w:firstLine="677"/>
        <w:jc w:val="both"/>
      </w:pPr>
      <w:r>
        <w:rPr>
          <w:color w:val="000000"/>
          <w:spacing w:val="-15"/>
          <w:sz w:val="26"/>
          <w:szCs w:val="26"/>
        </w:rPr>
        <w:t>5.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Разместить данное распоряжение на официальном сайте</w:t>
      </w:r>
      <w:r>
        <w:rPr>
          <w:rFonts w:eastAsia="Times New Roman"/>
          <w:color w:val="000000"/>
          <w:sz w:val="26"/>
          <w:szCs w:val="26"/>
        </w:rPr>
        <w:br/>
        <w:t>муниципального образования Киреевский район в подразделе</w:t>
      </w:r>
      <w:r>
        <w:rPr>
          <w:rFonts w:eastAsia="Times New Roman"/>
          <w:color w:val="000000"/>
          <w:sz w:val="26"/>
          <w:szCs w:val="26"/>
        </w:rPr>
        <w:br/>
        <w:t>муниципальное образование город Липки Киреевского района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  <w:lang w:val="en-US"/>
        </w:rPr>
        <w:t>(https:/Aireevsk.tularegion.ru).</w:t>
      </w:r>
    </w:p>
    <w:p w:rsidR="00000000" w:rsidRDefault="0011348E">
      <w:pPr>
        <w:shd w:val="clear" w:color="auto" w:fill="FFFFFF"/>
        <w:tabs>
          <w:tab w:val="left" w:pos="1183"/>
        </w:tabs>
        <w:spacing w:before="149" w:line="343" w:lineRule="exact"/>
        <w:ind w:right="9" w:firstLine="677"/>
        <w:jc w:val="both"/>
        <w:sectPr w:rsidR="00000000">
          <w:type w:val="continuous"/>
          <w:pgSz w:w="12346" w:h="15921"/>
          <w:pgMar w:top="1603" w:right="1219" w:bottom="1287" w:left="2320" w:header="720" w:footer="720" w:gutter="0"/>
          <w:cols w:space="60"/>
          <w:noEndnote/>
        </w:sectPr>
      </w:pPr>
    </w:p>
    <w:p w:rsidR="00000000" w:rsidRDefault="0011348E">
      <w:pPr>
        <w:shd w:val="clear" w:color="auto" w:fill="FFFFFF"/>
        <w:spacing w:before="343"/>
      </w:pPr>
      <w:r>
        <w:rPr>
          <w:rFonts w:eastAsia="Times New Roman"/>
          <w:color w:val="000000"/>
          <w:spacing w:val="-14"/>
          <w:sz w:val="28"/>
          <w:szCs w:val="28"/>
        </w:rPr>
        <w:lastRenderedPageBreak/>
        <w:t>собой</w:t>
      </w:r>
    </w:p>
    <w:p w:rsidR="00000000" w:rsidRDefault="0011348E">
      <w:pPr>
        <w:shd w:val="clear" w:color="auto" w:fill="FFFFFF"/>
      </w:pPr>
      <w:r>
        <w:br w:type="column"/>
      </w:r>
      <w:r>
        <w:rPr>
          <w:color w:val="000000"/>
          <w:spacing w:val="-1"/>
          <w:sz w:val="28"/>
          <w:szCs w:val="28"/>
        </w:rPr>
        <w:t xml:space="preserve">6. </w:t>
      </w:r>
      <w:r>
        <w:rPr>
          <w:rFonts w:eastAsia="Times New Roman"/>
          <w:color w:val="000000"/>
          <w:spacing w:val="-1"/>
          <w:sz w:val="28"/>
          <w:szCs w:val="28"/>
        </w:rPr>
        <w:t>Контроль за исполнением настоящего распоряжения оставляю за</w:t>
      </w:r>
    </w:p>
    <w:p w:rsidR="00000000" w:rsidRDefault="0011348E">
      <w:pPr>
        <w:shd w:val="clear" w:color="auto" w:fill="FFFFFF"/>
        <w:sectPr w:rsidR="00000000">
          <w:pgSz w:w="12468" w:h="16012"/>
          <w:pgMar w:top="1165" w:right="1223" w:bottom="10865" w:left="2438" w:header="720" w:footer="720" w:gutter="0"/>
          <w:cols w:num="2" w:sep="1" w:space="720" w:equalWidth="0">
            <w:col w:w="722" w:space="0"/>
            <w:col w:w="8143"/>
          </w:cols>
          <w:noEndnote/>
        </w:sectPr>
      </w:pPr>
    </w:p>
    <w:p w:rsidR="00000000" w:rsidRDefault="0011348E">
      <w:pPr>
        <w:shd w:val="clear" w:color="auto" w:fill="FFFFFF"/>
        <w:spacing w:before="172"/>
        <w:ind w:left="6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5953760</wp:posOffset>
                </wp:positionH>
                <wp:positionV relativeFrom="paragraph">
                  <wp:posOffset>-1111885</wp:posOffset>
                </wp:positionV>
                <wp:extent cx="0" cy="189166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1665"/>
                        </a:xfrm>
                        <a:prstGeom prst="line">
                          <a:avLst/>
                        </a:prstGeom>
                        <a:noFill/>
                        <a:ln w="374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D700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8.8pt,-87.55pt" to="468.8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" o:allowincell="f" strokeweight="2.95pt">
                <w10:wrap anchorx="margin"/>
              </v:line>
            </w:pict>
          </mc:Fallback>
        </mc:AlternateContent>
      </w:r>
      <w:r>
        <w:rPr>
          <w:color w:val="000000"/>
          <w:spacing w:val="-9"/>
          <w:sz w:val="28"/>
          <w:szCs w:val="28"/>
        </w:rPr>
        <w:t xml:space="preserve">7. </w:t>
      </w:r>
      <w:r>
        <w:rPr>
          <w:rFonts w:eastAsia="Times New Roman"/>
          <w:color w:val="000000"/>
          <w:spacing w:val="-9"/>
          <w:sz w:val="28"/>
          <w:szCs w:val="28"/>
        </w:rPr>
        <w:t>Распоряжение вступает в силу со дня подписания.</w:t>
      </w:r>
    </w:p>
    <w:p w:rsidR="00000000" w:rsidRDefault="0011348E">
      <w:pPr>
        <w:shd w:val="clear" w:color="auto" w:fill="FFFFFF"/>
        <w:spacing w:before="172"/>
        <w:ind w:left="677"/>
        <w:sectPr w:rsidR="00000000">
          <w:type w:val="continuous"/>
          <w:pgSz w:w="12468" w:h="16012"/>
          <w:pgMar w:top="1165" w:right="1223" w:bottom="10865" w:left="2429" w:header="720" w:footer="720" w:gutter="0"/>
          <w:cols w:space="60"/>
          <w:noEndnote/>
        </w:sectPr>
      </w:pPr>
    </w:p>
    <w:p w:rsidR="00000000" w:rsidRDefault="0011348E">
      <w:pPr>
        <w:framePr w:h="2158" w:hSpace="36" w:wrap="notBeside" w:vAnchor="text" w:hAnchor="margin" w:x="4506" w:y="65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43025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348E">
      <w:pPr>
        <w:framePr w:h="329" w:hRule="exact" w:hSpace="36" w:wrap="notBeside" w:vAnchor="text" w:hAnchor="margin" w:x="6623" w:y="1680"/>
        <w:shd w:val="clear" w:color="auto" w:fill="FFFFFF"/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>Н.Л.Герасименко</w:t>
      </w:r>
    </w:p>
    <w:p w:rsidR="00000000" w:rsidRDefault="0011348E">
      <w:pPr>
        <w:shd w:val="clear" w:color="auto" w:fill="FFFFFF"/>
        <w:spacing w:before="1092" w:line="302" w:lineRule="exact"/>
      </w:pPr>
      <w:r>
        <w:rPr>
          <w:rFonts w:eastAsia="Times New Roman"/>
          <w:b/>
          <w:bCs/>
          <w:color w:val="000000"/>
          <w:spacing w:val="-11"/>
          <w:sz w:val="28"/>
          <w:szCs w:val="28"/>
        </w:rPr>
        <w:t xml:space="preserve">Заместитель главы администрации </w:t>
      </w:r>
      <w:r>
        <w:rPr>
          <w:rFonts w:eastAsia="Times New Roman"/>
          <w:b/>
          <w:bCs/>
          <w:color w:val="000000"/>
          <w:spacing w:val="-8"/>
          <w:sz w:val="28"/>
          <w:szCs w:val="28"/>
        </w:rPr>
        <w:t>муниципального образования город Липки Киреевского района</w:t>
      </w:r>
    </w:p>
    <w:sectPr w:rsidR="00000000">
      <w:type w:val="continuous"/>
      <w:pgSz w:w="12468" w:h="16012"/>
      <w:pgMar w:top="1165" w:right="5778" w:bottom="10865" w:left="242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6516"/>
    <w:multiLevelType w:val="singleLevel"/>
    <w:tmpl w:val="8B48EE6E"/>
    <w:lvl w:ilvl="0">
      <w:start w:val="1"/>
      <w:numFmt w:val="decimal"/>
      <w:lvlText w:val="3.%1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8E"/>
    <w:rsid w:val="0011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11C6896-4622-4697-8B4B-7F13043A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2025-05-13T09:07:00Z</dcterms:created>
  <dcterms:modified xsi:type="dcterms:W3CDTF">2025-05-13T09:07:00Z</dcterms:modified>
</cp:coreProperties>
</file>