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65" w:rsidRPr="003F5BB9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  <w:bookmarkStart w:id="0" w:name="_GoBack"/>
      <w:bookmarkEnd w:id="0"/>
    </w:p>
    <w:p w:rsidR="00CF3165" w:rsidRPr="003F5BB9" w:rsidRDefault="00CF3165" w:rsidP="00CF3165">
      <w:pPr>
        <w:jc w:val="center"/>
        <w:rPr>
          <w:rFonts w:ascii="PT Astra Serif" w:hAnsi="PT Astra Serif"/>
          <w:i/>
          <w:noProof/>
          <w:sz w:val="32"/>
          <w:szCs w:val="32"/>
        </w:rPr>
      </w:pPr>
    </w:p>
    <w:p w:rsidR="00FB0331" w:rsidRDefault="00321D17" w:rsidP="00FB03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B0331" w:rsidRDefault="00321D17" w:rsidP="00FB03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0331" w:rsidRDefault="00E17FD1" w:rsidP="00FB0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ЛИПКИ </w:t>
      </w:r>
      <w:r w:rsidR="00FB0331">
        <w:rPr>
          <w:sz w:val="28"/>
          <w:szCs w:val="28"/>
        </w:rPr>
        <w:t>КИРЕЕВСКОГО РАЙОНА</w:t>
      </w:r>
    </w:p>
    <w:p w:rsidR="00CF3165" w:rsidRPr="003F5BB9" w:rsidRDefault="00CF3165" w:rsidP="00CF3165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CF3165" w:rsidRPr="003F5BB9" w:rsidRDefault="00CF3165" w:rsidP="00CF316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3F5BB9"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CF3165" w:rsidRPr="003F5BB9" w:rsidRDefault="00CF3165" w:rsidP="00CF3165">
      <w:pPr>
        <w:rPr>
          <w:rFonts w:ascii="PT Astra Serif" w:hAnsi="PT Astra Serif"/>
          <w:b/>
          <w:noProof/>
          <w:sz w:val="28"/>
          <w:szCs w:val="32"/>
        </w:rPr>
      </w:pPr>
    </w:p>
    <w:p w:rsidR="0040031A" w:rsidRPr="003F5BB9" w:rsidRDefault="0040031A" w:rsidP="00CF3165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9390" w:type="dxa"/>
        <w:tblLook w:val="04A0" w:firstRow="1" w:lastRow="0" w:firstColumn="1" w:lastColumn="0" w:noHBand="0" w:noVBand="1"/>
      </w:tblPr>
      <w:tblGrid>
        <w:gridCol w:w="9390"/>
      </w:tblGrid>
      <w:tr w:rsidR="00915039" w:rsidRPr="00521C19" w:rsidTr="00425711">
        <w:tc>
          <w:tcPr>
            <w:tcW w:w="9390" w:type="dxa"/>
            <w:shd w:val="clear" w:color="auto" w:fill="auto"/>
          </w:tcPr>
          <w:p w:rsidR="00915039" w:rsidRPr="00521C19" w:rsidRDefault="00A80D6B" w:rsidP="004257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апреля 2022</w:t>
            </w:r>
            <w:r w:rsidR="00915039" w:rsidRPr="00521C19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№</w:t>
            </w:r>
            <w:r w:rsidR="0091503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</w:tr>
    </w:tbl>
    <w:p w:rsidR="00915039" w:rsidRPr="00521C19" w:rsidRDefault="00915039" w:rsidP="00915039">
      <w:pPr>
        <w:rPr>
          <w:rFonts w:ascii="PT Astra Serif" w:hAnsi="PT Astra Serif"/>
          <w:b/>
          <w:sz w:val="28"/>
          <w:szCs w:val="28"/>
        </w:rPr>
      </w:pPr>
    </w:p>
    <w:p w:rsidR="0040031A" w:rsidRPr="003F5BB9" w:rsidRDefault="0040031A" w:rsidP="00CF3165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6F79C4" w:rsidRPr="00782114" w:rsidRDefault="006F79C4" w:rsidP="00782114">
      <w:pPr>
        <w:pStyle w:val="1"/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4C0EAA" w:rsidRPr="00782114" w:rsidRDefault="004C0EAA" w:rsidP="00782114">
      <w:pPr>
        <w:pStyle w:val="1"/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«Развитие культуры и спорта муниципального образования </w:t>
      </w:r>
    </w:p>
    <w:p w:rsidR="004C0EAA" w:rsidRPr="00782114" w:rsidRDefault="004C0EAA" w:rsidP="00782114">
      <w:pPr>
        <w:pStyle w:val="1"/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город Липки Киреевского района»</w:t>
      </w:r>
    </w:p>
    <w:p w:rsidR="004C0EAA" w:rsidRPr="00782114" w:rsidRDefault="004C0EAA" w:rsidP="00782114">
      <w:pPr>
        <w:ind w:firstLine="709"/>
        <w:rPr>
          <w:rFonts w:ascii="PT Astra Serif" w:hAnsi="PT Astra Serif"/>
          <w:sz w:val="28"/>
          <w:szCs w:val="28"/>
        </w:rPr>
      </w:pPr>
    </w:p>
    <w:p w:rsidR="004C0EAA" w:rsidRPr="00782114" w:rsidRDefault="004C0EAA" w:rsidP="00782114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муниципального образования Киреевский район от 13.04.2022 № 45 «Об утверждении порядка разработки, реализации и оценки эффективности муниципальных программ муниципального образования город Липки Киреевского района», </w:t>
      </w:r>
      <w:bookmarkStart w:id="1" w:name="sub_1"/>
      <w:r w:rsidRPr="00782114">
        <w:rPr>
          <w:rFonts w:ascii="PT Astra Serif" w:hAnsi="PT Astra Serif"/>
          <w:sz w:val="28"/>
          <w:szCs w:val="28"/>
        </w:rPr>
        <w:t>на основании п.5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4C0EAA" w:rsidRPr="00782114" w:rsidRDefault="003D6E10" w:rsidP="00782114">
      <w:pPr>
        <w:pStyle w:val="1"/>
        <w:tabs>
          <w:tab w:val="left" w:pos="0"/>
          <w:tab w:val="left" w:pos="851"/>
          <w:tab w:val="left" w:pos="1134"/>
        </w:tabs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ab/>
        <w:t>1.</w:t>
      </w:r>
      <w:r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ab/>
      </w:r>
      <w:r w:rsidR="004C0EAA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>Утвердить муниципальную программу ««Развитие культуры и спорта муниципального образования</w:t>
      </w:r>
      <w:r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 </w:t>
      </w:r>
      <w:r w:rsidR="004C0EAA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город Липки Киреевского района» </w:t>
      </w:r>
      <w:bookmarkEnd w:id="1"/>
      <w:r w:rsidR="004C0EAA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>(приложение 1).</w:t>
      </w:r>
    </w:p>
    <w:p w:rsidR="004C0EAA" w:rsidRPr="00782114" w:rsidRDefault="003D6E10" w:rsidP="0078211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0"/>
          <w:sz w:val="28"/>
          <w:szCs w:val="28"/>
        </w:rPr>
      </w:pPr>
      <w:r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ab/>
      </w:r>
      <w:r w:rsidR="004C0EAA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>2. Утвердить состав управляющего совета муниципальной программы «</w:t>
      </w:r>
      <w:r w:rsidR="00A27786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>Развитие культуры и спорта муниципального образования</w:t>
      </w:r>
      <w:r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 xml:space="preserve"> </w:t>
      </w:r>
      <w:r w:rsidR="00A27786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>город Липки Киреевского района</w:t>
      </w:r>
      <w:r w:rsidR="004C0EAA" w:rsidRPr="00782114">
        <w:rPr>
          <w:rFonts w:ascii="PT Astra Serif" w:hAnsi="PT Astra Serif"/>
          <w:b w:val="0"/>
          <w:bCs w:val="0"/>
          <w:kern w:val="0"/>
          <w:sz w:val="28"/>
          <w:szCs w:val="28"/>
        </w:rPr>
        <w:t>» по должностям (приложение 2).</w:t>
      </w:r>
    </w:p>
    <w:p w:rsidR="003D6E10" w:rsidRPr="00782114" w:rsidRDefault="00782114" w:rsidP="0078211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C0EAA" w:rsidRPr="00782114">
        <w:rPr>
          <w:rFonts w:ascii="PT Astra Serif" w:hAnsi="PT Astra Serif"/>
          <w:sz w:val="28"/>
          <w:szCs w:val="28"/>
        </w:rPr>
        <w:t xml:space="preserve">3. Признать утратившим силу постановление администрации муниципального образования </w:t>
      </w:r>
      <w:r w:rsidR="003D6E10" w:rsidRPr="00782114">
        <w:rPr>
          <w:rFonts w:ascii="PT Astra Serif" w:hAnsi="PT Astra Serif"/>
          <w:sz w:val="28"/>
          <w:szCs w:val="28"/>
        </w:rPr>
        <w:t>город Липки Киреевского от 14.12.2016 № 176</w:t>
      </w:r>
      <w:r w:rsidR="004C0EAA" w:rsidRPr="00782114">
        <w:rPr>
          <w:rFonts w:ascii="PT Astra Serif" w:hAnsi="PT Astra Serif"/>
          <w:sz w:val="28"/>
          <w:szCs w:val="28"/>
        </w:rPr>
        <w:t xml:space="preserve"> «</w:t>
      </w:r>
      <w:r w:rsidR="003D6E10" w:rsidRPr="00782114">
        <w:rPr>
          <w:rFonts w:ascii="PT Astra Serif" w:hAnsi="PT Astra Serif"/>
          <w:sz w:val="28"/>
          <w:szCs w:val="28"/>
        </w:rPr>
        <w:t>Об утверждении муниципальной программы «Развитие культуры и спорта на территории муниципального образования город Липки Киреевского района на 2017-2021 годы</w:t>
      </w:r>
      <w:r w:rsidR="004C0EAA" w:rsidRPr="00782114">
        <w:rPr>
          <w:rFonts w:ascii="PT Astra Serif" w:hAnsi="PT Astra Serif"/>
          <w:sz w:val="28"/>
          <w:szCs w:val="28"/>
        </w:rPr>
        <w:t>»</w:t>
      </w:r>
      <w:r w:rsidR="003D6E10" w:rsidRPr="00782114">
        <w:rPr>
          <w:rFonts w:ascii="PT Astra Serif" w:hAnsi="PT Astra Serif"/>
          <w:sz w:val="28"/>
          <w:szCs w:val="28"/>
        </w:rPr>
        <w:t>, постановление администрации муниципального образования город Липки Киреевского от 17.03.2021 № 36 О внесении изменений в постановление администрации муниципального образования город Липки Киреевского района от 14.12.2016г. №176 «Об утверждении муниципальной программы «Развитие культуры и спорта на территории муниципального образования город Липки Киреевского района на 2017-2021 годы»».</w:t>
      </w:r>
    </w:p>
    <w:p w:rsidR="004C0EAA" w:rsidRPr="00782114" w:rsidRDefault="00782114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C0EAA" w:rsidRPr="00782114">
        <w:rPr>
          <w:rFonts w:ascii="PT Astra Serif" w:hAnsi="PT Astra Serif"/>
          <w:sz w:val="28"/>
          <w:szCs w:val="28"/>
        </w:rPr>
        <w:t>4. Постановление вступает в силу со дня обнародования.</w:t>
      </w:r>
    </w:p>
    <w:p w:rsidR="00E17FD1" w:rsidRPr="00782114" w:rsidRDefault="00E17FD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FD1" w:rsidRPr="00782114" w:rsidRDefault="00E17FD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B0331" w:rsidRPr="00782114" w:rsidRDefault="00FB0331" w:rsidP="00782114">
      <w:pPr>
        <w:tabs>
          <w:tab w:val="left" w:pos="1134"/>
        </w:tabs>
        <w:ind w:firstLine="709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FB0331" w:rsidRPr="00782114" w:rsidRDefault="00FB0331" w:rsidP="00782114">
      <w:pPr>
        <w:ind w:firstLine="709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214F" w:rsidRPr="00782114" w:rsidRDefault="00E17FD1" w:rsidP="00782114">
      <w:pPr>
        <w:tabs>
          <w:tab w:val="left" w:pos="5966"/>
        </w:tabs>
        <w:ind w:firstLine="709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город Липки </w:t>
      </w:r>
      <w:r w:rsidR="00FB0331" w:rsidRPr="00782114">
        <w:rPr>
          <w:rFonts w:ascii="PT Astra Serif" w:hAnsi="PT Astra Serif"/>
          <w:b/>
          <w:sz w:val="28"/>
          <w:szCs w:val="28"/>
        </w:rPr>
        <w:t>Киреевского района</w:t>
      </w:r>
      <w:r w:rsidR="00C9214F" w:rsidRPr="00782114">
        <w:rPr>
          <w:rFonts w:ascii="PT Astra Serif" w:hAnsi="PT Astra Serif"/>
          <w:b/>
          <w:sz w:val="28"/>
          <w:szCs w:val="28"/>
        </w:rPr>
        <w:tab/>
      </w:r>
      <w:r w:rsidR="00C9214F" w:rsidRPr="00782114">
        <w:rPr>
          <w:rFonts w:ascii="PT Astra Serif" w:hAnsi="PT Astra Serif"/>
          <w:b/>
          <w:sz w:val="28"/>
          <w:szCs w:val="28"/>
        </w:rPr>
        <w:tab/>
      </w:r>
      <w:r w:rsidR="00C9214F" w:rsidRPr="00782114">
        <w:rPr>
          <w:rFonts w:ascii="PT Astra Serif" w:hAnsi="PT Astra Serif"/>
          <w:b/>
          <w:sz w:val="28"/>
          <w:szCs w:val="28"/>
        </w:rPr>
        <w:tab/>
      </w:r>
      <w:r w:rsidRPr="00782114">
        <w:rPr>
          <w:rFonts w:ascii="PT Astra Serif" w:hAnsi="PT Astra Serif"/>
          <w:b/>
          <w:sz w:val="28"/>
          <w:szCs w:val="28"/>
        </w:rPr>
        <w:t>Н. Л. Герасименко</w:t>
      </w:r>
    </w:p>
    <w:p w:rsidR="006E0B5A" w:rsidRPr="00782114" w:rsidRDefault="006E0B5A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город Липки Киреевского района</w:t>
      </w:r>
    </w:p>
    <w:p w:rsidR="00425711" w:rsidRPr="00782114" w:rsidRDefault="00A80D6B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19.04.2022г.  № 47</w:t>
      </w: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425711" w:rsidRPr="00782114" w:rsidRDefault="00425711" w:rsidP="00782114">
      <w:pPr>
        <w:pStyle w:val="1"/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«Развитие культуры и спорта муниципального образования</w:t>
      </w:r>
    </w:p>
    <w:p w:rsidR="00425711" w:rsidRPr="00782114" w:rsidRDefault="00425711" w:rsidP="00782114">
      <w:pPr>
        <w:pStyle w:val="1"/>
        <w:spacing w:before="0"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город Липки Киреевского района»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Содержание проблемы и обоснование ее решения программно-целевым методом. </w:t>
      </w:r>
    </w:p>
    <w:p w:rsidR="00425711" w:rsidRPr="00782114" w:rsidRDefault="00425711" w:rsidP="00782114">
      <w:pPr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1. Характеристика текущего состояния, основные показатели, основные </w:t>
      </w:r>
    </w:p>
    <w:p w:rsidR="00425711" w:rsidRPr="00782114" w:rsidRDefault="00425711" w:rsidP="00782114">
      <w:pPr>
        <w:ind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проблемы культуры   и спорта в муниципальном образовании город Липки Киреевского района.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Программа ориентирована на оптимизацию и модернизацию сети учреждений культуры и спорта, призвана обеспечить максимальное соответствие ее современным потребностям населения, повышение роли культуры и спорта в формировании активной личности, равный доступ к культурным ценностям социально незащищенных слоев населения.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и спорт рассматривается как целостная система духовных ценностей, влияющих на все сферы государственной и общественной жизни.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Следует отметить, что реализация </w:t>
      </w:r>
      <w:proofErr w:type="gramStart"/>
      <w:r w:rsidRPr="00782114">
        <w:rPr>
          <w:rFonts w:ascii="PT Astra Serif" w:eastAsia="Calibri" w:hAnsi="PT Astra Serif"/>
          <w:sz w:val="28"/>
          <w:szCs w:val="28"/>
          <w:lang w:eastAsia="en-US"/>
        </w:rPr>
        <w:t>Программы  сопряжена</w:t>
      </w:r>
      <w:proofErr w:type="gramEnd"/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с рисками, которые могут препятствовать достижению запланированных результатов.  </w:t>
      </w:r>
      <w:r w:rsidRPr="00782114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Практика реализации в муниципальном образовании город Липки </w:t>
      </w:r>
      <w:proofErr w:type="gramStart"/>
      <w:r w:rsidRPr="00782114">
        <w:rPr>
          <w:rFonts w:ascii="PT Astra Serif" w:hAnsi="PT Astra Serif"/>
          <w:sz w:val="28"/>
          <w:szCs w:val="28"/>
        </w:rPr>
        <w:t>Киреевского  района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целевых муниципальных программ подтверждает необходимость дальнейшей реализации мероприятий  с использованием программного метода.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82114">
        <w:rPr>
          <w:rFonts w:ascii="PT Astra Serif" w:hAnsi="PT Astra Serif"/>
          <w:sz w:val="28"/>
          <w:szCs w:val="28"/>
        </w:rPr>
        <w:t>Программа  содержит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к</w:t>
      </w:r>
      <w:r w:rsidRPr="00782114">
        <w:rPr>
          <w:rFonts w:ascii="PT Astra Serif" w:hAnsi="PT Astra Serif"/>
          <w:bCs/>
          <w:sz w:val="28"/>
          <w:szCs w:val="28"/>
        </w:rPr>
        <w:t>омплекс процессных мероприятий</w:t>
      </w:r>
      <w:r w:rsidRPr="00782114">
        <w:rPr>
          <w:rFonts w:ascii="PT Astra Serif" w:hAnsi="PT Astra Serif"/>
          <w:sz w:val="28"/>
          <w:szCs w:val="28"/>
        </w:rPr>
        <w:t>, сформированных по функциональным и проблемным признакам, которые отражают основные направления государственной политики: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82114">
        <w:rPr>
          <w:rFonts w:ascii="PT Astra Serif" w:hAnsi="PT Astra Serif"/>
          <w:b/>
          <w:bCs/>
          <w:sz w:val="28"/>
          <w:szCs w:val="28"/>
        </w:rPr>
        <w:t>Физическая культура и спорт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114">
        <w:rPr>
          <w:rFonts w:ascii="PT Astra Serif" w:hAnsi="PT Astra Serif"/>
          <w:bCs/>
          <w:sz w:val="28"/>
          <w:szCs w:val="28"/>
        </w:rPr>
        <w:t>- «</w:t>
      </w:r>
      <w:proofErr w:type="gramStart"/>
      <w:r w:rsidRPr="00782114">
        <w:rPr>
          <w:rFonts w:ascii="PT Astra Serif" w:hAnsi="PT Astra Serif"/>
          <w:bCs/>
          <w:sz w:val="28"/>
          <w:szCs w:val="28"/>
        </w:rPr>
        <w:t>Развитие  физической</w:t>
      </w:r>
      <w:proofErr w:type="gramEnd"/>
      <w:r w:rsidRPr="00782114">
        <w:rPr>
          <w:rFonts w:ascii="PT Astra Serif" w:hAnsi="PT Astra Serif"/>
          <w:bCs/>
          <w:sz w:val="28"/>
          <w:szCs w:val="28"/>
        </w:rPr>
        <w:t xml:space="preserve"> культуры и массового спорта в муниципальном образовании город Липки» (2022-2026 годы)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82114">
        <w:rPr>
          <w:rFonts w:ascii="PT Astra Serif" w:hAnsi="PT Astra Serif"/>
          <w:b/>
          <w:bCs/>
          <w:sz w:val="28"/>
          <w:szCs w:val="28"/>
        </w:rPr>
        <w:t xml:space="preserve">Культура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114"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  <w:r w:rsidRPr="00782114">
        <w:rPr>
          <w:rFonts w:ascii="PT Astra Serif" w:hAnsi="PT Astra Serif"/>
          <w:bCs/>
          <w:sz w:val="28"/>
          <w:szCs w:val="28"/>
        </w:rPr>
        <w:tab/>
        <w:t>- «Содействие развитию культуры в муниципальном образовании город Липки»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114">
        <w:rPr>
          <w:rFonts w:ascii="PT Astra Serif" w:hAnsi="PT Astra Serif"/>
          <w:bCs/>
          <w:sz w:val="28"/>
          <w:szCs w:val="28"/>
        </w:rPr>
        <w:t>(2022-2026 годы)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82114">
        <w:rPr>
          <w:rFonts w:ascii="PT Astra Serif" w:hAnsi="PT Astra Serif"/>
          <w:bCs/>
          <w:sz w:val="28"/>
          <w:szCs w:val="28"/>
        </w:rPr>
        <w:t>- «Сохранение и развитие библиотечного дела в муниципальном образовании город Липки» (2022-2026 годы)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iCs/>
          <w:sz w:val="28"/>
          <w:szCs w:val="28"/>
        </w:rPr>
      </w:pPr>
      <w:r w:rsidRPr="00782114">
        <w:rPr>
          <w:rFonts w:ascii="PT Astra Serif" w:hAnsi="PT Astra Serif"/>
          <w:b/>
          <w:iCs/>
          <w:sz w:val="28"/>
          <w:szCs w:val="28"/>
        </w:rPr>
        <w:t>Физическая культура и массовый спорт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Основополагающими для муниципального образования город Липки Киреевского района программными документами в сфере физической культуры и массового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массового спорта.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Цели государственной политики и показатели эффективности развития физической культуры и спорта, определены в Стратегии социально-экономического развития Тульской области на период до 2024 года, утвержденной распоряжением Правительства Российской Федерации от 7 августа 2009 года № 1101-р.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Запланировано, что доля граждан Российской Федерации, систематически занимающихся физической культурой и массовым спортом в 2022 году должно составлять не менее 50</w:t>
      </w:r>
      <w:proofErr w:type="gramStart"/>
      <w:r w:rsidRPr="00782114">
        <w:rPr>
          <w:rFonts w:ascii="PT Astra Serif" w:hAnsi="PT Astra Serif"/>
          <w:sz w:val="28"/>
          <w:szCs w:val="28"/>
        </w:rPr>
        <w:t>%.,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от общей численности. Для лиц с ограниченными возможностями здоровья величина данного показателя в 2022 году - не менее 20%; для учащихся и студентов - не менее 60% и 80% соответственно.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Значения данных показателей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В настоящее время муниципальное </w:t>
      </w:r>
      <w:proofErr w:type="gramStart"/>
      <w:r w:rsidRPr="00782114">
        <w:rPr>
          <w:rFonts w:ascii="PT Astra Serif" w:hAnsi="PT Astra Serif"/>
          <w:sz w:val="28"/>
          <w:szCs w:val="28"/>
        </w:rPr>
        <w:t>образование  город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Липки действует Плавательный бассейн, со спортивным залом   и  три  спортивные площадки.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Общефизическая подготовка подрастающего поколения требует дальнейшего совершенствования физкультурно-оздоровительной работы. Муниципальное образование город Липки Киреевского </w:t>
      </w:r>
      <w:proofErr w:type="gramStart"/>
      <w:r w:rsidRPr="00782114">
        <w:rPr>
          <w:rFonts w:ascii="PT Astra Serif" w:hAnsi="PT Astra Serif"/>
          <w:sz w:val="28"/>
          <w:szCs w:val="28"/>
        </w:rPr>
        <w:t>района  пострадал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от аварии на ЧАЭС и за последние годы у населения регистрируется повышенная утомляемость, снижение работоспособности, отклонение от возрастных норм артериального давления. Последние научные исследования показывают, что в регионах пострадавших от аварии на ЧАЭС наиболее эффективным средством профилактики заболеваний и укрепления здоровья являются занятия физической культурой и спортом. Исходя из вышеизложенного, принятие данной Программы, будет способствовать в конечном </w:t>
      </w:r>
      <w:proofErr w:type="gramStart"/>
      <w:r w:rsidRPr="00782114">
        <w:rPr>
          <w:rFonts w:ascii="PT Astra Serif" w:hAnsi="PT Astra Serif"/>
          <w:sz w:val="28"/>
          <w:szCs w:val="28"/>
        </w:rPr>
        <w:t>итоге,  увеличению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числа участников мероприятий, занимающихся физической культурой и массовым спортом, в том числе в муниципальных учреждениях дополнительного образования и укреплению их здоровья.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Вместе с тем для сохранения положительной динамики и устойчивого развития физической культуры и массового спорта в период реализации государственной программы также необходимо: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   </w:t>
      </w:r>
      <w:r w:rsidRPr="00782114">
        <w:rPr>
          <w:rFonts w:ascii="PT Astra Serif" w:hAnsi="PT Astra Serif"/>
          <w:sz w:val="28"/>
          <w:szCs w:val="28"/>
        </w:rPr>
        <w:tab/>
        <w:t>- обеспечить сохранение темпов строительства и реконструкции объектов спорта с учетом потребностей населения района;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  </w:t>
      </w:r>
      <w:r w:rsidRPr="00782114">
        <w:rPr>
          <w:rFonts w:ascii="PT Astra Serif" w:hAnsi="PT Astra Serif"/>
          <w:sz w:val="28"/>
          <w:szCs w:val="28"/>
        </w:rPr>
        <w:tab/>
        <w:t>- обеспечить внедрение федеральных стандартов спортивной подготовки в учреждениях, осуществляющих спортивную подготовку;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 </w:t>
      </w:r>
      <w:r w:rsidRPr="00782114">
        <w:rPr>
          <w:rFonts w:ascii="PT Astra Serif" w:hAnsi="PT Astra Serif"/>
          <w:sz w:val="28"/>
          <w:szCs w:val="28"/>
        </w:rPr>
        <w:tab/>
        <w:t>- создать условия для развития детско-юношеского и студенческого спорта;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</w:t>
      </w:r>
      <w:r w:rsidRPr="00782114">
        <w:rPr>
          <w:rFonts w:ascii="PT Astra Serif" w:hAnsi="PT Astra Serif"/>
          <w:sz w:val="28"/>
          <w:szCs w:val="28"/>
        </w:rPr>
        <w:tab/>
        <w:t>- повысить привлекательность физической культуры и массового спорта, как сферы профессиональной деятельности;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телерадиокомпаний, увеличить объем вещания на эти цели. Программными мероприятиями планируется охватить свыше 7 000 человек различных категорий населения, что составит около 80 процентов населения муниципального </w:t>
      </w:r>
      <w:proofErr w:type="gramStart"/>
      <w:r w:rsidRPr="00782114">
        <w:rPr>
          <w:rFonts w:ascii="PT Astra Serif" w:hAnsi="PT Astra Serif"/>
          <w:sz w:val="28"/>
          <w:szCs w:val="28"/>
        </w:rPr>
        <w:t>образования  город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Липки Киреевского района.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Культура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Культура МО город Липки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Культурная политика, ключевым компонентом которой являются традиции, сформированные </w:t>
      </w:r>
      <w:proofErr w:type="gramStart"/>
      <w:r w:rsidRPr="00782114">
        <w:rPr>
          <w:rFonts w:ascii="PT Astra Serif" w:hAnsi="PT Astra Serif"/>
          <w:sz w:val="28"/>
          <w:szCs w:val="28"/>
        </w:rPr>
        <w:t>на  истории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земли г. Липки,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Отрасль культуры объединяет деятельность по сохранение объектов культурного наследия, поддержке и развитию библиотечного дела,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развития традиционной народной культуры Киреевского района, а также способствует укреплению межрегиональных связей в сфере культуры.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Сеть учреждений культуры МО город Липки Киреевского района включает в себя </w:t>
      </w:r>
      <w:r w:rsidRPr="00782114">
        <w:rPr>
          <w:rFonts w:ascii="PT Astra Serif" w:eastAsia="Calibri" w:hAnsi="PT Astra Serif"/>
          <w:sz w:val="28"/>
          <w:szCs w:val="28"/>
          <w:lang w:eastAsia="en-US"/>
        </w:rPr>
        <w:t>1 учреждение культуры и 1 библиотеку.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>Муниципальное казенное учреждение культуры «</w:t>
      </w:r>
      <w:proofErr w:type="spellStart"/>
      <w:r w:rsidRPr="00782114">
        <w:rPr>
          <w:rFonts w:ascii="PT Astra Serif" w:eastAsia="Calibri" w:hAnsi="PT Astra Serif"/>
          <w:sz w:val="28"/>
          <w:szCs w:val="28"/>
          <w:lang w:eastAsia="en-US"/>
        </w:rPr>
        <w:t>Липковский</w:t>
      </w:r>
      <w:proofErr w:type="spellEnd"/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досуговый центр», деятельность которого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города Липки. В жизни города востребованы все направления деятельности учреждения культуры: клубное дело, изобразительное, народное, эстрадное и декоративно-прикладное искусство. Благодаря работе МКУК ЛДЦ население муниципального образования приобщаются к творчеству, любительскому искусству и ремеслам, культурно развивается. 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МКУК </w:t>
      </w:r>
      <w:proofErr w:type="gramStart"/>
      <w:r w:rsidRPr="00782114">
        <w:rPr>
          <w:rFonts w:ascii="PT Astra Serif" w:eastAsia="Calibri" w:hAnsi="PT Astra Serif"/>
          <w:sz w:val="28"/>
          <w:szCs w:val="28"/>
          <w:lang w:eastAsia="en-US"/>
        </w:rPr>
        <w:t>ЛДЦ  активно</w:t>
      </w:r>
      <w:proofErr w:type="gramEnd"/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участвует в реализации следующих программ:</w:t>
      </w:r>
    </w:p>
    <w:p w:rsidR="005A0778" w:rsidRDefault="00425711" w:rsidP="005A0778">
      <w:pPr>
        <w:pStyle w:val="aff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«Сохранение и развитие народной, традиционной культуры, промыслов и ремесел»</w:t>
      </w:r>
    </w:p>
    <w:p w:rsidR="00425711" w:rsidRPr="00782114" w:rsidRDefault="00425711" w:rsidP="005A0778">
      <w:pPr>
        <w:pStyle w:val="aff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«Допризывная подготовка молодежи к военной службе м.о. Киреевский район»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«Патриотическое воспитание м.о. Киреевский район»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«Решение проблем инвалидности и инвалидов в м.о. Киреевский района»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«Комплексные меры по профилактике преступлений и иных </w:t>
      </w:r>
      <w:proofErr w:type="gramStart"/>
      <w:r w:rsidRPr="00782114">
        <w:rPr>
          <w:rFonts w:ascii="PT Astra Serif" w:hAnsi="PT Astra Serif"/>
          <w:sz w:val="28"/>
          <w:szCs w:val="28"/>
        </w:rPr>
        <w:t>правонарушениях  в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Киреевском районе»           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Инновационные технологии позволяют обеспечить свободный и оперативный доступ населения к информации.  МКУК </w:t>
      </w:r>
      <w:proofErr w:type="gramStart"/>
      <w:r w:rsidRPr="00782114">
        <w:rPr>
          <w:rFonts w:ascii="PT Astra Serif" w:hAnsi="PT Astra Serif"/>
          <w:sz w:val="28"/>
          <w:szCs w:val="28"/>
        </w:rPr>
        <w:t>ЛДЦ  имеет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официальную страницу МКУК "</w:t>
      </w:r>
      <w:proofErr w:type="spellStart"/>
      <w:r w:rsidRPr="00782114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782114">
        <w:rPr>
          <w:rFonts w:ascii="PT Astra Serif" w:hAnsi="PT Astra Serif"/>
          <w:sz w:val="28"/>
          <w:szCs w:val="28"/>
        </w:rPr>
        <w:t xml:space="preserve"> досуговый центр" на официальном сайте </w:t>
      </w:r>
      <w:r w:rsidRPr="00782114">
        <w:rPr>
          <w:rFonts w:ascii="PT Astra Serif" w:hAnsi="PT Astra Serif"/>
          <w:sz w:val="28"/>
          <w:szCs w:val="28"/>
          <w:u w:val="single"/>
        </w:rPr>
        <w:t>ЕИС "Музыка и Культура"</w:t>
      </w:r>
      <w:r w:rsidRPr="00782114">
        <w:rPr>
          <w:rFonts w:ascii="PT Astra Serif" w:hAnsi="PT Astra Serif"/>
          <w:sz w:val="28"/>
          <w:szCs w:val="28"/>
        </w:rPr>
        <w:t xml:space="preserve"> </w:t>
      </w:r>
      <w:r w:rsidRPr="00782114">
        <w:rPr>
          <w:rFonts w:ascii="PT Astra Serif" w:hAnsi="PT Astra Serif"/>
          <w:sz w:val="28"/>
          <w:szCs w:val="28"/>
          <w:u w:val="single"/>
        </w:rPr>
        <w:t xml:space="preserve">Ссылка: </w:t>
      </w:r>
      <w:hyperlink r:id="rId8" w:history="1">
        <w:r w:rsidRPr="00782114">
          <w:rPr>
            <w:rFonts w:ascii="PT Astra Serif" w:hAnsi="PT Astra Serif"/>
            <w:sz w:val="28"/>
            <w:szCs w:val="28"/>
            <w:u w:val="single"/>
          </w:rPr>
          <w:t>http://tls.muzkult.ru</w:t>
        </w:r>
      </w:hyperlink>
      <w:r w:rsidRPr="00782114">
        <w:rPr>
          <w:rFonts w:ascii="PT Astra Serif" w:hAnsi="PT Astra Serif"/>
          <w:sz w:val="28"/>
          <w:szCs w:val="28"/>
        </w:rPr>
        <w:t>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Коллектив МКУК ЛДЦ старается освещать свою деятельность в самых распространенных социальных сетях: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«Одноклассники» </w:t>
      </w:r>
      <w:hyperlink r:id="rId9" w:history="1">
        <w:r w:rsidRPr="00782114">
          <w:rPr>
            <w:rStyle w:val="af9"/>
            <w:rFonts w:ascii="PT Astra Serif" w:hAnsi="PT Astra Serif"/>
            <w:sz w:val="28"/>
            <w:szCs w:val="28"/>
          </w:rPr>
          <w:t>https://</w:t>
        </w:r>
        <w:r w:rsidRPr="00782114">
          <w:rPr>
            <w:rStyle w:val="af9"/>
            <w:rFonts w:ascii="PT Astra Serif" w:hAnsi="PT Astra Serif"/>
            <w:sz w:val="28"/>
            <w:szCs w:val="28"/>
            <w:lang w:val="en-US"/>
          </w:rPr>
          <w:t>ok</w:t>
        </w:r>
        <w:r w:rsidRPr="00782114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Pr="00782114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Pr="00782114">
          <w:rPr>
            <w:rStyle w:val="af9"/>
            <w:rFonts w:ascii="PT Astra Serif" w:hAnsi="PT Astra Serif"/>
            <w:sz w:val="28"/>
            <w:szCs w:val="28"/>
          </w:rPr>
          <w:t>/</w:t>
        </w:r>
        <w:r w:rsidRPr="00782114">
          <w:rPr>
            <w:rStyle w:val="af9"/>
            <w:rFonts w:ascii="PT Astra Serif" w:hAnsi="PT Astra Serif"/>
            <w:sz w:val="28"/>
            <w:szCs w:val="28"/>
            <w:lang w:val="en-US"/>
          </w:rPr>
          <w:t>profile</w:t>
        </w:r>
        <w:r w:rsidRPr="00782114">
          <w:rPr>
            <w:rStyle w:val="af9"/>
            <w:rFonts w:ascii="PT Astra Serif" w:hAnsi="PT Astra Serif"/>
            <w:sz w:val="28"/>
            <w:szCs w:val="28"/>
          </w:rPr>
          <w:t>/577078763431</w:t>
        </w:r>
      </w:hyperlink>
      <w:r w:rsidRPr="00782114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82114">
        <w:rPr>
          <w:rFonts w:ascii="PT Astra Serif" w:hAnsi="PT Astra Serif"/>
          <w:sz w:val="28"/>
          <w:szCs w:val="28"/>
        </w:rPr>
        <w:t xml:space="preserve">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«</w:t>
      </w:r>
      <w:proofErr w:type="gramStart"/>
      <w:r w:rsidRPr="00782114">
        <w:rPr>
          <w:rFonts w:ascii="PT Astra Serif" w:hAnsi="PT Astra Serif"/>
          <w:sz w:val="28"/>
          <w:szCs w:val="28"/>
        </w:rPr>
        <w:t xml:space="preserve">ВК»  </w:t>
      </w:r>
      <w:hyperlink r:id="rId10" w:history="1">
        <w:r w:rsidRPr="00782114">
          <w:rPr>
            <w:rStyle w:val="af9"/>
            <w:rFonts w:ascii="PT Astra Serif" w:hAnsi="PT Astra Serif"/>
            <w:sz w:val="28"/>
            <w:szCs w:val="28"/>
          </w:rPr>
          <w:t>https://</w:t>
        </w:r>
        <w:proofErr w:type="spellStart"/>
        <w:r w:rsidRPr="00782114">
          <w:rPr>
            <w:rStyle w:val="af9"/>
            <w:rFonts w:ascii="PT Astra Serif" w:hAnsi="PT Astra Serif"/>
            <w:sz w:val="28"/>
            <w:szCs w:val="28"/>
            <w:lang w:val="en-US"/>
          </w:rPr>
          <w:t>vk</w:t>
        </w:r>
        <w:proofErr w:type="spellEnd"/>
        <w:r w:rsidRPr="00782114">
          <w:rPr>
            <w:rStyle w:val="af9"/>
            <w:rFonts w:ascii="PT Astra Serif" w:hAnsi="PT Astra Serif"/>
            <w:sz w:val="28"/>
            <w:szCs w:val="28"/>
          </w:rPr>
          <w:t>.</w:t>
        </w:r>
        <w:r w:rsidRPr="00782114">
          <w:rPr>
            <w:rStyle w:val="af9"/>
            <w:rFonts w:ascii="PT Astra Serif" w:hAnsi="PT Astra Serif"/>
            <w:sz w:val="28"/>
            <w:szCs w:val="28"/>
            <w:lang w:val="en-US"/>
          </w:rPr>
          <w:t>com</w:t>
        </w:r>
        <w:r w:rsidRPr="00782114">
          <w:rPr>
            <w:rStyle w:val="af9"/>
            <w:rFonts w:ascii="PT Astra Serif" w:hAnsi="PT Astra Serif"/>
            <w:sz w:val="28"/>
            <w:szCs w:val="28"/>
          </w:rPr>
          <w:t>/</w:t>
        </w:r>
        <w:r w:rsidRPr="00782114">
          <w:rPr>
            <w:rStyle w:val="af9"/>
            <w:rFonts w:ascii="PT Astra Serif" w:hAnsi="PT Astra Serif"/>
            <w:sz w:val="28"/>
            <w:szCs w:val="28"/>
            <w:lang w:val="en-US"/>
          </w:rPr>
          <w:t>club</w:t>
        </w:r>
        <w:r w:rsidRPr="00782114">
          <w:rPr>
            <w:rStyle w:val="af9"/>
            <w:rFonts w:ascii="PT Astra Serif" w:hAnsi="PT Astra Serif"/>
            <w:sz w:val="28"/>
            <w:szCs w:val="28"/>
          </w:rPr>
          <w:t>196071576</w:t>
        </w:r>
        <w:proofErr w:type="gramEnd"/>
      </w:hyperlink>
      <w:r w:rsidRPr="00782114">
        <w:rPr>
          <w:rFonts w:ascii="PT Astra Serif" w:hAnsi="PT Astra Serif"/>
          <w:sz w:val="28"/>
          <w:szCs w:val="28"/>
        </w:rPr>
        <w:t xml:space="preserve">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 канал «</w:t>
      </w:r>
      <w:proofErr w:type="spellStart"/>
      <w:r w:rsidRPr="00782114">
        <w:rPr>
          <w:rFonts w:ascii="PT Astra Serif" w:hAnsi="PT Astra Serif"/>
          <w:sz w:val="28"/>
          <w:szCs w:val="28"/>
        </w:rPr>
        <w:t>Ютуб</w:t>
      </w:r>
      <w:proofErr w:type="spellEnd"/>
      <w:r w:rsidRPr="00782114">
        <w:rPr>
          <w:rFonts w:ascii="PT Astra Serif" w:hAnsi="PT Astra Serif"/>
          <w:sz w:val="28"/>
          <w:szCs w:val="28"/>
        </w:rPr>
        <w:t xml:space="preserve">»       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</w:t>
      </w:r>
      <w:hyperlink r:id="rId11" w:anchor="menu" w:history="1">
        <w:r w:rsidRPr="00782114">
          <w:rPr>
            <w:rStyle w:val="af9"/>
            <w:rFonts w:ascii="PT Astra Serif" w:hAnsi="PT Astra Serif"/>
            <w:sz w:val="28"/>
            <w:szCs w:val="28"/>
          </w:rPr>
          <w:t>https://m.youtube.com/channel/UCayiVG_6IOMhgkpWw57RNg#menu</w:t>
        </w:r>
      </w:hyperlink>
      <w:r w:rsidRPr="00782114">
        <w:rPr>
          <w:rFonts w:ascii="PT Astra Serif" w:hAnsi="PT Astra Serif"/>
          <w:sz w:val="28"/>
          <w:szCs w:val="28"/>
        </w:rPr>
        <w:t xml:space="preserve"> 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«</w:t>
      </w:r>
      <w:proofErr w:type="spellStart"/>
      <w:r w:rsidRPr="00782114">
        <w:rPr>
          <w:rFonts w:ascii="PT Astra Serif" w:hAnsi="PT Astra Serif"/>
          <w:sz w:val="28"/>
          <w:szCs w:val="28"/>
        </w:rPr>
        <w:t>Инстаграм</w:t>
      </w:r>
      <w:proofErr w:type="spellEnd"/>
      <w:r w:rsidRPr="00782114">
        <w:rPr>
          <w:rFonts w:ascii="PT Astra Serif" w:hAnsi="PT Astra Serif"/>
          <w:sz w:val="28"/>
          <w:szCs w:val="28"/>
        </w:rPr>
        <w:t xml:space="preserve">».  Сбор необходимой информации при подготовке мероприятий и общение с участниками самодеятельности происходило в </w:t>
      </w:r>
      <w:proofErr w:type="spellStart"/>
      <w:r w:rsidRPr="00782114">
        <w:rPr>
          <w:rFonts w:ascii="PT Astra Serif" w:hAnsi="PT Astra Serif"/>
          <w:sz w:val="28"/>
          <w:szCs w:val="28"/>
        </w:rPr>
        <w:t>месеенджере</w:t>
      </w:r>
      <w:proofErr w:type="spellEnd"/>
      <w:r w:rsidRPr="00782114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782114">
        <w:rPr>
          <w:rFonts w:ascii="PT Astra Serif" w:hAnsi="PT Astra Serif"/>
          <w:sz w:val="28"/>
          <w:szCs w:val="28"/>
          <w:u w:val="single"/>
        </w:rPr>
        <w:t>WhatsApp</w:t>
      </w:r>
      <w:proofErr w:type="spellEnd"/>
      <w:r w:rsidRPr="00782114">
        <w:rPr>
          <w:rFonts w:ascii="PT Astra Serif" w:hAnsi="PT Astra Serif"/>
          <w:sz w:val="28"/>
          <w:szCs w:val="28"/>
          <w:u w:val="single"/>
        </w:rPr>
        <w:t xml:space="preserve">  </w:t>
      </w:r>
      <w:r w:rsidRPr="00782114">
        <w:rPr>
          <w:rFonts w:ascii="PT Astra Serif" w:hAnsi="PT Astra Serif"/>
          <w:sz w:val="28"/>
          <w:szCs w:val="28"/>
        </w:rPr>
        <w:t>и</w:t>
      </w:r>
      <w:proofErr w:type="gramEnd"/>
      <w:r w:rsidRPr="00782114">
        <w:rPr>
          <w:rFonts w:ascii="PT Astra Serif" w:hAnsi="PT Astra Serif"/>
          <w:sz w:val="28"/>
          <w:szCs w:val="28"/>
          <w:u w:val="single"/>
        </w:rPr>
        <w:t xml:space="preserve"> Телеграмм.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Ежегодно МКУК ЛДЦ проводит свыше 200 массовых мероприятий. </w:t>
      </w:r>
      <w:r w:rsidRPr="00782114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782114">
        <w:rPr>
          <w:rFonts w:ascii="PT Astra Serif" w:hAnsi="PT Astra Serif"/>
          <w:sz w:val="28"/>
          <w:szCs w:val="28"/>
        </w:rPr>
        <w:t>Липковском</w:t>
      </w:r>
      <w:proofErr w:type="spellEnd"/>
      <w:r w:rsidRPr="00782114">
        <w:rPr>
          <w:rFonts w:ascii="PT Astra Serif" w:hAnsi="PT Astra Serif"/>
          <w:sz w:val="28"/>
          <w:szCs w:val="28"/>
        </w:rPr>
        <w:t xml:space="preserve"> досуговом центре работают </w:t>
      </w:r>
      <w:proofErr w:type="gramStart"/>
      <w:r w:rsidRPr="00782114">
        <w:rPr>
          <w:rFonts w:ascii="PT Astra Serif" w:hAnsi="PT Astra Serif"/>
          <w:sz w:val="28"/>
          <w:szCs w:val="28"/>
        </w:rPr>
        <w:t>26  клубных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формирований по различным направлениям для всех возрастных категорий, которые посещают 461 человек. </w:t>
      </w:r>
    </w:p>
    <w:p w:rsidR="005A0778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hAnsi="PT Astra Serif"/>
          <w:sz w:val="28"/>
          <w:szCs w:val="28"/>
        </w:rPr>
        <w:t>В то же время в культуре имеются проблемы. Так, например, 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Острой проблемой остается обеспечение культурно - досуговых учреждений звуковой и световой аппаратурой, компьютерной техникой и оргтехникой.</w:t>
      </w:r>
    </w:p>
    <w:p w:rsidR="00425711" w:rsidRPr="005A0778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hAnsi="PT Astra Serif"/>
          <w:sz w:val="28"/>
          <w:szCs w:val="28"/>
        </w:rPr>
        <w:tab/>
        <w:t>Муниципальное казенное учреждение культуры «Липковская городская библиотека»</w:t>
      </w: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деятельность, которой направлена </w:t>
      </w:r>
      <w:r w:rsidRPr="00782114">
        <w:rPr>
          <w:rFonts w:ascii="PT Astra Serif" w:hAnsi="PT Astra Serif"/>
          <w:sz w:val="28"/>
          <w:szCs w:val="28"/>
        </w:rPr>
        <w:t>на обеспечение библиотечного обслуживания населения МО город Липки Киреевского района с учетом потребностей, интересов, различных социально-возрастных групп, обеспечение сохранности фонда библиотеки, организация обеспечения свободного доступа населения к информации. То есть библиотека создает общедоступное культурное поле, которое каждому предоставляет возможность для интеллектуального и духовного развития.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Современная библиотека перестает быть просто хранителем книг. В соответствии, с Модельным стандартом, для развития общедоступных библиотек необходимо создать такое физическое и виртуальное пространство, которое будет изменяться в соответствии с требованиями пользователей, будет комфортным для всех групп пользователей, в том числе для людей с ОВЗ, будет повышать уровень жизни населения за счет создания и использования новых форм информационных услуг и обслуживания, будет предоставлять своим пользователям возможность для самообразования и дополнительной профессиональной подготовки. МКУК «Липковская городская библиотека»</w:t>
      </w: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82114">
        <w:rPr>
          <w:rFonts w:ascii="PT Astra Serif" w:hAnsi="PT Astra Serif"/>
          <w:sz w:val="28"/>
          <w:szCs w:val="28"/>
        </w:rPr>
        <w:t xml:space="preserve">нуждается в развитии процесс информатизации и компьютеризации библиотечной системы.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Уровень использования современных информационных технологий в целом по отрасли остается крайне недостаточным, и вина этому слабый уровень технической оснащенности, отсутствие единого информационного пространства.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782114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2. </w:t>
      </w:r>
      <w:r w:rsidRPr="00782114">
        <w:rPr>
          <w:rFonts w:ascii="PT Astra Serif" w:hAnsi="PT Astra Serif"/>
          <w:b/>
          <w:bCs/>
          <w:sz w:val="28"/>
          <w:szCs w:val="28"/>
        </w:rPr>
        <w:t xml:space="preserve">Описание приоритетов и целей муниципальной программы.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К основным целям данной программы относятся: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обеспечение прав граждан на доступ к культурным ценностям;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обеспечение свободы творчества и прав граждан на участие в культурной жизни;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предоставление качественных и </w:t>
      </w:r>
      <w:proofErr w:type="gramStart"/>
      <w:r w:rsidRPr="00782114">
        <w:rPr>
          <w:rFonts w:ascii="PT Astra Serif" w:hAnsi="PT Astra Serif"/>
          <w:sz w:val="28"/>
          <w:szCs w:val="28"/>
        </w:rPr>
        <w:t>доступных  услуг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в сфере культуры детям на территории МО город Липки Киреевского района;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создание условий для ведения здорового образа жизни и систематических занятий физической культурой и массовым спортом различных категорий населения МО город Липки Киреевского района,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повышение конкурентоспособности спорта на различных соревнованиях;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создание и обеспечение условий для воспитания, развития, самореализации детей и </w:t>
      </w:r>
      <w:proofErr w:type="gramStart"/>
      <w:r w:rsidRPr="00782114">
        <w:rPr>
          <w:rFonts w:ascii="PT Astra Serif" w:hAnsi="PT Astra Serif"/>
          <w:sz w:val="28"/>
          <w:szCs w:val="28"/>
        </w:rPr>
        <w:t>молодежи,  для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повышения социальной, общественно-политической и инновационной активности молодежи МО город Липки Киреевского района;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обеспечение детей МО город Липки Киреевского района современными и качественными оздоровительными услугами;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формирование доступной для инвалидов среды жизнедеятельности, создание условий для эффективной реабилитации и интеграции инвалидов в общество. 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Формулировки этих целей определяются приоритетами государственной политики, ключевыми проблемами и современными вызовами в рассматриваемых сферах. Достижения данных целей предполагается посредством </w:t>
      </w:r>
      <w:proofErr w:type="gramStart"/>
      <w:r w:rsidRPr="00782114">
        <w:rPr>
          <w:rFonts w:ascii="PT Astra Serif" w:hAnsi="PT Astra Serif"/>
          <w:sz w:val="28"/>
          <w:szCs w:val="28"/>
        </w:rPr>
        <w:t>решения  взаимосвязанных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и взаимодополняющих задач, отражающих  полномочия муниципальных органов власти в сфере культуры и спорта: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сохранение, использование и популяризация культурного и исторического наследия;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создание условий для улучшения доступа граждан района к информации и знаниям;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сохранение и развитие системы образования в сфере культуры и искусства;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внедрение информационно-коммуникационных технологий в отрасли культура;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сохранение и развитие традиционной народной культуры, промыслов и ремесел;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вовлечение всех слоев населения к участию в культурно-массовых мероприятиях;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развитие кинообслуживания населения;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создание благоприятных условий для развития внутреннего и въездного туризма;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развитие массовой физической культуры и спорта в МО, проведение массовых физкультурно-оздоровительных и спортивных соревнований среди всех </w:t>
      </w:r>
      <w:proofErr w:type="gramStart"/>
      <w:r w:rsidRPr="00782114">
        <w:rPr>
          <w:rFonts w:ascii="PT Astra Serif" w:hAnsi="PT Astra Serif"/>
          <w:sz w:val="28"/>
          <w:szCs w:val="28"/>
        </w:rPr>
        <w:t>категории  населения</w:t>
      </w:r>
      <w:proofErr w:type="gramEnd"/>
      <w:r w:rsidRPr="00782114">
        <w:rPr>
          <w:rFonts w:ascii="PT Astra Serif" w:hAnsi="PT Astra Serif"/>
          <w:sz w:val="28"/>
          <w:szCs w:val="28"/>
        </w:rPr>
        <w:t>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формирование у молодежи, устойчивого интереса и </w:t>
      </w:r>
      <w:proofErr w:type="gramStart"/>
      <w:r w:rsidRPr="00782114">
        <w:rPr>
          <w:rFonts w:ascii="PT Astra Serif" w:hAnsi="PT Astra Serif"/>
          <w:sz w:val="28"/>
          <w:szCs w:val="28"/>
        </w:rPr>
        <w:t>потребности  в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 регулярных занятиях физической культурой и спортом и навыков здорового образа жизни, повышение уровня образованности  в  области  физической культуры, спорта и здорового образа жизни;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создание условий для образования детей, высокомотивированных к учебной деятельности, развитие интеллектуальных способностей;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обеспечение доступности оздоровительных услуг для </w:t>
      </w:r>
      <w:proofErr w:type="gramStart"/>
      <w:r w:rsidRPr="00782114">
        <w:rPr>
          <w:rFonts w:ascii="PT Astra Serif" w:hAnsi="PT Astra Serif"/>
          <w:sz w:val="28"/>
          <w:szCs w:val="28"/>
        </w:rPr>
        <w:t>детей,  проживающих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на территории района;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вовлечение инвалидов в культурно-массовые и спортивные мероприятия;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развитие системы патриотического воспитания;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активная пропаганда патриотизма в средствах массовой информации.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2114">
        <w:rPr>
          <w:rFonts w:ascii="PT Astra Serif" w:hAnsi="PT Astra Serif"/>
          <w:sz w:val="28"/>
          <w:szCs w:val="28"/>
        </w:rPr>
        <w:t>Данные  задачи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ориентированы на реализацию прав граждан в области культуры и спорта,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Вышеуказанные задачи будет обеспечены посредством осуществления подпрограмм. 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Муниципальными учреждениями культуры </w:t>
      </w:r>
      <w:proofErr w:type="gramStart"/>
      <w:r w:rsidRPr="00782114">
        <w:rPr>
          <w:rFonts w:ascii="PT Astra Serif" w:eastAsia="Calibri" w:hAnsi="PT Astra Serif"/>
          <w:sz w:val="28"/>
          <w:szCs w:val="28"/>
          <w:lang w:eastAsia="en-US"/>
        </w:rPr>
        <w:t>и  спорта</w:t>
      </w:r>
      <w:proofErr w:type="gramEnd"/>
      <w:r w:rsidRPr="00782114">
        <w:rPr>
          <w:rFonts w:ascii="PT Astra Serif" w:eastAsia="Calibri" w:hAnsi="PT Astra Serif"/>
          <w:sz w:val="28"/>
          <w:szCs w:val="28"/>
          <w:lang w:eastAsia="en-US"/>
        </w:rPr>
        <w:t xml:space="preserve"> осуществляется целый комплекс основных мероприятий, соответствующих целям и задачам настоящей Программы в пределах установленных полномочий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3. Ожидаемые результаты реализации программы.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На реализацию Программы негативное влияние могут оказать следующие факторы: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недостаточное финансирование мероприятий Программы из бюджета муниципального образования город Липки Киреевского района;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нарушение обязательств субподрядчиком/поставщиком;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увеличение стоимости оборудования, работ и материалов в связи с изменением экономической ситуации в стране.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предусматриваются: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425711" w:rsidRPr="00782114" w:rsidRDefault="00425711" w:rsidP="00782114">
      <w:pPr>
        <w:snapToGri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Реализация </w:t>
      </w:r>
      <w:proofErr w:type="gramStart"/>
      <w:r w:rsidRPr="00782114">
        <w:rPr>
          <w:rFonts w:ascii="PT Astra Serif" w:hAnsi="PT Astra Serif"/>
          <w:sz w:val="28"/>
          <w:szCs w:val="28"/>
        </w:rPr>
        <w:t>муниципальной  программы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позволит: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782114">
        <w:rPr>
          <w:rFonts w:ascii="PT Astra Serif" w:hAnsi="PT Astra Serif" w:cs="Times New Roman"/>
          <w:sz w:val="28"/>
          <w:szCs w:val="28"/>
        </w:rPr>
        <w:t>увеличить  количество</w:t>
      </w:r>
      <w:proofErr w:type="gramEnd"/>
      <w:r w:rsidRPr="00782114">
        <w:rPr>
          <w:rFonts w:ascii="PT Astra Serif" w:hAnsi="PT Astra Serif" w:cs="Times New Roman"/>
          <w:sz w:val="28"/>
          <w:szCs w:val="28"/>
        </w:rPr>
        <w:t xml:space="preserve"> мероприятий по профилактике преступлений и правонарушений в МО город Липки;  </w:t>
      </w:r>
    </w:p>
    <w:p w:rsidR="005A0778" w:rsidRDefault="005A0778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425711" w:rsidRPr="00782114">
        <w:rPr>
          <w:rFonts w:ascii="PT Astra Serif" w:hAnsi="PT Astra Serif" w:cs="Times New Roman"/>
          <w:sz w:val="28"/>
          <w:szCs w:val="28"/>
        </w:rPr>
        <w:t xml:space="preserve">увеличить количество посещений МКУК ЛДЦ;   </w:t>
      </w:r>
    </w:p>
    <w:p w:rsidR="005A0778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-  увеличить количество </w:t>
      </w:r>
      <w:proofErr w:type="gramStart"/>
      <w:r w:rsidRPr="00782114">
        <w:rPr>
          <w:rFonts w:ascii="PT Astra Serif" w:hAnsi="PT Astra Serif" w:cs="Times New Roman"/>
          <w:sz w:val="28"/>
          <w:szCs w:val="28"/>
        </w:rPr>
        <w:t>посещений  МКУ</w:t>
      </w:r>
      <w:proofErr w:type="gramEnd"/>
      <w:r w:rsidRPr="00782114">
        <w:rPr>
          <w:rFonts w:ascii="PT Astra Serif" w:hAnsi="PT Astra Serif" w:cs="Times New Roman"/>
          <w:sz w:val="28"/>
          <w:szCs w:val="28"/>
        </w:rPr>
        <w:t xml:space="preserve"> «Липковский плавательный бассейн» 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 увеличить количество участников кружков народного творчества;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-  увеличить долю сеансов отечественных фильмов в общем объеме киносеансов до 44%;                                     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-  увеличить количество участников мероприятий, посвященных экологии;                                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-  увеличить долю </w:t>
      </w:r>
      <w:proofErr w:type="gramStart"/>
      <w:r w:rsidRPr="00782114">
        <w:rPr>
          <w:rFonts w:ascii="PT Astra Serif" w:hAnsi="PT Astra Serif" w:cs="Times New Roman"/>
          <w:sz w:val="28"/>
          <w:szCs w:val="28"/>
        </w:rPr>
        <w:t>инвалидов</w:t>
      </w:r>
      <w:proofErr w:type="gramEnd"/>
      <w:r w:rsidRPr="00782114">
        <w:rPr>
          <w:rFonts w:ascii="PT Astra Serif" w:hAnsi="PT Astra Serif" w:cs="Times New Roman"/>
          <w:sz w:val="28"/>
          <w:szCs w:val="28"/>
        </w:rPr>
        <w:t xml:space="preserve"> принимающих участие в культурно-массовых мероприятиях;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  <w:shd w:val="clear" w:color="auto" w:fill="FFFFFF"/>
        </w:rPr>
        <w:t>-  увеличить долю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  <w:shd w:val="clear" w:color="auto" w:fill="FFFFFF"/>
        </w:rPr>
        <w:t>- увеличить долю массовых мероприятий военно-патриотической направленности в общем количестве массовых мероприятий;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782114">
        <w:rPr>
          <w:rFonts w:ascii="PT Astra Serif" w:hAnsi="PT Astra Serif" w:cs="Times New Roman"/>
          <w:sz w:val="28"/>
          <w:szCs w:val="28"/>
        </w:rPr>
        <w:t>- увеличить долю массовых мероприятий по профилактики преступных и иных правонарушений к общему количеству массовых мероприятий;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увеличить долю детей в возрасте от 6 до 18 лет, занимающихся по программам дополнительного образования;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увеличить долю жителей, систематически занимающихся физкультурой и спортом, от общей численности населения;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увеличить долю спортивных мероприятий для молодежи в общем количестве спортивных мероприятий в МО город Липки;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обеспечить 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 увеличить долю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 до 70,0%;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-  увеличить долю детей в возрасте от 7 до 17 лет, находящихся в трудной жизненной ситуации, вовлеченных в различные формы организованного отдыха и оздоровления от общего количества детей данной категории до 77,5%;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82114">
        <w:rPr>
          <w:rFonts w:ascii="PT Astra Serif" w:hAnsi="PT Astra Serif"/>
          <w:sz w:val="28"/>
          <w:szCs w:val="28"/>
          <w:lang w:eastAsia="en-US"/>
        </w:rPr>
        <w:t xml:space="preserve">-  увеличить </w:t>
      </w:r>
      <w:proofErr w:type="gramStart"/>
      <w:r w:rsidRPr="00782114">
        <w:rPr>
          <w:rFonts w:ascii="PT Astra Serif" w:hAnsi="PT Astra Serif"/>
          <w:sz w:val="28"/>
          <w:szCs w:val="28"/>
          <w:lang w:eastAsia="en-US"/>
        </w:rPr>
        <w:t>количество  инвалидов</w:t>
      </w:r>
      <w:proofErr w:type="gramEnd"/>
      <w:r w:rsidRPr="00782114">
        <w:rPr>
          <w:rFonts w:ascii="PT Astra Serif" w:hAnsi="PT Astra Serif"/>
          <w:sz w:val="28"/>
          <w:szCs w:val="28"/>
          <w:lang w:eastAsia="en-US"/>
        </w:rPr>
        <w:t>, принимающих участие в спортивных соревнованиях;</w:t>
      </w: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-  увеличить долю мероприятий для молодежи патриотической направленности в общем </w:t>
      </w:r>
      <w:proofErr w:type="gramStart"/>
      <w:r w:rsidRPr="00782114">
        <w:rPr>
          <w:rFonts w:ascii="PT Astra Serif" w:hAnsi="PT Astra Serif"/>
          <w:sz w:val="28"/>
          <w:szCs w:val="28"/>
        </w:rPr>
        <w:t>количестве  мероприятий</w:t>
      </w:r>
      <w:proofErr w:type="gramEnd"/>
      <w:r w:rsidRPr="00782114">
        <w:rPr>
          <w:rFonts w:ascii="PT Astra Serif" w:hAnsi="PT Astra Serif"/>
          <w:sz w:val="28"/>
          <w:szCs w:val="28"/>
        </w:rPr>
        <w:t xml:space="preserve"> для молодежи до 10 %;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82114">
        <w:rPr>
          <w:rFonts w:ascii="PT Astra Serif" w:hAnsi="PT Astra Serif"/>
          <w:sz w:val="28"/>
          <w:szCs w:val="28"/>
        </w:rPr>
        <w:t>- увеличить долю статей, репортажей, очерков патриотической тематики в общем количестве информационных материалов.</w:t>
      </w: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  <w:sectPr w:rsidR="00425711" w:rsidRPr="00782114" w:rsidSect="00425711">
          <w:headerReference w:type="default" r:id="rId12"/>
          <w:pgSz w:w="11906" w:h="16838" w:code="9"/>
          <w:pgMar w:top="567" w:right="850" w:bottom="709" w:left="1418" w:header="283" w:footer="283" w:gutter="0"/>
          <w:cols w:space="720"/>
          <w:titlePg/>
          <w:docGrid w:linePitch="326"/>
        </w:sectPr>
      </w:pPr>
    </w:p>
    <w:p w:rsidR="00425711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A0778" w:rsidRPr="00782114" w:rsidRDefault="005A0778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4. Методика расчета значений показателей эффективности реализации Программы</w:t>
      </w:r>
      <w:r w:rsidRPr="00782114">
        <w:rPr>
          <w:rFonts w:ascii="PT Astra Serif" w:hAnsi="PT Astra Serif" w:cs="Times New Roman"/>
          <w:sz w:val="28"/>
          <w:szCs w:val="28"/>
        </w:rPr>
        <w:t>.</w:t>
      </w:r>
    </w:p>
    <w:p w:rsidR="00425711" w:rsidRPr="00782114" w:rsidRDefault="00425711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«Доля сеансов отечественных фильмов в общем объеме киносеансов»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  <w:gridCol w:w="4928"/>
      </w:tblGrid>
      <w:tr w:rsidR="00425711" w:rsidRPr="00782114" w:rsidTr="00425711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42571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                                           </w:t>
            </w:r>
          </w:p>
        </w:tc>
      </w:tr>
      <w:tr w:rsidR="00425711" w:rsidRPr="00782114" w:rsidTr="00425711">
        <w:trPr>
          <w:cantSplit/>
          <w:trHeight w:val="1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Доля сеансов отечественных фильмов в общем объеме киносеансов</w:t>
            </w:r>
          </w:p>
        </w:tc>
      </w:tr>
      <w:tr w:rsidR="00425711" w:rsidRPr="00782114" w:rsidTr="0042571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425711" w:rsidRPr="00782114" w:rsidTr="0042571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425711" w:rsidRPr="00782114" w:rsidTr="00425711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Исходные данные о доле сеансов отечественных фильмов в общем </w:t>
            </w:r>
            <w:proofErr w:type="gram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объеме  киносеансов</w:t>
            </w:r>
            <w:proofErr w:type="gram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берутся из ежегодных отчетов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         Со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До = ---------------- х 100%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         С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До – доля сеансов отечественных фильмов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Со – общее количество сеансов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 – количество сеансов отечественных фильмов</w:t>
            </w:r>
          </w:p>
        </w:tc>
      </w:tr>
      <w:tr w:rsidR="00425711" w:rsidRPr="00782114" w:rsidTr="00425711">
        <w:trPr>
          <w:cantSplit/>
          <w:trHeight w:val="1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«Количество конкурсов, фестивалей, праздников»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9"/>
        <w:gridCol w:w="4589"/>
      </w:tblGrid>
      <w:tr w:rsidR="00425711" w:rsidRPr="00782114" w:rsidTr="00425711">
        <w:trPr>
          <w:cantSplit/>
          <w:trHeight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</w:t>
            </w:r>
            <w:proofErr w:type="gram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показателя  (</w:t>
            </w:r>
            <w:proofErr w:type="gram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контактная информация: Ф.И.О., должность, телефон)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42571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7                                           </w:t>
            </w:r>
          </w:p>
        </w:tc>
      </w:tr>
      <w:tr w:rsidR="00425711" w:rsidRPr="00782114" w:rsidTr="0042571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районных конкурсов, фестивалей, праздников                                  </w:t>
            </w:r>
          </w:p>
        </w:tc>
      </w:tr>
      <w:tr w:rsidR="00425711" w:rsidRPr="00782114" w:rsidTr="0042571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425711" w:rsidRPr="00782114" w:rsidTr="0042571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</w:t>
            </w:r>
          </w:p>
        </w:tc>
      </w:tr>
      <w:tr w:rsidR="00425711" w:rsidRPr="00782114" w:rsidTr="00425711">
        <w:trPr>
          <w:cantSplit/>
          <w:trHeight w:val="3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Исходные данные о количестве районных конкурсов, фестивалей, праздников берутся   </w:t>
            </w:r>
            <w:r w:rsidRPr="00782114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из отчетов МКУК РКДЦ (полугодовых, </w:t>
            </w:r>
            <w:proofErr w:type="gram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годовых)   </w:t>
            </w:r>
            <w:proofErr w:type="gram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</w:t>
            </w:r>
          </w:p>
        </w:tc>
      </w:tr>
      <w:tr w:rsidR="00425711" w:rsidRPr="00782114" w:rsidTr="00425711">
        <w:trPr>
          <w:cantSplit/>
          <w:trHeight w:val="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за полугодие, по итогам года                              </w:t>
            </w:r>
          </w:p>
        </w:tc>
      </w:tr>
    </w:tbl>
    <w:p w:rsidR="005B5CF3" w:rsidRDefault="005B5CF3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«Количество клубных формирований»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6173"/>
      </w:tblGrid>
      <w:tr w:rsidR="00425711" w:rsidRPr="00782114" w:rsidTr="002861BA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Исполнитель, ответственный за формирование </w:t>
            </w:r>
            <w:proofErr w:type="gram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показателя  </w:t>
            </w:r>
            <w:r w:rsidRPr="00782114">
              <w:rPr>
                <w:rFonts w:ascii="PT Astra Serif" w:hAnsi="PT Astra Serif" w:cs="Times New Roman"/>
                <w:sz w:val="28"/>
                <w:szCs w:val="28"/>
              </w:rPr>
              <w:br/>
              <w:t>(</w:t>
            </w:r>
            <w:proofErr w:type="gram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контактная информация: Ф.И.О., должность, телефон)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2861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8                                        </w:t>
            </w:r>
          </w:p>
        </w:tc>
      </w:tr>
      <w:tr w:rsidR="00425711" w:rsidRPr="00782114" w:rsidTr="002861BA">
        <w:trPr>
          <w:cantSplit/>
          <w:trHeight w:val="2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Количество клубных формирований</w:t>
            </w:r>
          </w:p>
        </w:tc>
      </w:tr>
      <w:tr w:rsidR="00425711" w:rsidRPr="00782114" w:rsidTr="002861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единицы                                     </w:t>
            </w:r>
          </w:p>
        </w:tc>
      </w:tr>
      <w:tr w:rsidR="00425711" w:rsidRPr="00782114" w:rsidTr="002861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непосредственного результата             </w:t>
            </w:r>
          </w:p>
        </w:tc>
      </w:tr>
      <w:tr w:rsidR="00425711" w:rsidRPr="00782114" w:rsidTr="002861BA">
        <w:trPr>
          <w:cantSplit/>
          <w:trHeight w:val="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Исходные данные о количестве клубных формирований из отчета МУК РКДЦ</w:t>
            </w:r>
          </w:p>
        </w:tc>
      </w:tr>
      <w:tr w:rsidR="00425711" w:rsidRPr="00782114" w:rsidTr="002861B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Мониторинг показателя осуществляется путем последовательной выдачи запросов, получения отчетов, анализа данных                     </w:t>
            </w:r>
          </w:p>
        </w:tc>
      </w:tr>
    </w:tbl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инвалидов, принимающих участие в культурно-массовых мероприятиях»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5803"/>
      </w:tblGrid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инвалидов, принимающих участие в культурно-массовых мероприятиях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100%, где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 – количество инвалидов, принимающих участие в культурно-массовых мероприятиях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 – общее количество инвалидов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«Доля клубов, кружков, объединений военно-патриотической направленности </w:t>
      </w: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в учреждениях культуры, по отношению к общему количеству клубов, кружков»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5812"/>
      </w:tblGrid>
      <w:tr w:rsidR="00425711" w:rsidRPr="00782114" w:rsidTr="00425711">
        <w:trPr>
          <w:trHeight w:val="693"/>
        </w:trPr>
        <w:tc>
          <w:tcPr>
            <w:tcW w:w="5778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425711">
        <w:trPr>
          <w:trHeight w:val="171"/>
        </w:trPr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100%, где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 – общее количество клубов, кружков в учреждениях образования и культуры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массовых мероприятий военно-патриотической направленности</w:t>
      </w:r>
    </w:p>
    <w:p w:rsidR="00425711" w:rsidRPr="00782114" w:rsidRDefault="00425711" w:rsidP="00782114">
      <w:pPr>
        <w:pStyle w:val="afd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в общем количестве массовых мероприятий»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5812"/>
      </w:tblGrid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100%, где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 – количество массовых мероприятий военно-патриотической направленности</w:t>
            </w:r>
          </w:p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 – общее количество массовых мероприятий</w:t>
            </w:r>
          </w:p>
        </w:tc>
      </w:tr>
      <w:tr w:rsidR="00425711" w:rsidRPr="00782114" w:rsidTr="00425711">
        <w:tc>
          <w:tcPr>
            <w:tcW w:w="5778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8931" w:type="dxa"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«Доля массовых мероприятий по профилактики преступных и иных</w:t>
      </w:r>
    </w:p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правонарушений к общему количеству массовых мероприятий»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1"/>
        <w:gridCol w:w="5167"/>
      </w:tblGrid>
      <w:tr w:rsidR="00425711" w:rsidRPr="00782114" w:rsidTr="002861BA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afd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Дубоносова</w:t>
            </w:r>
            <w:proofErr w:type="spellEnd"/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Олеся Владимировна - директор МКУК ЛДЦ -45-151                            </w:t>
            </w:r>
          </w:p>
        </w:tc>
      </w:tr>
      <w:tr w:rsidR="00425711" w:rsidRPr="00782114" w:rsidTr="002861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1. Номер паспорта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13                                           </w:t>
            </w:r>
          </w:p>
        </w:tc>
      </w:tr>
      <w:tr w:rsidR="00425711" w:rsidRPr="00782114" w:rsidTr="002861B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2. Наименование показателя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425711" w:rsidRPr="00782114" w:rsidTr="002861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3. Единица измерения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%                                     </w:t>
            </w:r>
          </w:p>
        </w:tc>
      </w:tr>
      <w:tr w:rsidR="00425711" w:rsidRPr="00782114" w:rsidTr="002861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4. Тип показателя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Показатель конечного результата             </w:t>
            </w:r>
          </w:p>
        </w:tc>
      </w:tr>
      <w:tr w:rsidR="00425711" w:rsidRPr="00782114" w:rsidTr="002861BA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5. Порядок формирования показателя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О/А х 100%= 677/6155 х100=11</w:t>
            </w:r>
            <w:proofErr w:type="gramStart"/>
            <w:r w:rsidRPr="00782114">
              <w:rPr>
                <w:rFonts w:ascii="PT Astra Serif" w:hAnsi="PT Astra Serif" w:cs="Times New Roman"/>
                <w:b/>
                <w:sz w:val="28"/>
                <w:szCs w:val="28"/>
              </w:rPr>
              <w:t>%</w:t>
            </w: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  где</w:t>
            </w:r>
            <w:proofErr w:type="gramEnd"/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О – количество массовых мероприятий профилактики преступных и иных правонарушений 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А – общее количество массовых мероприятий в учреждениях культуры</w:t>
            </w:r>
          </w:p>
        </w:tc>
      </w:tr>
      <w:tr w:rsidR="00425711" w:rsidRPr="00782114" w:rsidTr="002861BA">
        <w:trPr>
          <w:cantSplit/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6. Описание системы мониторинга показателя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 xml:space="preserve">Обработка информации 1 раз по итогам года   </w:t>
            </w:r>
          </w:p>
        </w:tc>
      </w:tr>
    </w:tbl>
    <w:p w:rsidR="00425711" w:rsidRPr="00782114" w:rsidRDefault="00425711" w:rsidP="00782114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МКУК «Липковская городская библиотека»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массовых мероприятий патриотической направленности в общем количестве массовых мероприятий,</w:t>
      </w:r>
    </w:p>
    <w:p w:rsidR="00425711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проведенных в МКУК «</w:t>
      </w:r>
      <w:proofErr w:type="spellStart"/>
      <w:r w:rsidRPr="00782114">
        <w:rPr>
          <w:rFonts w:ascii="PT Astra Serif" w:hAnsi="PT Astra Serif"/>
          <w:b/>
          <w:sz w:val="28"/>
          <w:szCs w:val="28"/>
        </w:rPr>
        <w:t>Липковской</w:t>
      </w:r>
      <w:proofErr w:type="spellEnd"/>
      <w:r w:rsidRPr="00782114">
        <w:rPr>
          <w:rFonts w:ascii="PT Astra Serif" w:hAnsi="PT Astra Serif"/>
          <w:b/>
          <w:sz w:val="28"/>
          <w:szCs w:val="28"/>
        </w:rPr>
        <w:t xml:space="preserve"> городской библиотеке»»</w:t>
      </w:r>
    </w:p>
    <w:p w:rsidR="005B5CF3" w:rsidRPr="00782114" w:rsidRDefault="005B5CF3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8"/>
        <w:gridCol w:w="3766"/>
      </w:tblGrid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proofErr w:type="gramStart"/>
            <w:r w:rsidRPr="00782114">
              <w:rPr>
                <w:rFonts w:ascii="PT Astra Serif" w:hAnsi="PT Astra Serif"/>
                <w:b/>
                <w:sz w:val="28"/>
                <w:szCs w:val="28"/>
              </w:rPr>
              <w:t>Исполнитель,ответственный</w:t>
            </w:r>
            <w:proofErr w:type="spellEnd"/>
            <w:proofErr w:type="gramEnd"/>
            <w:r w:rsidRPr="00782114">
              <w:rPr>
                <w:rFonts w:ascii="PT Astra Serif" w:hAnsi="PT Astra Serif"/>
                <w:b/>
                <w:sz w:val="28"/>
                <w:szCs w:val="28"/>
              </w:rPr>
              <w:t xml:space="preserve"> за формирование показателя</w:t>
            </w:r>
          </w:p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114">
              <w:rPr>
                <w:rFonts w:ascii="PT Astra Serif" w:hAnsi="PT Astra Serif"/>
                <w:b/>
                <w:sz w:val="28"/>
                <w:szCs w:val="28"/>
              </w:rPr>
              <w:t xml:space="preserve">(контактная </w:t>
            </w:r>
            <w:proofErr w:type="gramStart"/>
            <w:r w:rsidRPr="00782114">
              <w:rPr>
                <w:rFonts w:ascii="PT Astra Serif" w:hAnsi="PT Astra Serif"/>
                <w:b/>
                <w:sz w:val="28"/>
                <w:szCs w:val="28"/>
              </w:rPr>
              <w:t>информация:Ф.И.О.</w:t>
            </w:r>
            <w:proofErr w:type="gramEnd"/>
            <w:r w:rsidRPr="00782114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proofErr w:type="spellStart"/>
            <w:r w:rsidRPr="00782114">
              <w:rPr>
                <w:rFonts w:ascii="PT Astra Serif" w:hAnsi="PT Astra Serif"/>
                <w:b/>
                <w:sz w:val="28"/>
                <w:szCs w:val="28"/>
              </w:rPr>
              <w:t>должность,телефон</w:t>
            </w:r>
            <w:proofErr w:type="spellEnd"/>
            <w:r w:rsidRPr="00782114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массовых мероприятий патриотической направленности в общем количестве массовых мероприятий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О/Ах 100% =31/176х 100= 17,6%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массовых мероприятий экологической направленности в общем количестве массовых мероприятий,</w:t>
      </w:r>
    </w:p>
    <w:p w:rsidR="00425711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проведенных в МКУК «</w:t>
      </w:r>
      <w:proofErr w:type="spellStart"/>
      <w:r w:rsidRPr="00782114">
        <w:rPr>
          <w:rFonts w:ascii="PT Astra Serif" w:hAnsi="PT Astra Serif"/>
          <w:b/>
          <w:sz w:val="28"/>
          <w:szCs w:val="28"/>
        </w:rPr>
        <w:t>Липковской</w:t>
      </w:r>
      <w:proofErr w:type="spellEnd"/>
      <w:r w:rsidRPr="00782114">
        <w:rPr>
          <w:rFonts w:ascii="PT Astra Serif" w:hAnsi="PT Astra Serif"/>
          <w:b/>
          <w:sz w:val="28"/>
          <w:szCs w:val="28"/>
        </w:rPr>
        <w:t xml:space="preserve"> городской библиотекой»»</w:t>
      </w:r>
    </w:p>
    <w:p w:rsidR="005B5CF3" w:rsidRPr="00782114" w:rsidRDefault="005B5CF3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9"/>
        <w:gridCol w:w="3975"/>
      </w:tblGrid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Исполнитель,ответственный</w:t>
            </w:r>
            <w:proofErr w:type="spellEnd"/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за формирование показателя</w:t>
            </w:r>
          </w:p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(контактная 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информация:Ф.И.О.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>,</w:t>
            </w:r>
            <w:proofErr w:type="spellStart"/>
            <w:r w:rsidRPr="00782114">
              <w:rPr>
                <w:rFonts w:ascii="PT Astra Serif" w:hAnsi="PT Astra Serif"/>
                <w:sz w:val="28"/>
                <w:szCs w:val="28"/>
              </w:rPr>
              <w:t>должность,телефон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2. Наименование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массовых мероприятий экологической направленности в общем количестве массовых мероприятий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О/Ах 100%= 18/176х100=10,2%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</w:t>
      </w:r>
      <w:r w:rsidRPr="00782114">
        <w:rPr>
          <w:rFonts w:ascii="PT Astra Serif" w:hAnsi="PT Astra Serif"/>
          <w:b/>
          <w:sz w:val="28"/>
          <w:szCs w:val="28"/>
        </w:rPr>
        <w:t>«Доля массовых мероприятий эстетической направленности в общем количестве массовых мероприятий, проведенных в МКУК «</w:t>
      </w:r>
      <w:proofErr w:type="spellStart"/>
      <w:r w:rsidRPr="00782114">
        <w:rPr>
          <w:rFonts w:ascii="PT Astra Serif" w:hAnsi="PT Astra Serif"/>
          <w:b/>
          <w:sz w:val="28"/>
          <w:szCs w:val="28"/>
        </w:rPr>
        <w:t>Липковской</w:t>
      </w:r>
      <w:proofErr w:type="spellEnd"/>
      <w:r w:rsidRPr="00782114">
        <w:rPr>
          <w:rFonts w:ascii="PT Astra Serif" w:hAnsi="PT Astra Serif"/>
          <w:b/>
          <w:sz w:val="28"/>
          <w:szCs w:val="28"/>
        </w:rPr>
        <w:t xml:space="preserve"> городской </w:t>
      </w:r>
      <w:proofErr w:type="gramStart"/>
      <w:r w:rsidRPr="00782114">
        <w:rPr>
          <w:rFonts w:ascii="PT Astra Serif" w:hAnsi="PT Astra Serif"/>
          <w:b/>
          <w:sz w:val="28"/>
          <w:szCs w:val="28"/>
        </w:rPr>
        <w:t>библиотеке »</w:t>
      </w:r>
      <w:proofErr w:type="gramEnd"/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2"/>
        <w:gridCol w:w="3912"/>
      </w:tblGrid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Исполнитель,ответственный</w:t>
            </w:r>
            <w:proofErr w:type="spellEnd"/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за формирование показателя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(контактная 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информация:Ф.И.О.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>,</w:t>
            </w:r>
            <w:proofErr w:type="spellStart"/>
            <w:r w:rsidRPr="00782114">
              <w:rPr>
                <w:rFonts w:ascii="PT Astra Serif" w:hAnsi="PT Astra Serif"/>
                <w:sz w:val="28"/>
                <w:szCs w:val="28"/>
              </w:rPr>
              <w:t>должность,телефон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Андросова Надежда Михайловна – директор МКУК «Липковская городская библиотека»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1.Номер паспорта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2.Наименование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782114">
              <w:rPr>
                <w:rFonts w:ascii="PT Astra Serif" w:hAnsi="PT Astra Serif"/>
                <w:sz w:val="28"/>
                <w:szCs w:val="28"/>
              </w:rPr>
              <w:t>масссовых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мероприятий эстетической направленности в общем количестве массовых мероприятий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3.Единица измерения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4.Тип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5.Порядок формирования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100%= 44/176= 25%</w:t>
            </w:r>
          </w:p>
        </w:tc>
      </w:tr>
      <w:tr w:rsidR="00425711" w:rsidRPr="00782114" w:rsidTr="00425711">
        <w:tc>
          <w:tcPr>
            <w:tcW w:w="7393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6.Описание системы мониторинга показателя</w:t>
            </w:r>
          </w:p>
        </w:tc>
        <w:tc>
          <w:tcPr>
            <w:tcW w:w="7032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Обработка информации 1 раз по итогам года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жителей района, регулярно занимающихся физической культурой и спортом»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96"/>
        <w:gridCol w:w="6143"/>
      </w:tblGrid>
      <w:tr w:rsidR="00425711" w:rsidRPr="00782114" w:rsidTr="00425711">
        <w:tc>
          <w:tcPr>
            <w:tcW w:w="0" w:type="auto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425711" w:rsidRPr="00782114" w:rsidTr="00425711">
        <w:tc>
          <w:tcPr>
            <w:tcW w:w="0" w:type="auto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425711" w:rsidRPr="00782114" w:rsidTr="00425711">
        <w:tc>
          <w:tcPr>
            <w:tcW w:w="0" w:type="auto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жителей района, регулярно занимающихся физической культурой и спортом</w:t>
            </w:r>
          </w:p>
        </w:tc>
      </w:tr>
      <w:tr w:rsidR="00425711" w:rsidRPr="00782114" w:rsidTr="00425711">
        <w:tc>
          <w:tcPr>
            <w:tcW w:w="0" w:type="auto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</w:tr>
      <w:tr w:rsidR="00425711" w:rsidRPr="00782114" w:rsidTr="00425711">
        <w:tc>
          <w:tcPr>
            <w:tcW w:w="0" w:type="auto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0" w:type="auto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Учитывается доля жителей района, регулярно занимающихся физической культурой и спортом, в процентном отношении к общему числу населения области: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/>
                <w:sz w:val="28"/>
                <w:szCs w:val="28"/>
              </w:rPr>
              <w:t>П</w:t>
            </w:r>
            <w:r w:rsidRPr="00782114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= (</w:t>
            </w:r>
            <w:r w:rsidRPr="00782114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782114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100%) / </w:t>
            </w:r>
            <w:proofErr w:type="spellStart"/>
            <w:r w:rsidRPr="00782114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782114">
              <w:rPr>
                <w:rFonts w:ascii="PT Astra Serif" w:hAnsi="PT Astra Serif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</w:rPr>
              <w:t>, где: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82114">
              <w:rPr>
                <w:rFonts w:ascii="PT Astra Serif" w:hAnsi="PT Astra Serif"/>
                <w:sz w:val="28"/>
                <w:szCs w:val="28"/>
              </w:rPr>
              <w:t>П</w:t>
            </w:r>
            <w:r w:rsidRPr="00782114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</w:t>
            </w:r>
            <w:r w:rsidRPr="00782114">
              <w:rPr>
                <w:rFonts w:ascii="PT Astra Serif" w:hAnsi="PT Astra Serif"/>
                <w:sz w:val="28"/>
                <w:szCs w:val="28"/>
              </w:rPr>
              <w:t>– процент жителей района, регулярно занимающихся физической культурой и спортом, от общего числа населения района;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782114">
              <w:rPr>
                <w:rFonts w:ascii="PT Astra Serif" w:hAnsi="PT Astra Serif"/>
                <w:sz w:val="28"/>
                <w:szCs w:val="28"/>
                <w:vertAlign w:val="subscript"/>
              </w:rPr>
              <w:t>з</w:t>
            </w:r>
            <w:r w:rsidRPr="00782114">
              <w:rPr>
                <w:rFonts w:ascii="PT Astra Serif" w:hAnsi="PT Astra Serif"/>
                <w:sz w:val="28"/>
                <w:szCs w:val="28"/>
              </w:rPr>
              <w:t xml:space="preserve"> – число жителей района, регулярно занимающихся физической культурой и спортом, от общего числа населения района; </w:t>
            </w:r>
            <w:proofErr w:type="spellStart"/>
            <w:r w:rsidRPr="00782114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782114">
              <w:rPr>
                <w:rFonts w:ascii="PT Astra Serif" w:hAnsi="PT Astra Serif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– общее число населения района</w:t>
            </w:r>
          </w:p>
        </w:tc>
      </w:tr>
      <w:tr w:rsidR="00425711" w:rsidRPr="00782114" w:rsidTr="00425711">
        <w:tc>
          <w:tcPr>
            <w:tcW w:w="0" w:type="auto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В качестве базовых показателей используются статистические данные. Мониторинг осуществляется ежегодно по результатам государственного статистического наблюдения. Базовые показатели предусматриваются формой 1-ФК, утвержденной приказом Росстата от 16 сентября 2010 года № 317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спортивных мероприятий для молодежи в общем количестве спортивных мероприятий МО город Липки Киреевского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3834"/>
        <w:gridCol w:w="5644"/>
      </w:tblGrid>
      <w:tr w:rsidR="00425711" w:rsidRPr="00782114" w:rsidTr="00425711">
        <w:tc>
          <w:tcPr>
            <w:tcW w:w="5778" w:type="dxa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спортивных мероприятий для молодежи в общем количестве спортивных мероприятий района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100 %, где: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 – количество спортивных мероприятий для молодежи;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 – общее количество спортивных мероприятий района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425711" w:rsidRPr="00782114" w:rsidRDefault="00425711" w:rsidP="00782114">
      <w:pPr>
        <w:ind w:firstLine="709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677"/>
        <w:gridCol w:w="5803"/>
      </w:tblGrid>
      <w:tr w:rsidR="00425711" w:rsidRPr="00782114" w:rsidTr="00425711">
        <w:tc>
          <w:tcPr>
            <w:tcW w:w="5778" w:type="dxa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 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100 %,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где: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 О – количество молодых участников в мероприятиях;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 А – общее количество молодежи района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604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формируется исполнителями на основе ежегодной статистической отчетности</w:t>
            </w:r>
          </w:p>
        </w:tc>
      </w:tr>
    </w:tbl>
    <w:p w:rsidR="00425711" w:rsidRPr="00782114" w:rsidRDefault="00425711" w:rsidP="00782114">
      <w:pPr>
        <w:ind w:firstLine="709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группы»</w:t>
      </w:r>
    </w:p>
    <w:p w:rsidR="00782114" w:rsidRPr="00782114" w:rsidRDefault="00782114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558"/>
        <w:gridCol w:w="5921"/>
      </w:tblGrid>
      <w:tr w:rsidR="00425711" w:rsidRPr="00782114" w:rsidTr="00425711">
        <w:tc>
          <w:tcPr>
            <w:tcW w:w="5353" w:type="dxa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  <w:p w:rsidR="00782114" w:rsidRPr="00782114" w:rsidRDefault="00782114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Дубоносова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Олеся Владимировна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- директор МКУК ЛДЦ -45-151                            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проживающих на территории Киреевского района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425711" w:rsidRPr="00782114" w:rsidRDefault="00425711" w:rsidP="00782114">
      <w:pPr>
        <w:ind w:firstLine="709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3579"/>
        <w:gridCol w:w="5899"/>
      </w:tblGrid>
      <w:tr w:rsidR="00425711" w:rsidRPr="00782114" w:rsidTr="00425711">
        <w:tc>
          <w:tcPr>
            <w:tcW w:w="5353" w:type="dxa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25711" w:rsidRPr="00782114" w:rsidRDefault="00782114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Дубоносова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Олеся Владимировна</w:t>
            </w:r>
            <w:r w:rsidR="00425711" w:rsidRPr="00782114">
              <w:rPr>
                <w:rFonts w:ascii="PT Astra Serif" w:hAnsi="PT Astra Serif"/>
                <w:sz w:val="28"/>
                <w:szCs w:val="28"/>
              </w:rPr>
              <w:t xml:space="preserve"> - директор МКУК ЛДЦ -45-151                            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Проценты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конечного результата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детей данной категории, состоящих на учете в органах социальной защиты населения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9029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Ведомственная статистика. Мониторинг проводится министерством здравоохранения и социального развития Тульской области ежегодно.</w:t>
            </w:r>
          </w:p>
        </w:tc>
      </w:tr>
    </w:tbl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Паспорт показателя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</w:t>
      </w:r>
      <w:r w:rsidRPr="00782114">
        <w:rPr>
          <w:rFonts w:ascii="PT Astra Serif" w:hAnsi="PT Astra Serif"/>
          <w:b/>
          <w:sz w:val="28"/>
          <w:szCs w:val="28"/>
          <w:lang w:eastAsia="en-US"/>
        </w:rPr>
        <w:t>Количество инвалидов, принимающих участие в спортивных соревнованиях</w:t>
      </w:r>
      <w:r w:rsidRPr="00782114">
        <w:rPr>
          <w:rFonts w:ascii="PT Astra Serif" w:hAnsi="PT Astra Serif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906"/>
        <w:gridCol w:w="5572"/>
      </w:tblGrid>
      <w:tr w:rsidR="00425711" w:rsidRPr="00782114" w:rsidTr="00425711">
        <w:tc>
          <w:tcPr>
            <w:tcW w:w="5920" w:type="dxa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82114">
              <w:rPr>
                <w:rFonts w:ascii="PT Astra Serif" w:hAnsi="PT Astra Serif"/>
                <w:sz w:val="28"/>
                <w:szCs w:val="28"/>
                <w:lang w:eastAsia="en-US"/>
              </w:rPr>
              <w:t>Количество  инвалидов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  <w:lang w:eastAsia="en-US"/>
              </w:rPr>
              <w:t>, принимающих участие в спортивных соревнованиях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Количество человек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Показатель указывается в абсолютном значении количества человек 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505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425711" w:rsidRPr="00782114" w:rsidRDefault="00425711" w:rsidP="00782114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 xml:space="preserve">Паспорт показателя </w:t>
      </w:r>
    </w:p>
    <w:p w:rsidR="00425711" w:rsidRPr="00782114" w:rsidRDefault="00425711" w:rsidP="007821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«Доля мероприятий для молодежи патриотической направленности в общем количестве мероприятий для молодежи»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981"/>
        <w:gridCol w:w="5497"/>
      </w:tblGrid>
      <w:tr w:rsidR="00425711" w:rsidRPr="00782114" w:rsidTr="00425711">
        <w:tc>
          <w:tcPr>
            <w:tcW w:w="6062" w:type="dxa"/>
            <w:gridSpan w:val="2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Исполнитель, ответственный за формирование показателя (контактная информация: ФИО, должность, телефон)</w:t>
            </w:r>
          </w:p>
        </w:tc>
        <w:tc>
          <w:tcPr>
            <w:tcW w:w="8320" w:type="dxa"/>
          </w:tcPr>
          <w:p w:rsidR="00425711" w:rsidRPr="00782114" w:rsidRDefault="00425711" w:rsidP="00782114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782114">
              <w:rPr>
                <w:rFonts w:ascii="PT Astra Serif" w:hAnsi="PT Astra Serif" w:cs="Times New Roman"/>
                <w:sz w:val="28"/>
                <w:szCs w:val="28"/>
              </w:rPr>
              <w:t>Саватеев Сергей Алексеевич – директор МКУ «Липковский плавательный бассейн» -45-751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832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20" w:type="dxa"/>
            <w:vAlign w:val="center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Доля мероприятий для молодежи патриотической направленности в общем количестве мероприятий для молодежи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832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Тип показателя</w:t>
            </w:r>
          </w:p>
        </w:tc>
        <w:tc>
          <w:tcPr>
            <w:tcW w:w="832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Конечный показатель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832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Показатель рассчитывается по формуле: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О/</w:t>
            </w:r>
            <w:proofErr w:type="gramStart"/>
            <w:r w:rsidRPr="00782114">
              <w:rPr>
                <w:rFonts w:ascii="PT Astra Serif" w:hAnsi="PT Astra Serif"/>
                <w:sz w:val="28"/>
                <w:szCs w:val="28"/>
              </w:rPr>
              <w:t>А</w:t>
            </w:r>
            <w:proofErr w:type="gramEnd"/>
            <w:r w:rsidRPr="00782114">
              <w:rPr>
                <w:rFonts w:ascii="PT Astra Serif" w:hAnsi="PT Astra Serif"/>
                <w:sz w:val="28"/>
                <w:szCs w:val="28"/>
              </w:rPr>
              <w:t xml:space="preserve"> х 100%, где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 – количество мероприятий для молодежи патриотической направленности</w:t>
            </w:r>
          </w:p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А – общее количество мероприятий для молодежи</w:t>
            </w:r>
          </w:p>
        </w:tc>
      </w:tr>
      <w:tr w:rsidR="00425711" w:rsidRPr="00782114" w:rsidTr="00425711">
        <w:tc>
          <w:tcPr>
            <w:tcW w:w="392" w:type="dxa"/>
          </w:tcPr>
          <w:p w:rsidR="00425711" w:rsidRPr="00782114" w:rsidRDefault="00425711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8320" w:type="dxa"/>
          </w:tcPr>
          <w:p w:rsidR="00425711" w:rsidRPr="00782114" w:rsidRDefault="00425711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425711" w:rsidRPr="00782114" w:rsidRDefault="00425711" w:rsidP="00782114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25711" w:rsidRPr="00782114" w:rsidRDefault="00425711" w:rsidP="005B5CF3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82114">
        <w:rPr>
          <w:rFonts w:ascii="PT Astra Serif" w:hAnsi="PT Astra Serif" w:cs="Times New Roman"/>
          <w:b/>
          <w:sz w:val="28"/>
          <w:szCs w:val="28"/>
        </w:rPr>
        <w:t>10. Порядок взаимодействия ответстве</w:t>
      </w:r>
      <w:r w:rsidR="005B5CF3">
        <w:rPr>
          <w:rFonts w:ascii="PT Astra Serif" w:hAnsi="PT Astra Serif" w:cs="Times New Roman"/>
          <w:b/>
          <w:sz w:val="28"/>
          <w:szCs w:val="28"/>
        </w:rPr>
        <w:t xml:space="preserve">нного за мероприятия </w:t>
      </w:r>
      <w:proofErr w:type="gramStart"/>
      <w:r w:rsidR="005B5CF3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  <w:r w:rsidRPr="00782114">
        <w:rPr>
          <w:rFonts w:ascii="PT Astra Serif" w:hAnsi="PT Astra Serif" w:cs="Times New Roman"/>
          <w:b/>
          <w:sz w:val="28"/>
          <w:szCs w:val="28"/>
        </w:rPr>
        <w:t xml:space="preserve"> и</w:t>
      </w:r>
      <w:proofErr w:type="gramEnd"/>
      <w:r w:rsidRPr="00782114">
        <w:rPr>
          <w:rFonts w:ascii="PT Astra Serif" w:hAnsi="PT Astra Serif" w:cs="Times New Roman"/>
          <w:b/>
          <w:sz w:val="28"/>
          <w:szCs w:val="28"/>
        </w:rPr>
        <w:t xml:space="preserve"> контроль, за ходом ее выполнения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Муниципальным заказчиком и ответственным </w:t>
      </w:r>
      <w:proofErr w:type="gramStart"/>
      <w:r w:rsidRPr="00782114">
        <w:rPr>
          <w:rFonts w:ascii="PT Astra Serif" w:hAnsi="PT Astra Serif" w:cs="Times New Roman"/>
          <w:sz w:val="28"/>
          <w:szCs w:val="28"/>
        </w:rPr>
        <w:t>исполнителем  Программы</w:t>
      </w:r>
      <w:proofErr w:type="gramEnd"/>
      <w:r w:rsidRPr="00782114">
        <w:rPr>
          <w:rFonts w:ascii="PT Astra Serif" w:hAnsi="PT Astra Serif" w:cs="Times New Roman"/>
          <w:sz w:val="28"/>
          <w:szCs w:val="28"/>
        </w:rPr>
        <w:t xml:space="preserve"> является администрация муниципального образования город Липки Киреевского района.  Контроль, за целевым расходованием бюджетных средств осуществляется сектором экономики и финансов администрации муниципального образования город Липки Киреевского района в установленном порядке.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Текущее управление и контроль,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Основными задачами по управлению Программой муниципальным заказчиком являются: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- организация мониторинга хода реализации программных мероприятий; 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>- представление своевременной и достоверной информации для проведения оценки Программы в уставленном порядке.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82114">
        <w:rPr>
          <w:rFonts w:ascii="PT Astra Serif" w:hAnsi="PT Astra Serif" w:cs="Times New Roman"/>
          <w:sz w:val="28"/>
          <w:szCs w:val="28"/>
        </w:rPr>
        <w:t xml:space="preserve">Для реализации мероприятий Программы поставщики товаров и услуг будут отбираться на конкурсной основе, в соответствии с законодательством о размещении заказов </w:t>
      </w:r>
      <w:proofErr w:type="gramStart"/>
      <w:r w:rsidRPr="00782114">
        <w:rPr>
          <w:rFonts w:ascii="PT Astra Serif" w:hAnsi="PT Astra Serif" w:cs="Times New Roman"/>
          <w:sz w:val="28"/>
          <w:szCs w:val="28"/>
        </w:rPr>
        <w:t>для  муниципальных</w:t>
      </w:r>
      <w:proofErr w:type="gramEnd"/>
      <w:r w:rsidRPr="00782114">
        <w:rPr>
          <w:rFonts w:ascii="PT Astra Serif" w:hAnsi="PT Astra Serif" w:cs="Times New Roman"/>
          <w:sz w:val="28"/>
          <w:szCs w:val="28"/>
        </w:rPr>
        <w:t xml:space="preserve"> нужд.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82114">
        <w:rPr>
          <w:rFonts w:ascii="PT Astra Serif" w:hAnsi="PT Astra Serif" w:cs="Times New Roman"/>
          <w:sz w:val="28"/>
          <w:szCs w:val="28"/>
        </w:rPr>
        <w:t>Муниципальный  заказчик</w:t>
      </w:r>
      <w:proofErr w:type="gramEnd"/>
      <w:r w:rsidRPr="00782114">
        <w:rPr>
          <w:rFonts w:ascii="PT Astra Serif" w:hAnsi="PT Astra Serif" w:cs="Times New Roman"/>
          <w:sz w:val="28"/>
          <w:szCs w:val="28"/>
        </w:rPr>
        <w:t xml:space="preserve">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425711" w:rsidRPr="00782114" w:rsidRDefault="00425711" w:rsidP="0078211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5711" w:rsidRPr="00782114" w:rsidRDefault="00425711" w:rsidP="00782114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C9214F" w:rsidRPr="00782114" w:rsidRDefault="00C9214F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5711" w:rsidRPr="00782114" w:rsidRDefault="00425711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D6E10" w:rsidRPr="00782114" w:rsidTr="00425711">
        <w:trPr>
          <w:trHeight w:val="1084"/>
          <w:jc w:val="right"/>
        </w:trPr>
        <w:tc>
          <w:tcPr>
            <w:tcW w:w="4486" w:type="dxa"/>
          </w:tcPr>
          <w:p w:rsidR="003D6E10" w:rsidRPr="00782114" w:rsidRDefault="003D6E10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70" w:type="dxa"/>
            <w:gridSpan w:val="2"/>
          </w:tcPr>
          <w:p w:rsidR="003D6E10" w:rsidRPr="00782114" w:rsidRDefault="003D6E10" w:rsidP="00782114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114">
              <w:rPr>
                <w:rFonts w:ascii="PT Astra Serif" w:hAnsi="PT Astra Serif"/>
                <w:sz w:val="28"/>
                <w:szCs w:val="28"/>
              </w:rPr>
              <w:t>Приложение 2</w:t>
            </w:r>
            <w:r w:rsidRPr="00782114">
              <w:rPr>
                <w:rFonts w:ascii="PT Astra Serif" w:hAnsi="PT Astra Serif"/>
                <w:sz w:val="28"/>
                <w:szCs w:val="28"/>
              </w:rPr>
              <w:br/>
              <w:t>к постановлению администрации муниципального образования город Липки Киреевского района</w:t>
            </w:r>
          </w:p>
        </w:tc>
      </w:tr>
      <w:tr w:rsidR="003D6E10" w:rsidRPr="00782114" w:rsidTr="00425711">
        <w:trPr>
          <w:cantSplit/>
          <w:jc w:val="right"/>
        </w:trPr>
        <w:tc>
          <w:tcPr>
            <w:tcW w:w="4486" w:type="dxa"/>
          </w:tcPr>
          <w:p w:rsidR="003D6E10" w:rsidRPr="00782114" w:rsidRDefault="003D6E10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11" w:type="dxa"/>
          </w:tcPr>
          <w:p w:rsidR="003D6E10" w:rsidRPr="00782114" w:rsidRDefault="00782114" w:rsidP="0078211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76EEA">
              <w:rPr>
                <w:rFonts w:ascii="PT Astra Serif" w:hAnsi="PT Astra Serif"/>
                <w:sz w:val="28"/>
                <w:szCs w:val="28"/>
              </w:rPr>
              <w:t>19.04.2022 г.</w:t>
            </w:r>
          </w:p>
        </w:tc>
        <w:tc>
          <w:tcPr>
            <w:tcW w:w="1559" w:type="dxa"/>
          </w:tcPr>
          <w:p w:rsidR="003D6E10" w:rsidRPr="00782114" w:rsidRDefault="00782114" w:rsidP="00782114">
            <w:pPr>
              <w:tabs>
                <w:tab w:val="left" w:pos="-215"/>
                <w:tab w:val="left" w:pos="-73"/>
              </w:tabs>
              <w:ind w:left="-215" w:right="282" w:firstLine="42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76EEA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</w:tr>
    </w:tbl>
    <w:p w:rsidR="003D6E10" w:rsidRPr="00782114" w:rsidRDefault="003D6E10" w:rsidP="00782114">
      <w:pPr>
        <w:pStyle w:val="aff6"/>
        <w:ind w:left="0"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D6E10" w:rsidRPr="00782114" w:rsidRDefault="003D6E10" w:rsidP="00782114">
      <w:pPr>
        <w:pStyle w:val="aff6"/>
        <w:ind w:left="0"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782114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D6E10" w:rsidRPr="00782114" w:rsidRDefault="003D6E10" w:rsidP="00782114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2114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782114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3D6E10" w:rsidRPr="00782114" w:rsidRDefault="003D6E10" w:rsidP="00782114">
      <w:pPr>
        <w:pStyle w:val="1"/>
        <w:spacing w:before="0" w:after="0"/>
        <w:ind w:firstLine="709"/>
        <w:jc w:val="center"/>
        <w:rPr>
          <w:rFonts w:ascii="PT Astra Serif" w:hAnsi="PT Astra Serif"/>
          <w:kern w:val="0"/>
          <w:sz w:val="28"/>
          <w:szCs w:val="28"/>
        </w:rPr>
      </w:pPr>
      <w:r w:rsidRPr="00782114">
        <w:rPr>
          <w:rFonts w:ascii="PT Astra Serif" w:hAnsi="PT Astra Serif"/>
          <w:kern w:val="0"/>
          <w:sz w:val="28"/>
          <w:szCs w:val="28"/>
        </w:rPr>
        <w:t xml:space="preserve"> «Развитие культуры и спорта муниципального образования </w:t>
      </w:r>
    </w:p>
    <w:p w:rsidR="003D6E10" w:rsidRPr="00782114" w:rsidRDefault="003D6E10" w:rsidP="00782114">
      <w:pPr>
        <w:pStyle w:val="1"/>
        <w:spacing w:before="0" w:after="0"/>
        <w:ind w:firstLine="709"/>
        <w:jc w:val="center"/>
        <w:rPr>
          <w:rFonts w:ascii="PT Astra Serif" w:hAnsi="PT Astra Serif"/>
          <w:kern w:val="0"/>
          <w:sz w:val="28"/>
          <w:szCs w:val="28"/>
        </w:rPr>
      </w:pPr>
      <w:r w:rsidRPr="00782114">
        <w:rPr>
          <w:rFonts w:ascii="PT Astra Serif" w:hAnsi="PT Astra Serif"/>
          <w:kern w:val="0"/>
          <w:sz w:val="28"/>
          <w:szCs w:val="28"/>
        </w:rPr>
        <w:t>город Липки Киреевского района»</w:t>
      </w:r>
    </w:p>
    <w:p w:rsidR="003D6E10" w:rsidRPr="00782114" w:rsidRDefault="003D6E10" w:rsidP="00782114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3D6E10" w:rsidRPr="00782114" w:rsidRDefault="003D6E10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Липки Киреевского района, председатель управляющего совета;</w:t>
      </w:r>
    </w:p>
    <w:p w:rsidR="003D6E10" w:rsidRPr="00782114" w:rsidRDefault="003D6E10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 xml:space="preserve">Начальник сектора правовой и кадровой работы администрации муниципального образования город Липки </w:t>
      </w:r>
      <w:r w:rsidR="00686489" w:rsidRPr="00782114">
        <w:rPr>
          <w:rFonts w:ascii="PT Astra Serif" w:hAnsi="PT Astra Serif"/>
          <w:sz w:val="28"/>
          <w:szCs w:val="28"/>
        </w:rPr>
        <w:t>Киреевского</w:t>
      </w:r>
      <w:r w:rsidRPr="00782114">
        <w:rPr>
          <w:rFonts w:ascii="PT Astra Serif" w:hAnsi="PT Astra Serif"/>
          <w:sz w:val="28"/>
          <w:szCs w:val="28"/>
        </w:rPr>
        <w:t xml:space="preserve"> район</w:t>
      </w:r>
      <w:r w:rsidR="00686489" w:rsidRPr="00782114">
        <w:rPr>
          <w:rFonts w:ascii="PT Astra Serif" w:hAnsi="PT Astra Serif"/>
          <w:sz w:val="28"/>
          <w:szCs w:val="28"/>
        </w:rPr>
        <w:t>а</w:t>
      </w:r>
      <w:r w:rsidRPr="00782114">
        <w:rPr>
          <w:rFonts w:ascii="PT Astra Serif" w:hAnsi="PT Astra Serif"/>
          <w:sz w:val="28"/>
          <w:szCs w:val="28"/>
        </w:rPr>
        <w:t>, секретарь управляющего совета.</w:t>
      </w:r>
    </w:p>
    <w:p w:rsidR="003D6E10" w:rsidRPr="00782114" w:rsidRDefault="003D6E10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6E10" w:rsidRPr="00782114" w:rsidRDefault="003D6E10" w:rsidP="00782114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82114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D6E10" w:rsidRPr="00782114" w:rsidRDefault="003D6E10" w:rsidP="00782114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D6E10" w:rsidRPr="00782114" w:rsidRDefault="00686489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Начальник сектора экономики и финансов</w:t>
      </w:r>
      <w:r w:rsidR="003D6E10" w:rsidRPr="0078211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район;</w:t>
      </w:r>
    </w:p>
    <w:p w:rsidR="00686489" w:rsidRPr="00782114" w:rsidRDefault="00686489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Директор МКУК «</w:t>
      </w:r>
      <w:proofErr w:type="spellStart"/>
      <w:r w:rsidRPr="00782114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782114">
        <w:rPr>
          <w:rFonts w:ascii="PT Astra Serif" w:hAnsi="PT Astra Serif"/>
          <w:sz w:val="28"/>
          <w:szCs w:val="28"/>
        </w:rPr>
        <w:t xml:space="preserve"> досуговый центр»</w:t>
      </w:r>
      <w:r w:rsidR="003D6E10" w:rsidRPr="007821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782114">
        <w:rPr>
          <w:rFonts w:ascii="PT Astra Serif" w:hAnsi="PT Astra Serif"/>
          <w:sz w:val="28"/>
          <w:szCs w:val="28"/>
        </w:rPr>
        <w:t>город Липки Киреевского</w:t>
      </w:r>
      <w:r w:rsidR="003D6E10" w:rsidRPr="00782114">
        <w:rPr>
          <w:rFonts w:ascii="PT Astra Serif" w:hAnsi="PT Astra Serif"/>
          <w:sz w:val="28"/>
          <w:szCs w:val="28"/>
        </w:rPr>
        <w:t xml:space="preserve"> район</w:t>
      </w:r>
      <w:r w:rsidRPr="00782114">
        <w:rPr>
          <w:rFonts w:ascii="PT Astra Serif" w:hAnsi="PT Astra Serif"/>
          <w:sz w:val="28"/>
          <w:szCs w:val="28"/>
        </w:rPr>
        <w:t>а</w:t>
      </w:r>
      <w:r w:rsidR="003D6E10" w:rsidRPr="00782114">
        <w:rPr>
          <w:rFonts w:ascii="PT Astra Serif" w:hAnsi="PT Astra Serif"/>
          <w:sz w:val="28"/>
          <w:szCs w:val="28"/>
        </w:rPr>
        <w:t>;</w:t>
      </w:r>
    </w:p>
    <w:p w:rsidR="003D6E10" w:rsidRPr="00782114" w:rsidRDefault="003D6E10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Директор</w:t>
      </w:r>
      <w:r w:rsidR="00686489" w:rsidRPr="00782114">
        <w:rPr>
          <w:rFonts w:ascii="PT Astra Serif" w:hAnsi="PT Astra Serif"/>
          <w:b/>
          <w:sz w:val="28"/>
          <w:szCs w:val="28"/>
        </w:rPr>
        <w:t xml:space="preserve"> </w:t>
      </w:r>
      <w:r w:rsidR="00686489" w:rsidRPr="00782114">
        <w:rPr>
          <w:rFonts w:ascii="PT Astra Serif" w:hAnsi="PT Astra Serif"/>
          <w:sz w:val="28"/>
          <w:szCs w:val="28"/>
        </w:rPr>
        <w:t>МКУК «Липковская городская библиотека»</w:t>
      </w:r>
      <w:r w:rsidRPr="00782114">
        <w:rPr>
          <w:rFonts w:ascii="PT Astra Serif" w:hAnsi="PT Astra Serif"/>
          <w:sz w:val="28"/>
          <w:szCs w:val="28"/>
        </w:rPr>
        <w:t>;</w:t>
      </w:r>
    </w:p>
    <w:p w:rsidR="00686489" w:rsidRPr="00782114" w:rsidRDefault="00686489" w:rsidP="0078211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82114">
        <w:rPr>
          <w:rFonts w:ascii="PT Astra Serif" w:hAnsi="PT Astra Serif"/>
          <w:sz w:val="28"/>
          <w:szCs w:val="28"/>
        </w:rPr>
        <w:t>Директор</w:t>
      </w:r>
      <w:r w:rsidRPr="00782114">
        <w:rPr>
          <w:rFonts w:ascii="PT Astra Serif" w:hAnsi="PT Astra Serif"/>
          <w:b/>
          <w:sz w:val="28"/>
          <w:szCs w:val="28"/>
        </w:rPr>
        <w:t xml:space="preserve"> </w:t>
      </w:r>
      <w:r w:rsidRPr="00782114">
        <w:rPr>
          <w:rFonts w:ascii="PT Astra Serif" w:hAnsi="PT Astra Serif"/>
          <w:sz w:val="28"/>
          <w:szCs w:val="28"/>
        </w:rPr>
        <w:t>МКУ «Липковский плавательный бассейн».</w:t>
      </w:r>
    </w:p>
    <w:p w:rsidR="00A80D6B" w:rsidRDefault="00A80D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22325" w:rsidRPr="00782114" w:rsidRDefault="00F22325" w:rsidP="0078211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22325" w:rsidRPr="00782114" w:rsidSect="00C9214F">
      <w:headerReference w:type="default" r:id="rId13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24" w:rsidRDefault="007F0324" w:rsidP="00D622F1">
      <w:r>
        <w:separator/>
      </w:r>
    </w:p>
  </w:endnote>
  <w:endnote w:type="continuationSeparator" w:id="0">
    <w:p w:rsidR="007F0324" w:rsidRDefault="007F0324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24" w:rsidRDefault="007F0324" w:rsidP="00D622F1">
      <w:r>
        <w:separator/>
      </w:r>
    </w:p>
  </w:footnote>
  <w:footnote w:type="continuationSeparator" w:id="0">
    <w:p w:rsidR="007F0324" w:rsidRDefault="007F0324" w:rsidP="00D6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6B" w:rsidRDefault="00274A91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A80D6B" w:rsidRDefault="00A80D6B" w:rsidP="00425711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C4" w:rsidRDefault="00274A91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6F79C4" w:rsidRDefault="006F7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3C1F35"/>
    <w:multiLevelType w:val="hybridMultilevel"/>
    <w:tmpl w:val="1DDE3752"/>
    <w:lvl w:ilvl="0" w:tplc="7AB84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1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9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9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0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9"/>
  </w:num>
  <w:num w:numId="5">
    <w:abstractNumId w:val="28"/>
  </w:num>
  <w:num w:numId="6">
    <w:abstractNumId w:val="34"/>
  </w:num>
  <w:num w:numId="7">
    <w:abstractNumId w:val="29"/>
  </w:num>
  <w:num w:numId="8">
    <w:abstractNumId w:val="32"/>
  </w:num>
  <w:num w:numId="9">
    <w:abstractNumId w:val="13"/>
  </w:num>
  <w:num w:numId="10">
    <w:abstractNumId w:val="35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0"/>
  </w:num>
  <w:num w:numId="15">
    <w:abstractNumId w:val="20"/>
  </w:num>
  <w:num w:numId="16">
    <w:abstractNumId w:val="16"/>
  </w:num>
  <w:num w:numId="17">
    <w:abstractNumId w:val="7"/>
  </w:num>
  <w:num w:numId="18">
    <w:abstractNumId w:val="1"/>
  </w:num>
  <w:num w:numId="19">
    <w:abstractNumId w:val="25"/>
  </w:num>
  <w:num w:numId="20">
    <w:abstractNumId w:val="12"/>
  </w:num>
  <w:num w:numId="21">
    <w:abstractNumId w:val="31"/>
  </w:num>
  <w:num w:numId="22">
    <w:abstractNumId w:val="22"/>
  </w:num>
  <w:num w:numId="23">
    <w:abstractNumId w:val="21"/>
  </w:num>
  <w:num w:numId="24">
    <w:abstractNumId w:val="5"/>
  </w:num>
  <w:num w:numId="25">
    <w:abstractNumId w:val="26"/>
  </w:num>
  <w:num w:numId="26">
    <w:abstractNumId w:val="17"/>
  </w:num>
  <w:num w:numId="27">
    <w:abstractNumId w:val="14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9"/>
  </w:num>
  <w:num w:numId="33">
    <w:abstractNumId w:val="10"/>
  </w:num>
  <w:num w:numId="34">
    <w:abstractNumId w:val="6"/>
  </w:num>
  <w:num w:numId="35">
    <w:abstractNumId w:val="24"/>
  </w:num>
  <w:num w:numId="36">
    <w:abstractNumId w:val="11"/>
  </w:num>
  <w:num w:numId="3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5494"/>
    <w:rsid w:val="00011AD5"/>
    <w:rsid w:val="0002515D"/>
    <w:rsid w:val="00025353"/>
    <w:rsid w:val="00031348"/>
    <w:rsid w:val="000355F2"/>
    <w:rsid w:val="00037375"/>
    <w:rsid w:val="0004256D"/>
    <w:rsid w:val="00042932"/>
    <w:rsid w:val="00054D78"/>
    <w:rsid w:val="00061234"/>
    <w:rsid w:val="00070A9A"/>
    <w:rsid w:val="00071345"/>
    <w:rsid w:val="00082281"/>
    <w:rsid w:val="00083565"/>
    <w:rsid w:val="00084745"/>
    <w:rsid w:val="000849C9"/>
    <w:rsid w:val="00084E5D"/>
    <w:rsid w:val="00084FEF"/>
    <w:rsid w:val="000922B5"/>
    <w:rsid w:val="000929B8"/>
    <w:rsid w:val="0009312D"/>
    <w:rsid w:val="000A0EF6"/>
    <w:rsid w:val="000A1D1C"/>
    <w:rsid w:val="000A3879"/>
    <w:rsid w:val="000A3B5B"/>
    <w:rsid w:val="000A578C"/>
    <w:rsid w:val="000B12C9"/>
    <w:rsid w:val="000B1917"/>
    <w:rsid w:val="000B75DC"/>
    <w:rsid w:val="000B7C56"/>
    <w:rsid w:val="000B7CD9"/>
    <w:rsid w:val="000C1CF5"/>
    <w:rsid w:val="000C3FF8"/>
    <w:rsid w:val="000D3BDE"/>
    <w:rsid w:val="000D53A0"/>
    <w:rsid w:val="000D5DD4"/>
    <w:rsid w:val="000D72E4"/>
    <w:rsid w:val="000D7B71"/>
    <w:rsid w:val="000E1D2D"/>
    <w:rsid w:val="000E298F"/>
    <w:rsid w:val="000E430D"/>
    <w:rsid w:val="000E7875"/>
    <w:rsid w:val="000F1CA9"/>
    <w:rsid w:val="000F3313"/>
    <w:rsid w:val="000F35AC"/>
    <w:rsid w:val="00100837"/>
    <w:rsid w:val="00102D10"/>
    <w:rsid w:val="0010661A"/>
    <w:rsid w:val="0011220B"/>
    <w:rsid w:val="00122FDA"/>
    <w:rsid w:val="00123CE7"/>
    <w:rsid w:val="00130004"/>
    <w:rsid w:val="00133799"/>
    <w:rsid w:val="00134F67"/>
    <w:rsid w:val="00135408"/>
    <w:rsid w:val="00140EBE"/>
    <w:rsid w:val="0015087A"/>
    <w:rsid w:val="00150A27"/>
    <w:rsid w:val="00150EBC"/>
    <w:rsid w:val="00152193"/>
    <w:rsid w:val="00153D33"/>
    <w:rsid w:val="00154010"/>
    <w:rsid w:val="00157254"/>
    <w:rsid w:val="001611E8"/>
    <w:rsid w:val="00163C39"/>
    <w:rsid w:val="001664E5"/>
    <w:rsid w:val="00167582"/>
    <w:rsid w:val="001702DA"/>
    <w:rsid w:val="00171B64"/>
    <w:rsid w:val="00171D7E"/>
    <w:rsid w:val="001765E2"/>
    <w:rsid w:val="00176A59"/>
    <w:rsid w:val="00177603"/>
    <w:rsid w:val="001818E4"/>
    <w:rsid w:val="001840C4"/>
    <w:rsid w:val="00186356"/>
    <w:rsid w:val="00187D5F"/>
    <w:rsid w:val="00191AF6"/>
    <w:rsid w:val="00195019"/>
    <w:rsid w:val="00195DB4"/>
    <w:rsid w:val="00197BBE"/>
    <w:rsid w:val="001A31DA"/>
    <w:rsid w:val="001A4854"/>
    <w:rsid w:val="001A68E8"/>
    <w:rsid w:val="001A73A3"/>
    <w:rsid w:val="001B186E"/>
    <w:rsid w:val="001B5AD8"/>
    <w:rsid w:val="001C3288"/>
    <w:rsid w:val="001C38FB"/>
    <w:rsid w:val="001D66DA"/>
    <w:rsid w:val="001E1768"/>
    <w:rsid w:val="001E237B"/>
    <w:rsid w:val="001E4609"/>
    <w:rsid w:val="001E4C88"/>
    <w:rsid w:val="001E5B9F"/>
    <w:rsid w:val="001E667F"/>
    <w:rsid w:val="001E7FBA"/>
    <w:rsid w:val="001F7E00"/>
    <w:rsid w:val="00201CC1"/>
    <w:rsid w:val="0020651E"/>
    <w:rsid w:val="00206692"/>
    <w:rsid w:val="0020693A"/>
    <w:rsid w:val="00212E3C"/>
    <w:rsid w:val="00214BBD"/>
    <w:rsid w:val="00215745"/>
    <w:rsid w:val="00215824"/>
    <w:rsid w:val="00222F7C"/>
    <w:rsid w:val="00227AD1"/>
    <w:rsid w:val="00232C78"/>
    <w:rsid w:val="00233A84"/>
    <w:rsid w:val="0023703C"/>
    <w:rsid w:val="0024075F"/>
    <w:rsid w:val="0024125A"/>
    <w:rsid w:val="002423AE"/>
    <w:rsid w:val="0024265D"/>
    <w:rsid w:val="0025309F"/>
    <w:rsid w:val="00261EC2"/>
    <w:rsid w:val="00267384"/>
    <w:rsid w:val="00272B0E"/>
    <w:rsid w:val="00273F9C"/>
    <w:rsid w:val="00274A91"/>
    <w:rsid w:val="00274EA1"/>
    <w:rsid w:val="002751A3"/>
    <w:rsid w:val="00280DC2"/>
    <w:rsid w:val="002810FC"/>
    <w:rsid w:val="00283530"/>
    <w:rsid w:val="002861BA"/>
    <w:rsid w:val="002866D7"/>
    <w:rsid w:val="0029268A"/>
    <w:rsid w:val="002929C4"/>
    <w:rsid w:val="00293588"/>
    <w:rsid w:val="00296228"/>
    <w:rsid w:val="002A1C6F"/>
    <w:rsid w:val="002A74DC"/>
    <w:rsid w:val="002B198C"/>
    <w:rsid w:val="002B61D3"/>
    <w:rsid w:val="002B6569"/>
    <w:rsid w:val="002C524F"/>
    <w:rsid w:val="002D34DB"/>
    <w:rsid w:val="002D6F59"/>
    <w:rsid w:val="002D76BE"/>
    <w:rsid w:val="002D7D35"/>
    <w:rsid w:val="002E171D"/>
    <w:rsid w:val="002E2BE7"/>
    <w:rsid w:val="002E3155"/>
    <w:rsid w:val="002E3496"/>
    <w:rsid w:val="002E4656"/>
    <w:rsid w:val="002E58E3"/>
    <w:rsid w:val="002E6CF8"/>
    <w:rsid w:val="002F49DD"/>
    <w:rsid w:val="0030728E"/>
    <w:rsid w:val="003074D8"/>
    <w:rsid w:val="00312D54"/>
    <w:rsid w:val="00315BFC"/>
    <w:rsid w:val="0032007B"/>
    <w:rsid w:val="00321D17"/>
    <w:rsid w:val="003262BA"/>
    <w:rsid w:val="0032799D"/>
    <w:rsid w:val="00332D6F"/>
    <w:rsid w:val="003445D4"/>
    <w:rsid w:val="003463D4"/>
    <w:rsid w:val="00346ED5"/>
    <w:rsid w:val="00350F44"/>
    <w:rsid w:val="00354FED"/>
    <w:rsid w:val="003561E0"/>
    <w:rsid w:val="00360543"/>
    <w:rsid w:val="00362A6F"/>
    <w:rsid w:val="00362BB4"/>
    <w:rsid w:val="00362CFF"/>
    <w:rsid w:val="00363509"/>
    <w:rsid w:val="00367A8E"/>
    <w:rsid w:val="003733A2"/>
    <w:rsid w:val="00373A38"/>
    <w:rsid w:val="00374261"/>
    <w:rsid w:val="0037650C"/>
    <w:rsid w:val="00383A4C"/>
    <w:rsid w:val="003843B3"/>
    <w:rsid w:val="00386106"/>
    <w:rsid w:val="00386534"/>
    <w:rsid w:val="00395C0A"/>
    <w:rsid w:val="00396D44"/>
    <w:rsid w:val="003A07AA"/>
    <w:rsid w:val="003A2B75"/>
    <w:rsid w:val="003A6C94"/>
    <w:rsid w:val="003A7F7C"/>
    <w:rsid w:val="003B1134"/>
    <w:rsid w:val="003B7325"/>
    <w:rsid w:val="003C3406"/>
    <w:rsid w:val="003C4E40"/>
    <w:rsid w:val="003C5BEE"/>
    <w:rsid w:val="003D1998"/>
    <w:rsid w:val="003D52C4"/>
    <w:rsid w:val="003D6E10"/>
    <w:rsid w:val="003E0649"/>
    <w:rsid w:val="003E381A"/>
    <w:rsid w:val="003E5155"/>
    <w:rsid w:val="003E5CDB"/>
    <w:rsid w:val="003E6284"/>
    <w:rsid w:val="003E6293"/>
    <w:rsid w:val="003F0D27"/>
    <w:rsid w:val="003F5BB9"/>
    <w:rsid w:val="003F5FAC"/>
    <w:rsid w:val="003F68C7"/>
    <w:rsid w:val="003F745A"/>
    <w:rsid w:val="003F74E4"/>
    <w:rsid w:val="0040031A"/>
    <w:rsid w:val="00405BCA"/>
    <w:rsid w:val="004116BA"/>
    <w:rsid w:val="0041573F"/>
    <w:rsid w:val="0041787A"/>
    <w:rsid w:val="004200CF"/>
    <w:rsid w:val="0042146D"/>
    <w:rsid w:val="00422E2A"/>
    <w:rsid w:val="00425711"/>
    <w:rsid w:val="00430008"/>
    <w:rsid w:val="00430F17"/>
    <w:rsid w:val="0043301C"/>
    <w:rsid w:val="00433323"/>
    <w:rsid w:val="00433A85"/>
    <w:rsid w:val="00434085"/>
    <w:rsid w:val="0044129C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38C1"/>
    <w:rsid w:val="00454296"/>
    <w:rsid w:val="00456E80"/>
    <w:rsid w:val="00466C67"/>
    <w:rsid w:val="00470A05"/>
    <w:rsid w:val="004726D9"/>
    <w:rsid w:val="00473FF0"/>
    <w:rsid w:val="004754BC"/>
    <w:rsid w:val="00484316"/>
    <w:rsid w:val="004929E5"/>
    <w:rsid w:val="00493A28"/>
    <w:rsid w:val="004968D3"/>
    <w:rsid w:val="00497929"/>
    <w:rsid w:val="004A1DCD"/>
    <w:rsid w:val="004A4835"/>
    <w:rsid w:val="004A509D"/>
    <w:rsid w:val="004A6467"/>
    <w:rsid w:val="004A6618"/>
    <w:rsid w:val="004B1EEA"/>
    <w:rsid w:val="004B3C78"/>
    <w:rsid w:val="004B5EAE"/>
    <w:rsid w:val="004C0EAA"/>
    <w:rsid w:val="004D17F3"/>
    <w:rsid w:val="004E08D8"/>
    <w:rsid w:val="004E3502"/>
    <w:rsid w:val="004E58E1"/>
    <w:rsid w:val="004E7336"/>
    <w:rsid w:val="004F14FE"/>
    <w:rsid w:val="004F271A"/>
    <w:rsid w:val="004F3A7D"/>
    <w:rsid w:val="004F6DC1"/>
    <w:rsid w:val="004F7297"/>
    <w:rsid w:val="00504694"/>
    <w:rsid w:val="005069C9"/>
    <w:rsid w:val="005120EB"/>
    <w:rsid w:val="00512F0D"/>
    <w:rsid w:val="005234CD"/>
    <w:rsid w:val="00526594"/>
    <w:rsid w:val="00526DD0"/>
    <w:rsid w:val="00532DB6"/>
    <w:rsid w:val="00542E0B"/>
    <w:rsid w:val="0054365D"/>
    <w:rsid w:val="0054765B"/>
    <w:rsid w:val="00556189"/>
    <w:rsid w:val="005569FC"/>
    <w:rsid w:val="00562DE9"/>
    <w:rsid w:val="00563839"/>
    <w:rsid w:val="00571BF4"/>
    <w:rsid w:val="00577F5A"/>
    <w:rsid w:val="00581AEF"/>
    <w:rsid w:val="0058309D"/>
    <w:rsid w:val="00586B9C"/>
    <w:rsid w:val="00586C83"/>
    <w:rsid w:val="005911B7"/>
    <w:rsid w:val="00593665"/>
    <w:rsid w:val="00593FE0"/>
    <w:rsid w:val="00595A47"/>
    <w:rsid w:val="00596607"/>
    <w:rsid w:val="00596764"/>
    <w:rsid w:val="00597940"/>
    <w:rsid w:val="005A0778"/>
    <w:rsid w:val="005A0FA7"/>
    <w:rsid w:val="005B1F2C"/>
    <w:rsid w:val="005B2CAF"/>
    <w:rsid w:val="005B32A9"/>
    <w:rsid w:val="005B5CF3"/>
    <w:rsid w:val="005B7139"/>
    <w:rsid w:val="005C4122"/>
    <w:rsid w:val="005C60B5"/>
    <w:rsid w:val="005C68A5"/>
    <w:rsid w:val="005C6971"/>
    <w:rsid w:val="005D16BC"/>
    <w:rsid w:val="005D23F3"/>
    <w:rsid w:val="005D2ED6"/>
    <w:rsid w:val="005D4F21"/>
    <w:rsid w:val="005D5C7E"/>
    <w:rsid w:val="005E05A5"/>
    <w:rsid w:val="005E383B"/>
    <w:rsid w:val="005E5943"/>
    <w:rsid w:val="005F12DC"/>
    <w:rsid w:val="005F18FF"/>
    <w:rsid w:val="00606A98"/>
    <w:rsid w:val="00610D43"/>
    <w:rsid w:val="00614B12"/>
    <w:rsid w:val="00617B6A"/>
    <w:rsid w:val="006220C8"/>
    <w:rsid w:val="00622C6A"/>
    <w:rsid w:val="00633071"/>
    <w:rsid w:val="00634684"/>
    <w:rsid w:val="0063557D"/>
    <w:rsid w:val="00635EF1"/>
    <w:rsid w:val="006378E2"/>
    <w:rsid w:val="006431C2"/>
    <w:rsid w:val="00644ABD"/>
    <w:rsid w:val="006461CD"/>
    <w:rsid w:val="00652F9B"/>
    <w:rsid w:val="00653621"/>
    <w:rsid w:val="006576F1"/>
    <w:rsid w:val="00657FFC"/>
    <w:rsid w:val="0066337A"/>
    <w:rsid w:val="00664DC0"/>
    <w:rsid w:val="0067153D"/>
    <w:rsid w:val="0067246D"/>
    <w:rsid w:val="006766EF"/>
    <w:rsid w:val="0068108A"/>
    <w:rsid w:val="006845B6"/>
    <w:rsid w:val="00685258"/>
    <w:rsid w:val="00686489"/>
    <w:rsid w:val="00692E14"/>
    <w:rsid w:val="0069367D"/>
    <w:rsid w:val="00693687"/>
    <w:rsid w:val="00697FFC"/>
    <w:rsid w:val="006A100D"/>
    <w:rsid w:val="006A272C"/>
    <w:rsid w:val="006B488C"/>
    <w:rsid w:val="006C0D2A"/>
    <w:rsid w:val="006C5742"/>
    <w:rsid w:val="006D2FE8"/>
    <w:rsid w:val="006D30DB"/>
    <w:rsid w:val="006D4582"/>
    <w:rsid w:val="006D764C"/>
    <w:rsid w:val="006E0B5A"/>
    <w:rsid w:val="006E52AA"/>
    <w:rsid w:val="006E7EF1"/>
    <w:rsid w:val="006F049E"/>
    <w:rsid w:val="006F699A"/>
    <w:rsid w:val="006F776C"/>
    <w:rsid w:val="006F79C4"/>
    <w:rsid w:val="007015CA"/>
    <w:rsid w:val="0070414B"/>
    <w:rsid w:val="00711AF6"/>
    <w:rsid w:val="00711F9E"/>
    <w:rsid w:val="00714C81"/>
    <w:rsid w:val="00714D26"/>
    <w:rsid w:val="00723DEB"/>
    <w:rsid w:val="0072519C"/>
    <w:rsid w:val="00725B3D"/>
    <w:rsid w:val="00725F6F"/>
    <w:rsid w:val="00731620"/>
    <w:rsid w:val="007345E0"/>
    <w:rsid w:val="00734F24"/>
    <w:rsid w:val="00736A25"/>
    <w:rsid w:val="00740542"/>
    <w:rsid w:val="00740CCB"/>
    <w:rsid w:val="007417FA"/>
    <w:rsid w:val="007453CF"/>
    <w:rsid w:val="007536EF"/>
    <w:rsid w:val="00755C86"/>
    <w:rsid w:val="00756CFE"/>
    <w:rsid w:val="007661CF"/>
    <w:rsid w:val="00771916"/>
    <w:rsid w:val="00772211"/>
    <w:rsid w:val="00773A61"/>
    <w:rsid w:val="007743CA"/>
    <w:rsid w:val="00777DED"/>
    <w:rsid w:val="00781343"/>
    <w:rsid w:val="0078175A"/>
    <w:rsid w:val="00781CFE"/>
    <w:rsid w:val="00782114"/>
    <w:rsid w:val="007827EF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3D86"/>
    <w:rsid w:val="007B596B"/>
    <w:rsid w:val="007B5A5E"/>
    <w:rsid w:val="007B6611"/>
    <w:rsid w:val="007C2488"/>
    <w:rsid w:val="007C62C9"/>
    <w:rsid w:val="007C6556"/>
    <w:rsid w:val="007D52D8"/>
    <w:rsid w:val="007D5A72"/>
    <w:rsid w:val="007D6477"/>
    <w:rsid w:val="007E03D4"/>
    <w:rsid w:val="007E50C2"/>
    <w:rsid w:val="007E7629"/>
    <w:rsid w:val="007F0324"/>
    <w:rsid w:val="008017DB"/>
    <w:rsid w:val="00807FA2"/>
    <w:rsid w:val="00811435"/>
    <w:rsid w:val="00815E7B"/>
    <w:rsid w:val="00816D6D"/>
    <w:rsid w:val="008236E4"/>
    <w:rsid w:val="0082579C"/>
    <w:rsid w:val="00830454"/>
    <w:rsid w:val="008311CA"/>
    <w:rsid w:val="00832413"/>
    <w:rsid w:val="008353EB"/>
    <w:rsid w:val="008426F1"/>
    <w:rsid w:val="008435C0"/>
    <w:rsid w:val="00846CFD"/>
    <w:rsid w:val="00857419"/>
    <w:rsid w:val="0086161E"/>
    <w:rsid w:val="00862B59"/>
    <w:rsid w:val="00864331"/>
    <w:rsid w:val="008647EC"/>
    <w:rsid w:val="00866D52"/>
    <w:rsid w:val="008745FF"/>
    <w:rsid w:val="008754CA"/>
    <w:rsid w:val="00876358"/>
    <w:rsid w:val="008763CC"/>
    <w:rsid w:val="0088058D"/>
    <w:rsid w:val="00883A62"/>
    <w:rsid w:val="00886499"/>
    <w:rsid w:val="00887690"/>
    <w:rsid w:val="00890428"/>
    <w:rsid w:val="008908A7"/>
    <w:rsid w:val="00896A7E"/>
    <w:rsid w:val="008A2716"/>
    <w:rsid w:val="008A35E2"/>
    <w:rsid w:val="008A4A92"/>
    <w:rsid w:val="008A787B"/>
    <w:rsid w:val="008C420E"/>
    <w:rsid w:val="008C7FD3"/>
    <w:rsid w:val="008D29CC"/>
    <w:rsid w:val="008D66BC"/>
    <w:rsid w:val="008D7550"/>
    <w:rsid w:val="008F0666"/>
    <w:rsid w:val="008F08F1"/>
    <w:rsid w:val="008F0A36"/>
    <w:rsid w:val="008F3A23"/>
    <w:rsid w:val="00900592"/>
    <w:rsid w:val="009057B4"/>
    <w:rsid w:val="00915039"/>
    <w:rsid w:val="00915E6A"/>
    <w:rsid w:val="00920328"/>
    <w:rsid w:val="00921021"/>
    <w:rsid w:val="00923FB2"/>
    <w:rsid w:val="00926B59"/>
    <w:rsid w:val="00927ACC"/>
    <w:rsid w:val="009320CE"/>
    <w:rsid w:val="00932711"/>
    <w:rsid w:val="00933343"/>
    <w:rsid w:val="009335CC"/>
    <w:rsid w:val="009344A3"/>
    <w:rsid w:val="00935495"/>
    <w:rsid w:val="009400FF"/>
    <w:rsid w:val="00940FCF"/>
    <w:rsid w:val="0094121F"/>
    <w:rsid w:val="00952A79"/>
    <w:rsid w:val="009567C6"/>
    <w:rsid w:val="00956C6E"/>
    <w:rsid w:val="009606B1"/>
    <w:rsid w:val="00976EEA"/>
    <w:rsid w:val="00977F6C"/>
    <w:rsid w:val="00980B5C"/>
    <w:rsid w:val="00981C55"/>
    <w:rsid w:val="0099251E"/>
    <w:rsid w:val="00996D56"/>
    <w:rsid w:val="009A28B6"/>
    <w:rsid w:val="009A4107"/>
    <w:rsid w:val="009A49B9"/>
    <w:rsid w:val="009B08AC"/>
    <w:rsid w:val="009B0F5C"/>
    <w:rsid w:val="009B5BC2"/>
    <w:rsid w:val="009B6291"/>
    <w:rsid w:val="009B7C90"/>
    <w:rsid w:val="009C3491"/>
    <w:rsid w:val="009C6BF2"/>
    <w:rsid w:val="009E293D"/>
    <w:rsid w:val="009F6F96"/>
    <w:rsid w:val="009F7C26"/>
    <w:rsid w:val="00A01830"/>
    <w:rsid w:val="00A03F27"/>
    <w:rsid w:val="00A0680D"/>
    <w:rsid w:val="00A07B1C"/>
    <w:rsid w:val="00A14AAE"/>
    <w:rsid w:val="00A206FB"/>
    <w:rsid w:val="00A21FBF"/>
    <w:rsid w:val="00A27786"/>
    <w:rsid w:val="00A35082"/>
    <w:rsid w:val="00A3553A"/>
    <w:rsid w:val="00A406FA"/>
    <w:rsid w:val="00A4273D"/>
    <w:rsid w:val="00A51588"/>
    <w:rsid w:val="00A56F72"/>
    <w:rsid w:val="00A6442B"/>
    <w:rsid w:val="00A6519F"/>
    <w:rsid w:val="00A66048"/>
    <w:rsid w:val="00A665D8"/>
    <w:rsid w:val="00A66A81"/>
    <w:rsid w:val="00A70771"/>
    <w:rsid w:val="00A762FE"/>
    <w:rsid w:val="00A763CE"/>
    <w:rsid w:val="00A80D6B"/>
    <w:rsid w:val="00A81BF9"/>
    <w:rsid w:val="00A8411D"/>
    <w:rsid w:val="00A85C85"/>
    <w:rsid w:val="00A86E98"/>
    <w:rsid w:val="00A93A26"/>
    <w:rsid w:val="00A95D64"/>
    <w:rsid w:val="00AA05E5"/>
    <w:rsid w:val="00AA43ED"/>
    <w:rsid w:val="00AA4ABC"/>
    <w:rsid w:val="00AA59EF"/>
    <w:rsid w:val="00AA7BBE"/>
    <w:rsid w:val="00AA7CD9"/>
    <w:rsid w:val="00AD3F02"/>
    <w:rsid w:val="00AD5FB0"/>
    <w:rsid w:val="00AD74C9"/>
    <w:rsid w:val="00AE73E9"/>
    <w:rsid w:val="00AF05C9"/>
    <w:rsid w:val="00AF1EB7"/>
    <w:rsid w:val="00B001EB"/>
    <w:rsid w:val="00B00AD6"/>
    <w:rsid w:val="00B0129D"/>
    <w:rsid w:val="00B01BD7"/>
    <w:rsid w:val="00B04D91"/>
    <w:rsid w:val="00B133B9"/>
    <w:rsid w:val="00B1385E"/>
    <w:rsid w:val="00B23E4C"/>
    <w:rsid w:val="00B3232E"/>
    <w:rsid w:val="00B35D5B"/>
    <w:rsid w:val="00B373ED"/>
    <w:rsid w:val="00B45282"/>
    <w:rsid w:val="00B45E84"/>
    <w:rsid w:val="00B46B58"/>
    <w:rsid w:val="00B506A2"/>
    <w:rsid w:val="00B525CE"/>
    <w:rsid w:val="00B54EDB"/>
    <w:rsid w:val="00B56790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77FC7"/>
    <w:rsid w:val="00B85D6A"/>
    <w:rsid w:val="00B8721A"/>
    <w:rsid w:val="00B913FA"/>
    <w:rsid w:val="00B9199B"/>
    <w:rsid w:val="00B928CE"/>
    <w:rsid w:val="00B9318A"/>
    <w:rsid w:val="00B96C76"/>
    <w:rsid w:val="00B971D8"/>
    <w:rsid w:val="00BA1A15"/>
    <w:rsid w:val="00BA1C26"/>
    <w:rsid w:val="00BA1F35"/>
    <w:rsid w:val="00BA3B0A"/>
    <w:rsid w:val="00BA403D"/>
    <w:rsid w:val="00BA6684"/>
    <w:rsid w:val="00BB182E"/>
    <w:rsid w:val="00BB417F"/>
    <w:rsid w:val="00BB527D"/>
    <w:rsid w:val="00BB5C32"/>
    <w:rsid w:val="00BB767D"/>
    <w:rsid w:val="00BC020F"/>
    <w:rsid w:val="00BC682D"/>
    <w:rsid w:val="00BE2A47"/>
    <w:rsid w:val="00BE3251"/>
    <w:rsid w:val="00BE3AAB"/>
    <w:rsid w:val="00BF3DF7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6E27"/>
    <w:rsid w:val="00C24A70"/>
    <w:rsid w:val="00C24F72"/>
    <w:rsid w:val="00C26B49"/>
    <w:rsid w:val="00C32A05"/>
    <w:rsid w:val="00C36345"/>
    <w:rsid w:val="00C3730F"/>
    <w:rsid w:val="00C40012"/>
    <w:rsid w:val="00C463A8"/>
    <w:rsid w:val="00C4777A"/>
    <w:rsid w:val="00C5071B"/>
    <w:rsid w:val="00C5371C"/>
    <w:rsid w:val="00C573E0"/>
    <w:rsid w:val="00C57B23"/>
    <w:rsid w:val="00C57C26"/>
    <w:rsid w:val="00C63C45"/>
    <w:rsid w:val="00C642C1"/>
    <w:rsid w:val="00C70E34"/>
    <w:rsid w:val="00C7453B"/>
    <w:rsid w:val="00C771F7"/>
    <w:rsid w:val="00C8190F"/>
    <w:rsid w:val="00C8545A"/>
    <w:rsid w:val="00C917B7"/>
    <w:rsid w:val="00C9214F"/>
    <w:rsid w:val="00CA2DA7"/>
    <w:rsid w:val="00CB5790"/>
    <w:rsid w:val="00CC00A6"/>
    <w:rsid w:val="00CC3CD8"/>
    <w:rsid w:val="00CC5F30"/>
    <w:rsid w:val="00CD0E07"/>
    <w:rsid w:val="00CD60D7"/>
    <w:rsid w:val="00CD6F8B"/>
    <w:rsid w:val="00CE0CBF"/>
    <w:rsid w:val="00CE4F2E"/>
    <w:rsid w:val="00CF3165"/>
    <w:rsid w:val="00D01023"/>
    <w:rsid w:val="00D0341D"/>
    <w:rsid w:val="00D0570C"/>
    <w:rsid w:val="00D10AF1"/>
    <w:rsid w:val="00D17CCD"/>
    <w:rsid w:val="00D20595"/>
    <w:rsid w:val="00D21482"/>
    <w:rsid w:val="00D23DBE"/>
    <w:rsid w:val="00D25B3C"/>
    <w:rsid w:val="00D26238"/>
    <w:rsid w:val="00D27644"/>
    <w:rsid w:val="00D33158"/>
    <w:rsid w:val="00D35EAC"/>
    <w:rsid w:val="00D37CA1"/>
    <w:rsid w:val="00D40CBC"/>
    <w:rsid w:val="00D418A8"/>
    <w:rsid w:val="00D432C8"/>
    <w:rsid w:val="00D47C9A"/>
    <w:rsid w:val="00D520D2"/>
    <w:rsid w:val="00D56890"/>
    <w:rsid w:val="00D622F1"/>
    <w:rsid w:val="00D67755"/>
    <w:rsid w:val="00D801EB"/>
    <w:rsid w:val="00D80C92"/>
    <w:rsid w:val="00D81255"/>
    <w:rsid w:val="00D82EC4"/>
    <w:rsid w:val="00D84423"/>
    <w:rsid w:val="00D87645"/>
    <w:rsid w:val="00D878B3"/>
    <w:rsid w:val="00D91472"/>
    <w:rsid w:val="00D928C0"/>
    <w:rsid w:val="00D93C26"/>
    <w:rsid w:val="00D95DE0"/>
    <w:rsid w:val="00D972B3"/>
    <w:rsid w:val="00DB2AA4"/>
    <w:rsid w:val="00DB3E55"/>
    <w:rsid w:val="00DC0883"/>
    <w:rsid w:val="00DC0B05"/>
    <w:rsid w:val="00DC142C"/>
    <w:rsid w:val="00DC15BC"/>
    <w:rsid w:val="00DC24DA"/>
    <w:rsid w:val="00DC2596"/>
    <w:rsid w:val="00DC2B95"/>
    <w:rsid w:val="00DC6864"/>
    <w:rsid w:val="00DC7586"/>
    <w:rsid w:val="00DD74D7"/>
    <w:rsid w:val="00DE215C"/>
    <w:rsid w:val="00DE2166"/>
    <w:rsid w:val="00DE7590"/>
    <w:rsid w:val="00DF26C5"/>
    <w:rsid w:val="00DF732C"/>
    <w:rsid w:val="00E0023B"/>
    <w:rsid w:val="00E01945"/>
    <w:rsid w:val="00E0286B"/>
    <w:rsid w:val="00E052A0"/>
    <w:rsid w:val="00E0677F"/>
    <w:rsid w:val="00E102C1"/>
    <w:rsid w:val="00E12CC1"/>
    <w:rsid w:val="00E17FD1"/>
    <w:rsid w:val="00E22212"/>
    <w:rsid w:val="00E2255A"/>
    <w:rsid w:val="00E243B8"/>
    <w:rsid w:val="00E27C90"/>
    <w:rsid w:val="00E31A36"/>
    <w:rsid w:val="00E32F27"/>
    <w:rsid w:val="00E37476"/>
    <w:rsid w:val="00E37979"/>
    <w:rsid w:val="00E37E8E"/>
    <w:rsid w:val="00E4111B"/>
    <w:rsid w:val="00E50D56"/>
    <w:rsid w:val="00E5783D"/>
    <w:rsid w:val="00E61187"/>
    <w:rsid w:val="00E71D1F"/>
    <w:rsid w:val="00E7406B"/>
    <w:rsid w:val="00E759C9"/>
    <w:rsid w:val="00E81D3C"/>
    <w:rsid w:val="00E87600"/>
    <w:rsid w:val="00E97C8E"/>
    <w:rsid w:val="00EA3A73"/>
    <w:rsid w:val="00EA3ACB"/>
    <w:rsid w:val="00EB4A19"/>
    <w:rsid w:val="00EB7594"/>
    <w:rsid w:val="00EC123A"/>
    <w:rsid w:val="00EC16F0"/>
    <w:rsid w:val="00EC4AA6"/>
    <w:rsid w:val="00ED08A8"/>
    <w:rsid w:val="00ED2F1C"/>
    <w:rsid w:val="00EE7B66"/>
    <w:rsid w:val="00EF1341"/>
    <w:rsid w:val="00EF4D8D"/>
    <w:rsid w:val="00EF5FEC"/>
    <w:rsid w:val="00EF60A6"/>
    <w:rsid w:val="00F04AC6"/>
    <w:rsid w:val="00F04ADE"/>
    <w:rsid w:val="00F05802"/>
    <w:rsid w:val="00F07F9B"/>
    <w:rsid w:val="00F22325"/>
    <w:rsid w:val="00F26B5C"/>
    <w:rsid w:val="00F34C76"/>
    <w:rsid w:val="00F419A1"/>
    <w:rsid w:val="00F44C55"/>
    <w:rsid w:val="00F51160"/>
    <w:rsid w:val="00F51CBD"/>
    <w:rsid w:val="00F56229"/>
    <w:rsid w:val="00F60AF0"/>
    <w:rsid w:val="00F66683"/>
    <w:rsid w:val="00F67E81"/>
    <w:rsid w:val="00F72C2E"/>
    <w:rsid w:val="00F733C5"/>
    <w:rsid w:val="00F74BEF"/>
    <w:rsid w:val="00F750E2"/>
    <w:rsid w:val="00F82A5E"/>
    <w:rsid w:val="00F846AD"/>
    <w:rsid w:val="00F846C3"/>
    <w:rsid w:val="00F86604"/>
    <w:rsid w:val="00F925B4"/>
    <w:rsid w:val="00F93457"/>
    <w:rsid w:val="00F97D1B"/>
    <w:rsid w:val="00FA07DF"/>
    <w:rsid w:val="00FA2A18"/>
    <w:rsid w:val="00FB0331"/>
    <w:rsid w:val="00FB5864"/>
    <w:rsid w:val="00FB746F"/>
    <w:rsid w:val="00FC2EDC"/>
    <w:rsid w:val="00FC3C45"/>
    <w:rsid w:val="00FC6303"/>
    <w:rsid w:val="00FD1F91"/>
    <w:rsid w:val="00FD49F7"/>
    <w:rsid w:val="00FE6B09"/>
    <w:rsid w:val="00FF4A6C"/>
    <w:rsid w:val="00FF60BA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F634B-6C9B-4648-9DE8-7F2A13C7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qFormat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link w:val="afe"/>
    <w:uiPriority w:val="1"/>
    <w:qFormat/>
    <w:rsid w:val="008236E4"/>
    <w:rPr>
      <w:sz w:val="22"/>
      <w:szCs w:val="22"/>
      <w:lang w:eastAsia="en-US"/>
    </w:rPr>
  </w:style>
  <w:style w:type="character" w:styleId="aff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D7D35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sid w:val="002D7D35"/>
    <w:rPr>
      <w:rFonts w:ascii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D7D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2D7D35"/>
    <w:rPr>
      <w:rFonts w:ascii="Times New Roman" w:hAnsi="Times New Roman"/>
      <w:b/>
      <w:bCs/>
    </w:rPr>
  </w:style>
  <w:style w:type="paragraph" w:styleId="aff4">
    <w:name w:val="Balloon Text"/>
    <w:basedOn w:val="a"/>
    <w:link w:val="aff5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2D7D35"/>
    <w:rPr>
      <w:rFonts w:ascii="Tahoma" w:hAnsi="Tahoma" w:cs="Tahoma"/>
      <w:sz w:val="16"/>
      <w:szCs w:val="16"/>
    </w:rPr>
  </w:style>
  <w:style w:type="paragraph" w:styleId="aff6">
    <w:name w:val="List Paragraph"/>
    <w:basedOn w:val="a"/>
    <w:uiPriority w:val="34"/>
    <w:qFormat/>
    <w:rsid w:val="003D6E10"/>
    <w:pPr>
      <w:ind w:left="720"/>
      <w:contextualSpacing/>
    </w:pPr>
    <w:rPr>
      <w:sz w:val="20"/>
      <w:szCs w:val="20"/>
    </w:rPr>
  </w:style>
  <w:style w:type="character" w:customStyle="1" w:styleId="afe">
    <w:name w:val="Без интервала Знак"/>
    <w:link w:val="afd"/>
    <w:uiPriority w:val="1"/>
    <w:rsid w:val="004257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s.muzkult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youtube.com/channel/UCayiVG_6IOMhgkpWw57R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6071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70787634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B835-7E18-419D-9F10-DD46E80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5752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Елизавета Сергеевна Каштанова</cp:lastModifiedBy>
  <cp:revision>2</cp:revision>
  <cp:lastPrinted>2022-04-19T09:03:00Z</cp:lastPrinted>
  <dcterms:created xsi:type="dcterms:W3CDTF">2025-05-07T07:03:00Z</dcterms:created>
  <dcterms:modified xsi:type="dcterms:W3CDTF">2025-05-07T07:03:00Z</dcterms:modified>
</cp:coreProperties>
</file>