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21" w:tblpY="-1185"/>
        <w:tblW w:w="15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8"/>
      </w:tblGrid>
      <w:tr w:rsidR="00AC4E22" w14:paraId="1CEADA79" w14:textId="77777777" w:rsidTr="00BC1627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9F9F9"/>
            <w:hideMark/>
          </w:tcPr>
          <w:p w14:paraId="46ED693B" w14:textId="77777777" w:rsidR="00AC4E22" w:rsidRDefault="00AC4E22" w:rsidP="00BC1627">
            <w:pPr>
              <w:rPr>
                <w:rFonts w:ascii="Segoe UI" w:hAnsi="Segoe UI" w:cs="Segoe UI"/>
                <w:color w:val="565F69"/>
              </w:rPr>
            </w:pPr>
          </w:p>
        </w:tc>
      </w:tr>
      <w:tr w:rsidR="00AC4E22" w14:paraId="4609A1B6" w14:textId="77777777" w:rsidTr="00BC1627">
        <w:tc>
          <w:tcPr>
            <w:tcW w:w="0" w:type="auto"/>
            <w:tcBorders>
              <w:top w:val="single" w:sz="12" w:space="0" w:color="FFFFFF"/>
              <w:left w:val="nil"/>
              <w:right w:val="nil"/>
            </w:tcBorders>
            <w:hideMark/>
          </w:tcPr>
          <w:p w14:paraId="78CC05DB" w14:textId="77777777" w:rsidR="00AC4E22" w:rsidRDefault="00AC4E22" w:rsidP="00BC1627">
            <w:pPr>
              <w:rPr>
                <w:rFonts w:ascii="Segoe UI" w:hAnsi="Segoe UI" w:cs="Segoe UI"/>
                <w:color w:val="565F69"/>
              </w:rPr>
            </w:pPr>
          </w:p>
        </w:tc>
      </w:tr>
      <w:tr w:rsidR="00AC4E22" w14:paraId="27356462" w14:textId="77777777" w:rsidTr="00BC1627">
        <w:tc>
          <w:tcPr>
            <w:tcW w:w="0" w:type="auto"/>
            <w:tcBorders>
              <w:top w:val="single" w:sz="12" w:space="0" w:color="FFFFFF"/>
              <w:left w:val="nil"/>
              <w:right w:val="nil"/>
            </w:tcBorders>
            <w:shd w:val="clear" w:color="auto" w:fill="F9F9F9"/>
            <w:hideMark/>
          </w:tcPr>
          <w:p w14:paraId="7A8DA665" w14:textId="77777777" w:rsidR="00AC4E22" w:rsidRDefault="00AC4E22" w:rsidP="00BC1627">
            <w:pPr>
              <w:rPr>
                <w:rFonts w:ascii="Segoe UI" w:hAnsi="Segoe UI" w:cs="Segoe UI"/>
                <w:color w:val="565F69"/>
              </w:rPr>
            </w:pPr>
          </w:p>
        </w:tc>
      </w:tr>
    </w:tbl>
    <w:p w14:paraId="4658C876" w14:textId="77777777" w:rsidR="006F33BF" w:rsidRDefault="006F33BF" w:rsidP="006F33BF">
      <w:pPr>
        <w:jc w:val="right"/>
        <w:rPr>
          <w:rFonts w:ascii="PT Astra Serif" w:hAnsi="PT Astra Serif"/>
        </w:rPr>
      </w:pPr>
    </w:p>
    <w:p w14:paraId="570F2DEF" w14:textId="77777777" w:rsidR="006F33BF" w:rsidRDefault="006F33BF" w:rsidP="006F33BF">
      <w:pPr>
        <w:ind w:firstLine="708"/>
        <w:jc w:val="right"/>
        <w:rPr>
          <w:rFonts w:ascii="PT Astra Serif" w:hAnsi="PT Astra Serif"/>
        </w:rPr>
      </w:pPr>
    </w:p>
    <w:p w14:paraId="7C620635" w14:textId="77777777" w:rsidR="006F33BF" w:rsidRPr="002B039B" w:rsidRDefault="006F33BF" w:rsidP="006F33BF">
      <w:pPr>
        <w:ind w:firstLine="708"/>
        <w:jc w:val="right"/>
        <w:rPr>
          <w:rFonts w:ascii="PT Astra Serif" w:hAnsi="PT Astra Serif"/>
        </w:rPr>
      </w:pPr>
    </w:p>
    <w:tbl>
      <w:tblPr>
        <w:tblW w:w="9746" w:type="dxa"/>
        <w:jc w:val="center"/>
        <w:tblLook w:val="04A0" w:firstRow="1" w:lastRow="0" w:firstColumn="1" w:lastColumn="0" w:noHBand="0" w:noVBand="1"/>
      </w:tblPr>
      <w:tblGrid>
        <w:gridCol w:w="4250"/>
        <w:gridCol w:w="5496"/>
      </w:tblGrid>
      <w:tr w:rsidR="006F33BF" w:rsidRPr="008F4FB9" w14:paraId="4434C4D1" w14:textId="77777777" w:rsidTr="00647CFF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0EADFFA3" w14:textId="431BE92B" w:rsidR="006F33BF" w:rsidRPr="008F4FB9" w:rsidRDefault="006F33BF" w:rsidP="00A83382">
            <w:pPr>
              <w:tabs>
                <w:tab w:val="left" w:pos="1733"/>
              </w:tabs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4FB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6F33BF" w:rsidRPr="008F4FB9" w14:paraId="2C73091A" w14:textId="77777777" w:rsidTr="00647CFF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376F4D09" w14:textId="77777777" w:rsidR="006F33BF" w:rsidRPr="008F4FB9" w:rsidRDefault="006F33BF" w:rsidP="00A83382">
            <w:pPr>
              <w:tabs>
                <w:tab w:val="left" w:pos="1733"/>
              </w:tabs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4FB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</w:p>
          <w:p w14:paraId="43EB1435" w14:textId="77777777" w:rsidR="006F33BF" w:rsidRPr="008F4FB9" w:rsidRDefault="006F33BF" w:rsidP="00A83382">
            <w:pPr>
              <w:tabs>
                <w:tab w:val="left" w:pos="1733"/>
              </w:tabs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4FB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6F33BF" w:rsidRPr="008F4FB9" w14:paraId="73370776" w14:textId="77777777" w:rsidTr="00647CFF">
        <w:trPr>
          <w:trHeight w:val="536"/>
          <w:jc w:val="center"/>
        </w:trPr>
        <w:tc>
          <w:tcPr>
            <w:tcW w:w="9746" w:type="dxa"/>
            <w:gridSpan w:val="2"/>
          </w:tcPr>
          <w:p w14:paraId="5430E7BC" w14:textId="77777777" w:rsidR="006F33BF" w:rsidRPr="008F4FB9" w:rsidRDefault="006F33BF" w:rsidP="00647CFF">
            <w:pPr>
              <w:tabs>
                <w:tab w:val="left" w:pos="173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33BF" w:rsidRPr="008F4FB9" w14:paraId="5212FBC5" w14:textId="77777777" w:rsidTr="00647CFF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212636DA" w14:textId="77777777" w:rsidR="006F33BF" w:rsidRPr="008F4FB9" w:rsidRDefault="006F33BF" w:rsidP="00647CFF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F4FB9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6F33BF" w:rsidRPr="008F4FB9" w14:paraId="004EF53D" w14:textId="77777777" w:rsidTr="00647CFF">
        <w:trPr>
          <w:trHeight w:val="276"/>
          <w:jc w:val="center"/>
        </w:trPr>
        <w:tc>
          <w:tcPr>
            <w:tcW w:w="9746" w:type="dxa"/>
            <w:gridSpan w:val="2"/>
            <w:hideMark/>
          </w:tcPr>
          <w:p w14:paraId="7C6C580E" w14:textId="77777777" w:rsidR="006F33BF" w:rsidRDefault="006F33BF" w:rsidP="00647CFF">
            <w:pPr>
              <w:tabs>
                <w:tab w:val="left" w:pos="173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D51A5B5" w14:textId="77777777" w:rsidR="002C390D" w:rsidRPr="008F4FB9" w:rsidRDefault="002C390D" w:rsidP="00647CFF">
            <w:pPr>
              <w:tabs>
                <w:tab w:val="left" w:pos="173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33BF" w:rsidRPr="008F4FB9" w14:paraId="4E9B1BD3" w14:textId="77777777" w:rsidTr="00647CFF">
        <w:trPr>
          <w:trHeight w:val="261"/>
          <w:jc w:val="center"/>
        </w:trPr>
        <w:tc>
          <w:tcPr>
            <w:tcW w:w="4250" w:type="dxa"/>
            <w:hideMark/>
          </w:tcPr>
          <w:p w14:paraId="7022C886" w14:textId="1BDB31C4" w:rsidR="006F33BF" w:rsidRPr="008F4FB9" w:rsidRDefault="007D74C7" w:rsidP="00647CFF">
            <w:pPr>
              <w:tabs>
                <w:tab w:val="left" w:pos="173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января 2025</w:t>
            </w:r>
            <w:r w:rsidR="006F33BF" w:rsidRPr="008F4FB9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B941B6">
              <w:rPr>
                <w:rFonts w:ascii="PT Astra Serif" w:hAnsi="PT Astra Serif"/>
                <w:sz w:val="28"/>
                <w:szCs w:val="28"/>
              </w:rPr>
              <w:t>ода</w:t>
            </w:r>
          </w:p>
        </w:tc>
        <w:tc>
          <w:tcPr>
            <w:tcW w:w="5496" w:type="dxa"/>
            <w:hideMark/>
          </w:tcPr>
          <w:p w14:paraId="0173B2B3" w14:textId="5B1E9BE2" w:rsidR="006F33BF" w:rsidRPr="008F4FB9" w:rsidRDefault="0073066A" w:rsidP="00647CFF">
            <w:pPr>
              <w:tabs>
                <w:tab w:val="left" w:pos="173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</w:t>
            </w:r>
            <w:r w:rsidR="007D74C7">
              <w:rPr>
                <w:rFonts w:ascii="PT Astra Serif" w:hAnsi="PT Astra Serif"/>
                <w:sz w:val="28"/>
                <w:szCs w:val="28"/>
              </w:rPr>
              <w:t>№ 5</w:t>
            </w:r>
          </w:p>
        </w:tc>
      </w:tr>
    </w:tbl>
    <w:p w14:paraId="2F873A3B" w14:textId="77777777" w:rsidR="006F33BF" w:rsidRPr="008F4FB9" w:rsidRDefault="006F33BF" w:rsidP="006F33BF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14:paraId="71D1C0CC" w14:textId="77777777" w:rsidR="006F33BF" w:rsidRPr="008F4FB9" w:rsidRDefault="006F33BF" w:rsidP="006F33BF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</w:p>
    <w:p w14:paraId="16DE4A5F" w14:textId="1D47FD03" w:rsidR="006F33BF" w:rsidRPr="008F4FB9" w:rsidRDefault="006F33BF" w:rsidP="006F33BF">
      <w:pPr>
        <w:tabs>
          <w:tab w:val="left" w:pos="1733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F4FB9">
        <w:rPr>
          <w:rFonts w:ascii="PT Astra Serif" w:hAnsi="PT Astra Serif"/>
          <w:b/>
          <w:bCs/>
          <w:sz w:val="28"/>
          <w:szCs w:val="28"/>
        </w:rPr>
        <w:t>Об утвержден</w:t>
      </w:r>
      <w:r>
        <w:rPr>
          <w:rFonts w:ascii="PT Astra Serif" w:hAnsi="PT Astra Serif"/>
          <w:b/>
          <w:bCs/>
          <w:sz w:val="28"/>
          <w:szCs w:val="28"/>
        </w:rPr>
        <w:t xml:space="preserve">ии схем расположения земельных участков </w:t>
      </w:r>
    </w:p>
    <w:p w14:paraId="68D7E684" w14:textId="77777777" w:rsidR="006F33BF" w:rsidRPr="008F4FB9" w:rsidRDefault="006F33BF" w:rsidP="006F33BF">
      <w:pPr>
        <w:tabs>
          <w:tab w:val="left" w:pos="1733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F4FB9">
        <w:rPr>
          <w:rFonts w:ascii="PT Astra Serif" w:hAnsi="PT Astra Serif"/>
          <w:b/>
          <w:bCs/>
          <w:sz w:val="28"/>
          <w:szCs w:val="28"/>
        </w:rPr>
        <w:t xml:space="preserve">на кадастровом </w:t>
      </w:r>
      <w:r>
        <w:rPr>
          <w:rFonts w:ascii="PT Astra Serif" w:hAnsi="PT Astra Serif"/>
          <w:b/>
          <w:bCs/>
          <w:sz w:val="28"/>
          <w:szCs w:val="28"/>
        </w:rPr>
        <w:t>плане территории, расположенных</w:t>
      </w:r>
      <w:r w:rsidRPr="008F4FB9">
        <w:rPr>
          <w:rFonts w:ascii="PT Astra Serif" w:hAnsi="PT Astra Serif"/>
          <w:b/>
          <w:bCs/>
          <w:sz w:val="28"/>
          <w:szCs w:val="28"/>
        </w:rPr>
        <w:t xml:space="preserve"> по адресу: Российская Федерация, Тульская область, Киреевский район,</w:t>
      </w:r>
    </w:p>
    <w:p w14:paraId="3DB34526" w14:textId="77777777" w:rsidR="006F33BF" w:rsidRPr="008F4FB9" w:rsidRDefault="006F33BF" w:rsidP="006F33BF">
      <w:pPr>
        <w:tabs>
          <w:tab w:val="left" w:pos="1733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город Липки, улица Лермонтова, д.  7, 8, 11, 14, 16</w:t>
      </w:r>
    </w:p>
    <w:p w14:paraId="21708B90" w14:textId="77777777" w:rsidR="006F33BF" w:rsidRDefault="006F33BF" w:rsidP="006F33BF">
      <w:pPr>
        <w:tabs>
          <w:tab w:val="left" w:pos="1733"/>
        </w:tabs>
        <w:rPr>
          <w:rFonts w:ascii="PT Astra Serif" w:hAnsi="PT Astra Serif"/>
          <w:b/>
          <w:sz w:val="28"/>
          <w:szCs w:val="28"/>
        </w:rPr>
      </w:pPr>
    </w:p>
    <w:p w14:paraId="7FBE1ECE" w14:textId="77777777" w:rsidR="002C390D" w:rsidRPr="008F4FB9" w:rsidRDefault="002C390D" w:rsidP="006F33BF">
      <w:pPr>
        <w:tabs>
          <w:tab w:val="left" w:pos="1733"/>
        </w:tabs>
        <w:rPr>
          <w:rFonts w:ascii="PT Astra Serif" w:hAnsi="PT Astra Serif"/>
          <w:b/>
          <w:sz w:val="28"/>
          <w:szCs w:val="28"/>
        </w:rPr>
      </w:pPr>
    </w:p>
    <w:p w14:paraId="47D0698E" w14:textId="77777777" w:rsidR="00CE11BE" w:rsidRDefault="006F33BF" w:rsidP="00CE11BE">
      <w:pPr>
        <w:tabs>
          <w:tab w:val="left" w:pos="1733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8F4FB9">
        <w:rPr>
          <w:rFonts w:ascii="PT Astra Serif" w:hAnsi="PT Astra Serif"/>
          <w:sz w:val="28"/>
          <w:szCs w:val="28"/>
        </w:rPr>
        <w:t>Рассмотрев материалы об утверждении с</w:t>
      </w:r>
      <w:r w:rsidR="0057356E">
        <w:rPr>
          <w:rFonts w:ascii="PT Astra Serif" w:hAnsi="PT Astra Serif"/>
          <w:sz w:val="28"/>
          <w:szCs w:val="28"/>
        </w:rPr>
        <w:t>хем</w:t>
      </w:r>
      <w:r>
        <w:rPr>
          <w:rFonts w:ascii="PT Astra Serif" w:hAnsi="PT Astra Serif"/>
          <w:sz w:val="28"/>
          <w:szCs w:val="28"/>
        </w:rPr>
        <w:t xml:space="preserve"> расположения земельных участков</w:t>
      </w:r>
      <w:r w:rsidRPr="008F4FB9">
        <w:rPr>
          <w:rFonts w:ascii="PT Astra Serif" w:hAnsi="PT Astra Serif"/>
          <w:sz w:val="28"/>
          <w:szCs w:val="28"/>
        </w:rPr>
        <w:t xml:space="preserve"> на кадастровом </w:t>
      </w:r>
      <w:r>
        <w:rPr>
          <w:rFonts w:ascii="PT Astra Serif" w:hAnsi="PT Astra Serif"/>
          <w:sz w:val="28"/>
          <w:szCs w:val="28"/>
        </w:rPr>
        <w:t>плане территории, расположенных</w:t>
      </w:r>
      <w:r w:rsidRPr="008F4FB9">
        <w:rPr>
          <w:rFonts w:ascii="PT Astra Serif" w:hAnsi="PT Astra Serif"/>
          <w:sz w:val="28"/>
          <w:szCs w:val="28"/>
        </w:rPr>
        <w:t xml:space="preserve"> по адресу: Российская Федерация, Тульск</w:t>
      </w:r>
      <w:r>
        <w:rPr>
          <w:rFonts w:ascii="PT Astra Serif" w:hAnsi="PT Astra Serif"/>
          <w:sz w:val="28"/>
          <w:szCs w:val="28"/>
        </w:rPr>
        <w:t>ая область, Киреевский район, город</w:t>
      </w:r>
      <w:r w:rsidRPr="008F4FB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Липки, улица Лермонтова, д. 7, 8, 11, 14, 16</w:t>
      </w:r>
      <w:r w:rsidRPr="00B326CA">
        <w:rPr>
          <w:rFonts w:ascii="PT Astra Serif" w:hAnsi="PT Astra Serif"/>
          <w:sz w:val="28"/>
          <w:szCs w:val="28"/>
        </w:rPr>
        <w:t>, в</w:t>
      </w:r>
      <w:r w:rsidRPr="008F4FB9">
        <w:rPr>
          <w:rFonts w:ascii="PT Astra Serif" w:hAnsi="PT Astra Serif"/>
          <w:sz w:val="28"/>
          <w:szCs w:val="28"/>
        </w:rPr>
        <w:t xml:space="preserve"> соответствии со статьей 11.10 Земельного кодекса Российской Федерации, пунктом 10 статьи 3 Федерального закона от 25.10.2001 №137-ФЗ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8F4FB9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8F4FB9">
        <w:rPr>
          <w:rFonts w:ascii="PT Astra Serif" w:hAnsi="PT Astra Serif"/>
          <w:sz w:val="28"/>
          <w:szCs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учитывая результат</w:t>
      </w:r>
      <w:r w:rsidR="0073066A">
        <w:rPr>
          <w:rFonts w:ascii="PT Astra Serif" w:hAnsi="PT Astra Serif"/>
          <w:sz w:val="28"/>
          <w:szCs w:val="28"/>
        </w:rPr>
        <w:t>ы публичных слушаний от 14 января 2025 г.</w:t>
      </w:r>
      <w:r w:rsidRPr="008F4FB9">
        <w:rPr>
          <w:rFonts w:ascii="PT Astra Serif" w:hAnsi="PT Astra Serif"/>
          <w:sz w:val="28"/>
          <w:szCs w:val="28"/>
        </w:rPr>
        <w:t xml:space="preserve">, </w:t>
      </w:r>
      <w:r w:rsidRPr="008F4FB9">
        <w:rPr>
          <w:rFonts w:ascii="PT Astra Serif" w:hAnsi="PT Astra Serif"/>
          <w:bCs/>
          <w:sz w:val="28"/>
          <w:szCs w:val="28"/>
        </w:rPr>
        <w:t>на основании</w:t>
      </w:r>
      <w:r w:rsidRPr="008F4FB9">
        <w:rPr>
          <w:rFonts w:ascii="PT Astra Serif" w:hAnsi="PT Astra Serif"/>
          <w:sz w:val="28"/>
          <w:szCs w:val="28"/>
        </w:rPr>
        <w:t xml:space="preserve"> Устава муниципал</w:t>
      </w:r>
      <w:r>
        <w:rPr>
          <w:rFonts w:ascii="PT Astra Serif" w:hAnsi="PT Astra Serif"/>
          <w:sz w:val="28"/>
          <w:szCs w:val="28"/>
        </w:rPr>
        <w:t xml:space="preserve">ьного образования город Липки </w:t>
      </w:r>
      <w:r w:rsidRPr="008F4FB9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</w:t>
      </w:r>
      <w:r>
        <w:rPr>
          <w:rFonts w:ascii="PT Astra Serif" w:hAnsi="PT Astra Serif"/>
          <w:sz w:val="28"/>
          <w:szCs w:val="28"/>
        </w:rPr>
        <w:t xml:space="preserve">ьного образования город Липки </w:t>
      </w:r>
      <w:r w:rsidRPr="008F4FB9"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14:paraId="274061A3" w14:textId="77777777" w:rsidR="00CE11BE" w:rsidRDefault="00CE11BE" w:rsidP="00CE11BE">
      <w:pPr>
        <w:tabs>
          <w:tab w:val="left" w:pos="1733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6F33BF" w:rsidRPr="00CE11BE">
        <w:rPr>
          <w:rFonts w:ascii="PT Astra Serif" w:hAnsi="PT Astra Serif"/>
          <w:sz w:val="28"/>
          <w:szCs w:val="28"/>
        </w:rPr>
        <w:t>Утвердить схемы расположения земельных участков на кадастровом плане территории:</w:t>
      </w:r>
    </w:p>
    <w:p w14:paraId="0539DBF4" w14:textId="006E6C60" w:rsidR="00CE11BE" w:rsidRDefault="00CE11BE" w:rsidP="00CE11BE">
      <w:pPr>
        <w:tabs>
          <w:tab w:val="left" w:pos="1733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6F33BF" w:rsidRPr="00CE11BE">
        <w:rPr>
          <w:rFonts w:ascii="PT Astra Serif" w:hAnsi="PT Astra Serif"/>
          <w:sz w:val="28"/>
          <w:szCs w:val="28"/>
        </w:rPr>
        <w:t>Условный номер земельного участка 71:12:</w:t>
      </w:r>
      <w:proofErr w:type="gramStart"/>
      <w:r w:rsidR="006F33BF" w:rsidRPr="00CE11BE">
        <w:rPr>
          <w:rFonts w:ascii="PT Astra Serif" w:hAnsi="PT Astra Serif"/>
          <w:sz w:val="28"/>
          <w:szCs w:val="28"/>
        </w:rPr>
        <w:t>060505:ЗУ</w:t>
      </w:r>
      <w:proofErr w:type="gramEnd"/>
      <w:r w:rsidR="006F33BF" w:rsidRPr="00CE11BE">
        <w:rPr>
          <w:rFonts w:ascii="PT Astra Serif" w:hAnsi="PT Astra Serif"/>
          <w:sz w:val="28"/>
          <w:szCs w:val="28"/>
        </w:rPr>
        <w:t xml:space="preserve">1,  площадью 5247 </w:t>
      </w:r>
      <w:proofErr w:type="spellStart"/>
      <w:r w:rsidR="006F33BF" w:rsidRPr="00CE11BE">
        <w:rPr>
          <w:rFonts w:ascii="PT Astra Serif" w:hAnsi="PT Astra Serif"/>
          <w:sz w:val="28"/>
          <w:szCs w:val="28"/>
        </w:rPr>
        <w:t>кв.м</w:t>
      </w:r>
      <w:proofErr w:type="spellEnd"/>
      <w:r w:rsidR="006F33BF" w:rsidRPr="00CE11BE">
        <w:rPr>
          <w:rFonts w:ascii="PT Astra Serif" w:hAnsi="PT Astra Serif"/>
          <w:sz w:val="28"/>
          <w:szCs w:val="28"/>
        </w:rPr>
        <w:t xml:space="preserve">., категория земель: земли населенных пунктов, вид разрешенного использования: </w:t>
      </w:r>
      <w:proofErr w:type="spellStart"/>
      <w:r w:rsidR="006F33BF" w:rsidRPr="00CE11BE">
        <w:rPr>
          <w:rFonts w:ascii="PT Astra Serif" w:hAnsi="PT Astra Serif"/>
          <w:sz w:val="28"/>
          <w:szCs w:val="28"/>
        </w:rPr>
        <w:t>среднеэтажная</w:t>
      </w:r>
      <w:proofErr w:type="spellEnd"/>
      <w:r w:rsidR="006F33BF" w:rsidRPr="00CE11BE">
        <w:rPr>
          <w:rFonts w:ascii="PT Astra Serif" w:hAnsi="PT Astra Serif"/>
          <w:sz w:val="28"/>
          <w:szCs w:val="28"/>
        </w:rPr>
        <w:t xml:space="preserve">  жилая застройка, </w:t>
      </w:r>
      <w:r w:rsidR="006F33BF" w:rsidRPr="00CE11BE">
        <w:rPr>
          <w:rFonts w:ascii="PT Astra Serif" w:hAnsi="PT Astra Serif"/>
          <w:bCs/>
          <w:sz w:val="28"/>
          <w:szCs w:val="28"/>
        </w:rPr>
        <w:t xml:space="preserve">адрес: Российская </w:t>
      </w:r>
      <w:r w:rsidR="006F33BF" w:rsidRPr="00CE11BE">
        <w:rPr>
          <w:rFonts w:ascii="PT Astra Serif" w:hAnsi="PT Astra Serif"/>
          <w:bCs/>
          <w:sz w:val="28"/>
          <w:szCs w:val="28"/>
        </w:rPr>
        <w:lastRenderedPageBreak/>
        <w:t xml:space="preserve">Федерация, Тульская область, Киреевский район, г. Липки, ул.  Лермонтова, д. </w:t>
      </w:r>
      <w:r w:rsidR="006F33BF" w:rsidRPr="00CE11BE">
        <w:rPr>
          <w:rFonts w:ascii="PT Astra Serif" w:hAnsi="PT Astra Serif"/>
          <w:sz w:val="28"/>
          <w:szCs w:val="28"/>
        </w:rPr>
        <w:t>7;</w:t>
      </w:r>
    </w:p>
    <w:p w14:paraId="21F1EC33" w14:textId="4F51FE25" w:rsidR="00B55F4A" w:rsidRDefault="00B55F4A" w:rsidP="00B55F4A">
      <w:pPr>
        <w:tabs>
          <w:tab w:val="left" w:pos="1733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B55F4A">
        <w:rPr>
          <w:rFonts w:ascii="PT Astra Serif" w:hAnsi="PT Astra Serif"/>
          <w:sz w:val="28"/>
          <w:szCs w:val="28"/>
        </w:rPr>
        <w:t>Условный номер земельного участка 71:12:</w:t>
      </w:r>
      <w:proofErr w:type="gramStart"/>
      <w:r w:rsidRPr="00B55F4A">
        <w:rPr>
          <w:rFonts w:ascii="PT Astra Serif" w:hAnsi="PT Astra Serif"/>
          <w:sz w:val="28"/>
          <w:szCs w:val="28"/>
        </w:rPr>
        <w:t>060505:ЗУ</w:t>
      </w:r>
      <w:proofErr w:type="gramEnd"/>
      <w:r w:rsidRPr="00B55F4A">
        <w:rPr>
          <w:rFonts w:ascii="PT Astra Serif" w:hAnsi="PT Astra Serif"/>
          <w:sz w:val="28"/>
          <w:szCs w:val="28"/>
        </w:rPr>
        <w:t xml:space="preserve">1,  площадью 4380 </w:t>
      </w:r>
      <w:proofErr w:type="spellStart"/>
      <w:r w:rsidRPr="00B55F4A">
        <w:rPr>
          <w:rFonts w:ascii="PT Astra Serif" w:hAnsi="PT Astra Serif"/>
          <w:sz w:val="28"/>
          <w:szCs w:val="28"/>
        </w:rPr>
        <w:t>кв.м</w:t>
      </w:r>
      <w:proofErr w:type="spellEnd"/>
      <w:r w:rsidRPr="00B55F4A">
        <w:rPr>
          <w:rFonts w:ascii="PT Astra Serif" w:hAnsi="PT Astra Serif"/>
          <w:sz w:val="28"/>
          <w:szCs w:val="28"/>
        </w:rPr>
        <w:t xml:space="preserve">., категория земель: земли населенных пунктов, вид разрешенного использования: </w:t>
      </w:r>
      <w:proofErr w:type="spellStart"/>
      <w:r w:rsidRPr="00B55F4A">
        <w:rPr>
          <w:rFonts w:ascii="PT Astra Serif" w:hAnsi="PT Astra Serif"/>
          <w:sz w:val="28"/>
          <w:szCs w:val="28"/>
        </w:rPr>
        <w:t>среднеэтажная</w:t>
      </w:r>
      <w:proofErr w:type="spellEnd"/>
      <w:r w:rsidRPr="00B55F4A">
        <w:rPr>
          <w:rFonts w:ascii="PT Astra Serif" w:hAnsi="PT Astra Serif"/>
          <w:sz w:val="28"/>
          <w:szCs w:val="28"/>
        </w:rPr>
        <w:t xml:space="preserve">  жилая застройка, адрес: Российская Федерация, Тульская область, Киреевский район, г. Липки, ул. Лермонтова, д. 8</w:t>
      </w:r>
      <w:r>
        <w:rPr>
          <w:rFonts w:ascii="PT Astra Serif" w:hAnsi="PT Astra Serif"/>
          <w:sz w:val="28"/>
          <w:szCs w:val="28"/>
        </w:rPr>
        <w:t>;</w:t>
      </w:r>
    </w:p>
    <w:p w14:paraId="495D80D5" w14:textId="102CFF71" w:rsidR="00B55F4A" w:rsidRDefault="00B55F4A" w:rsidP="00B55F4A">
      <w:pPr>
        <w:tabs>
          <w:tab w:val="left" w:pos="1733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B55F4A">
        <w:rPr>
          <w:rFonts w:ascii="PT Astra Serif" w:hAnsi="PT Astra Serif"/>
          <w:sz w:val="28"/>
          <w:szCs w:val="28"/>
        </w:rPr>
        <w:t>Условный номер земельного участка 71:12:</w:t>
      </w:r>
      <w:proofErr w:type="gramStart"/>
      <w:r w:rsidRPr="00B55F4A">
        <w:rPr>
          <w:rFonts w:ascii="PT Astra Serif" w:hAnsi="PT Astra Serif"/>
          <w:sz w:val="28"/>
          <w:szCs w:val="28"/>
        </w:rPr>
        <w:t>060505:ЗУ</w:t>
      </w:r>
      <w:proofErr w:type="gramEnd"/>
      <w:r w:rsidRPr="00B55F4A">
        <w:rPr>
          <w:rFonts w:ascii="PT Astra Serif" w:hAnsi="PT Astra Serif"/>
          <w:sz w:val="28"/>
          <w:szCs w:val="28"/>
        </w:rPr>
        <w:t xml:space="preserve">1,  площадью 3184 </w:t>
      </w:r>
      <w:proofErr w:type="spellStart"/>
      <w:r w:rsidRPr="00B55F4A">
        <w:rPr>
          <w:rFonts w:ascii="PT Astra Serif" w:hAnsi="PT Astra Serif"/>
          <w:sz w:val="28"/>
          <w:szCs w:val="28"/>
        </w:rPr>
        <w:t>кв.м</w:t>
      </w:r>
      <w:proofErr w:type="spellEnd"/>
      <w:r w:rsidRPr="00B55F4A">
        <w:rPr>
          <w:rFonts w:ascii="PT Astra Serif" w:hAnsi="PT Astra Serif"/>
          <w:sz w:val="28"/>
          <w:szCs w:val="28"/>
        </w:rPr>
        <w:t xml:space="preserve">., категория земель: земли населенных пунктов, вид разрешенного использования: </w:t>
      </w:r>
      <w:proofErr w:type="spellStart"/>
      <w:r w:rsidRPr="00B55F4A">
        <w:rPr>
          <w:rFonts w:ascii="PT Astra Serif" w:hAnsi="PT Astra Serif"/>
          <w:sz w:val="28"/>
          <w:szCs w:val="28"/>
        </w:rPr>
        <w:t>среднеэтажная</w:t>
      </w:r>
      <w:proofErr w:type="spellEnd"/>
      <w:r w:rsidRPr="00B55F4A">
        <w:rPr>
          <w:rFonts w:ascii="PT Astra Serif" w:hAnsi="PT Astra Serif"/>
          <w:sz w:val="28"/>
          <w:szCs w:val="28"/>
        </w:rPr>
        <w:t xml:space="preserve">  жилая застройка, </w:t>
      </w:r>
      <w:r w:rsidRPr="00B55F4A">
        <w:rPr>
          <w:rFonts w:ascii="PT Astra Serif" w:hAnsi="PT Astra Serif"/>
          <w:bCs/>
          <w:sz w:val="28"/>
          <w:szCs w:val="28"/>
        </w:rPr>
        <w:t>адрес: Российская Федерация, Тульская область, Киреевский район, г. Липки, ул. Лермонтова, д. 11</w:t>
      </w:r>
      <w:r w:rsidRPr="00B55F4A">
        <w:rPr>
          <w:rFonts w:ascii="PT Astra Serif" w:hAnsi="PT Astra Serif"/>
          <w:sz w:val="28"/>
          <w:szCs w:val="28"/>
        </w:rPr>
        <w:t>;</w:t>
      </w:r>
    </w:p>
    <w:p w14:paraId="0D11B58E" w14:textId="24A14B1A" w:rsidR="00B55F4A" w:rsidRDefault="00B55F4A" w:rsidP="00B55F4A">
      <w:pPr>
        <w:tabs>
          <w:tab w:val="left" w:pos="1733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Pr="0050675C">
        <w:rPr>
          <w:rFonts w:ascii="PT Astra Serif" w:hAnsi="PT Astra Serif"/>
          <w:sz w:val="28"/>
          <w:szCs w:val="28"/>
        </w:rPr>
        <w:t>Условный номер земельного участка 71:12:</w:t>
      </w:r>
      <w:proofErr w:type="gramStart"/>
      <w:r w:rsidRPr="0050675C">
        <w:rPr>
          <w:rFonts w:ascii="PT Astra Serif" w:hAnsi="PT Astra Serif"/>
          <w:sz w:val="28"/>
          <w:szCs w:val="28"/>
        </w:rPr>
        <w:t>0605</w:t>
      </w:r>
      <w:r>
        <w:rPr>
          <w:rFonts w:ascii="PT Astra Serif" w:hAnsi="PT Astra Serif"/>
          <w:sz w:val="28"/>
          <w:szCs w:val="28"/>
        </w:rPr>
        <w:t>05:ЗУ</w:t>
      </w:r>
      <w:proofErr w:type="gramEnd"/>
      <w:r>
        <w:rPr>
          <w:rFonts w:ascii="PT Astra Serif" w:hAnsi="PT Astra Serif"/>
          <w:sz w:val="28"/>
          <w:szCs w:val="28"/>
        </w:rPr>
        <w:t>1</w:t>
      </w:r>
      <w:r w:rsidRPr="0050675C">
        <w:rPr>
          <w:rFonts w:ascii="PT Astra Serif" w:hAnsi="PT Astra Serif"/>
          <w:sz w:val="28"/>
          <w:szCs w:val="28"/>
        </w:rPr>
        <w:t xml:space="preserve">,  площадью </w:t>
      </w:r>
      <w:r>
        <w:rPr>
          <w:rFonts w:ascii="PT Astra Serif" w:hAnsi="PT Astra Serif"/>
          <w:sz w:val="28"/>
          <w:szCs w:val="28"/>
        </w:rPr>
        <w:t>3911</w:t>
      </w:r>
      <w:r w:rsidRPr="005067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0675C">
        <w:rPr>
          <w:rFonts w:ascii="PT Astra Serif" w:hAnsi="PT Astra Serif"/>
          <w:sz w:val="28"/>
          <w:szCs w:val="28"/>
        </w:rPr>
        <w:t>кв.м</w:t>
      </w:r>
      <w:proofErr w:type="spellEnd"/>
      <w:r w:rsidRPr="0050675C">
        <w:rPr>
          <w:rFonts w:ascii="PT Astra Serif" w:hAnsi="PT Astra Serif"/>
          <w:sz w:val="28"/>
          <w:szCs w:val="28"/>
        </w:rPr>
        <w:t>., категория зем</w:t>
      </w:r>
      <w:r>
        <w:rPr>
          <w:rFonts w:ascii="PT Astra Serif" w:hAnsi="PT Astra Serif"/>
          <w:sz w:val="28"/>
          <w:szCs w:val="28"/>
        </w:rPr>
        <w:t>ель: земли населенных пункт</w:t>
      </w:r>
      <w:r w:rsidRPr="0050675C">
        <w:rPr>
          <w:rFonts w:ascii="PT Astra Serif" w:hAnsi="PT Astra Serif"/>
          <w:sz w:val="28"/>
          <w:szCs w:val="28"/>
        </w:rPr>
        <w:t xml:space="preserve">ов, вид разрешенного использования: </w:t>
      </w:r>
      <w:proofErr w:type="spellStart"/>
      <w:r w:rsidRPr="0050675C">
        <w:rPr>
          <w:rFonts w:ascii="PT Astra Serif" w:hAnsi="PT Astra Serif"/>
          <w:sz w:val="28"/>
          <w:szCs w:val="28"/>
        </w:rPr>
        <w:t>среднеэтажная</w:t>
      </w:r>
      <w:proofErr w:type="spellEnd"/>
      <w:r w:rsidRPr="0050675C">
        <w:rPr>
          <w:rFonts w:ascii="PT Astra Serif" w:hAnsi="PT Astra Serif"/>
          <w:sz w:val="28"/>
          <w:szCs w:val="28"/>
        </w:rPr>
        <w:t xml:space="preserve">  жилая застройка, </w:t>
      </w:r>
      <w:r w:rsidRPr="0050675C">
        <w:rPr>
          <w:rFonts w:ascii="PT Astra Serif" w:hAnsi="PT Astra Serif"/>
          <w:bCs/>
          <w:sz w:val="28"/>
          <w:szCs w:val="28"/>
        </w:rPr>
        <w:t>адрес: Российская Федерация,</w:t>
      </w:r>
      <w:r w:rsidRPr="0084543B">
        <w:rPr>
          <w:rFonts w:ascii="PT Astra Serif" w:hAnsi="PT Astra Serif"/>
          <w:bCs/>
          <w:sz w:val="28"/>
          <w:szCs w:val="28"/>
        </w:rPr>
        <w:t xml:space="preserve"> Тульская область, Киреевский район, г. Липки</w:t>
      </w:r>
      <w:r>
        <w:rPr>
          <w:rFonts w:ascii="PT Astra Serif" w:hAnsi="PT Astra Serif"/>
          <w:bCs/>
          <w:sz w:val="28"/>
          <w:szCs w:val="28"/>
        </w:rPr>
        <w:t>, ул. Лермонтова, д. 14;</w:t>
      </w:r>
    </w:p>
    <w:p w14:paraId="1EA56B47" w14:textId="77777777" w:rsidR="00902C8A" w:rsidRDefault="00B55F4A" w:rsidP="00902C8A">
      <w:pPr>
        <w:tabs>
          <w:tab w:val="left" w:pos="1733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</w:t>
      </w:r>
      <w:r w:rsidRPr="0050675C">
        <w:rPr>
          <w:rFonts w:ascii="PT Astra Serif" w:hAnsi="PT Astra Serif"/>
          <w:sz w:val="28"/>
          <w:szCs w:val="28"/>
        </w:rPr>
        <w:t>Условный номер земельного участка 71:12:</w:t>
      </w:r>
      <w:proofErr w:type="gramStart"/>
      <w:r w:rsidRPr="0050675C">
        <w:rPr>
          <w:rFonts w:ascii="PT Astra Serif" w:hAnsi="PT Astra Serif"/>
          <w:sz w:val="28"/>
          <w:szCs w:val="28"/>
        </w:rPr>
        <w:t>0605</w:t>
      </w:r>
      <w:r>
        <w:rPr>
          <w:rFonts w:ascii="PT Astra Serif" w:hAnsi="PT Astra Serif"/>
          <w:sz w:val="28"/>
          <w:szCs w:val="28"/>
        </w:rPr>
        <w:t>05:ЗУ</w:t>
      </w:r>
      <w:proofErr w:type="gramEnd"/>
      <w:r>
        <w:rPr>
          <w:rFonts w:ascii="PT Astra Serif" w:hAnsi="PT Astra Serif"/>
          <w:sz w:val="28"/>
          <w:szCs w:val="28"/>
        </w:rPr>
        <w:t>1</w:t>
      </w:r>
      <w:r w:rsidRPr="0050675C">
        <w:rPr>
          <w:rFonts w:ascii="PT Astra Serif" w:hAnsi="PT Astra Serif"/>
          <w:sz w:val="28"/>
          <w:szCs w:val="28"/>
        </w:rPr>
        <w:t xml:space="preserve">,  площадью </w:t>
      </w:r>
      <w:r>
        <w:rPr>
          <w:rFonts w:ascii="PT Astra Serif" w:hAnsi="PT Astra Serif"/>
          <w:sz w:val="28"/>
          <w:szCs w:val="28"/>
        </w:rPr>
        <w:t>3056</w:t>
      </w:r>
      <w:r w:rsidRPr="005067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0675C">
        <w:rPr>
          <w:rFonts w:ascii="PT Astra Serif" w:hAnsi="PT Astra Serif"/>
          <w:sz w:val="28"/>
          <w:szCs w:val="28"/>
        </w:rPr>
        <w:t>кв.м</w:t>
      </w:r>
      <w:proofErr w:type="spellEnd"/>
      <w:r w:rsidRPr="0050675C">
        <w:rPr>
          <w:rFonts w:ascii="PT Astra Serif" w:hAnsi="PT Astra Serif"/>
          <w:sz w:val="28"/>
          <w:szCs w:val="28"/>
        </w:rPr>
        <w:t>., категория зем</w:t>
      </w:r>
      <w:r>
        <w:rPr>
          <w:rFonts w:ascii="PT Astra Serif" w:hAnsi="PT Astra Serif"/>
          <w:sz w:val="28"/>
          <w:szCs w:val="28"/>
        </w:rPr>
        <w:t>ель: земли населенных пункт</w:t>
      </w:r>
      <w:r w:rsidRPr="0050675C">
        <w:rPr>
          <w:rFonts w:ascii="PT Astra Serif" w:hAnsi="PT Astra Serif"/>
          <w:sz w:val="28"/>
          <w:szCs w:val="28"/>
        </w:rPr>
        <w:t xml:space="preserve">ов, вид разрешенного использования: </w:t>
      </w:r>
      <w:proofErr w:type="spellStart"/>
      <w:r w:rsidRPr="0050675C">
        <w:rPr>
          <w:rFonts w:ascii="PT Astra Serif" w:hAnsi="PT Astra Serif"/>
          <w:sz w:val="28"/>
          <w:szCs w:val="28"/>
        </w:rPr>
        <w:t>среднеэтажная</w:t>
      </w:r>
      <w:proofErr w:type="spellEnd"/>
      <w:r w:rsidRPr="0050675C">
        <w:rPr>
          <w:rFonts w:ascii="PT Astra Serif" w:hAnsi="PT Astra Serif"/>
          <w:sz w:val="28"/>
          <w:szCs w:val="28"/>
        </w:rPr>
        <w:t xml:space="preserve">  жилая застройка, </w:t>
      </w:r>
      <w:r w:rsidRPr="0050675C">
        <w:rPr>
          <w:rFonts w:ascii="PT Astra Serif" w:hAnsi="PT Astra Serif"/>
          <w:bCs/>
          <w:sz w:val="28"/>
          <w:szCs w:val="28"/>
        </w:rPr>
        <w:t>адрес: Российская Федерация,</w:t>
      </w:r>
      <w:r w:rsidRPr="0084543B">
        <w:rPr>
          <w:rFonts w:ascii="PT Astra Serif" w:hAnsi="PT Astra Serif"/>
          <w:bCs/>
          <w:sz w:val="28"/>
          <w:szCs w:val="28"/>
        </w:rPr>
        <w:t xml:space="preserve"> Тульская область, Киреевский район, г. Липки</w:t>
      </w:r>
      <w:r>
        <w:rPr>
          <w:rFonts w:ascii="PT Astra Serif" w:hAnsi="PT Astra Serif"/>
          <w:bCs/>
          <w:sz w:val="28"/>
          <w:szCs w:val="28"/>
        </w:rPr>
        <w:t>, ул. Лермонтова, д. 16.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1000B789" w14:textId="2F9C6A43" w:rsidR="00B55F4A" w:rsidRDefault="00902C8A" w:rsidP="00902C8A">
      <w:pPr>
        <w:tabs>
          <w:tab w:val="left" w:pos="1733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F33BF" w:rsidRPr="008F4FB9">
        <w:rPr>
          <w:rFonts w:ascii="PT Astra Serif" w:hAnsi="PT Astra Serif"/>
          <w:sz w:val="28"/>
          <w:szCs w:val="28"/>
        </w:rPr>
        <w:t>В целях реализации</w:t>
      </w:r>
      <w:r w:rsidR="006F33BF">
        <w:rPr>
          <w:rFonts w:ascii="PT Astra Serif" w:hAnsi="PT Astra Serif"/>
          <w:sz w:val="28"/>
          <w:szCs w:val="28"/>
        </w:rPr>
        <w:t xml:space="preserve"> настоящего постановления сектору имущественных и </w:t>
      </w:r>
      <w:r w:rsidR="006F33BF" w:rsidRPr="008F4FB9">
        <w:rPr>
          <w:rFonts w:ascii="PT Astra Serif" w:hAnsi="PT Astra Serif"/>
          <w:sz w:val="28"/>
          <w:szCs w:val="28"/>
        </w:rPr>
        <w:t>земельных отношений администрации муниципал</w:t>
      </w:r>
      <w:r w:rsidR="006F33BF">
        <w:rPr>
          <w:rFonts w:ascii="PT Astra Serif" w:hAnsi="PT Astra Serif"/>
          <w:sz w:val="28"/>
          <w:szCs w:val="28"/>
        </w:rPr>
        <w:t>ьного образования город Липки</w:t>
      </w:r>
      <w:r w:rsidR="006F33BF" w:rsidRPr="008F4FB9">
        <w:rPr>
          <w:rFonts w:ascii="PT Astra Serif" w:hAnsi="PT Astra Serif"/>
          <w:sz w:val="28"/>
          <w:szCs w:val="28"/>
        </w:rPr>
        <w:t xml:space="preserve"> Киреевского района обеспечить проведение кадастров</w:t>
      </w:r>
      <w:r w:rsidR="006F33BF">
        <w:rPr>
          <w:rFonts w:ascii="PT Astra Serif" w:hAnsi="PT Astra Serif"/>
          <w:sz w:val="28"/>
          <w:szCs w:val="28"/>
        </w:rPr>
        <w:t>ых работ и постановку земельных участков</w:t>
      </w:r>
      <w:r w:rsidR="006F33BF" w:rsidRPr="008F4FB9">
        <w:rPr>
          <w:rFonts w:ascii="PT Astra Serif" w:hAnsi="PT Astra Serif"/>
          <w:sz w:val="28"/>
          <w:szCs w:val="28"/>
        </w:rPr>
        <w:t xml:space="preserve"> на государственный кадастровый учет. </w:t>
      </w:r>
      <w:r w:rsidR="00B55F4A">
        <w:rPr>
          <w:rFonts w:ascii="PT Astra Serif" w:hAnsi="PT Astra Serif"/>
          <w:sz w:val="28"/>
          <w:szCs w:val="28"/>
        </w:rPr>
        <w:t xml:space="preserve"> </w:t>
      </w:r>
    </w:p>
    <w:p w14:paraId="4ED09109" w14:textId="295DD6A8" w:rsidR="006F33BF" w:rsidRPr="008F4FB9" w:rsidRDefault="006F33BF" w:rsidP="00B55F4A">
      <w:pPr>
        <w:tabs>
          <w:tab w:val="left" w:pos="1733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8F4FB9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14:paraId="3258ED4C" w14:textId="77777777" w:rsidR="006F33BF" w:rsidRPr="008F4FB9" w:rsidRDefault="006F33BF" w:rsidP="006F33BF">
      <w:pPr>
        <w:tabs>
          <w:tab w:val="left" w:pos="1733"/>
        </w:tabs>
        <w:jc w:val="both"/>
        <w:rPr>
          <w:rFonts w:ascii="PT Astra Serif" w:hAnsi="PT Astra Serif"/>
          <w:sz w:val="28"/>
          <w:szCs w:val="28"/>
        </w:rPr>
      </w:pPr>
    </w:p>
    <w:p w14:paraId="18944D16" w14:textId="77777777" w:rsidR="006F33BF" w:rsidRPr="008F4FB9" w:rsidRDefault="006F33BF" w:rsidP="006F33BF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14:paraId="0C5DFB9E" w14:textId="77777777" w:rsidR="006F33BF" w:rsidRPr="008F4FB9" w:rsidRDefault="006F33BF" w:rsidP="006F33BF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p w14:paraId="0C8A9FD6" w14:textId="77777777" w:rsidR="006F33BF" w:rsidRPr="008F4FB9" w:rsidRDefault="006F33BF" w:rsidP="006F33BF">
      <w:pPr>
        <w:tabs>
          <w:tab w:val="left" w:pos="1733"/>
        </w:tabs>
        <w:jc w:val="both"/>
        <w:rPr>
          <w:rFonts w:ascii="PT Astra Serif" w:hAnsi="PT Astra Serif"/>
          <w:b/>
          <w:sz w:val="28"/>
          <w:szCs w:val="28"/>
        </w:rPr>
      </w:pPr>
      <w:r w:rsidRPr="008F4FB9">
        <w:rPr>
          <w:rFonts w:ascii="PT Astra Serif" w:hAnsi="PT Astra Serif"/>
          <w:b/>
          <w:sz w:val="28"/>
          <w:szCs w:val="28"/>
        </w:rPr>
        <w:t>Глава администрации</w:t>
      </w:r>
    </w:p>
    <w:p w14:paraId="3D229A80" w14:textId="77777777" w:rsidR="006F33BF" w:rsidRPr="008F4FB9" w:rsidRDefault="006F33BF" w:rsidP="006F33BF">
      <w:pPr>
        <w:tabs>
          <w:tab w:val="left" w:pos="1733"/>
        </w:tabs>
        <w:jc w:val="both"/>
        <w:rPr>
          <w:rFonts w:ascii="PT Astra Serif" w:hAnsi="PT Astra Serif"/>
          <w:b/>
          <w:sz w:val="28"/>
          <w:szCs w:val="28"/>
        </w:rPr>
      </w:pPr>
      <w:r w:rsidRPr="008F4FB9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73066A">
        <w:rPr>
          <w:rFonts w:ascii="PT Astra Serif" w:hAnsi="PT Astra Serif"/>
          <w:b/>
          <w:sz w:val="28"/>
          <w:szCs w:val="28"/>
        </w:rPr>
        <w:t xml:space="preserve">   </w:t>
      </w:r>
    </w:p>
    <w:p w14:paraId="738DFE75" w14:textId="77777777" w:rsidR="006F33BF" w:rsidRPr="008F4FB9" w:rsidRDefault="0073066A" w:rsidP="006F33BF">
      <w:pPr>
        <w:tabs>
          <w:tab w:val="left" w:pos="173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Липки</w:t>
      </w:r>
      <w:r w:rsidR="006F33BF" w:rsidRPr="008F4FB9">
        <w:rPr>
          <w:rFonts w:ascii="PT Astra Serif" w:hAnsi="PT Astra Serif"/>
          <w:b/>
          <w:sz w:val="28"/>
          <w:szCs w:val="28"/>
        </w:rPr>
        <w:t xml:space="preserve"> Киреевского района          </w:t>
      </w:r>
      <w:r w:rsidR="006F33BF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6F33BF">
        <w:rPr>
          <w:rFonts w:ascii="PT Astra Serif" w:hAnsi="PT Astra Serif"/>
          <w:b/>
          <w:sz w:val="28"/>
          <w:szCs w:val="28"/>
        </w:rPr>
        <w:t xml:space="preserve">         И.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F33BF">
        <w:rPr>
          <w:rFonts w:ascii="PT Astra Serif" w:hAnsi="PT Astra Serif"/>
          <w:b/>
          <w:sz w:val="28"/>
          <w:szCs w:val="28"/>
        </w:rPr>
        <w:t>Н.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F33BF">
        <w:rPr>
          <w:rFonts w:ascii="PT Astra Serif" w:hAnsi="PT Astra Serif"/>
          <w:b/>
          <w:sz w:val="28"/>
          <w:szCs w:val="28"/>
        </w:rPr>
        <w:t>Майоров</w:t>
      </w:r>
    </w:p>
    <w:p w14:paraId="2967C62B" w14:textId="77777777" w:rsidR="006F33BF" w:rsidRPr="008F4FB9" w:rsidRDefault="0073066A" w:rsidP="006F33BF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D2A163F" w14:textId="77777777" w:rsidR="008C6AB0" w:rsidRDefault="008C6AB0" w:rsidP="003B62D1"/>
    <w:p w14:paraId="22A43253" w14:textId="77777777" w:rsidR="0057356E" w:rsidRDefault="0057356E" w:rsidP="003B62D1"/>
    <w:p w14:paraId="102B5FEA" w14:textId="77777777" w:rsidR="0057356E" w:rsidRDefault="0057356E" w:rsidP="003B62D1"/>
    <w:p w14:paraId="6B0B4B9A" w14:textId="77777777" w:rsidR="0057356E" w:rsidRDefault="0057356E" w:rsidP="003B62D1"/>
    <w:p w14:paraId="2B604A9B" w14:textId="77777777" w:rsidR="0057356E" w:rsidRDefault="0057356E" w:rsidP="003B62D1"/>
    <w:p w14:paraId="281AF94C" w14:textId="77777777" w:rsidR="0057356E" w:rsidRDefault="0057356E" w:rsidP="003B62D1"/>
    <w:p w14:paraId="2DDA9C0C" w14:textId="77777777" w:rsidR="0057356E" w:rsidRDefault="0057356E" w:rsidP="003B62D1"/>
    <w:p w14:paraId="36A13E1E" w14:textId="77777777" w:rsidR="0057356E" w:rsidRDefault="0057356E" w:rsidP="003B62D1"/>
    <w:p w14:paraId="62D8E2DB" w14:textId="77777777" w:rsidR="0057356E" w:rsidRDefault="0057356E" w:rsidP="003B62D1"/>
    <w:p w14:paraId="3583E338" w14:textId="77777777" w:rsidR="0057356E" w:rsidRDefault="0057356E" w:rsidP="003B62D1"/>
    <w:p w14:paraId="1FB0B842" w14:textId="77777777" w:rsidR="0057356E" w:rsidRDefault="0057356E" w:rsidP="003B62D1"/>
    <w:p w14:paraId="074F3986" w14:textId="77777777" w:rsidR="0057356E" w:rsidRDefault="0057356E" w:rsidP="003B62D1"/>
    <w:p w14:paraId="055E8314" w14:textId="77777777" w:rsidR="0057356E" w:rsidRDefault="0057356E" w:rsidP="003B62D1"/>
    <w:p w14:paraId="15D74EFD" w14:textId="77777777" w:rsidR="0057356E" w:rsidRDefault="0057356E" w:rsidP="003B62D1">
      <w:bookmarkStart w:id="0" w:name="_GoBack"/>
      <w:bookmarkEnd w:id="0"/>
    </w:p>
    <w:sectPr w:rsidR="0057356E" w:rsidSect="00A83382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471F" w14:textId="77777777" w:rsidR="002F47A5" w:rsidRDefault="002F47A5">
      <w:r>
        <w:separator/>
      </w:r>
    </w:p>
  </w:endnote>
  <w:endnote w:type="continuationSeparator" w:id="0">
    <w:p w14:paraId="16173DD9" w14:textId="77777777" w:rsidR="002F47A5" w:rsidRDefault="002F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0703" w14:textId="77777777" w:rsidR="002F47A5" w:rsidRDefault="002F47A5">
      <w:r>
        <w:separator/>
      </w:r>
    </w:p>
  </w:footnote>
  <w:footnote w:type="continuationSeparator" w:id="0">
    <w:p w14:paraId="3AC7D332" w14:textId="77777777" w:rsidR="002F47A5" w:rsidRDefault="002F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8C19" w14:textId="77777777" w:rsidR="00EE6970" w:rsidRDefault="00477FFC" w:rsidP="00EF04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97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068E3F" w14:textId="77777777" w:rsidR="00EE6970" w:rsidRDefault="00EE69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6538" w14:textId="5FC3AB2B" w:rsidR="00EE6970" w:rsidRDefault="00477FFC" w:rsidP="00EF04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9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4C7">
      <w:rPr>
        <w:rStyle w:val="a5"/>
        <w:noProof/>
      </w:rPr>
      <w:t>3</w:t>
    </w:r>
    <w:r>
      <w:rPr>
        <w:rStyle w:val="a5"/>
      </w:rPr>
      <w:fldChar w:fldCharType="end"/>
    </w:r>
  </w:p>
  <w:p w14:paraId="71EBC8BE" w14:textId="77777777" w:rsidR="00EE6970" w:rsidRDefault="00EE69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52843"/>
    <w:multiLevelType w:val="multilevel"/>
    <w:tmpl w:val="81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A5D63"/>
    <w:multiLevelType w:val="hybridMultilevel"/>
    <w:tmpl w:val="6E947F38"/>
    <w:lvl w:ilvl="0" w:tplc="A8FE98F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90F3D6D"/>
    <w:multiLevelType w:val="multilevel"/>
    <w:tmpl w:val="98F0B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F04471"/>
    <w:multiLevelType w:val="hybridMultilevel"/>
    <w:tmpl w:val="2B9E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3C3"/>
    <w:multiLevelType w:val="multilevel"/>
    <w:tmpl w:val="0D70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A3EC5"/>
    <w:multiLevelType w:val="multilevel"/>
    <w:tmpl w:val="98F44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B44253"/>
    <w:multiLevelType w:val="multilevel"/>
    <w:tmpl w:val="4CBEA7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FC0947"/>
    <w:multiLevelType w:val="multilevel"/>
    <w:tmpl w:val="2D0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F7A97"/>
    <w:multiLevelType w:val="hybridMultilevel"/>
    <w:tmpl w:val="883C083C"/>
    <w:lvl w:ilvl="0" w:tplc="2D800D88">
      <w:start w:val="11"/>
      <w:numFmt w:val="decimal"/>
      <w:lvlText w:val="%1."/>
      <w:lvlJc w:val="left"/>
      <w:pPr>
        <w:ind w:left="377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37B85142"/>
    <w:multiLevelType w:val="hybridMultilevel"/>
    <w:tmpl w:val="0C60FEBE"/>
    <w:lvl w:ilvl="0" w:tplc="600C0DD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1" w15:restartNumberingAfterBreak="0">
    <w:nsid w:val="3BBF4671"/>
    <w:multiLevelType w:val="multilevel"/>
    <w:tmpl w:val="F04AF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75F40B3"/>
    <w:multiLevelType w:val="hybridMultilevel"/>
    <w:tmpl w:val="4938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01FF3"/>
    <w:multiLevelType w:val="multilevel"/>
    <w:tmpl w:val="A59E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A6A82"/>
    <w:multiLevelType w:val="multilevel"/>
    <w:tmpl w:val="A83C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F4C84"/>
    <w:multiLevelType w:val="multilevel"/>
    <w:tmpl w:val="735608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15E288F"/>
    <w:multiLevelType w:val="multilevel"/>
    <w:tmpl w:val="43F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3547B"/>
    <w:multiLevelType w:val="multilevel"/>
    <w:tmpl w:val="8EA8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11DA7"/>
    <w:multiLevelType w:val="multilevel"/>
    <w:tmpl w:val="9A3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294331"/>
    <w:multiLevelType w:val="hybridMultilevel"/>
    <w:tmpl w:val="F4E4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2306"/>
    <w:multiLevelType w:val="multilevel"/>
    <w:tmpl w:val="CDE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8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20"/>
  </w:num>
  <w:num w:numId="10">
    <w:abstractNumId w:val="2"/>
  </w:num>
  <w:num w:numId="11">
    <w:abstractNumId w:val="14"/>
  </w:num>
  <w:num w:numId="12">
    <w:abstractNumId w:val="16"/>
  </w:num>
  <w:num w:numId="13">
    <w:abstractNumId w:val="17"/>
  </w:num>
  <w:num w:numId="14">
    <w:abstractNumId w:val="11"/>
  </w:num>
  <w:num w:numId="15">
    <w:abstractNumId w:val="7"/>
  </w:num>
  <w:num w:numId="16">
    <w:abstractNumId w:val="3"/>
  </w:num>
  <w:num w:numId="17">
    <w:abstractNumId w:val="19"/>
  </w:num>
  <w:num w:numId="18">
    <w:abstractNumId w:val="4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63"/>
    <w:rsid w:val="00001A60"/>
    <w:rsid w:val="00003824"/>
    <w:rsid w:val="00005744"/>
    <w:rsid w:val="00011419"/>
    <w:rsid w:val="00012721"/>
    <w:rsid w:val="00015F10"/>
    <w:rsid w:val="00033EF8"/>
    <w:rsid w:val="00044E53"/>
    <w:rsid w:val="00063D1C"/>
    <w:rsid w:val="00076689"/>
    <w:rsid w:val="000800D8"/>
    <w:rsid w:val="0009305C"/>
    <w:rsid w:val="00094C3D"/>
    <w:rsid w:val="000A0682"/>
    <w:rsid w:val="000B1702"/>
    <w:rsid w:val="000B6C6C"/>
    <w:rsid w:val="000C4059"/>
    <w:rsid w:val="000D4AB3"/>
    <w:rsid w:val="000E25A5"/>
    <w:rsid w:val="000E7406"/>
    <w:rsid w:val="001050F8"/>
    <w:rsid w:val="00117719"/>
    <w:rsid w:val="001257C5"/>
    <w:rsid w:val="001368A1"/>
    <w:rsid w:val="00150A32"/>
    <w:rsid w:val="00152176"/>
    <w:rsid w:val="00152E6B"/>
    <w:rsid w:val="001579EC"/>
    <w:rsid w:val="00167BA1"/>
    <w:rsid w:val="00187C49"/>
    <w:rsid w:val="00187F41"/>
    <w:rsid w:val="001959A9"/>
    <w:rsid w:val="001A6EAF"/>
    <w:rsid w:val="001B54CC"/>
    <w:rsid w:val="001B75EA"/>
    <w:rsid w:val="001C6C6A"/>
    <w:rsid w:val="001E72B7"/>
    <w:rsid w:val="001F5411"/>
    <w:rsid w:val="00210C53"/>
    <w:rsid w:val="00214E59"/>
    <w:rsid w:val="00215341"/>
    <w:rsid w:val="00223E6C"/>
    <w:rsid w:val="002309A2"/>
    <w:rsid w:val="00230F4E"/>
    <w:rsid w:val="00231097"/>
    <w:rsid w:val="0023348C"/>
    <w:rsid w:val="00242396"/>
    <w:rsid w:val="00251B8D"/>
    <w:rsid w:val="002603BD"/>
    <w:rsid w:val="00275F8A"/>
    <w:rsid w:val="002816F4"/>
    <w:rsid w:val="00282123"/>
    <w:rsid w:val="00287F55"/>
    <w:rsid w:val="002916FE"/>
    <w:rsid w:val="00295B48"/>
    <w:rsid w:val="002972FD"/>
    <w:rsid w:val="002C390D"/>
    <w:rsid w:val="002C4E74"/>
    <w:rsid w:val="002C7DCF"/>
    <w:rsid w:val="002F47A5"/>
    <w:rsid w:val="003059B9"/>
    <w:rsid w:val="00310A3E"/>
    <w:rsid w:val="00312AC0"/>
    <w:rsid w:val="00313B3E"/>
    <w:rsid w:val="0031563C"/>
    <w:rsid w:val="0032288F"/>
    <w:rsid w:val="003740A6"/>
    <w:rsid w:val="003754EE"/>
    <w:rsid w:val="00376C3F"/>
    <w:rsid w:val="003853D6"/>
    <w:rsid w:val="0039120C"/>
    <w:rsid w:val="00391B30"/>
    <w:rsid w:val="00392C46"/>
    <w:rsid w:val="003A40CD"/>
    <w:rsid w:val="003B2565"/>
    <w:rsid w:val="003B62D1"/>
    <w:rsid w:val="003C163C"/>
    <w:rsid w:val="003D2866"/>
    <w:rsid w:val="003F54AA"/>
    <w:rsid w:val="003F6A0D"/>
    <w:rsid w:val="00410A70"/>
    <w:rsid w:val="004112C7"/>
    <w:rsid w:val="00421487"/>
    <w:rsid w:val="00433E40"/>
    <w:rsid w:val="004401B0"/>
    <w:rsid w:val="00453A70"/>
    <w:rsid w:val="0046126C"/>
    <w:rsid w:val="00466E2D"/>
    <w:rsid w:val="00470FD8"/>
    <w:rsid w:val="00476124"/>
    <w:rsid w:val="00477FFC"/>
    <w:rsid w:val="00490445"/>
    <w:rsid w:val="00496FCE"/>
    <w:rsid w:val="004A0EC9"/>
    <w:rsid w:val="004A6012"/>
    <w:rsid w:val="004C7DF3"/>
    <w:rsid w:val="004D3E5A"/>
    <w:rsid w:val="004D47B3"/>
    <w:rsid w:val="004E02BE"/>
    <w:rsid w:val="00501D45"/>
    <w:rsid w:val="00507BAA"/>
    <w:rsid w:val="005145B7"/>
    <w:rsid w:val="00516E1C"/>
    <w:rsid w:val="00521A54"/>
    <w:rsid w:val="00527FC3"/>
    <w:rsid w:val="005343EE"/>
    <w:rsid w:val="005355C8"/>
    <w:rsid w:val="00542985"/>
    <w:rsid w:val="00542BC2"/>
    <w:rsid w:val="0055095C"/>
    <w:rsid w:val="00555E6F"/>
    <w:rsid w:val="00562312"/>
    <w:rsid w:val="00571BCC"/>
    <w:rsid w:val="0057356E"/>
    <w:rsid w:val="0057479E"/>
    <w:rsid w:val="005755B5"/>
    <w:rsid w:val="00577678"/>
    <w:rsid w:val="005810FD"/>
    <w:rsid w:val="00586216"/>
    <w:rsid w:val="0059453B"/>
    <w:rsid w:val="00594FC7"/>
    <w:rsid w:val="00595487"/>
    <w:rsid w:val="005A132E"/>
    <w:rsid w:val="005A5813"/>
    <w:rsid w:val="005A7086"/>
    <w:rsid w:val="005B308C"/>
    <w:rsid w:val="005B4AD3"/>
    <w:rsid w:val="005B5768"/>
    <w:rsid w:val="005C3F95"/>
    <w:rsid w:val="005D2E23"/>
    <w:rsid w:val="005E231C"/>
    <w:rsid w:val="006076AE"/>
    <w:rsid w:val="006149AC"/>
    <w:rsid w:val="00623684"/>
    <w:rsid w:val="00626718"/>
    <w:rsid w:val="00635A3E"/>
    <w:rsid w:val="0065792C"/>
    <w:rsid w:val="00677B45"/>
    <w:rsid w:val="006850F0"/>
    <w:rsid w:val="006A17CF"/>
    <w:rsid w:val="006A6D2F"/>
    <w:rsid w:val="006B764C"/>
    <w:rsid w:val="006C5A61"/>
    <w:rsid w:val="006D4961"/>
    <w:rsid w:val="006D7719"/>
    <w:rsid w:val="006E00C1"/>
    <w:rsid w:val="006E0754"/>
    <w:rsid w:val="006E171E"/>
    <w:rsid w:val="006F33BF"/>
    <w:rsid w:val="006F4922"/>
    <w:rsid w:val="0070205E"/>
    <w:rsid w:val="007020F0"/>
    <w:rsid w:val="00702E6B"/>
    <w:rsid w:val="0070693D"/>
    <w:rsid w:val="00706EC4"/>
    <w:rsid w:val="007076FA"/>
    <w:rsid w:val="00716D54"/>
    <w:rsid w:val="0073066A"/>
    <w:rsid w:val="00734B56"/>
    <w:rsid w:val="007440DD"/>
    <w:rsid w:val="007578C6"/>
    <w:rsid w:val="00765D5A"/>
    <w:rsid w:val="0077078B"/>
    <w:rsid w:val="0077532A"/>
    <w:rsid w:val="007772DE"/>
    <w:rsid w:val="007809CD"/>
    <w:rsid w:val="007856EF"/>
    <w:rsid w:val="00786145"/>
    <w:rsid w:val="007872FA"/>
    <w:rsid w:val="007902C4"/>
    <w:rsid w:val="007964EC"/>
    <w:rsid w:val="007A6ADC"/>
    <w:rsid w:val="007B072B"/>
    <w:rsid w:val="007B2463"/>
    <w:rsid w:val="007B4725"/>
    <w:rsid w:val="007B5AE6"/>
    <w:rsid w:val="007C01CE"/>
    <w:rsid w:val="007D74C7"/>
    <w:rsid w:val="007E1011"/>
    <w:rsid w:val="007E2624"/>
    <w:rsid w:val="007F2243"/>
    <w:rsid w:val="00816F43"/>
    <w:rsid w:val="00824EF7"/>
    <w:rsid w:val="00831F32"/>
    <w:rsid w:val="00836EE5"/>
    <w:rsid w:val="00856284"/>
    <w:rsid w:val="00891A1F"/>
    <w:rsid w:val="00892B42"/>
    <w:rsid w:val="008B1131"/>
    <w:rsid w:val="008B1170"/>
    <w:rsid w:val="008B6691"/>
    <w:rsid w:val="008B6A62"/>
    <w:rsid w:val="008C3AE1"/>
    <w:rsid w:val="008C6AB0"/>
    <w:rsid w:val="008E74F9"/>
    <w:rsid w:val="008F059A"/>
    <w:rsid w:val="008F2958"/>
    <w:rsid w:val="00902C8A"/>
    <w:rsid w:val="00905063"/>
    <w:rsid w:val="009112B2"/>
    <w:rsid w:val="00913751"/>
    <w:rsid w:val="00925D8C"/>
    <w:rsid w:val="0092691D"/>
    <w:rsid w:val="00930B87"/>
    <w:rsid w:val="00947B04"/>
    <w:rsid w:val="00966A8E"/>
    <w:rsid w:val="00973BFB"/>
    <w:rsid w:val="00974BB7"/>
    <w:rsid w:val="009777A3"/>
    <w:rsid w:val="00983332"/>
    <w:rsid w:val="00987330"/>
    <w:rsid w:val="009966CC"/>
    <w:rsid w:val="009B06DF"/>
    <w:rsid w:val="009B0FE3"/>
    <w:rsid w:val="009D6D5B"/>
    <w:rsid w:val="009E2F92"/>
    <w:rsid w:val="009E3E7C"/>
    <w:rsid w:val="009E6301"/>
    <w:rsid w:val="009F6CBA"/>
    <w:rsid w:val="00A047FD"/>
    <w:rsid w:val="00A04EE6"/>
    <w:rsid w:val="00A06851"/>
    <w:rsid w:val="00A1581E"/>
    <w:rsid w:val="00A27BBC"/>
    <w:rsid w:val="00A32300"/>
    <w:rsid w:val="00A324B1"/>
    <w:rsid w:val="00A431F4"/>
    <w:rsid w:val="00A46BE7"/>
    <w:rsid w:val="00A5066C"/>
    <w:rsid w:val="00A83382"/>
    <w:rsid w:val="00A84407"/>
    <w:rsid w:val="00A91668"/>
    <w:rsid w:val="00AA2ABF"/>
    <w:rsid w:val="00AB4B94"/>
    <w:rsid w:val="00AB7EE3"/>
    <w:rsid w:val="00AC4E22"/>
    <w:rsid w:val="00AC5D9F"/>
    <w:rsid w:val="00AD0EA4"/>
    <w:rsid w:val="00AE354B"/>
    <w:rsid w:val="00AE3936"/>
    <w:rsid w:val="00AF337F"/>
    <w:rsid w:val="00B02C6C"/>
    <w:rsid w:val="00B04642"/>
    <w:rsid w:val="00B064BB"/>
    <w:rsid w:val="00B22734"/>
    <w:rsid w:val="00B25DF9"/>
    <w:rsid w:val="00B3451B"/>
    <w:rsid w:val="00B55F4A"/>
    <w:rsid w:val="00B56D1A"/>
    <w:rsid w:val="00B65C04"/>
    <w:rsid w:val="00B77999"/>
    <w:rsid w:val="00B851E6"/>
    <w:rsid w:val="00B941B6"/>
    <w:rsid w:val="00BA6852"/>
    <w:rsid w:val="00BB0F24"/>
    <w:rsid w:val="00BB7C0A"/>
    <w:rsid w:val="00BC1627"/>
    <w:rsid w:val="00BC58E2"/>
    <w:rsid w:val="00BF6EBC"/>
    <w:rsid w:val="00C178EB"/>
    <w:rsid w:val="00C20520"/>
    <w:rsid w:val="00C20D1D"/>
    <w:rsid w:val="00C34215"/>
    <w:rsid w:val="00C41E79"/>
    <w:rsid w:val="00C60DEA"/>
    <w:rsid w:val="00C617D7"/>
    <w:rsid w:val="00C629D0"/>
    <w:rsid w:val="00C63DAC"/>
    <w:rsid w:val="00C73791"/>
    <w:rsid w:val="00C74CBD"/>
    <w:rsid w:val="00C8161F"/>
    <w:rsid w:val="00C84A18"/>
    <w:rsid w:val="00C94495"/>
    <w:rsid w:val="00C94ABF"/>
    <w:rsid w:val="00CA4C76"/>
    <w:rsid w:val="00CB5457"/>
    <w:rsid w:val="00CD1943"/>
    <w:rsid w:val="00CE11BE"/>
    <w:rsid w:val="00CF0139"/>
    <w:rsid w:val="00D03D2B"/>
    <w:rsid w:val="00D1388D"/>
    <w:rsid w:val="00D219FF"/>
    <w:rsid w:val="00D22E68"/>
    <w:rsid w:val="00D24F4C"/>
    <w:rsid w:val="00D31CC7"/>
    <w:rsid w:val="00D31EC4"/>
    <w:rsid w:val="00D52EFB"/>
    <w:rsid w:val="00D67048"/>
    <w:rsid w:val="00D70E57"/>
    <w:rsid w:val="00D72BF8"/>
    <w:rsid w:val="00D7330B"/>
    <w:rsid w:val="00D831C8"/>
    <w:rsid w:val="00D84D2B"/>
    <w:rsid w:val="00DA1D9B"/>
    <w:rsid w:val="00DE08F0"/>
    <w:rsid w:val="00DE38CA"/>
    <w:rsid w:val="00DF01A5"/>
    <w:rsid w:val="00E01C3C"/>
    <w:rsid w:val="00E0724E"/>
    <w:rsid w:val="00E153E5"/>
    <w:rsid w:val="00E20D4B"/>
    <w:rsid w:val="00E22B0D"/>
    <w:rsid w:val="00E248C0"/>
    <w:rsid w:val="00E30DD5"/>
    <w:rsid w:val="00E33150"/>
    <w:rsid w:val="00E72A9E"/>
    <w:rsid w:val="00E73A48"/>
    <w:rsid w:val="00E774ED"/>
    <w:rsid w:val="00E8394E"/>
    <w:rsid w:val="00E90119"/>
    <w:rsid w:val="00EA36E7"/>
    <w:rsid w:val="00EA427E"/>
    <w:rsid w:val="00EB54B3"/>
    <w:rsid w:val="00EC18B7"/>
    <w:rsid w:val="00EC3B05"/>
    <w:rsid w:val="00EC3E73"/>
    <w:rsid w:val="00EC4E6C"/>
    <w:rsid w:val="00EC6220"/>
    <w:rsid w:val="00ED4C00"/>
    <w:rsid w:val="00ED6E3E"/>
    <w:rsid w:val="00EE00B4"/>
    <w:rsid w:val="00EE2508"/>
    <w:rsid w:val="00EE6970"/>
    <w:rsid w:val="00EE7667"/>
    <w:rsid w:val="00EF0492"/>
    <w:rsid w:val="00EF1926"/>
    <w:rsid w:val="00EF748F"/>
    <w:rsid w:val="00F04462"/>
    <w:rsid w:val="00F113BF"/>
    <w:rsid w:val="00F2062A"/>
    <w:rsid w:val="00F21F12"/>
    <w:rsid w:val="00F21F90"/>
    <w:rsid w:val="00F31691"/>
    <w:rsid w:val="00F450CF"/>
    <w:rsid w:val="00F47917"/>
    <w:rsid w:val="00F51E5D"/>
    <w:rsid w:val="00F5375E"/>
    <w:rsid w:val="00F571B8"/>
    <w:rsid w:val="00F63230"/>
    <w:rsid w:val="00F6680E"/>
    <w:rsid w:val="00F85CFA"/>
    <w:rsid w:val="00F87762"/>
    <w:rsid w:val="00F965D4"/>
    <w:rsid w:val="00FA604F"/>
    <w:rsid w:val="00FC0163"/>
    <w:rsid w:val="00FD7044"/>
    <w:rsid w:val="00FE79A4"/>
    <w:rsid w:val="00FE7C44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2C513"/>
  <w15:docId w15:val="{DFCA5AD7-4AD1-4C37-881C-93E38A3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73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4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7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1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0163"/>
    <w:pPr>
      <w:spacing w:before="100" w:beforeAutospacing="1" w:after="100" w:afterAutospacing="1"/>
    </w:pPr>
  </w:style>
  <w:style w:type="paragraph" w:styleId="a4">
    <w:name w:val="header"/>
    <w:basedOn w:val="a"/>
    <w:rsid w:val="00210C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C53"/>
  </w:style>
  <w:style w:type="paragraph" w:customStyle="1" w:styleId="ConsPlusNormal">
    <w:name w:val="ConsPlusNormal"/>
    <w:uiPriority w:val="99"/>
    <w:rsid w:val="009966CC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6A17C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rsid w:val="0070693D"/>
    <w:rPr>
      <w:sz w:val="28"/>
      <w:szCs w:val="28"/>
      <w:lang w:bidi="ar-SA"/>
    </w:rPr>
  </w:style>
  <w:style w:type="paragraph" w:styleId="a8">
    <w:name w:val="Body Text"/>
    <w:basedOn w:val="a"/>
    <w:link w:val="a7"/>
    <w:rsid w:val="0070693D"/>
    <w:pPr>
      <w:widowControl w:val="0"/>
      <w:shd w:val="clear" w:color="auto" w:fill="FFFFFF"/>
      <w:spacing w:line="235" w:lineRule="exact"/>
    </w:pPr>
    <w:rPr>
      <w:sz w:val="28"/>
      <w:szCs w:val="28"/>
    </w:rPr>
  </w:style>
  <w:style w:type="character" w:customStyle="1" w:styleId="11">
    <w:name w:val="Заголовок №1_"/>
    <w:basedOn w:val="a0"/>
    <w:link w:val="12"/>
    <w:rsid w:val="00E33150"/>
    <w:rPr>
      <w:b/>
      <w:bCs/>
      <w:spacing w:val="40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E33150"/>
    <w:pPr>
      <w:widowControl w:val="0"/>
      <w:shd w:val="clear" w:color="auto" w:fill="FFFFFF"/>
      <w:spacing w:before="1140" w:line="240" w:lineRule="atLeast"/>
      <w:jc w:val="right"/>
      <w:outlineLvl w:val="0"/>
    </w:pPr>
    <w:rPr>
      <w:b/>
      <w:bCs/>
      <w:spacing w:val="4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7330B"/>
    <w:rPr>
      <w:b/>
      <w:bCs/>
      <w:kern w:val="36"/>
      <w:sz w:val="48"/>
      <w:szCs w:val="48"/>
    </w:rPr>
  </w:style>
  <w:style w:type="character" w:customStyle="1" w:styleId="gltxtsm">
    <w:name w:val="gl_txtsm"/>
    <w:basedOn w:val="a0"/>
    <w:rsid w:val="00D7330B"/>
  </w:style>
  <w:style w:type="character" w:styleId="a9">
    <w:name w:val="Hyperlink"/>
    <w:basedOn w:val="a0"/>
    <w:uiPriority w:val="99"/>
    <w:unhideWhenUsed/>
    <w:rsid w:val="00D7330B"/>
    <w:rPr>
      <w:color w:val="0000FF"/>
      <w:u w:val="single"/>
    </w:rPr>
  </w:style>
  <w:style w:type="character" w:styleId="aa">
    <w:name w:val="Strong"/>
    <w:basedOn w:val="a0"/>
    <w:uiPriority w:val="22"/>
    <w:qFormat/>
    <w:rsid w:val="00D7330B"/>
    <w:rPr>
      <w:b/>
      <w:bCs/>
    </w:rPr>
  </w:style>
  <w:style w:type="character" w:styleId="ab">
    <w:name w:val="Emphasis"/>
    <w:basedOn w:val="a0"/>
    <w:uiPriority w:val="20"/>
    <w:qFormat/>
    <w:rsid w:val="00391B30"/>
    <w:rPr>
      <w:i/>
      <w:iCs/>
    </w:rPr>
  </w:style>
  <w:style w:type="character" w:customStyle="1" w:styleId="js-phone-number">
    <w:name w:val="js-phone-number"/>
    <w:basedOn w:val="a0"/>
    <w:rsid w:val="00391B30"/>
  </w:style>
  <w:style w:type="character" w:customStyle="1" w:styleId="30">
    <w:name w:val="Заголовок 3 Знак"/>
    <w:basedOn w:val="a0"/>
    <w:link w:val="3"/>
    <w:semiHidden/>
    <w:rsid w:val="00527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footnote text"/>
    <w:basedOn w:val="a"/>
    <w:link w:val="ad"/>
    <w:unhideWhenUsed/>
    <w:rsid w:val="00BB7C0A"/>
    <w:pPr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B7C0A"/>
  </w:style>
  <w:style w:type="character" w:styleId="ae">
    <w:name w:val="footnote reference"/>
    <w:uiPriority w:val="99"/>
    <w:unhideWhenUsed/>
    <w:rsid w:val="00BB7C0A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semiHidden/>
    <w:rsid w:val="00214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ument-item-buttons-group">
    <w:name w:val="document-item-buttons-group"/>
    <w:basedOn w:val="a0"/>
    <w:rsid w:val="00214E59"/>
  </w:style>
  <w:style w:type="character" w:customStyle="1" w:styleId="document-item-authorbadge">
    <w:name w:val="document-item-author__badge"/>
    <w:basedOn w:val="a0"/>
    <w:rsid w:val="00214E59"/>
  </w:style>
  <w:style w:type="character" w:customStyle="1" w:styleId="document-itemdata-item">
    <w:name w:val="document-item__data-item"/>
    <w:basedOn w:val="a0"/>
    <w:rsid w:val="00214E59"/>
  </w:style>
  <w:style w:type="paragraph" w:styleId="af">
    <w:name w:val="List Paragraph"/>
    <w:basedOn w:val="a"/>
    <w:uiPriority w:val="34"/>
    <w:qFormat/>
    <w:rsid w:val="007856E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138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1">
    <w:name w:val="s_1"/>
    <w:basedOn w:val="a"/>
    <w:rsid w:val="00D1388D"/>
    <w:pPr>
      <w:spacing w:before="100" w:beforeAutospacing="1" w:after="100" w:afterAutospacing="1"/>
    </w:pPr>
  </w:style>
  <w:style w:type="paragraph" w:customStyle="1" w:styleId="s3">
    <w:name w:val="s_3"/>
    <w:basedOn w:val="a"/>
    <w:rsid w:val="00D1388D"/>
    <w:pPr>
      <w:spacing w:before="100" w:beforeAutospacing="1" w:after="100" w:afterAutospacing="1"/>
    </w:pPr>
  </w:style>
  <w:style w:type="paragraph" w:customStyle="1" w:styleId="s52">
    <w:name w:val="s_52"/>
    <w:basedOn w:val="a"/>
    <w:rsid w:val="00D1388D"/>
    <w:pPr>
      <w:spacing w:before="100" w:beforeAutospacing="1" w:after="100" w:afterAutospacing="1"/>
    </w:pPr>
  </w:style>
  <w:style w:type="paragraph" w:customStyle="1" w:styleId="s22">
    <w:name w:val="s_22"/>
    <w:basedOn w:val="a"/>
    <w:rsid w:val="00D1388D"/>
    <w:pPr>
      <w:spacing w:before="100" w:beforeAutospacing="1" w:after="100" w:afterAutospacing="1"/>
    </w:pPr>
  </w:style>
  <w:style w:type="paragraph" w:customStyle="1" w:styleId="s9">
    <w:name w:val="s_9"/>
    <w:basedOn w:val="a"/>
    <w:rsid w:val="00D1388D"/>
    <w:pPr>
      <w:spacing w:before="100" w:beforeAutospacing="1" w:after="100" w:afterAutospacing="1"/>
    </w:pPr>
  </w:style>
  <w:style w:type="character" w:customStyle="1" w:styleId="s7">
    <w:name w:val="s_7"/>
    <w:basedOn w:val="a0"/>
    <w:rsid w:val="00D1388D"/>
  </w:style>
  <w:style w:type="paragraph" w:customStyle="1" w:styleId="s16">
    <w:name w:val="s_16"/>
    <w:basedOn w:val="a"/>
    <w:rsid w:val="00D1388D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unhideWhenUsed/>
    <w:rsid w:val="00152E6B"/>
    <w:rPr>
      <w:color w:val="800080"/>
      <w:u w:val="single"/>
    </w:rPr>
  </w:style>
  <w:style w:type="paragraph" w:styleId="af1">
    <w:name w:val="Body Text Indent"/>
    <w:basedOn w:val="a"/>
    <w:link w:val="af2"/>
    <w:semiHidden/>
    <w:unhideWhenUsed/>
    <w:rsid w:val="00D831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D831C8"/>
    <w:rPr>
      <w:sz w:val="24"/>
      <w:szCs w:val="24"/>
    </w:rPr>
  </w:style>
  <w:style w:type="paragraph" w:customStyle="1" w:styleId="ConsPlusNonformat">
    <w:name w:val="ConsPlusNonformat"/>
    <w:rsid w:val="00D831C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message-text">
    <w:name w:val="message-text"/>
    <w:basedOn w:val="a0"/>
    <w:rsid w:val="004D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7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7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4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01140">
                                                          <w:marLeft w:val="37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6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6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27816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4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0982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1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9799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63832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724900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8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5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7762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7541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74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856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71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209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0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343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5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3435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206078069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4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61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98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6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599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947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763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36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13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40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529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553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981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47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372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47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85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927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73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01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55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8905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6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060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1763793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0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937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85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99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2516634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09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9167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59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08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454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23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181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80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5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566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66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96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32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1656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728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12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05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93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65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5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6381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071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426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04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408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52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095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66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095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3477486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331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95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33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5039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06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208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61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72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482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67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6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4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83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38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5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906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615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199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5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2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36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34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63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811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25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37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21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95083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70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1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09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46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72803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961419339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94152013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643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28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35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14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28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0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8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99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1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10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81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44325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4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03244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70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5882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6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17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99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524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756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99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82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940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3709583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57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34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7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13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3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6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518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9226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19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60157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655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066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25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4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76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69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00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63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74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477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806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21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6013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1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1337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40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458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11439809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461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4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112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639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70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365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5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428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432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59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5199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563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29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40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9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17692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4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4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1611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88586831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68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636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455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36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38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981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8926445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80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7006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62176954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38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4212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7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2632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45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0039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9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8762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72891840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74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6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3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0583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09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885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9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8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3209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6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08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50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3447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41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2157">
                  <w:marLeft w:val="0"/>
                  <w:marRight w:val="0"/>
                  <w:marTop w:val="480"/>
                  <w:marBottom w:val="0"/>
                  <w:divBdr>
                    <w:top w:val="single" w:sz="6" w:space="6" w:color="FFE3C2"/>
                    <w:left w:val="single" w:sz="6" w:space="8" w:color="FFE3C2"/>
                    <w:bottom w:val="single" w:sz="6" w:space="6" w:color="FFE3C2"/>
                    <w:right w:val="single" w:sz="6" w:space="8" w:color="FFE3C2"/>
                  </w:divBdr>
                  <w:divsChild>
                    <w:div w:id="1337071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6801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877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169">
              <w:marLeft w:val="0"/>
              <w:marRight w:val="0"/>
              <w:marTop w:val="0"/>
              <w:marBottom w:val="0"/>
              <w:divBdr>
                <w:top w:val="single" w:sz="6" w:space="23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6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110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32113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8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8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4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0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8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4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0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4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5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8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1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2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850">
          <w:marLeft w:val="0"/>
          <w:marRight w:val="0"/>
          <w:marTop w:val="0"/>
          <w:marBottom w:val="0"/>
          <w:divBdr>
            <w:top w:val="single" w:sz="6" w:space="24" w:color="E4E7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5533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2948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15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6078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88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2787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05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7579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999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1437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4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6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323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1954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71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области в ходе мониторинга федерального законодательства установлено следующее</vt:lpstr>
    </vt:vector>
  </TitlesOfParts>
  <Company/>
  <LinksUpToDate>false</LinksUpToDate>
  <CharactersWithSpaces>3759</CharactersWithSpaces>
  <SharedDoc>false</SharedDoc>
  <HLinks>
    <vt:vector size="24" baseType="variant">
      <vt:variant>
        <vt:i4>4390917</vt:i4>
      </vt:variant>
      <vt:variant>
        <vt:i4>9</vt:i4>
      </vt:variant>
      <vt:variant>
        <vt:i4>0</vt:i4>
      </vt:variant>
      <vt:variant>
        <vt:i4>5</vt:i4>
      </vt:variant>
      <vt:variant>
        <vt:lpwstr>https://www.liveinternet.ru/journal_post.php?fjid=5369832&amp;fpid=421206487&amp;action=q_add</vt:lpwstr>
      </vt:variant>
      <vt:variant>
        <vt:lpwstr/>
      </vt:variant>
      <vt:variant>
        <vt:i4>6422569</vt:i4>
      </vt:variant>
      <vt:variant>
        <vt:i4>6</vt:i4>
      </vt:variant>
      <vt:variant>
        <vt:i4>0</vt:i4>
      </vt:variant>
      <vt:variant>
        <vt:i4>5</vt:i4>
      </vt:variant>
      <vt:variant>
        <vt:lpwstr>https://www.liveinternet.ru/users/elenaslava/post421206487/</vt:lpwstr>
      </vt:variant>
      <vt:variant>
        <vt:lpwstr/>
      </vt:variant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https://www.liveinternet.ru/users/elenaslava/profile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https://www.liveinternet.ru/journal_post.php?fjid=4713223&amp;fpid=421289579&amp;action=q_add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области в ходе мониторинга федерального законодательства установлено следующее</dc:title>
  <dc:creator>USER</dc:creator>
  <cp:lastModifiedBy>User</cp:lastModifiedBy>
  <cp:revision>18</cp:revision>
  <cp:lastPrinted>2024-11-13T12:16:00Z</cp:lastPrinted>
  <dcterms:created xsi:type="dcterms:W3CDTF">2025-01-14T12:59:00Z</dcterms:created>
  <dcterms:modified xsi:type="dcterms:W3CDTF">2025-01-17T07:35:00Z</dcterms:modified>
</cp:coreProperties>
</file>