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27ABA" w:rsidRPr="005E179A" w:rsidTr="00077419">
        <w:tc>
          <w:tcPr>
            <w:tcW w:w="5000" w:type="pct"/>
          </w:tcPr>
          <w:p w:rsidR="00227ABA" w:rsidRPr="00460EF2" w:rsidRDefault="00227ABA" w:rsidP="00077419">
            <w:pPr>
              <w:jc w:val="center"/>
              <w:rPr>
                <w:rFonts w:ascii="PT Astra Serif" w:hAnsi="PT Astra Serif"/>
                <w:sz w:val="2"/>
                <w:szCs w:val="2"/>
              </w:rPr>
            </w:pPr>
            <w:bookmarkStart w:id="0" w:name="_GoBack"/>
            <w:bookmarkEnd w:id="0"/>
          </w:p>
        </w:tc>
      </w:tr>
    </w:tbl>
    <w:p w:rsidR="00FF6167" w:rsidRPr="008F6721" w:rsidRDefault="00FF6167" w:rsidP="00FF6167">
      <w:pPr>
        <w:jc w:val="center"/>
        <w:rPr>
          <w:rFonts w:ascii="PT Astra Serif" w:hAnsi="PT Astra Serif"/>
          <w:sz w:val="28"/>
          <w:szCs w:val="28"/>
        </w:rPr>
      </w:pPr>
      <w:r w:rsidRPr="008F6721">
        <w:rPr>
          <w:rFonts w:ascii="PT Astra Serif" w:hAnsi="PT Astra Serif"/>
          <w:sz w:val="28"/>
          <w:szCs w:val="28"/>
        </w:rPr>
        <w:t>АДМИНИСТРАЦИЯ</w:t>
      </w:r>
    </w:p>
    <w:p w:rsidR="00FF6167" w:rsidRPr="008F6721" w:rsidRDefault="00FF6167" w:rsidP="00FF6167">
      <w:pPr>
        <w:jc w:val="center"/>
        <w:rPr>
          <w:rFonts w:ascii="PT Astra Serif" w:hAnsi="PT Astra Serif"/>
          <w:sz w:val="28"/>
          <w:szCs w:val="28"/>
        </w:rPr>
      </w:pPr>
      <w:r w:rsidRPr="008F6721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        </w:t>
      </w:r>
      <w:r w:rsidR="00460EF2">
        <w:rPr>
          <w:rFonts w:ascii="PT Astra Serif" w:hAnsi="PT Astra Serif"/>
          <w:sz w:val="28"/>
          <w:szCs w:val="28"/>
        </w:rPr>
        <w:t xml:space="preserve">ГОРОД ЛИПКИ </w:t>
      </w:r>
      <w:r w:rsidRPr="008F6721">
        <w:rPr>
          <w:rFonts w:ascii="PT Astra Serif" w:hAnsi="PT Astra Serif"/>
          <w:sz w:val="28"/>
          <w:szCs w:val="28"/>
        </w:rPr>
        <w:t>КИРЕЕВСК</w:t>
      </w:r>
      <w:r w:rsidR="00460EF2">
        <w:rPr>
          <w:rFonts w:ascii="PT Astra Serif" w:hAnsi="PT Astra Serif"/>
          <w:sz w:val="28"/>
          <w:szCs w:val="28"/>
        </w:rPr>
        <w:t>ОГО</w:t>
      </w:r>
      <w:r w:rsidRPr="008F6721">
        <w:rPr>
          <w:rFonts w:ascii="PT Astra Serif" w:hAnsi="PT Astra Serif"/>
          <w:sz w:val="28"/>
          <w:szCs w:val="28"/>
        </w:rPr>
        <w:t xml:space="preserve"> РАЙОН</w:t>
      </w:r>
      <w:r w:rsidR="00460EF2">
        <w:rPr>
          <w:rFonts w:ascii="PT Astra Serif" w:hAnsi="PT Astra Serif"/>
          <w:sz w:val="28"/>
          <w:szCs w:val="28"/>
        </w:rPr>
        <w:t>А</w:t>
      </w:r>
    </w:p>
    <w:p w:rsidR="00FF6167" w:rsidRPr="008F6721" w:rsidRDefault="00FF6167" w:rsidP="00FF6167">
      <w:pPr>
        <w:jc w:val="center"/>
        <w:rPr>
          <w:rFonts w:ascii="PT Astra Serif" w:hAnsi="PT Astra Serif"/>
          <w:sz w:val="28"/>
          <w:szCs w:val="28"/>
        </w:rPr>
      </w:pPr>
    </w:p>
    <w:p w:rsidR="00FF6167" w:rsidRPr="008F6721" w:rsidRDefault="00FF6167" w:rsidP="00FF616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FF6167" w:rsidRPr="008F6721" w:rsidRDefault="00FF6167" w:rsidP="00FF6167">
      <w:pPr>
        <w:tabs>
          <w:tab w:val="left" w:pos="709"/>
        </w:tabs>
        <w:jc w:val="center"/>
        <w:rPr>
          <w:rFonts w:ascii="PT Astra Serif" w:hAnsi="PT Astra Serif"/>
        </w:rPr>
      </w:pPr>
    </w:p>
    <w:p w:rsidR="00FF6167" w:rsidRPr="008F6721" w:rsidRDefault="00FF6167" w:rsidP="00FF6167">
      <w:pPr>
        <w:rPr>
          <w:rFonts w:ascii="PT Astra Serif" w:hAnsi="PT Astra Serif"/>
          <w:sz w:val="24"/>
        </w:rPr>
      </w:pPr>
    </w:p>
    <w:p w:rsidR="00FF6167" w:rsidRPr="008F6721" w:rsidRDefault="00155426" w:rsidP="00FF6167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20 декабря 2021 года</w:t>
      </w:r>
      <w:r w:rsidR="00FF6167" w:rsidRPr="008F6721">
        <w:rPr>
          <w:rFonts w:ascii="PT Astra Serif" w:hAnsi="PT Astra Serif"/>
          <w:sz w:val="24"/>
        </w:rPr>
        <w:t xml:space="preserve">     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№133</w:t>
      </w:r>
    </w:p>
    <w:p w:rsidR="00FF6167" w:rsidRPr="008F6721" w:rsidRDefault="00FF6167" w:rsidP="00FF6167">
      <w:pPr>
        <w:jc w:val="center"/>
        <w:rPr>
          <w:rFonts w:ascii="PT Astra Serif" w:hAnsi="PT Astra Serif"/>
          <w:sz w:val="24"/>
        </w:rPr>
      </w:pP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27ABA" w:rsidRPr="005E179A" w:rsidRDefault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B55D95" w:rsidRPr="005E179A" w:rsidRDefault="00B55D95" w:rsidP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</w:t>
      </w:r>
      <w:r w:rsidR="00227ABA" w:rsidRPr="005E179A">
        <w:rPr>
          <w:rFonts w:ascii="PT Astra Serif" w:hAnsi="PT Astra Serif"/>
          <w:sz w:val="28"/>
          <w:szCs w:val="28"/>
        </w:rPr>
        <w:t xml:space="preserve">долговой политики муниципального образования </w:t>
      </w:r>
      <w:r w:rsidR="00AB7260" w:rsidRPr="005E179A">
        <w:rPr>
          <w:rFonts w:ascii="PT Astra Serif" w:hAnsi="PT Astra Serif"/>
          <w:sz w:val="28"/>
          <w:szCs w:val="28"/>
        </w:rPr>
        <w:t xml:space="preserve">город </w:t>
      </w:r>
      <w:r w:rsidR="00460EF2">
        <w:rPr>
          <w:rFonts w:ascii="PT Astra Serif" w:hAnsi="PT Astra Serif"/>
          <w:sz w:val="28"/>
          <w:szCs w:val="28"/>
        </w:rPr>
        <w:t>Липки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227ABA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227ABA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  <w:r w:rsidR="00227ABA" w:rsidRPr="005E179A">
        <w:rPr>
          <w:rFonts w:ascii="PT Astra Serif" w:hAnsi="PT Astra Serif"/>
          <w:sz w:val="28"/>
          <w:szCs w:val="28"/>
        </w:rPr>
        <w:t xml:space="preserve"> на 202</w:t>
      </w:r>
      <w:r w:rsidR="00460EF2">
        <w:rPr>
          <w:rFonts w:ascii="PT Astra Serif" w:hAnsi="PT Astra Serif"/>
          <w:sz w:val="28"/>
          <w:szCs w:val="28"/>
        </w:rPr>
        <w:t>2</w:t>
      </w:r>
      <w:r w:rsidR="00227ABA" w:rsidRPr="005E179A">
        <w:rPr>
          <w:rFonts w:ascii="PT Astra Serif" w:hAnsi="PT Astra Serif"/>
          <w:sz w:val="28"/>
          <w:szCs w:val="28"/>
        </w:rPr>
        <w:t xml:space="preserve"> год и </w:t>
      </w:r>
      <w:r w:rsidR="007A0949" w:rsidRPr="005E179A">
        <w:rPr>
          <w:rFonts w:ascii="PT Astra Serif" w:hAnsi="PT Astra Serif"/>
          <w:sz w:val="28"/>
          <w:szCs w:val="28"/>
        </w:rPr>
        <w:t>н</w:t>
      </w:r>
      <w:r w:rsidR="00227ABA" w:rsidRPr="005E179A">
        <w:rPr>
          <w:rFonts w:ascii="PT Astra Serif" w:hAnsi="PT Astra Serif"/>
          <w:sz w:val="28"/>
          <w:szCs w:val="28"/>
        </w:rPr>
        <w:t>а плановый период 202</w:t>
      </w:r>
      <w:r w:rsidR="00460EF2">
        <w:rPr>
          <w:rFonts w:ascii="PT Astra Serif" w:hAnsi="PT Astra Serif"/>
          <w:sz w:val="28"/>
          <w:szCs w:val="28"/>
        </w:rPr>
        <w:t>3</w:t>
      </w:r>
      <w:r w:rsidR="00227ABA" w:rsidRPr="005E179A">
        <w:rPr>
          <w:rFonts w:ascii="PT Astra Serif" w:hAnsi="PT Astra Serif"/>
          <w:sz w:val="28"/>
          <w:szCs w:val="28"/>
        </w:rPr>
        <w:t xml:space="preserve"> и 202</w:t>
      </w:r>
      <w:r w:rsidR="00460EF2">
        <w:rPr>
          <w:rFonts w:ascii="PT Astra Serif" w:hAnsi="PT Astra Serif"/>
          <w:sz w:val="28"/>
          <w:szCs w:val="28"/>
        </w:rPr>
        <w:t>4</w:t>
      </w:r>
      <w:r w:rsidR="00227ABA"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227ABA" w:rsidRPr="005E179A" w:rsidRDefault="00227ABA" w:rsidP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27ABA" w:rsidRPr="005E179A" w:rsidRDefault="00B55D95" w:rsidP="00227AB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5E179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5E179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227ABA" w:rsidRPr="005E179A">
        <w:rPr>
          <w:rFonts w:ascii="PT Astra Serif" w:hAnsi="PT Astra Serif"/>
          <w:sz w:val="28"/>
          <w:szCs w:val="28"/>
        </w:rPr>
        <w:t>руководствуясь Устав</w:t>
      </w:r>
      <w:r w:rsidR="007A37F3">
        <w:rPr>
          <w:rFonts w:ascii="PT Astra Serif" w:hAnsi="PT Astra Serif"/>
          <w:sz w:val="28"/>
          <w:szCs w:val="28"/>
        </w:rPr>
        <w:t>ом</w:t>
      </w:r>
      <w:r w:rsidR="00227ABA" w:rsidRPr="005E179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A37F3">
        <w:rPr>
          <w:rFonts w:ascii="PT Astra Serif" w:hAnsi="PT Astra Serif"/>
          <w:sz w:val="28"/>
          <w:szCs w:val="28"/>
        </w:rPr>
        <w:t xml:space="preserve">город Липки </w:t>
      </w:r>
      <w:r w:rsidR="00227ABA" w:rsidRPr="005E179A">
        <w:rPr>
          <w:rFonts w:ascii="PT Astra Serif" w:hAnsi="PT Astra Serif"/>
          <w:sz w:val="28"/>
          <w:szCs w:val="28"/>
        </w:rPr>
        <w:t>Киреевск</w:t>
      </w:r>
      <w:r w:rsidR="007A37F3">
        <w:rPr>
          <w:rFonts w:ascii="PT Astra Serif" w:hAnsi="PT Astra Serif"/>
          <w:sz w:val="28"/>
          <w:szCs w:val="28"/>
        </w:rPr>
        <w:t>ого</w:t>
      </w:r>
      <w:r w:rsidR="00227ABA" w:rsidRPr="005E179A">
        <w:rPr>
          <w:rFonts w:ascii="PT Astra Serif" w:hAnsi="PT Astra Serif"/>
          <w:sz w:val="28"/>
          <w:szCs w:val="28"/>
        </w:rPr>
        <w:t xml:space="preserve"> район</w:t>
      </w:r>
      <w:r w:rsidR="007A37F3">
        <w:rPr>
          <w:rFonts w:ascii="PT Astra Serif" w:hAnsi="PT Astra Serif"/>
          <w:sz w:val="28"/>
          <w:szCs w:val="28"/>
        </w:rPr>
        <w:t>а</w:t>
      </w:r>
      <w:r w:rsidR="00227ABA" w:rsidRPr="005E179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7A37F3">
        <w:rPr>
          <w:rFonts w:ascii="PT Astra Serif" w:hAnsi="PT Astra Serif"/>
          <w:sz w:val="28"/>
          <w:szCs w:val="28"/>
        </w:rPr>
        <w:t xml:space="preserve">город Липки </w:t>
      </w:r>
      <w:r w:rsidR="00227ABA" w:rsidRPr="005E179A">
        <w:rPr>
          <w:rFonts w:ascii="PT Astra Serif" w:hAnsi="PT Astra Serif"/>
          <w:sz w:val="28"/>
          <w:szCs w:val="28"/>
        </w:rPr>
        <w:t>Киреевск</w:t>
      </w:r>
      <w:r w:rsidR="007A37F3">
        <w:rPr>
          <w:rFonts w:ascii="PT Astra Serif" w:hAnsi="PT Astra Serif"/>
          <w:sz w:val="28"/>
          <w:szCs w:val="28"/>
        </w:rPr>
        <w:t>ого</w:t>
      </w:r>
      <w:r w:rsidR="00227ABA" w:rsidRPr="005E179A">
        <w:rPr>
          <w:rFonts w:ascii="PT Astra Serif" w:hAnsi="PT Astra Serif"/>
          <w:sz w:val="28"/>
          <w:szCs w:val="28"/>
        </w:rPr>
        <w:t xml:space="preserve"> район</w:t>
      </w:r>
      <w:r w:rsidR="007A37F3">
        <w:rPr>
          <w:rFonts w:ascii="PT Astra Serif" w:hAnsi="PT Astra Serif"/>
          <w:sz w:val="28"/>
          <w:szCs w:val="28"/>
        </w:rPr>
        <w:t>а</w:t>
      </w:r>
      <w:r w:rsidR="00227ABA" w:rsidRPr="005E179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763C27" w:rsidRPr="005E179A" w:rsidRDefault="00B55D95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5E179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5E179A">
        <w:rPr>
          <w:rFonts w:ascii="PT Astra Serif" w:hAnsi="PT Astra Serif"/>
          <w:sz w:val="28"/>
          <w:szCs w:val="28"/>
        </w:rPr>
        <w:t xml:space="preserve"> долговой политики </w:t>
      </w:r>
      <w:r w:rsidR="00763C27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B7260" w:rsidRPr="005E179A">
        <w:rPr>
          <w:rFonts w:ascii="PT Astra Serif" w:hAnsi="PT Astra Serif"/>
          <w:sz w:val="28"/>
          <w:szCs w:val="28"/>
        </w:rPr>
        <w:t xml:space="preserve">город </w:t>
      </w:r>
      <w:r w:rsidR="007A37F3">
        <w:rPr>
          <w:rFonts w:ascii="PT Astra Serif" w:hAnsi="PT Astra Serif"/>
          <w:sz w:val="28"/>
          <w:szCs w:val="28"/>
        </w:rPr>
        <w:t>Липки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763C27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 xml:space="preserve">ого </w:t>
      </w:r>
      <w:r w:rsidR="00763C27" w:rsidRPr="005E179A">
        <w:rPr>
          <w:rFonts w:ascii="PT Astra Serif" w:hAnsi="PT Astra Serif"/>
          <w:sz w:val="28"/>
          <w:szCs w:val="28"/>
        </w:rPr>
        <w:t>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  <w:r w:rsidR="00763C27" w:rsidRPr="005E179A">
        <w:rPr>
          <w:rFonts w:ascii="PT Astra Serif" w:hAnsi="PT Astra Serif"/>
          <w:sz w:val="28"/>
          <w:szCs w:val="28"/>
        </w:rPr>
        <w:t xml:space="preserve"> </w:t>
      </w:r>
      <w:r w:rsidR="00AB7260" w:rsidRPr="005E179A">
        <w:rPr>
          <w:rFonts w:ascii="PT Astra Serif" w:hAnsi="PT Astra Serif"/>
          <w:sz w:val="28"/>
          <w:szCs w:val="28"/>
        </w:rPr>
        <w:t>на 202</w:t>
      </w:r>
      <w:r w:rsidR="007A37F3">
        <w:rPr>
          <w:rFonts w:ascii="PT Astra Serif" w:hAnsi="PT Astra Serif"/>
          <w:sz w:val="28"/>
          <w:szCs w:val="28"/>
        </w:rPr>
        <w:t>2</w:t>
      </w:r>
      <w:r w:rsidRPr="005E179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A37F3">
        <w:rPr>
          <w:rFonts w:ascii="PT Astra Serif" w:hAnsi="PT Astra Serif"/>
          <w:sz w:val="28"/>
          <w:szCs w:val="28"/>
        </w:rPr>
        <w:t>3</w:t>
      </w:r>
      <w:r w:rsidR="00AB7260" w:rsidRPr="005E179A">
        <w:rPr>
          <w:rFonts w:ascii="PT Astra Serif" w:hAnsi="PT Astra Serif"/>
          <w:sz w:val="28"/>
          <w:szCs w:val="28"/>
        </w:rPr>
        <w:t xml:space="preserve"> и 202</w:t>
      </w:r>
      <w:r w:rsidR="007A37F3">
        <w:rPr>
          <w:rFonts w:ascii="PT Astra Serif" w:hAnsi="PT Astra Serif"/>
          <w:sz w:val="28"/>
          <w:szCs w:val="28"/>
        </w:rPr>
        <w:t>4</w:t>
      </w:r>
      <w:r w:rsidRPr="005E179A">
        <w:rPr>
          <w:rFonts w:ascii="PT Astra Serif" w:hAnsi="PT Astra Serif"/>
          <w:sz w:val="28"/>
          <w:szCs w:val="28"/>
        </w:rPr>
        <w:t xml:space="preserve"> годов согласно приложению.</w:t>
      </w:r>
      <w:bookmarkStart w:id="1" w:name="P19"/>
      <w:bookmarkEnd w:id="1"/>
    </w:p>
    <w:p w:rsidR="00763C27" w:rsidRPr="005E179A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</w:t>
      </w:r>
      <w:r w:rsidR="00B55D95" w:rsidRPr="005E179A">
        <w:rPr>
          <w:rFonts w:ascii="PT Astra Serif" w:hAnsi="PT Astra Serif"/>
          <w:sz w:val="28"/>
          <w:szCs w:val="28"/>
        </w:rPr>
        <w:t xml:space="preserve">. </w:t>
      </w:r>
      <w:r w:rsidR="007A37F3">
        <w:rPr>
          <w:rFonts w:ascii="PT Astra Serif" w:hAnsi="PT Astra Serif"/>
          <w:sz w:val="28"/>
          <w:szCs w:val="28"/>
        </w:rPr>
        <w:tab/>
        <w:t>Р</w:t>
      </w:r>
      <w:r w:rsidRPr="005E179A">
        <w:rPr>
          <w:rFonts w:ascii="PT Astra Serif" w:hAnsi="PT Astra Serif"/>
          <w:sz w:val="28"/>
          <w:szCs w:val="28"/>
        </w:rPr>
        <w:t xml:space="preserve">азместить постановление на официальном сайте муниципального образования </w:t>
      </w:r>
      <w:r w:rsidR="007A37F3">
        <w:rPr>
          <w:rFonts w:ascii="PT Astra Serif" w:hAnsi="PT Astra Serif"/>
          <w:sz w:val="28"/>
          <w:szCs w:val="28"/>
        </w:rPr>
        <w:t xml:space="preserve">город Липки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7A37F3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7A37F3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 xml:space="preserve"> в сети Интернет.   </w:t>
      </w:r>
    </w:p>
    <w:p w:rsidR="00763C27" w:rsidRPr="005E179A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3. Контроль за исполнением постановления </w:t>
      </w:r>
      <w:r w:rsidR="007A37F3">
        <w:rPr>
          <w:rFonts w:ascii="PT Astra Serif" w:hAnsi="PT Astra Serif"/>
          <w:sz w:val="28"/>
          <w:szCs w:val="28"/>
        </w:rPr>
        <w:t>оставляю за собой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63C27" w:rsidRPr="005E179A" w:rsidRDefault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63C27" w:rsidRPr="005E179A" w:rsidRDefault="00763C27" w:rsidP="007A37F3">
      <w:pPr>
        <w:ind w:firstLine="708"/>
        <w:rPr>
          <w:rFonts w:ascii="PT Astra Serif" w:hAnsi="PT Astra Serif"/>
          <w:b/>
          <w:sz w:val="28"/>
          <w:szCs w:val="28"/>
        </w:rPr>
      </w:pPr>
      <w:r w:rsidRPr="005E179A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7A37F3" w:rsidRDefault="007A37F3" w:rsidP="00763C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763C27" w:rsidRPr="005E179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3C27" w:rsidRPr="005E179A" w:rsidRDefault="007A37F3" w:rsidP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Липки</w:t>
      </w:r>
      <w:r w:rsidR="00763C27" w:rsidRPr="005E179A">
        <w:rPr>
          <w:rFonts w:ascii="PT Astra Serif" w:hAnsi="PT Astra Serif"/>
          <w:b/>
          <w:sz w:val="28"/>
          <w:szCs w:val="28"/>
        </w:rPr>
        <w:t xml:space="preserve"> 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="00763C27" w:rsidRPr="005E179A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763C27" w:rsidRPr="005E179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Н.Л. Герасименко</w:t>
      </w:r>
    </w:p>
    <w:p w:rsidR="00763C27" w:rsidRPr="005E179A" w:rsidRDefault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37F3" w:rsidRPr="005E179A" w:rsidRDefault="007A3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F6167" w:rsidRDefault="00FF6167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Default="000869B6" w:rsidP="007A37F3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869B6">
        <w:rPr>
          <w:rFonts w:ascii="PT Astra Serif" w:hAnsi="PT Astra Serif"/>
          <w:sz w:val="28"/>
          <w:szCs w:val="28"/>
        </w:rPr>
        <w:t xml:space="preserve">                 </w:t>
      </w:r>
    </w:p>
    <w:p w:rsidR="00B55D95" w:rsidRPr="005E179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Приложение</w:t>
      </w:r>
    </w:p>
    <w:p w:rsidR="007A0949" w:rsidRPr="005E179A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к </w:t>
      </w:r>
      <w:r w:rsidR="00C72488">
        <w:rPr>
          <w:rFonts w:ascii="PT Astra Serif" w:hAnsi="PT Astra Serif"/>
          <w:sz w:val="28"/>
          <w:szCs w:val="28"/>
        </w:rPr>
        <w:t>П</w:t>
      </w:r>
      <w:r w:rsidRPr="005E179A">
        <w:rPr>
          <w:rFonts w:ascii="PT Astra Serif" w:hAnsi="PT Astra Serif"/>
          <w:sz w:val="28"/>
          <w:szCs w:val="28"/>
        </w:rPr>
        <w:t xml:space="preserve">остановлению </w:t>
      </w:r>
      <w:r w:rsidR="007A0949" w:rsidRPr="005E179A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Киреевский район</w:t>
      </w:r>
    </w:p>
    <w:p w:rsidR="007A0949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B55D95" w:rsidRPr="005E179A" w:rsidRDefault="003D0726" w:rsidP="003D0726">
      <w:pPr>
        <w:pStyle w:val="ConsPlusNormal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B55D95" w:rsidRPr="005E179A">
        <w:rPr>
          <w:rFonts w:ascii="PT Astra Serif" w:hAnsi="PT Astra Serif"/>
          <w:sz w:val="28"/>
          <w:szCs w:val="28"/>
        </w:rPr>
        <w:t xml:space="preserve">от </w:t>
      </w:r>
      <w:r w:rsidR="00155426">
        <w:rPr>
          <w:rFonts w:ascii="PT Astra Serif" w:hAnsi="PT Astra Serif"/>
          <w:sz w:val="28"/>
          <w:szCs w:val="28"/>
        </w:rPr>
        <w:t xml:space="preserve"> 20.12.2021</w:t>
      </w:r>
      <w:proofErr w:type="gramEnd"/>
      <w:r w:rsidR="007A0949" w:rsidRPr="005E179A">
        <w:rPr>
          <w:rFonts w:ascii="PT Astra Serif" w:hAnsi="PT Astra Serif"/>
          <w:sz w:val="28"/>
          <w:szCs w:val="28"/>
        </w:rPr>
        <w:t xml:space="preserve">  </w:t>
      </w:r>
      <w:r w:rsidR="00FA3F10">
        <w:rPr>
          <w:rFonts w:ascii="PT Astra Serif" w:hAnsi="PT Astra Serif"/>
          <w:sz w:val="28"/>
          <w:szCs w:val="28"/>
        </w:rPr>
        <w:t>№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155426">
        <w:rPr>
          <w:rFonts w:ascii="PT Astra Serif" w:hAnsi="PT Astra Serif"/>
          <w:sz w:val="28"/>
          <w:szCs w:val="28"/>
        </w:rPr>
        <w:t>133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  <w:r w:rsidR="00B55D95"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 xml:space="preserve">   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35"/>
      <w:bookmarkEnd w:id="2"/>
      <w:r w:rsidRPr="005E179A"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</w:p>
    <w:p w:rsidR="007A0949" w:rsidRPr="005E179A" w:rsidRDefault="00AB7260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город </w:t>
      </w:r>
      <w:r w:rsidR="00CB77C7">
        <w:rPr>
          <w:rFonts w:ascii="PT Astra Serif" w:hAnsi="PT Astra Serif"/>
          <w:sz w:val="28"/>
          <w:szCs w:val="28"/>
        </w:rPr>
        <w:t>Липки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>Киреевск</w:t>
      </w:r>
      <w:r w:rsidRPr="005E179A">
        <w:rPr>
          <w:rFonts w:ascii="PT Astra Serif" w:hAnsi="PT Astra Serif"/>
          <w:sz w:val="28"/>
          <w:szCs w:val="28"/>
        </w:rPr>
        <w:t>ого</w:t>
      </w:r>
      <w:r w:rsidR="007A0949" w:rsidRPr="005E179A">
        <w:rPr>
          <w:rFonts w:ascii="PT Astra Serif" w:hAnsi="PT Astra Serif"/>
          <w:sz w:val="28"/>
          <w:szCs w:val="28"/>
        </w:rPr>
        <w:t xml:space="preserve"> район</w:t>
      </w:r>
      <w:r w:rsidRPr="005E179A">
        <w:rPr>
          <w:rFonts w:ascii="PT Astra Serif" w:hAnsi="PT Astra Serif"/>
          <w:sz w:val="28"/>
          <w:szCs w:val="28"/>
        </w:rPr>
        <w:t>а</w:t>
      </w:r>
      <w:r w:rsidR="007A0949" w:rsidRPr="005E179A">
        <w:rPr>
          <w:rFonts w:ascii="PT Astra Serif" w:hAnsi="PT Astra Serif"/>
          <w:sz w:val="28"/>
          <w:szCs w:val="28"/>
        </w:rPr>
        <w:t xml:space="preserve"> на 202</w:t>
      </w:r>
      <w:r w:rsidR="00CB77C7">
        <w:rPr>
          <w:rFonts w:ascii="PT Astra Serif" w:hAnsi="PT Astra Serif"/>
          <w:sz w:val="28"/>
          <w:szCs w:val="28"/>
        </w:rPr>
        <w:t>2</w:t>
      </w:r>
      <w:r w:rsidR="007A0949" w:rsidRPr="005E179A">
        <w:rPr>
          <w:rFonts w:ascii="PT Astra Serif" w:hAnsi="PT Astra Serif"/>
          <w:sz w:val="28"/>
          <w:szCs w:val="28"/>
        </w:rPr>
        <w:t xml:space="preserve"> год 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</w:t>
      </w:r>
      <w:r w:rsidR="00CB77C7">
        <w:rPr>
          <w:rFonts w:ascii="PT Astra Serif" w:hAnsi="PT Astra Serif"/>
          <w:sz w:val="28"/>
          <w:szCs w:val="28"/>
        </w:rPr>
        <w:t>3</w:t>
      </w:r>
      <w:r w:rsidRPr="005E179A">
        <w:rPr>
          <w:rFonts w:ascii="PT Astra Serif" w:hAnsi="PT Astra Serif"/>
          <w:sz w:val="28"/>
          <w:szCs w:val="28"/>
        </w:rPr>
        <w:t xml:space="preserve"> и 202</w:t>
      </w:r>
      <w:r w:rsidR="00CB77C7">
        <w:rPr>
          <w:rFonts w:ascii="PT Astra Serif" w:hAnsi="PT Astra Serif"/>
          <w:sz w:val="28"/>
          <w:szCs w:val="28"/>
        </w:rPr>
        <w:t>4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Общие положения</w:t>
      </w:r>
    </w:p>
    <w:p w:rsidR="0035600C" w:rsidRPr="005E179A" w:rsidRDefault="0035600C" w:rsidP="0035600C">
      <w:pPr>
        <w:pStyle w:val="ConsPlusTitle"/>
        <w:ind w:left="720"/>
        <w:outlineLvl w:val="1"/>
        <w:rPr>
          <w:rFonts w:ascii="PT Astra Serif" w:hAnsi="PT Astra Serif"/>
          <w:sz w:val="28"/>
          <w:szCs w:val="28"/>
        </w:rPr>
      </w:pP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B7260" w:rsidRPr="005E179A">
        <w:rPr>
          <w:rFonts w:ascii="PT Astra Serif" w:hAnsi="PT Astra Serif"/>
          <w:sz w:val="28"/>
          <w:szCs w:val="28"/>
        </w:rPr>
        <w:t xml:space="preserve">город </w:t>
      </w:r>
      <w:r w:rsidR="00CB77C7">
        <w:rPr>
          <w:rFonts w:ascii="PT Astra Serif" w:hAnsi="PT Astra Serif"/>
          <w:sz w:val="28"/>
          <w:szCs w:val="28"/>
        </w:rPr>
        <w:t>Липки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42A74" w:rsidRPr="005E179A">
        <w:rPr>
          <w:rFonts w:ascii="PT Astra Serif" w:hAnsi="PT Astra Serif"/>
          <w:sz w:val="28"/>
          <w:szCs w:val="28"/>
        </w:rPr>
        <w:t>район</w:t>
      </w:r>
      <w:r w:rsidR="00AB7260" w:rsidRPr="005E179A">
        <w:rPr>
          <w:rFonts w:ascii="PT Astra Serif" w:hAnsi="PT Astra Serif"/>
          <w:sz w:val="28"/>
          <w:szCs w:val="28"/>
        </w:rPr>
        <w:t xml:space="preserve">а </w:t>
      </w:r>
      <w:r w:rsidRPr="005E179A">
        <w:rPr>
          <w:rFonts w:ascii="PT Astra Serif" w:hAnsi="PT Astra Serif"/>
          <w:sz w:val="28"/>
          <w:szCs w:val="28"/>
        </w:rPr>
        <w:t xml:space="preserve"> является</w:t>
      </w:r>
      <w:proofErr w:type="gramEnd"/>
      <w:r w:rsidRPr="005E179A">
        <w:rPr>
          <w:rFonts w:ascii="PT Astra Serif" w:hAnsi="PT Astra Serif"/>
          <w:sz w:val="28"/>
          <w:szCs w:val="28"/>
        </w:rPr>
        <w:t xml:space="preserve"> частью бюджетной политики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D3ABE" w:rsidRPr="005E179A">
        <w:rPr>
          <w:rFonts w:ascii="PT Astra Serif" w:hAnsi="PT Astra Serif"/>
          <w:sz w:val="28"/>
          <w:szCs w:val="28"/>
        </w:rPr>
        <w:t xml:space="preserve">город </w:t>
      </w:r>
      <w:r w:rsidR="00CB77C7">
        <w:rPr>
          <w:rFonts w:ascii="PT Astra Serif" w:hAnsi="PT Astra Serif"/>
          <w:sz w:val="28"/>
          <w:szCs w:val="28"/>
        </w:rPr>
        <w:t xml:space="preserve">Липки </w:t>
      </w:r>
      <w:r w:rsidR="00DD3ABE" w:rsidRPr="005E179A">
        <w:rPr>
          <w:rFonts w:ascii="PT Astra Serif" w:hAnsi="PT Astra Serif"/>
          <w:sz w:val="28"/>
          <w:szCs w:val="28"/>
        </w:rPr>
        <w:t>Киреевского района</w:t>
      </w:r>
      <w:r w:rsidRPr="005E179A">
        <w:rPr>
          <w:rFonts w:ascii="PT Astra Serif" w:hAnsi="PT Astra Serif"/>
          <w:sz w:val="28"/>
          <w:szCs w:val="28"/>
        </w:rPr>
        <w:t>.</w:t>
      </w:r>
      <w:r w:rsidR="00DD3ABE" w:rsidRPr="005E179A">
        <w:rPr>
          <w:rFonts w:ascii="PT Astra Serif" w:hAnsi="PT Astra Serif"/>
          <w:sz w:val="28"/>
          <w:szCs w:val="28"/>
        </w:rPr>
        <w:t> </w:t>
      </w:r>
      <w:r w:rsidRPr="005E179A">
        <w:rPr>
          <w:rFonts w:ascii="PT Astra Serif" w:hAnsi="PT Astra Serif"/>
          <w:sz w:val="28"/>
          <w:szCs w:val="28"/>
        </w:rPr>
        <w:t xml:space="preserve">Управление </w:t>
      </w:r>
      <w:r w:rsidR="00342A74" w:rsidRPr="005E179A">
        <w:rPr>
          <w:rFonts w:ascii="PT Astra Serif" w:hAnsi="PT Astra Serif"/>
          <w:sz w:val="28"/>
          <w:szCs w:val="28"/>
        </w:rPr>
        <w:t>муниципальным долгом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D3ABE" w:rsidRPr="005E179A">
        <w:rPr>
          <w:rFonts w:ascii="PT Astra Serif" w:hAnsi="PT Astra Serif"/>
          <w:sz w:val="28"/>
          <w:szCs w:val="28"/>
        </w:rPr>
        <w:t xml:space="preserve">город </w:t>
      </w:r>
      <w:r w:rsidR="00CB77C7">
        <w:rPr>
          <w:rFonts w:ascii="PT Astra Serif" w:hAnsi="PT Astra Serif"/>
          <w:sz w:val="28"/>
          <w:szCs w:val="28"/>
        </w:rPr>
        <w:t>Липки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D3ABE" w:rsidRPr="005E179A">
        <w:rPr>
          <w:rFonts w:ascii="PT Astra Serif" w:hAnsi="PT Astra Serif"/>
          <w:sz w:val="28"/>
          <w:szCs w:val="28"/>
        </w:rPr>
        <w:t xml:space="preserve">город </w:t>
      </w:r>
      <w:r w:rsidR="00CB77C7">
        <w:rPr>
          <w:rFonts w:ascii="PT Astra Serif" w:hAnsi="PT Astra Serif"/>
          <w:sz w:val="28"/>
          <w:szCs w:val="28"/>
        </w:rPr>
        <w:t>Липки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FF6167" w:rsidRPr="005E179A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Calibri"/>
          <w:bCs/>
          <w:sz w:val="28"/>
          <w:szCs w:val="28"/>
        </w:rPr>
      </w:pPr>
      <w:r w:rsidRPr="005E179A">
        <w:rPr>
          <w:rFonts w:ascii="PT Astra Serif" w:hAnsi="PT Astra Serif" w:cs="Calibri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 xml:space="preserve">город </w:t>
      </w:r>
      <w:r w:rsidR="004D0F7A">
        <w:rPr>
          <w:rFonts w:ascii="PT Astra Serif" w:hAnsi="PT Astra Serif"/>
          <w:sz w:val="28"/>
          <w:szCs w:val="28"/>
        </w:rPr>
        <w:t>Липки</w:t>
      </w:r>
      <w:r w:rsidRPr="005E179A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 w:rsidRPr="005E179A">
        <w:rPr>
          <w:rFonts w:ascii="PT Astra Serif" w:hAnsi="PT Astra Serif" w:cs="Calibri"/>
          <w:bCs/>
          <w:sz w:val="28"/>
          <w:szCs w:val="28"/>
        </w:rPr>
        <w:t>на 202</w:t>
      </w:r>
      <w:r w:rsidR="004D0F7A">
        <w:rPr>
          <w:rFonts w:ascii="PT Astra Serif" w:hAnsi="PT Astra Serif" w:cs="Calibri"/>
          <w:bCs/>
          <w:sz w:val="28"/>
          <w:szCs w:val="28"/>
        </w:rPr>
        <w:t>2</w:t>
      </w:r>
      <w:r w:rsidRPr="005E179A">
        <w:rPr>
          <w:rFonts w:ascii="PT Astra Serif" w:hAnsi="PT Astra Serif" w:cs="Calibri"/>
          <w:bCs/>
          <w:sz w:val="28"/>
          <w:szCs w:val="28"/>
        </w:rPr>
        <w:t xml:space="preserve"> год и на плановый период 202</w:t>
      </w:r>
      <w:r w:rsidR="004D0F7A">
        <w:rPr>
          <w:rFonts w:ascii="PT Astra Serif" w:hAnsi="PT Astra Serif" w:cs="Calibri"/>
          <w:bCs/>
          <w:sz w:val="28"/>
          <w:szCs w:val="28"/>
        </w:rPr>
        <w:t>3</w:t>
      </w:r>
      <w:r w:rsidRPr="005E179A">
        <w:rPr>
          <w:rFonts w:ascii="PT Astra Serif" w:hAnsi="PT Astra Serif" w:cs="Calibri"/>
          <w:bCs/>
          <w:sz w:val="28"/>
          <w:szCs w:val="28"/>
        </w:rPr>
        <w:t xml:space="preserve"> и 202</w:t>
      </w:r>
      <w:r w:rsidR="004D0F7A">
        <w:rPr>
          <w:rFonts w:ascii="PT Astra Serif" w:hAnsi="PT Astra Serif" w:cs="Calibri"/>
          <w:bCs/>
          <w:sz w:val="28"/>
          <w:szCs w:val="28"/>
        </w:rPr>
        <w:t>4</w:t>
      </w:r>
      <w:r w:rsidRPr="005E179A">
        <w:rPr>
          <w:rFonts w:ascii="PT Astra Serif" w:hAnsi="PT Astra Serif" w:cs="Calibri"/>
          <w:bCs/>
          <w:sz w:val="28"/>
          <w:szCs w:val="28"/>
        </w:rPr>
        <w:t xml:space="preserve">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5E179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</w:t>
      </w:r>
      <w:r w:rsidR="00B55D95" w:rsidRPr="005E179A">
        <w:rPr>
          <w:rFonts w:ascii="PT Astra Serif" w:hAnsi="PT Astra Serif"/>
          <w:sz w:val="28"/>
          <w:szCs w:val="28"/>
        </w:rPr>
        <w:t xml:space="preserve">лговая политика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74294" w:rsidRPr="005E179A">
        <w:rPr>
          <w:rFonts w:ascii="PT Astra Serif" w:hAnsi="PT Astra Serif"/>
          <w:sz w:val="28"/>
          <w:szCs w:val="28"/>
        </w:rPr>
        <w:t xml:space="preserve">город </w:t>
      </w:r>
      <w:r w:rsidR="004D0F7A">
        <w:rPr>
          <w:rFonts w:ascii="PT Astra Serif" w:hAnsi="PT Astra Serif"/>
          <w:sz w:val="28"/>
          <w:szCs w:val="28"/>
        </w:rPr>
        <w:t>Липки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74294" w:rsidRPr="005E179A">
        <w:rPr>
          <w:rFonts w:ascii="PT Astra Serif" w:hAnsi="PT Astra Serif"/>
          <w:sz w:val="28"/>
          <w:szCs w:val="28"/>
        </w:rPr>
        <w:t xml:space="preserve">город </w:t>
      </w:r>
      <w:r w:rsidR="004D0F7A">
        <w:rPr>
          <w:rFonts w:ascii="PT Astra Serif" w:hAnsi="PT Astra Serif"/>
          <w:sz w:val="28"/>
          <w:szCs w:val="28"/>
        </w:rPr>
        <w:t>Липки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(далее -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), поддержание объема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55D95" w:rsidRPr="005E179A" w:rsidRDefault="002E77A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74294" w:rsidRPr="005E179A">
        <w:rPr>
          <w:rFonts w:ascii="PT Astra Serif" w:hAnsi="PT Astra Serif"/>
          <w:sz w:val="28"/>
          <w:szCs w:val="28"/>
        </w:rPr>
        <w:t xml:space="preserve">город </w:t>
      </w:r>
      <w:r w:rsidR="004D0F7A">
        <w:rPr>
          <w:rFonts w:ascii="PT Astra Serif" w:hAnsi="PT Astra Serif"/>
          <w:sz w:val="28"/>
          <w:szCs w:val="28"/>
        </w:rPr>
        <w:t>Липки</w:t>
      </w:r>
      <w:r w:rsidR="00E7429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E74294" w:rsidRPr="005E179A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E74294" w:rsidRPr="005E179A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E179A" w:rsidRPr="005E179A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>Основные результаты долговой политики муниципального образования</w:t>
      </w:r>
      <w:r w:rsidR="00DC0650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характеризуются следующими показателями.</w:t>
      </w:r>
    </w:p>
    <w:p w:rsidR="005E179A" w:rsidRPr="005E179A" w:rsidRDefault="005E179A" w:rsidP="005F582B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 xml:space="preserve">Объем муниципального внутреннего долга муниципального образования </w:t>
      </w:r>
      <w:r w:rsidR="00DC0650" w:rsidRPr="005E179A">
        <w:rPr>
          <w:rFonts w:ascii="PT Astra Serif" w:hAnsi="PT Astra Serif"/>
          <w:sz w:val="28"/>
          <w:szCs w:val="28"/>
        </w:rPr>
        <w:t xml:space="preserve">город </w:t>
      </w:r>
      <w:r w:rsidR="004D0F7A">
        <w:rPr>
          <w:rFonts w:ascii="PT Astra Serif" w:hAnsi="PT Astra Serif"/>
          <w:sz w:val="28"/>
          <w:szCs w:val="28"/>
        </w:rPr>
        <w:t>Липки</w:t>
      </w:r>
      <w:r w:rsidR="00DC0650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C0650" w:rsidRPr="005E179A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на 1 января 20</w:t>
      </w:r>
      <w:r w:rsidR="005F582B">
        <w:rPr>
          <w:rFonts w:ascii="PT Astra Serif" w:hAnsi="PT Astra Serif"/>
          <w:sz w:val="28"/>
        </w:rPr>
        <w:t>2</w:t>
      </w:r>
      <w:r w:rsidRPr="005E179A">
        <w:rPr>
          <w:rFonts w:ascii="PT Astra Serif" w:hAnsi="PT Astra Serif"/>
          <w:sz w:val="28"/>
        </w:rPr>
        <w:t xml:space="preserve">1 года составил 0,0 тыс. рублей, в том числе по муниципальным гарантиям муниципального образования – 0,0 тыс. рублей. По итогам исполнения бюджета </w:t>
      </w:r>
      <w:r w:rsidRPr="005E179A">
        <w:rPr>
          <w:rFonts w:ascii="PT Astra Serif" w:hAnsi="PT Astra Serif"/>
          <w:sz w:val="28"/>
        </w:rPr>
        <w:lastRenderedPageBreak/>
        <w:t>муниципального образования за 2019 год объем муниципального</w:t>
      </w:r>
      <w:r w:rsidR="005F582B">
        <w:rPr>
          <w:rFonts w:ascii="PT Astra Serif" w:hAnsi="PT Astra Serif"/>
          <w:sz w:val="28"/>
        </w:rPr>
        <w:t xml:space="preserve"> </w:t>
      </w:r>
      <w:r w:rsidR="00C57EAF">
        <w:rPr>
          <w:rFonts w:ascii="PT Astra Serif" w:hAnsi="PT Astra Serif"/>
          <w:sz w:val="28"/>
        </w:rPr>
        <w:t>д</w:t>
      </w:r>
      <w:r w:rsidRPr="005E179A">
        <w:rPr>
          <w:rFonts w:ascii="PT Astra Serif" w:hAnsi="PT Astra Serif"/>
          <w:sz w:val="28"/>
        </w:rPr>
        <w:t xml:space="preserve">олга на 1 </w:t>
      </w:r>
      <w:r w:rsidR="005F582B">
        <w:rPr>
          <w:rFonts w:ascii="PT Astra Serif" w:hAnsi="PT Astra Serif"/>
          <w:sz w:val="28"/>
        </w:rPr>
        <w:t>января 2021</w:t>
      </w:r>
      <w:r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</w:t>
      </w:r>
    </w:p>
    <w:p w:rsidR="0019546D" w:rsidRPr="005E179A" w:rsidRDefault="00B55D95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В 20</w:t>
      </w:r>
      <w:r w:rsidR="005F582B">
        <w:rPr>
          <w:rFonts w:ascii="PT Astra Serif" w:hAnsi="PT Astra Serif"/>
          <w:sz w:val="28"/>
          <w:szCs w:val="28"/>
        </w:rPr>
        <w:t>20</w:t>
      </w:r>
      <w:r w:rsidRPr="005E179A">
        <w:rPr>
          <w:rFonts w:ascii="PT Astra Serif" w:hAnsi="PT Astra Serif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, установленные Бюджетным </w:t>
      </w:r>
      <w:hyperlink r:id="rId10" w:history="1">
        <w:r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Pr="005E179A">
        <w:rPr>
          <w:rFonts w:ascii="PT Astra Serif" w:hAnsi="PT Astra Serif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5E179A">
        <w:rPr>
          <w:rFonts w:ascii="PT Astra Serif" w:hAnsi="PT Astra Serif"/>
          <w:sz w:val="28"/>
          <w:szCs w:val="28"/>
        </w:rPr>
        <w:t>.</w:t>
      </w:r>
      <w:r w:rsidRPr="005E179A">
        <w:rPr>
          <w:rFonts w:ascii="PT Astra Serif" w:hAnsi="PT Astra Serif"/>
          <w:sz w:val="28"/>
          <w:szCs w:val="28"/>
        </w:rPr>
        <w:t xml:space="preserve"> </w:t>
      </w:r>
    </w:p>
    <w:p w:rsidR="00B55D95" w:rsidRPr="005E179A" w:rsidRDefault="00B55D95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По итогам 20</w:t>
      </w:r>
      <w:r w:rsidR="005F582B">
        <w:rPr>
          <w:rFonts w:ascii="PT Astra Serif" w:hAnsi="PT Astra Serif"/>
          <w:sz w:val="28"/>
          <w:szCs w:val="28"/>
        </w:rPr>
        <w:t>20</w:t>
      </w:r>
      <w:r w:rsidRPr="005E179A">
        <w:rPr>
          <w:rFonts w:ascii="PT Astra Serif" w:hAnsi="PT Astra Serif"/>
          <w:sz w:val="28"/>
          <w:szCs w:val="28"/>
        </w:rPr>
        <w:t xml:space="preserve"> года </w:t>
      </w:r>
      <w:r w:rsidR="00DC0650">
        <w:rPr>
          <w:rFonts w:ascii="PT Astra Serif" w:hAnsi="PT Astra Serif"/>
          <w:sz w:val="28"/>
          <w:szCs w:val="28"/>
        </w:rPr>
        <w:t>дефицит</w:t>
      </w:r>
      <w:r w:rsidRPr="005E179A">
        <w:rPr>
          <w:rFonts w:ascii="PT Astra Serif" w:hAnsi="PT Astra Serif"/>
          <w:sz w:val="28"/>
          <w:szCs w:val="28"/>
        </w:rPr>
        <w:t xml:space="preserve"> бюджета </w:t>
      </w:r>
      <w:r w:rsidR="00D22339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составил </w:t>
      </w:r>
      <w:r w:rsidR="005F582B">
        <w:rPr>
          <w:rFonts w:ascii="PT Astra Serif" w:hAnsi="PT Astra Serif"/>
          <w:sz w:val="28"/>
          <w:szCs w:val="28"/>
        </w:rPr>
        <w:t>975</w:t>
      </w:r>
      <w:r w:rsidR="00DC0650">
        <w:rPr>
          <w:rFonts w:ascii="PT Astra Serif" w:hAnsi="PT Astra Serif"/>
          <w:sz w:val="28"/>
          <w:szCs w:val="28"/>
        </w:rPr>
        <w:t>,</w:t>
      </w:r>
      <w:r w:rsidR="005F582B">
        <w:rPr>
          <w:rFonts w:ascii="PT Astra Serif" w:hAnsi="PT Astra Serif"/>
          <w:sz w:val="28"/>
          <w:szCs w:val="28"/>
        </w:rPr>
        <w:t>0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D22339" w:rsidRPr="005E179A">
        <w:rPr>
          <w:rFonts w:ascii="PT Astra Serif" w:hAnsi="PT Astra Serif"/>
          <w:sz w:val="28"/>
          <w:szCs w:val="28"/>
        </w:rPr>
        <w:t>тыс</w:t>
      </w:r>
      <w:r w:rsidRPr="005E179A">
        <w:rPr>
          <w:rFonts w:ascii="PT Astra Serif" w:hAnsi="PT Astra Serif"/>
          <w:sz w:val="28"/>
          <w:szCs w:val="28"/>
        </w:rPr>
        <w:t>. рублей</w:t>
      </w:r>
      <w:r w:rsidR="00DC0650">
        <w:rPr>
          <w:rFonts w:ascii="PT Astra Serif" w:hAnsi="PT Astra Serif"/>
          <w:sz w:val="28"/>
          <w:szCs w:val="28"/>
        </w:rPr>
        <w:t xml:space="preserve"> или </w:t>
      </w:r>
      <w:r w:rsidR="005F582B">
        <w:rPr>
          <w:rFonts w:ascii="PT Astra Serif" w:hAnsi="PT Astra Serif"/>
          <w:sz w:val="28"/>
          <w:szCs w:val="28"/>
        </w:rPr>
        <w:t>2,4</w:t>
      </w:r>
      <w:r w:rsidR="00DC0650">
        <w:rPr>
          <w:rFonts w:ascii="PT Astra Serif" w:hAnsi="PT Astra Serif"/>
          <w:sz w:val="28"/>
          <w:szCs w:val="28"/>
        </w:rPr>
        <w:t>%.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долговой политики</w:t>
      </w:r>
      <w:r w:rsidR="00A20FC2" w:rsidRPr="005E179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F585E">
        <w:rPr>
          <w:rFonts w:ascii="PT Astra Serif" w:hAnsi="PT Astra Serif"/>
          <w:sz w:val="28"/>
          <w:szCs w:val="28"/>
        </w:rPr>
        <w:t xml:space="preserve"> на 202</w:t>
      </w:r>
      <w:r w:rsidR="005F582B">
        <w:rPr>
          <w:rFonts w:ascii="PT Astra Serif" w:hAnsi="PT Astra Serif"/>
          <w:sz w:val="28"/>
          <w:szCs w:val="28"/>
        </w:rPr>
        <w:t>2</w:t>
      </w:r>
      <w:r w:rsidR="00FF585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F582B">
        <w:rPr>
          <w:rFonts w:ascii="PT Astra Serif" w:hAnsi="PT Astra Serif"/>
          <w:sz w:val="28"/>
          <w:szCs w:val="28"/>
        </w:rPr>
        <w:t>3</w:t>
      </w:r>
      <w:r w:rsidR="00FF585E">
        <w:rPr>
          <w:rFonts w:ascii="PT Astra Serif" w:hAnsi="PT Astra Serif"/>
          <w:sz w:val="28"/>
          <w:szCs w:val="28"/>
        </w:rPr>
        <w:t xml:space="preserve"> и 202</w:t>
      </w:r>
      <w:r w:rsidR="005F582B">
        <w:rPr>
          <w:rFonts w:ascii="PT Astra Serif" w:hAnsi="PT Astra Serif"/>
          <w:sz w:val="28"/>
          <w:szCs w:val="28"/>
        </w:rPr>
        <w:t>4</w:t>
      </w:r>
      <w:r w:rsidR="00FF585E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0FC2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F585E"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 w:rsidR="00FF585E">
        <w:rPr>
          <w:rFonts w:ascii="PT Astra Serif" w:hAnsi="PT Astra Serif"/>
          <w:sz w:val="28"/>
          <w:szCs w:val="28"/>
        </w:rPr>
        <w:t xml:space="preserve"> </w:t>
      </w:r>
      <w:r w:rsidR="00A20FC2" w:rsidRPr="005E179A">
        <w:rPr>
          <w:rFonts w:ascii="PT Astra Serif" w:hAnsi="PT Astra Serif"/>
          <w:sz w:val="28"/>
          <w:szCs w:val="28"/>
        </w:rPr>
        <w:t>Киреевск</w:t>
      </w:r>
      <w:r w:rsidR="00FF585E">
        <w:rPr>
          <w:rFonts w:ascii="PT Astra Serif" w:hAnsi="PT Astra Serif"/>
          <w:sz w:val="28"/>
          <w:szCs w:val="28"/>
        </w:rPr>
        <w:t xml:space="preserve">ого </w:t>
      </w:r>
      <w:r w:rsidR="00A20FC2" w:rsidRPr="005E179A">
        <w:rPr>
          <w:rFonts w:ascii="PT Astra Serif" w:hAnsi="PT Astra Serif"/>
          <w:sz w:val="28"/>
          <w:szCs w:val="28"/>
        </w:rPr>
        <w:t>район</w:t>
      </w:r>
      <w:r w:rsidR="00FF585E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, являются:</w:t>
      </w:r>
    </w:p>
    <w:p w:rsidR="00373468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FF6167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6167">
        <w:rPr>
          <w:rFonts w:ascii="PT Astra Serif" w:hAnsi="PT Astra Serif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FF6167">
        <w:rPr>
          <w:rFonts w:ascii="PT Astra Serif" w:hAnsi="PT Astra Serif"/>
          <w:sz w:val="28"/>
          <w:szCs w:val="28"/>
        </w:rPr>
        <w:t xml:space="preserve">в соответствии </w:t>
      </w:r>
      <w:r w:rsidRPr="00FF6167">
        <w:rPr>
          <w:rFonts w:ascii="PT Astra Serif" w:hAnsi="PT Astra Serif"/>
          <w:sz w:val="28"/>
          <w:szCs w:val="28"/>
        </w:rPr>
        <w:t>со снижением кадастровой стоимости земельных участков</w:t>
      </w:r>
      <w:r w:rsidR="008E103C" w:rsidRPr="00FF6167">
        <w:rPr>
          <w:rFonts w:ascii="PT Astra Serif" w:hAnsi="PT Astra Serif"/>
          <w:sz w:val="28"/>
          <w:szCs w:val="28"/>
        </w:rPr>
        <w:t xml:space="preserve"> </w:t>
      </w:r>
      <w:r w:rsidR="000869B6">
        <w:rPr>
          <w:rFonts w:ascii="PT Astra Serif" w:hAnsi="PT Astra Serif"/>
          <w:sz w:val="28"/>
          <w:szCs w:val="28"/>
        </w:rPr>
        <w:t>по</w:t>
      </w:r>
      <w:r w:rsidR="00EE7B87" w:rsidRPr="00FF6167">
        <w:rPr>
          <w:rFonts w:ascii="PT Astra Serif" w:hAnsi="PT Astra Serif"/>
          <w:sz w:val="28"/>
          <w:szCs w:val="28"/>
        </w:rPr>
        <w:t xml:space="preserve"> судебным </w:t>
      </w:r>
      <w:r w:rsidR="00FF6167">
        <w:rPr>
          <w:rFonts w:ascii="PT Astra Serif" w:hAnsi="PT Astra Serif"/>
          <w:sz w:val="28"/>
          <w:szCs w:val="28"/>
        </w:rPr>
        <w:t>р</w:t>
      </w:r>
      <w:r w:rsidR="00EE7B87" w:rsidRPr="00FF6167">
        <w:rPr>
          <w:rFonts w:ascii="PT Astra Serif" w:hAnsi="PT Astra Serif"/>
          <w:sz w:val="28"/>
          <w:szCs w:val="28"/>
        </w:rPr>
        <w:t>ешениям</w:t>
      </w:r>
      <w:r w:rsidR="00FF6167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6DB7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26DB7"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6B64F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6B64F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6B64F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126DB7">
        <w:rPr>
          <w:rFonts w:ascii="PT Astra Serif" w:hAnsi="PT Astra Serif"/>
          <w:sz w:val="28"/>
          <w:szCs w:val="28"/>
        </w:rPr>
        <w:t>.</w:t>
      </w:r>
    </w:p>
    <w:p w:rsidR="006B64F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sz w:val="28"/>
        </w:rPr>
        <w:t>муниципального</w:t>
      </w:r>
      <w:r w:rsidRPr="0052370C">
        <w:rPr>
          <w:sz w:val="28"/>
        </w:rPr>
        <w:t xml:space="preserve"> </w:t>
      </w:r>
      <w:r>
        <w:rPr>
          <w:sz w:val="28"/>
        </w:rPr>
        <w:t>образования</w:t>
      </w:r>
      <w:r w:rsidRPr="0052370C">
        <w:rPr>
          <w:sz w:val="28"/>
        </w:rPr>
        <w:t>;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безоговорочное соблюдение ограничений, установленных Бюджетным </w:t>
      </w:r>
      <w:hyperlink r:id="rId11" w:history="1">
        <w:r w:rsidRPr="00126DB7">
          <w:rPr>
            <w:rStyle w:val="a6"/>
            <w:color w:val="000000"/>
            <w:sz w:val="28"/>
            <w:u w:val="none"/>
          </w:rPr>
          <w:t>кодексом</w:t>
        </w:r>
      </w:hyperlink>
      <w:r w:rsidRPr="00126DB7">
        <w:rPr>
          <w:sz w:val="28"/>
        </w:rPr>
        <w:t xml:space="preserve"> </w:t>
      </w:r>
      <w:r w:rsidRPr="0052370C">
        <w:rPr>
          <w:sz w:val="28"/>
        </w:rPr>
        <w:t>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55D95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26DB7"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26DB7"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планирование </w:t>
      </w:r>
      <w:r w:rsidR="00127966" w:rsidRPr="005E179A">
        <w:rPr>
          <w:rFonts w:ascii="PT Astra Serif" w:hAnsi="PT Astra Serif"/>
          <w:sz w:val="28"/>
          <w:szCs w:val="28"/>
        </w:rPr>
        <w:t>муниципальных</w:t>
      </w:r>
      <w:r w:rsidRPr="005E179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26DB7"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 xml:space="preserve">ого </w:t>
      </w:r>
      <w:r w:rsidR="00127966" w:rsidRPr="005E179A">
        <w:rPr>
          <w:rFonts w:ascii="PT Astra Serif" w:hAnsi="PT Astra Serif"/>
          <w:sz w:val="28"/>
          <w:szCs w:val="28"/>
        </w:rPr>
        <w:t>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5E179A">
        <w:rPr>
          <w:rFonts w:ascii="PT Astra Serif" w:hAnsi="PT Astra Serif"/>
          <w:sz w:val="28"/>
          <w:szCs w:val="28"/>
        </w:rPr>
        <w:t>муниципального</w:t>
      </w:r>
      <w:r w:rsidRPr="005E179A">
        <w:rPr>
          <w:rFonts w:ascii="PT Astra Serif" w:hAnsi="PT Astra Serif"/>
          <w:sz w:val="28"/>
          <w:szCs w:val="28"/>
        </w:rPr>
        <w:t xml:space="preserve"> долга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B55D95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, на досрочное погашение долговых обязательств</w:t>
      </w:r>
      <w:r w:rsidR="00FF6167">
        <w:rPr>
          <w:rFonts w:ascii="PT Astra Serif" w:hAnsi="PT Astra Serif"/>
          <w:sz w:val="28"/>
          <w:szCs w:val="28"/>
        </w:rPr>
        <w:t>;</w:t>
      </w:r>
    </w:p>
    <w:p w:rsidR="00FF6167" w:rsidRPr="005E179A" w:rsidRDefault="00FF6167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запрет на предоставление муниципальных гарантий.</w:t>
      </w:r>
    </w:p>
    <w:p w:rsidR="00B55D9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5F582B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долгом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55D95" w:rsidRPr="005E179A" w:rsidRDefault="00126DB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5F582B" w:rsidRPr="005E179A" w:rsidRDefault="005F582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5E179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Основным риск</w:t>
      </w:r>
      <w:r w:rsidR="005420AD" w:rsidRPr="005E179A">
        <w:rPr>
          <w:rFonts w:ascii="PT Astra Serif" w:hAnsi="PT Astra Serif"/>
          <w:sz w:val="28"/>
          <w:szCs w:val="28"/>
        </w:rPr>
        <w:t>о</w:t>
      </w:r>
      <w:r w:rsidRPr="005E179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 w:rsidRPr="005E179A">
        <w:rPr>
          <w:rFonts w:ascii="PT Astra Serif" w:hAnsi="PT Astra Serif"/>
          <w:sz w:val="28"/>
          <w:szCs w:val="28"/>
        </w:rPr>
        <w:t>муниципальным</w:t>
      </w:r>
      <w:r w:rsidRPr="005E179A">
        <w:rPr>
          <w:rFonts w:ascii="PT Astra Serif" w:hAnsi="PT Astra Serif"/>
          <w:sz w:val="28"/>
          <w:szCs w:val="28"/>
        </w:rPr>
        <w:t xml:space="preserve"> долгом, явля</w:t>
      </w:r>
      <w:r w:rsidR="005420AD" w:rsidRPr="005E179A">
        <w:rPr>
          <w:rFonts w:ascii="PT Astra Serif" w:hAnsi="PT Astra Serif"/>
          <w:sz w:val="28"/>
          <w:szCs w:val="28"/>
        </w:rPr>
        <w:t>е</w:t>
      </w:r>
      <w:r w:rsidRPr="005E179A">
        <w:rPr>
          <w:rFonts w:ascii="PT Astra Serif" w:hAnsi="PT Astra Serif"/>
          <w:sz w:val="28"/>
          <w:szCs w:val="28"/>
        </w:rPr>
        <w:t>тся:</w:t>
      </w:r>
    </w:p>
    <w:p w:rsidR="005420AD" w:rsidRPr="005E179A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- </w:t>
      </w:r>
      <w:r w:rsidR="00B55D95"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>.</w:t>
      </w:r>
    </w:p>
    <w:p w:rsidR="00B55D95" w:rsidRDefault="00B55D95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и необходимости </w:t>
      </w:r>
      <w:r w:rsidR="005420AD" w:rsidRPr="005E179A">
        <w:rPr>
          <w:rFonts w:ascii="PT Astra Serif" w:hAnsi="PT Astra Serif"/>
          <w:sz w:val="28"/>
          <w:szCs w:val="28"/>
        </w:rPr>
        <w:t xml:space="preserve">привлечения </w:t>
      </w:r>
      <w:r w:rsidR="00E73E34">
        <w:rPr>
          <w:rFonts w:ascii="PT Astra Serif" w:hAnsi="PT Astra Serif"/>
          <w:sz w:val="28"/>
          <w:szCs w:val="28"/>
        </w:rPr>
        <w:t>рыночных</w:t>
      </w:r>
      <w:r w:rsidR="005420AD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заимствований.</w:t>
      </w:r>
    </w:p>
    <w:p w:rsidR="005F582B" w:rsidRPr="005E179A" w:rsidRDefault="005F582B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5F582B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5D95" w:rsidRDefault="003F1C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</w:t>
      </w:r>
      <w:r w:rsidR="005F582B">
        <w:rPr>
          <w:rFonts w:ascii="PT Astra Serif" w:hAnsi="PT Astra Serif"/>
          <w:sz w:val="28"/>
          <w:szCs w:val="28"/>
        </w:rPr>
        <w:t>Липки</w:t>
      </w:r>
      <w:r>
        <w:rPr>
          <w:rFonts w:ascii="PT Astra Serif" w:hAnsi="PT Astra Serif"/>
          <w:sz w:val="28"/>
          <w:szCs w:val="28"/>
        </w:rPr>
        <w:t xml:space="preserve"> </w:t>
      </w:r>
      <w:r w:rsidR="00A90DC0" w:rsidRPr="005E179A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="00A90DC0" w:rsidRPr="005E179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57EAF" w:rsidRPr="005E179A" w:rsidRDefault="00C57E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5F582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необходимо обеспечить соблюдение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  <w:gridCol w:w="1322"/>
        <w:gridCol w:w="1422"/>
        <w:gridCol w:w="1423"/>
      </w:tblGrid>
      <w:tr w:rsidR="00B55D95" w:rsidRPr="005E179A" w:rsidTr="00155426">
        <w:trPr>
          <w:trHeight w:val="318"/>
        </w:trPr>
        <w:tc>
          <w:tcPr>
            <w:tcW w:w="5285" w:type="dxa"/>
          </w:tcPr>
          <w:p w:rsidR="00B55D95" w:rsidRPr="005E179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5E179A" w:rsidRDefault="00B55D95" w:rsidP="005F582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5F582B">
              <w:rPr>
                <w:rFonts w:ascii="PT Astra Serif" w:hAnsi="PT Astra Serif"/>
                <w:sz w:val="28"/>
                <w:szCs w:val="28"/>
              </w:rPr>
              <w:t>2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5E179A" w:rsidRDefault="00B55D95" w:rsidP="005F582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5F582B">
              <w:rPr>
                <w:rFonts w:ascii="PT Astra Serif" w:hAnsi="PT Astra Serif"/>
                <w:sz w:val="28"/>
                <w:szCs w:val="28"/>
              </w:rPr>
              <w:t>3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5E179A" w:rsidRDefault="00B55D95" w:rsidP="005F582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5F582B">
              <w:rPr>
                <w:rFonts w:ascii="PT Astra Serif" w:hAnsi="PT Astra Serif"/>
                <w:sz w:val="28"/>
                <w:szCs w:val="28"/>
              </w:rPr>
              <w:t>4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55D95" w:rsidRPr="005E179A" w:rsidTr="00155426">
        <w:trPr>
          <w:trHeight w:val="1942"/>
        </w:trPr>
        <w:tc>
          <w:tcPr>
            <w:tcW w:w="5285" w:type="dxa"/>
          </w:tcPr>
          <w:p w:rsidR="00B55D95" w:rsidRPr="005E179A" w:rsidRDefault="00B55D95" w:rsidP="005F582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город </w:t>
            </w:r>
            <w:r w:rsidR="005F582B">
              <w:rPr>
                <w:rFonts w:ascii="PT Astra Serif" w:hAnsi="PT Astra Serif"/>
                <w:sz w:val="28"/>
                <w:szCs w:val="28"/>
              </w:rPr>
              <w:t>Липки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3F1C70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F1C70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79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887D99" w:rsidRPr="008F6721" w:rsidRDefault="00887D99" w:rsidP="00887D99">
      <w:pPr>
        <w:rPr>
          <w:rFonts w:ascii="PT Astra Serif" w:hAnsi="PT Astra Serif"/>
        </w:rPr>
      </w:pPr>
    </w:p>
    <w:sectPr w:rsidR="00887D99" w:rsidRPr="008F6721" w:rsidSect="001554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00" w:rsidRDefault="007F0C00" w:rsidP="00C57EAF">
      <w:r>
        <w:separator/>
      </w:r>
    </w:p>
  </w:endnote>
  <w:endnote w:type="continuationSeparator" w:id="0">
    <w:p w:rsidR="007F0C00" w:rsidRDefault="007F0C00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00" w:rsidRDefault="007F0C00" w:rsidP="00C57EAF">
      <w:r>
        <w:separator/>
      </w:r>
    </w:p>
  </w:footnote>
  <w:footnote w:type="continuationSeparator" w:id="0">
    <w:p w:rsidR="007F0C00" w:rsidRDefault="007F0C00" w:rsidP="00C5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0973"/>
    </w:sdtPr>
    <w:sdtEndPr/>
    <w:sdtContent>
      <w:p w:rsidR="00155426" w:rsidRDefault="00400BB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5426" w:rsidRDefault="001554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869B6"/>
    <w:rsid w:val="00116AB3"/>
    <w:rsid w:val="00126DB7"/>
    <w:rsid w:val="00127966"/>
    <w:rsid w:val="001358BE"/>
    <w:rsid w:val="00155426"/>
    <w:rsid w:val="001669FE"/>
    <w:rsid w:val="0019546D"/>
    <w:rsid w:val="001D01A0"/>
    <w:rsid w:val="00227ABA"/>
    <w:rsid w:val="002326F7"/>
    <w:rsid w:val="002710B8"/>
    <w:rsid w:val="00273848"/>
    <w:rsid w:val="002E77A3"/>
    <w:rsid w:val="002F3BA6"/>
    <w:rsid w:val="0030469D"/>
    <w:rsid w:val="00342A74"/>
    <w:rsid w:val="0035600C"/>
    <w:rsid w:val="00373468"/>
    <w:rsid w:val="0038382C"/>
    <w:rsid w:val="00383B56"/>
    <w:rsid w:val="00383F4C"/>
    <w:rsid w:val="003C26CA"/>
    <w:rsid w:val="003D0726"/>
    <w:rsid w:val="003D6CAC"/>
    <w:rsid w:val="003F1C70"/>
    <w:rsid w:val="00400BB8"/>
    <w:rsid w:val="004458AC"/>
    <w:rsid w:val="00460EF2"/>
    <w:rsid w:val="00471E75"/>
    <w:rsid w:val="004D0F7A"/>
    <w:rsid w:val="005420AD"/>
    <w:rsid w:val="00545BD6"/>
    <w:rsid w:val="00585D92"/>
    <w:rsid w:val="005B2C61"/>
    <w:rsid w:val="005E179A"/>
    <w:rsid w:val="005F582B"/>
    <w:rsid w:val="00616774"/>
    <w:rsid w:val="00650ACC"/>
    <w:rsid w:val="0066082E"/>
    <w:rsid w:val="006B4C1C"/>
    <w:rsid w:val="006B64F6"/>
    <w:rsid w:val="00733789"/>
    <w:rsid w:val="00763C27"/>
    <w:rsid w:val="00792AB6"/>
    <w:rsid w:val="007A0949"/>
    <w:rsid w:val="007A37F3"/>
    <w:rsid w:val="007F0C00"/>
    <w:rsid w:val="00853C9A"/>
    <w:rsid w:val="00887D99"/>
    <w:rsid w:val="008D3798"/>
    <w:rsid w:val="008E103C"/>
    <w:rsid w:val="008F6BF4"/>
    <w:rsid w:val="009012E7"/>
    <w:rsid w:val="009215C4"/>
    <w:rsid w:val="0092409C"/>
    <w:rsid w:val="00937056"/>
    <w:rsid w:val="00945F5E"/>
    <w:rsid w:val="009631F0"/>
    <w:rsid w:val="0097761E"/>
    <w:rsid w:val="00990382"/>
    <w:rsid w:val="009C5CF5"/>
    <w:rsid w:val="009C7926"/>
    <w:rsid w:val="00A20FC2"/>
    <w:rsid w:val="00A6757F"/>
    <w:rsid w:val="00A90DC0"/>
    <w:rsid w:val="00AB0120"/>
    <w:rsid w:val="00AB7260"/>
    <w:rsid w:val="00B55D95"/>
    <w:rsid w:val="00B62967"/>
    <w:rsid w:val="00B75A20"/>
    <w:rsid w:val="00BE758F"/>
    <w:rsid w:val="00C27DD0"/>
    <w:rsid w:val="00C40553"/>
    <w:rsid w:val="00C435FC"/>
    <w:rsid w:val="00C57EAF"/>
    <w:rsid w:val="00C72488"/>
    <w:rsid w:val="00CB77C7"/>
    <w:rsid w:val="00CD64AC"/>
    <w:rsid w:val="00D22339"/>
    <w:rsid w:val="00DC0650"/>
    <w:rsid w:val="00DD3ABE"/>
    <w:rsid w:val="00E73E34"/>
    <w:rsid w:val="00E74294"/>
    <w:rsid w:val="00EE7B87"/>
    <w:rsid w:val="00F110C6"/>
    <w:rsid w:val="00F72042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13D72-F23E-4C7F-B5A7-FE6108E1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AE1F-9AD3-4B5C-8322-A484CC1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Елизавета Сергеевна Каштанова</cp:lastModifiedBy>
  <cp:revision>2</cp:revision>
  <cp:lastPrinted>2021-12-13T12:29:00Z</cp:lastPrinted>
  <dcterms:created xsi:type="dcterms:W3CDTF">2025-05-07T08:51:00Z</dcterms:created>
  <dcterms:modified xsi:type="dcterms:W3CDTF">2025-05-07T08:51:00Z</dcterms:modified>
</cp:coreProperties>
</file>