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D0" w:rsidRDefault="002B15D0" w:rsidP="002D1BBA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B15D0" w:rsidRPr="00C2016D" w:rsidTr="002251E1">
        <w:tc>
          <w:tcPr>
            <w:tcW w:w="9288" w:type="dxa"/>
            <w:shd w:val="clear" w:color="auto" w:fill="auto"/>
          </w:tcPr>
          <w:p w:rsidR="002B15D0" w:rsidRPr="00143C5A" w:rsidRDefault="002B15D0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2B15D0" w:rsidRPr="00C2016D" w:rsidTr="002251E1">
        <w:tc>
          <w:tcPr>
            <w:tcW w:w="9288" w:type="dxa"/>
            <w:shd w:val="clear" w:color="auto" w:fill="auto"/>
          </w:tcPr>
          <w:p w:rsidR="002B15D0" w:rsidRPr="00143C5A" w:rsidRDefault="002B15D0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2B15D0" w:rsidRPr="00C2016D" w:rsidTr="002251E1">
        <w:tc>
          <w:tcPr>
            <w:tcW w:w="9288" w:type="dxa"/>
            <w:shd w:val="clear" w:color="auto" w:fill="auto"/>
          </w:tcPr>
          <w:p w:rsidR="002B15D0" w:rsidRPr="00143C5A" w:rsidRDefault="002B15D0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</w:tr>
      <w:tr w:rsidR="002B15D0" w:rsidRPr="00C2016D" w:rsidTr="002251E1">
        <w:tc>
          <w:tcPr>
            <w:tcW w:w="9288" w:type="dxa"/>
            <w:shd w:val="clear" w:color="auto" w:fill="auto"/>
          </w:tcPr>
          <w:p w:rsidR="002B15D0" w:rsidRPr="00BD6BAB" w:rsidRDefault="002B15D0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2B15D0" w:rsidRPr="00BD6BAB" w:rsidRDefault="002B15D0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15D0" w:rsidRPr="00C2016D" w:rsidTr="002251E1">
        <w:tc>
          <w:tcPr>
            <w:tcW w:w="9288" w:type="dxa"/>
            <w:shd w:val="clear" w:color="auto" w:fill="auto"/>
          </w:tcPr>
          <w:p w:rsidR="002B15D0" w:rsidRPr="002B15D0" w:rsidRDefault="002B15D0" w:rsidP="002B15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июня 2021</w:t>
            </w: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</w:tbl>
    <w:p w:rsidR="002B15D0" w:rsidRDefault="002B15D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2B15D0" w:rsidRPr="002B15D0" w:rsidRDefault="002B15D0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Об утверждении основных направлений</w:t>
      </w:r>
    </w:p>
    <w:p w:rsidR="007C6903" w:rsidRPr="002B15D0" w:rsidRDefault="007C6903" w:rsidP="007C690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 долговой политики муниципального образования город Липки Киреевского района на 2021 год и на плановый период 2022 и 2023 годов</w:t>
      </w:r>
    </w:p>
    <w:p w:rsidR="007C6903" w:rsidRPr="002B15D0" w:rsidRDefault="007C6903" w:rsidP="007C690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8" w:history="1">
        <w:r w:rsidRPr="002B15D0">
          <w:rPr>
            <w:rFonts w:ascii="PT Astra Serif" w:hAnsi="PT Astra Serif" w:cs="Arial"/>
            <w:sz w:val="28"/>
            <w:szCs w:val="28"/>
          </w:rPr>
          <w:t>статьей 107.1</w:t>
        </w:r>
      </w:hyperlink>
      <w:r w:rsidRPr="002B15D0">
        <w:rPr>
          <w:rFonts w:ascii="PT Astra Serif" w:hAnsi="PT Astra Serif" w:cs="Arial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1. Утвердить </w:t>
      </w:r>
      <w:hyperlink w:anchor="P35" w:history="1">
        <w:r w:rsidRPr="002B15D0">
          <w:rPr>
            <w:rFonts w:ascii="PT Astra Serif" w:hAnsi="PT Astra Serif" w:cs="Arial"/>
            <w:sz w:val="28"/>
            <w:szCs w:val="28"/>
          </w:rPr>
          <w:t>основные направления</w:t>
        </w:r>
      </w:hyperlink>
      <w:r w:rsidRPr="002B15D0">
        <w:rPr>
          <w:rFonts w:ascii="PT Astra Serif" w:hAnsi="PT Astra Serif" w:cs="Arial"/>
          <w:sz w:val="28"/>
          <w:szCs w:val="28"/>
        </w:rPr>
        <w:t xml:space="preserve"> долговой политики муниципального образования город Липки Киреевского района на 2021 год и на плановый период 2022 и 2023 годов согласно приложению.</w:t>
      </w:r>
      <w:bookmarkStart w:id="1" w:name="P19"/>
      <w:bookmarkEnd w:id="1"/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2. Разместить постановление на официальном сайте муниципального образования город Липки Киреевский район в сети Интернет.   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3. Контроль за исполнением постановления оставляю за собой .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4. Постановление вступает в силу со дня официального обнародования.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A5DE4" w:rsidRPr="002B15D0" w:rsidRDefault="00FA5DE4" w:rsidP="007C6903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2B15D0">
        <w:rPr>
          <w:rFonts w:ascii="PT Astra Serif" w:hAnsi="PT Astra Serif" w:cs="Arial"/>
          <w:b/>
          <w:sz w:val="28"/>
          <w:szCs w:val="28"/>
        </w:rPr>
        <w:t xml:space="preserve">Глава администрации </w:t>
      </w:r>
    </w:p>
    <w:p w:rsidR="00FA5DE4" w:rsidRPr="002B15D0" w:rsidRDefault="007C6903" w:rsidP="002B15D0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2B15D0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7C6903" w:rsidRPr="002B15D0" w:rsidRDefault="007C6903" w:rsidP="002B15D0">
      <w:pPr>
        <w:ind w:firstLine="709"/>
        <w:rPr>
          <w:rFonts w:ascii="PT Astra Serif" w:hAnsi="PT Astra Serif" w:cs="Arial"/>
          <w:b/>
          <w:sz w:val="28"/>
          <w:szCs w:val="28"/>
        </w:rPr>
      </w:pPr>
      <w:r w:rsidRPr="002B15D0">
        <w:rPr>
          <w:rFonts w:ascii="PT Astra Serif" w:hAnsi="PT Astra Serif" w:cs="Arial"/>
          <w:b/>
          <w:sz w:val="28"/>
          <w:szCs w:val="28"/>
        </w:rPr>
        <w:t xml:space="preserve">город Липки Киреевский район </w:t>
      </w:r>
      <w:r w:rsidR="00FA5DE4" w:rsidRPr="002B15D0">
        <w:rPr>
          <w:rFonts w:ascii="PT Astra Serif" w:hAnsi="PT Astra Serif" w:cs="Arial"/>
          <w:b/>
          <w:sz w:val="28"/>
          <w:szCs w:val="28"/>
        </w:rPr>
        <w:t xml:space="preserve">            </w:t>
      </w:r>
      <w:r w:rsidR="002B15D0" w:rsidRPr="002B15D0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="00FA5DE4" w:rsidRPr="002B15D0">
        <w:rPr>
          <w:rFonts w:ascii="PT Astra Serif" w:hAnsi="PT Astra Serif" w:cs="Arial"/>
          <w:b/>
          <w:sz w:val="28"/>
          <w:szCs w:val="28"/>
        </w:rPr>
        <w:t xml:space="preserve"> </w:t>
      </w:r>
      <w:r w:rsidRPr="002B15D0">
        <w:rPr>
          <w:rFonts w:ascii="PT Astra Serif" w:hAnsi="PT Astra Serif" w:cs="Arial"/>
          <w:b/>
          <w:sz w:val="28"/>
          <w:szCs w:val="28"/>
        </w:rPr>
        <w:t>Н.Л.Герасименко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b/>
          <w:sz w:val="28"/>
          <w:szCs w:val="28"/>
        </w:rPr>
      </w:pP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b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7C6903" w:rsidRPr="002B15D0" w:rsidRDefault="00FA5DE4" w:rsidP="006965AD">
      <w:pPr>
        <w:pStyle w:val="ConsPlusNormal"/>
        <w:ind w:left="360"/>
        <w:jc w:val="right"/>
        <w:outlineLvl w:val="0"/>
        <w:rPr>
          <w:rFonts w:ascii="PT Astra Serif" w:hAnsi="PT Astra Serif" w:cs="Arial"/>
          <w:sz w:val="24"/>
          <w:szCs w:val="24"/>
        </w:rPr>
      </w:pPr>
      <w:r w:rsidRPr="002B15D0">
        <w:rPr>
          <w:rFonts w:ascii="PT Astra Serif" w:hAnsi="PT Astra Serif" w:cs="Arial"/>
          <w:sz w:val="28"/>
          <w:szCs w:val="28"/>
        </w:rPr>
        <w:lastRenderedPageBreak/>
        <w:t xml:space="preserve">  </w:t>
      </w:r>
      <w:r w:rsidR="007C6903" w:rsidRPr="002B15D0">
        <w:rPr>
          <w:rFonts w:ascii="PT Astra Serif" w:hAnsi="PT Astra Serif" w:cs="Arial"/>
          <w:sz w:val="24"/>
          <w:szCs w:val="24"/>
        </w:rPr>
        <w:t>Приложение</w:t>
      </w:r>
    </w:p>
    <w:p w:rsidR="007C6903" w:rsidRPr="002B15D0" w:rsidRDefault="00FA5DE4" w:rsidP="006965AD">
      <w:pPr>
        <w:pStyle w:val="ConsPlusNormal"/>
        <w:ind w:left="360"/>
        <w:jc w:val="right"/>
        <w:rPr>
          <w:rFonts w:ascii="PT Astra Serif" w:hAnsi="PT Astra Serif" w:cs="Arial"/>
          <w:sz w:val="24"/>
          <w:szCs w:val="24"/>
        </w:rPr>
      </w:pPr>
      <w:r w:rsidRPr="002B15D0">
        <w:rPr>
          <w:rFonts w:ascii="PT Astra Serif" w:hAnsi="PT Astra Serif" w:cs="Arial"/>
          <w:sz w:val="24"/>
          <w:szCs w:val="24"/>
        </w:rPr>
        <w:t>к Постановлению администрации</w:t>
      </w:r>
    </w:p>
    <w:p w:rsidR="007C6903" w:rsidRPr="002B15D0" w:rsidRDefault="007C6903" w:rsidP="006965AD">
      <w:pPr>
        <w:pStyle w:val="ConsPlusNormal"/>
        <w:ind w:left="360"/>
        <w:jc w:val="right"/>
        <w:rPr>
          <w:rFonts w:ascii="PT Astra Serif" w:hAnsi="PT Astra Serif" w:cs="Arial"/>
          <w:sz w:val="24"/>
          <w:szCs w:val="24"/>
        </w:rPr>
      </w:pPr>
      <w:r w:rsidRPr="002B15D0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:rsidR="007C6903" w:rsidRPr="002B15D0" w:rsidRDefault="007C6903" w:rsidP="006965AD">
      <w:pPr>
        <w:pStyle w:val="ConsPlusNormal"/>
        <w:ind w:left="360"/>
        <w:jc w:val="right"/>
        <w:rPr>
          <w:rFonts w:ascii="PT Astra Serif" w:hAnsi="PT Astra Serif" w:cs="Arial"/>
          <w:sz w:val="24"/>
          <w:szCs w:val="24"/>
        </w:rPr>
      </w:pPr>
      <w:r w:rsidRPr="002B15D0">
        <w:rPr>
          <w:rFonts w:ascii="PT Astra Serif" w:hAnsi="PT Astra Serif" w:cs="Arial"/>
          <w:sz w:val="24"/>
          <w:szCs w:val="24"/>
        </w:rPr>
        <w:t>город Липки Киреевского района</w:t>
      </w:r>
    </w:p>
    <w:p w:rsidR="007C6903" w:rsidRPr="002B15D0" w:rsidRDefault="002B15D0" w:rsidP="006965AD">
      <w:pPr>
        <w:pStyle w:val="ConsPlusNormal"/>
        <w:ind w:left="6120"/>
        <w:rPr>
          <w:rFonts w:ascii="PT Astra Serif" w:hAnsi="PT Astra Serif" w:cs="Arial"/>
          <w:sz w:val="24"/>
          <w:szCs w:val="24"/>
        </w:rPr>
      </w:pPr>
      <w:r w:rsidRPr="002B15D0">
        <w:rPr>
          <w:rFonts w:ascii="PT Astra Serif" w:hAnsi="PT Astra Serif" w:cs="Arial"/>
          <w:sz w:val="24"/>
          <w:szCs w:val="24"/>
        </w:rPr>
        <w:t xml:space="preserve">               </w:t>
      </w:r>
      <w:r>
        <w:rPr>
          <w:rFonts w:ascii="PT Astra Serif" w:hAnsi="PT Astra Serif" w:cs="Arial"/>
          <w:sz w:val="24"/>
          <w:szCs w:val="24"/>
        </w:rPr>
        <w:t xml:space="preserve">       </w:t>
      </w:r>
      <w:r w:rsidR="00FA5DE4" w:rsidRPr="002B15D0">
        <w:rPr>
          <w:rFonts w:ascii="PT Astra Serif" w:hAnsi="PT Astra Serif" w:cs="Arial"/>
          <w:sz w:val="24"/>
          <w:szCs w:val="24"/>
        </w:rPr>
        <w:t xml:space="preserve">от </w:t>
      </w:r>
      <w:r w:rsidR="007C6903" w:rsidRPr="002B15D0">
        <w:rPr>
          <w:rFonts w:ascii="PT Astra Serif" w:hAnsi="PT Astra Serif" w:cs="Arial"/>
          <w:sz w:val="24"/>
          <w:szCs w:val="24"/>
        </w:rPr>
        <w:t>1.06.2021№60</w:t>
      </w: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7C6903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bookmarkStart w:id="2" w:name="P35"/>
      <w:bookmarkEnd w:id="2"/>
      <w:r w:rsidRPr="002B15D0">
        <w:rPr>
          <w:rFonts w:ascii="PT Astra Serif" w:hAnsi="PT Astra Serif" w:cs="Arial"/>
          <w:sz w:val="28"/>
          <w:szCs w:val="28"/>
        </w:rPr>
        <w:t>Основные направления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 долговой политики муниципального образования 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город Липки Киреевского района на 2021 год 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и на плановый период 2022 и 2023 годов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numPr>
          <w:ilvl w:val="0"/>
          <w:numId w:val="2"/>
        </w:numPr>
        <w:ind w:left="0"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Общие положения</w:t>
      </w:r>
    </w:p>
    <w:p w:rsidR="007C6903" w:rsidRPr="002B15D0" w:rsidRDefault="007C6903" w:rsidP="002B15D0">
      <w:pPr>
        <w:pStyle w:val="ConsPlusTitle"/>
        <w:ind w:firstLine="709"/>
        <w:outlineLvl w:val="1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Долговая политика муниципального образования город Липки Киреевского района  является частью бюджетной политики муниципального образования город Липки Киреевского района. Управление муниципальным долгом муниципального образования город Липки Киреевского района непосредственно связано с бюджетным процессом муниципального образования город Липки Киреевского района.</w:t>
      </w:r>
    </w:p>
    <w:p w:rsidR="007C6903" w:rsidRPr="002B15D0" w:rsidRDefault="007C6903" w:rsidP="002B15D0">
      <w:pPr>
        <w:pStyle w:val="ab"/>
        <w:widowControl w:val="0"/>
        <w:autoSpaceDE w:val="0"/>
        <w:autoSpaceDN w:val="0"/>
        <w:ind w:left="0" w:firstLine="709"/>
        <w:jc w:val="both"/>
        <w:outlineLvl w:val="1"/>
        <w:rPr>
          <w:rFonts w:ascii="PT Astra Serif" w:hAnsi="PT Astra Serif" w:cs="Arial"/>
          <w:bCs/>
          <w:sz w:val="28"/>
          <w:szCs w:val="28"/>
        </w:rPr>
      </w:pPr>
      <w:r w:rsidRPr="002B15D0">
        <w:rPr>
          <w:rFonts w:ascii="PT Astra Serif" w:hAnsi="PT Astra Serif" w:cs="Arial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Pr="002B15D0">
        <w:rPr>
          <w:rFonts w:ascii="PT Astra Serif" w:hAnsi="PT Astra Serif" w:cs="Arial"/>
          <w:sz w:val="28"/>
          <w:szCs w:val="28"/>
        </w:rPr>
        <w:t xml:space="preserve">город Липки Киреевского района </w:t>
      </w:r>
      <w:r w:rsidRPr="002B15D0">
        <w:rPr>
          <w:rFonts w:ascii="PT Astra Serif" w:hAnsi="PT Astra Serif" w:cs="Arial"/>
          <w:bCs/>
          <w:sz w:val="28"/>
          <w:szCs w:val="28"/>
        </w:rPr>
        <w:t>на 2021 год и на плановый период 2022 и 2023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Долговая политика муниципального образования город Липки Киреевского района направлена на обеспечение сбалансированности и устойчивости бюджета муниципального образования город Липки Киреевского района (далее - бюджет муниципального образования), поддержание объема муниципального 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Pr="002B15D0">
          <w:rPr>
            <w:rFonts w:ascii="PT Astra Serif" w:hAnsi="PT Astra Serif" w:cs="Arial"/>
            <w:sz w:val="28"/>
            <w:szCs w:val="28"/>
          </w:rPr>
          <w:t>кодексом</w:t>
        </w:r>
      </w:hyperlink>
      <w:r w:rsidRPr="002B15D0">
        <w:rPr>
          <w:rFonts w:ascii="PT Astra Serif" w:hAnsi="PT Astra Serif" w:cs="Arial"/>
          <w:sz w:val="28"/>
          <w:szCs w:val="28"/>
        </w:rPr>
        <w:t xml:space="preserve"> Российской Федерации.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2. Итоги реализации долговой политики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муниципального образования город Липки Киреевского района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Основные результаты долговой политики муниципального образования характеризуются следующими показателями.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Объем муниципального внутреннего долга муниципального образования город Липки Киреевского района на 1 января 2021 года составил 0,0 тыс. рублей, в том числе по муниципальным гарантиям муниципального образования – 0,0 тыс. рублей. По итогам исполнения бюджета муниципального образования за 2020 год объем муниципального долга на 1 января 2021 года составил 0,0 тыс. рублей, в том числе по муниципальным гарантиям муниципального образования – 0,0 тыс. рублей. 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lastRenderedPageBreak/>
        <w:t xml:space="preserve">В 2020 году соблюдены ограничения по уровню дефицита бюджета муниципального образования, установленные Бюджетным </w:t>
      </w:r>
      <w:hyperlink r:id="rId10" w:history="1">
        <w:r w:rsidRPr="002B15D0">
          <w:rPr>
            <w:rFonts w:ascii="PT Astra Serif" w:hAnsi="PT Astra Serif" w:cs="Arial"/>
            <w:sz w:val="28"/>
            <w:szCs w:val="28"/>
          </w:rPr>
          <w:t>кодексом</w:t>
        </w:r>
      </w:hyperlink>
      <w:r w:rsidRPr="002B15D0">
        <w:rPr>
          <w:rFonts w:ascii="PT Astra Serif" w:hAnsi="PT Astra Serif" w:cs="Arial"/>
          <w:sz w:val="28"/>
          <w:szCs w:val="28"/>
        </w:rPr>
        <w:t xml:space="preserve"> Российской Федерации, законодательством Тульской области. 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По итогам 2020 года дефицит бюджета муниципального образования составил 975,0 тыс. рублей или 2,4%.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3. Основные факторы, определяющие характер и направления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долговой политики муниципального образования на 2021 год и на плановый период 2022 и 2023 годов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Основными факторами, определяющими характер и направления долговой политики муниципального образования город Липки Киреевского района, являются: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7C6903" w:rsidRPr="002B15D0" w:rsidRDefault="007C6903" w:rsidP="002B15D0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снижение поступлений по земельному налогу с организаций в соответствии со снижением кадастровой стоимости земельных участков по судебным решениям.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4. Цели и задачи долговой политики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Основной целью долговой политики муниципального образования город Липки Киреевского района является обеспечение сбалансированности и устойчивости бюджета муниципального образования.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Основными задачами долговой политики муниципального образования являются: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осуществление муниципальных заимствований в соответствии с реальными потребностями бюджета муниципального образования;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7C6903" w:rsidRPr="002B15D0" w:rsidRDefault="007C6903" w:rsidP="002B15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безоговорочное соблюдение ограничений, установленных Бюджетным </w:t>
      </w:r>
      <w:hyperlink r:id="rId11" w:history="1">
        <w:r w:rsidRPr="002B15D0">
          <w:rPr>
            <w:rStyle w:val="ac"/>
            <w:rFonts w:ascii="PT Astra Serif" w:hAnsi="PT Astra Serif" w:cs="Arial"/>
            <w:color w:val="000000"/>
            <w:sz w:val="28"/>
            <w:szCs w:val="28"/>
          </w:rPr>
          <w:t>кодексом</w:t>
        </w:r>
      </w:hyperlink>
      <w:r w:rsidRPr="002B15D0">
        <w:rPr>
          <w:rFonts w:ascii="PT Astra Serif" w:hAnsi="PT Astra Serif" w:cs="Arial"/>
          <w:sz w:val="28"/>
          <w:szCs w:val="28"/>
        </w:rPr>
        <w:t xml:space="preserve"> Российской Федерации.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5. Инструменты реализации долговой политики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Основными инструментами реализации долговой политики муниципального образования город Липки Киреевского района предполагаются кредиты кредитных организаций.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6. Основные мероприятия долговой политики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Основными мероприятиями долговой политики муниципального образования являются: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учет долговых обязательств муниципального образования город Липки Киреевского района;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планирование муниципальных заимствований муниципального </w:t>
      </w:r>
      <w:r w:rsidRPr="002B15D0">
        <w:rPr>
          <w:rFonts w:ascii="PT Astra Serif" w:hAnsi="PT Astra Serif" w:cs="Arial"/>
          <w:sz w:val="28"/>
          <w:szCs w:val="28"/>
        </w:rPr>
        <w:lastRenderedPageBreak/>
        <w:t>образования город Липки Киреевского района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обязательств;</w:t>
      </w:r>
    </w:p>
    <w:p w:rsidR="007C6903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запрет на предоставление муниципальных гарантий.</w:t>
      </w:r>
    </w:p>
    <w:p w:rsidR="002B15D0" w:rsidRPr="002B15D0" w:rsidRDefault="002B15D0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7. Анализ рисков, возникающих в процессе управления</w:t>
      </w:r>
    </w:p>
    <w:p w:rsidR="007C6903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муниципальным долгом муниципального образования город Липки</w:t>
      </w:r>
      <w:r w:rsidR="002B15D0">
        <w:rPr>
          <w:rFonts w:ascii="PT Astra Serif" w:hAnsi="PT Astra Serif" w:cs="Arial"/>
          <w:sz w:val="28"/>
          <w:szCs w:val="28"/>
        </w:rPr>
        <w:t xml:space="preserve"> </w:t>
      </w:r>
      <w:r w:rsidRPr="002B15D0">
        <w:rPr>
          <w:rFonts w:ascii="PT Astra Serif" w:hAnsi="PT Astra Serif" w:cs="Arial"/>
          <w:sz w:val="28"/>
          <w:szCs w:val="28"/>
        </w:rPr>
        <w:t>Киреевского района</w:t>
      </w:r>
    </w:p>
    <w:p w:rsidR="002B15D0" w:rsidRPr="002B15D0" w:rsidRDefault="002B15D0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Важное место в достижении целей долговой политики муниципального образования занимает оценка потенциальных рисков, возникающих в процессе ее реализации.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Основным риском, связанным с управлением муниципальным долгом, является: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- риск недостаточного поступления доходов в бюджет муниципального образования на финансирование расходов бюджета муниципального образования.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Риск недостаточного поступления доходов в бюджет муниципального образования может привести к неисполнению социальных обязательств муниципального образования и необходимости привлечения рыночных заимствований.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Title"/>
        <w:ind w:firstLine="709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 xml:space="preserve">8. Показатели реализации мероприятий 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долговой политики муниципального образования город Липки Киреевского района</w:t>
      </w:r>
    </w:p>
    <w:p w:rsidR="007C6903" w:rsidRPr="002B15D0" w:rsidRDefault="007C6903" w:rsidP="002B15D0">
      <w:pPr>
        <w:pStyle w:val="ConsPlusTitle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Для реализации основной цели и задач долговой политики муниципального образования необходимо обеспечить соблюдение следующих показателей:</w:t>
      </w:r>
    </w:p>
    <w:p w:rsidR="007C6903" w:rsidRPr="002B15D0" w:rsidRDefault="007C6903" w:rsidP="002B15D0">
      <w:pPr>
        <w:pStyle w:val="ConsPlusNormal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742"/>
        <w:gridCol w:w="543"/>
        <w:gridCol w:w="1322"/>
        <w:gridCol w:w="1422"/>
        <w:gridCol w:w="1423"/>
        <w:gridCol w:w="24"/>
      </w:tblGrid>
      <w:tr w:rsidR="007C6903" w:rsidRPr="002B15D0" w:rsidTr="00A546BA">
        <w:trPr>
          <w:gridBefore w:val="1"/>
          <w:gridAfter w:val="1"/>
          <w:wBefore w:w="46" w:type="dxa"/>
          <w:wAfter w:w="24" w:type="dxa"/>
          <w:trHeight w:val="318"/>
        </w:trPr>
        <w:tc>
          <w:tcPr>
            <w:tcW w:w="5285" w:type="dxa"/>
            <w:gridSpan w:val="2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2021 год</w:t>
            </w:r>
          </w:p>
        </w:tc>
        <w:tc>
          <w:tcPr>
            <w:tcW w:w="1422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2022 год</w:t>
            </w:r>
          </w:p>
        </w:tc>
        <w:tc>
          <w:tcPr>
            <w:tcW w:w="1423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2023 год</w:t>
            </w:r>
          </w:p>
        </w:tc>
      </w:tr>
      <w:tr w:rsidR="007C6903" w:rsidRPr="002B15D0" w:rsidTr="00A546BA">
        <w:trPr>
          <w:gridBefore w:val="1"/>
          <w:gridAfter w:val="1"/>
          <w:wBefore w:w="46" w:type="dxa"/>
          <w:wAfter w:w="24" w:type="dxa"/>
          <w:trHeight w:val="1942"/>
        </w:trPr>
        <w:tc>
          <w:tcPr>
            <w:tcW w:w="5285" w:type="dxa"/>
            <w:gridSpan w:val="2"/>
          </w:tcPr>
          <w:p w:rsidR="007C6903" w:rsidRPr="002B15D0" w:rsidRDefault="007C6903" w:rsidP="002B15D0">
            <w:pPr>
              <w:pStyle w:val="ConsPlusNormal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1. Отношение дефицита бюджета муниципального образования к общему годовому объему доходов бюджета муниципального образования город Липки Киреевского района (без учета объема безвозмездных поступлений), %</w:t>
            </w:r>
          </w:p>
        </w:tc>
        <w:tc>
          <w:tcPr>
            <w:tcW w:w="1322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≤ 9</w:t>
            </w:r>
          </w:p>
        </w:tc>
        <w:tc>
          <w:tcPr>
            <w:tcW w:w="1422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≤9</w:t>
            </w:r>
          </w:p>
        </w:tc>
        <w:tc>
          <w:tcPr>
            <w:tcW w:w="1423" w:type="dxa"/>
          </w:tcPr>
          <w:p w:rsidR="007C6903" w:rsidRPr="002B15D0" w:rsidRDefault="007C6903" w:rsidP="002B15D0">
            <w:pPr>
              <w:pStyle w:val="ConsPlusNormal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B15D0">
              <w:rPr>
                <w:rFonts w:ascii="PT Astra Serif" w:hAnsi="PT Astra Serif" w:cs="Arial"/>
                <w:sz w:val="28"/>
                <w:szCs w:val="28"/>
              </w:rPr>
              <w:t>≤ 9</w:t>
            </w:r>
          </w:p>
        </w:tc>
      </w:tr>
      <w:tr w:rsidR="007C6903" w:rsidRPr="002B15D0" w:rsidTr="00A54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903" w:rsidRPr="002B15D0" w:rsidRDefault="007C6903" w:rsidP="002B15D0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6903" w:rsidRPr="002B15D0" w:rsidRDefault="007C6903" w:rsidP="002B15D0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7C6903" w:rsidRPr="002B15D0" w:rsidRDefault="007C6903" w:rsidP="002B15D0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2B15D0">
        <w:rPr>
          <w:rFonts w:ascii="PT Astra Serif" w:hAnsi="PT Astra Serif" w:cs="Arial"/>
          <w:sz w:val="28"/>
          <w:szCs w:val="28"/>
        </w:rPr>
        <w:t>__________________</w:t>
      </w:r>
    </w:p>
    <w:p w:rsidR="003134D6" w:rsidRPr="002B15D0" w:rsidRDefault="003134D6" w:rsidP="002D1BBA">
      <w:pPr>
        <w:jc w:val="center"/>
        <w:rPr>
          <w:rFonts w:ascii="PT Astra Serif" w:hAnsi="PT Astra Serif" w:cs="Arial"/>
          <w:sz w:val="28"/>
          <w:szCs w:val="28"/>
        </w:rPr>
      </w:pPr>
    </w:p>
    <w:sectPr w:rsidR="003134D6" w:rsidRPr="002B15D0" w:rsidSect="00D45023">
      <w:headerReference w:type="default" r:id="rId12"/>
      <w:footerReference w:type="default" r:id="rId13"/>
      <w:headerReference w:type="first" r:id="rId14"/>
      <w:pgSz w:w="11906" w:h="16838"/>
      <w:pgMar w:top="851" w:right="567" w:bottom="1134" w:left="212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D1" w:rsidRDefault="00D17CD1">
      <w:r>
        <w:separator/>
      </w:r>
    </w:p>
  </w:endnote>
  <w:endnote w:type="continuationSeparator" w:id="0">
    <w:p w:rsidR="00D17CD1" w:rsidRDefault="00D1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D1" w:rsidRDefault="00D17CD1">
      <w:r>
        <w:separator/>
      </w:r>
    </w:p>
  </w:footnote>
  <w:footnote w:type="continuationSeparator" w:id="0">
    <w:p w:rsidR="00D17CD1" w:rsidRDefault="00D1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8941"/>
    </w:sdtPr>
    <w:sdtEndPr/>
    <w:sdtContent>
      <w:p w:rsidR="00D45023" w:rsidRDefault="002D06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46A" w:rsidRPr="00FA5DE4" w:rsidRDefault="00AF746A" w:rsidP="00FA5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23" w:rsidRDefault="00D45023">
    <w:pPr>
      <w:pStyle w:val="a3"/>
      <w:jc w:val="center"/>
    </w:pPr>
  </w:p>
  <w:p w:rsidR="00DF146A" w:rsidRDefault="00DF146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A4971"/>
    <w:multiLevelType w:val="hybridMultilevel"/>
    <w:tmpl w:val="7946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73F5"/>
    <w:rsid w:val="000D0D21"/>
    <w:rsid w:val="0011731D"/>
    <w:rsid w:val="0012677A"/>
    <w:rsid w:val="00165BC5"/>
    <w:rsid w:val="001875E5"/>
    <w:rsid w:val="001C2F47"/>
    <w:rsid w:val="001C42EC"/>
    <w:rsid w:val="001F1AEC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7786"/>
    <w:rsid w:val="0028251D"/>
    <w:rsid w:val="00293351"/>
    <w:rsid w:val="002A4CBF"/>
    <w:rsid w:val="002A6937"/>
    <w:rsid w:val="002B15D0"/>
    <w:rsid w:val="002C78F0"/>
    <w:rsid w:val="002D067F"/>
    <w:rsid w:val="002D1BBA"/>
    <w:rsid w:val="002D5F3A"/>
    <w:rsid w:val="002E29E2"/>
    <w:rsid w:val="002F05D6"/>
    <w:rsid w:val="003134D6"/>
    <w:rsid w:val="00317417"/>
    <w:rsid w:val="00335333"/>
    <w:rsid w:val="0035529E"/>
    <w:rsid w:val="003601B3"/>
    <w:rsid w:val="00365576"/>
    <w:rsid w:val="00395259"/>
    <w:rsid w:val="00396AFD"/>
    <w:rsid w:val="003A7DA4"/>
    <w:rsid w:val="003C5AC9"/>
    <w:rsid w:val="00436433"/>
    <w:rsid w:val="004473C6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36515"/>
    <w:rsid w:val="00646A43"/>
    <w:rsid w:val="006520AB"/>
    <w:rsid w:val="00652418"/>
    <w:rsid w:val="00682A6B"/>
    <w:rsid w:val="00683D60"/>
    <w:rsid w:val="006965AD"/>
    <w:rsid w:val="00696740"/>
    <w:rsid w:val="006B279F"/>
    <w:rsid w:val="006C5722"/>
    <w:rsid w:val="006E3C2A"/>
    <w:rsid w:val="006E6B05"/>
    <w:rsid w:val="006F0352"/>
    <w:rsid w:val="006F3E75"/>
    <w:rsid w:val="0073693B"/>
    <w:rsid w:val="007426C6"/>
    <w:rsid w:val="00791CC2"/>
    <w:rsid w:val="007A2E4E"/>
    <w:rsid w:val="007B60A5"/>
    <w:rsid w:val="007C6903"/>
    <w:rsid w:val="0084430E"/>
    <w:rsid w:val="008547C8"/>
    <w:rsid w:val="00856C81"/>
    <w:rsid w:val="008C1296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96D8F"/>
    <w:rsid w:val="009A0EEC"/>
    <w:rsid w:val="009C006A"/>
    <w:rsid w:val="009C1C80"/>
    <w:rsid w:val="009D39EE"/>
    <w:rsid w:val="009D714C"/>
    <w:rsid w:val="00A066FA"/>
    <w:rsid w:val="00A2347A"/>
    <w:rsid w:val="00A34895"/>
    <w:rsid w:val="00A441B3"/>
    <w:rsid w:val="00A64EAF"/>
    <w:rsid w:val="00A738F8"/>
    <w:rsid w:val="00A833E9"/>
    <w:rsid w:val="00A84C3D"/>
    <w:rsid w:val="00A90E3C"/>
    <w:rsid w:val="00AA7108"/>
    <w:rsid w:val="00AB3E60"/>
    <w:rsid w:val="00AC157C"/>
    <w:rsid w:val="00AD7634"/>
    <w:rsid w:val="00AE0A83"/>
    <w:rsid w:val="00AE4D86"/>
    <w:rsid w:val="00AF012C"/>
    <w:rsid w:val="00AF746A"/>
    <w:rsid w:val="00B223A9"/>
    <w:rsid w:val="00B40DA4"/>
    <w:rsid w:val="00B841D4"/>
    <w:rsid w:val="00B854A6"/>
    <w:rsid w:val="00BA0F67"/>
    <w:rsid w:val="00BA41B2"/>
    <w:rsid w:val="00BA797F"/>
    <w:rsid w:val="00BB15EC"/>
    <w:rsid w:val="00BB5AC9"/>
    <w:rsid w:val="00BE00CB"/>
    <w:rsid w:val="00C74EFE"/>
    <w:rsid w:val="00C80A73"/>
    <w:rsid w:val="00CD42C8"/>
    <w:rsid w:val="00CE2839"/>
    <w:rsid w:val="00CF4CA5"/>
    <w:rsid w:val="00D11356"/>
    <w:rsid w:val="00D17CD1"/>
    <w:rsid w:val="00D323C3"/>
    <w:rsid w:val="00D35227"/>
    <w:rsid w:val="00D45023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676D2"/>
    <w:rsid w:val="00E818B8"/>
    <w:rsid w:val="00E83E15"/>
    <w:rsid w:val="00EA1BAF"/>
    <w:rsid w:val="00EA2A3C"/>
    <w:rsid w:val="00F11232"/>
    <w:rsid w:val="00F22982"/>
    <w:rsid w:val="00F53330"/>
    <w:rsid w:val="00F54C5C"/>
    <w:rsid w:val="00F82FC9"/>
    <w:rsid w:val="00FA5DE4"/>
    <w:rsid w:val="00FB58F7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5:docId w15:val="{96C43C67-CD5E-43E4-A111-301AE971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C69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C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7C6903"/>
    <w:pPr>
      <w:ind w:left="720"/>
      <w:contextualSpacing/>
    </w:pPr>
    <w:rPr>
      <w:sz w:val="20"/>
      <w:szCs w:val="20"/>
    </w:rPr>
  </w:style>
  <w:style w:type="character" w:styleId="ac">
    <w:name w:val="Hyperlink"/>
    <w:rsid w:val="007C690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B15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1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60A3-F985-49A4-854D-41CE216A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2021-07-07T10:28:00Z</cp:lastPrinted>
  <dcterms:created xsi:type="dcterms:W3CDTF">2025-05-12T08:22:00Z</dcterms:created>
  <dcterms:modified xsi:type="dcterms:W3CDTF">2025-05-12T08:22:00Z</dcterms:modified>
</cp:coreProperties>
</file>