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421F65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СОБРАНИЕ ДЕПУТАТОВ 4-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6F4E0F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</w:t>
            </w:r>
            <w:r w:rsidR="008A1B68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4785" w:type="dxa"/>
          </w:tcPr>
          <w:p w:rsidR="009B7923" w:rsidRPr="00FA661E" w:rsidRDefault="00676FDC" w:rsidP="00676FDC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proofErr w:type="gramEnd"/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F4E0F">
              <w:rPr>
                <w:rFonts w:ascii="PT Astra Serif" w:hAnsi="PT Astra Serif"/>
                <w:b/>
                <w:sz w:val="28"/>
                <w:szCs w:val="28"/>
              </w:rPr>
              <w:t>10.11.2021</w:t>
            </w:r>
          </w:p>
        </w:tc>
        <w:tc>
          <w:tcPr>
            <w:tcW w:w="4786" w:type="dxa"/>
          </w:tcPr>
          <w:p w:rsidR="009B7923" w:rsidRPr="00FA661E" w:rsidRDefault="008A1B68" w:rsidP="00C6657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6F4E0F">
              <w:rPr>
                <w:rFonts w:ascii="PT Astra Serif" w:hAnsi="PT Astra Serif"/>
                <w:b/>
                <w:sz w:val="28"/>
                <w:szCs w:val="28"/>
              </w:rPr>
              <w:t>39-114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A661E">
        <w:rPr>
          <w:rFonts w:ascii="PT Astra Serif" w:hAnsi="PT Astra Serif"/>
          <w:b/>
          <w:sz w:val="28"/>
          <w:szCs w:val="28"/>
        </w:rPr>
        <w:t>для</w:t>
      </w:r>
      <w:proofErr w:type="gramEnd"/>
      <w:r w:rsidRPr="00FA661E">
        <w:rPr>
          <w:rFonts w:ascii="PT Astra Serif" w:hAnsi="PT Astra Serif"/>
          <w:b/>
          <w:sz w:val="28"/>
          <w:szCs w:val="28"/>
        </w:rPr>
        <w:t xml:space="preserve">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A661E">
        <w:rPr>
          <w:rFonts w:ascii="PT Astra Serif" w:hAnsi="PT Astra Serif"/>
          <w:b/>
          <w:sz w:val="28"/>
          <w:szCs w:val="28"/>
        </w:rPr>
        <w:t>расположенных</w:t>
      </w:r>
      <w:proofErr w:type="gramEnd"/>
      <w:r w:rsidRPr="00FA661E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A661E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bookmarkEnd w:id="0"/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</w:t>
      </w:r>
      <w:proofErr w:type="spellStart"/>
      <w:r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1. </w:t>
      </w:r>
      <w:r w:rsidR="009418AB" w:rsidRPr="00FA661E">
        <w:rPr>
          <w:rFonts w:ascii="PT Astra Serif" w:hAnsi="PT Astra Serif"/>
          <w:sz w:val="28"/>
          <w:szCs w:val="28"/>
        </w:rPr>
        <w:t>Ввести в действие земельный налог и у</w:t>
      </w:r>
      <w:r w:rsidRPr="00FA661E">
        <w:rPr>
          <w:rFonts w:ascii="PT Astra Serif" w:hAnsi="PT Astra Serif"/>
          <w:sz w:val="28"/>
          <w:szCs w:val="28"/>
        </w:rPr>
        <w:t xml:space="preserve">становить налоговые ставки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sz w:val="28"/>
          <w:szCs w:val="28"/>
        </w:rPr>
        <w:t xml:space="preserve"> Киреевс</w:t>
      </w:r>
      <w:r w:rsidR="00230D9A" w:rsidRPr="00FA661E">
        <w:rPr>
          <w:rFonts w:ascii="PT Astra Serif" w:hAnsi="PT Astra Serif"/>
          <w:sz w:val="28"/>
          <w:szCs w:val="28"/>
        </w:rPr>
        <w:t>кого района, согласно приложения</w:t>
      </w:r>
      <w:r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 Порядок и сроки уплаты налога:</w:t>
      </w:r>
    </w:p>
    <w:p w:rsidR="00731CC7" w:rsidRPr="00FA661E" w:rsidRDefault="003717B4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1</w:t>
      </w:r>
      <w:r w:rsidRPr="00FA661E">
        <w:rPr>
          <w:rFonts w:ascii="PT Astra Serif" w:hAnsi="PT Astra Serif"/>
          <w:sz w:val="28"/>
          <w:szCs w:val="28"/>
        </w:rPr>
        <w:t xml:space="preserve">. </w:t>
      </w:r>
      <w:r w:rsidR="00EA1004" w:rsidRPr="00FA661E">
        <w:rPr>
          <w:rFonts w:ascii="PT Astra Serif" w:hAnsi="PT Astra Serif"/>
          <w:sz w:val="28"/>
          <w:szCs w:val="28"/>
        </w:rPr>
        <w:t xml:space="preserve">Налогоплательщики, </w:t>
      </w:r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7" w:history="1">
        <w:r w:rsidR="00EA1004" w:rsidRPr="00FA661E">
          <w:rPr>
            <w:rFonts w:ascii="PT Astra Serif" w:eastAsia="Calibri" w:hAnsi="PT Astra Serif"/>
            <w:sz w:val="28"/>
            <w:szCs w:val="28"/>
            <w:lang w:eastAsia="en-US"/>
          </w:rPr>
          <w:t>заявление</w:t>
        </w:r>
      </w:hyperlink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="00EA1004" w:rsidRPr="00FA661E">
          <w:rPr>
            <w:rFonts w:ascii="PT Astra Serif" w:eastAsia="Calibri" w:hAnsi="PT Astra Serif"/>
            <w:sz w:val="28"/>
            <w:szCs w:val="28"/>
            <w:lang w:eastAsia="en-US"/>
          </w:rPr>
          <w:t>документы</w:t>
        </w:r>
      </w:hyperlink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>, подтверждающие право налогоплательщика на налоговую льготу.</w:t>
      </w:r>
    </w:p>
    <w:p w:rsidR="003A493F" w:rsidRPr="00FA661E" w:rsidRDefault="0082369F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2.2</w:t>
      </w:r>
      <w:r w:rsidR="003A493F" w:rsidRPr="00FA661E">
        <w:rPr>
          <w:rFonts w:ascii="PT Astra Serif" w:hAnsi="PT Astra Serif"/>
          <w:sz w:val="28"/>
          <w:szCs w:val="28"/>
        </w:rPr>
        <w:t xml:space="preserve">. Освободить ветеранов (участников) ВОВ от уплаты земельного налога в полном объеме. </w:t>
      </w:r>
    </w:p>
    <w:p w:rsidR="003A493F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3</w:t>
      </w:r>
      <w:r w:rsidR="003A493F" w:rsidRPr="00FA661E">
        <w:rPr>
          <w:rFonts w:ascii="PT Astra Serif" w:hAnsi="PT Astra Serif"/>
          <w:sz w:val="28"/>
          <w:szCs w:val="28"/>
        </w:rPr>
        <w:t>. Освободить многодетные семьи от уплаты земельного налога в полном объеме.</w:t>
      </w:r>
    </w:p>
    <w:p w:rsidR="00EA1004" w:rsidRPr="00FA661E" w:rsidRDefault="00EA1004" w:rsidP="00230D9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230D9A" w:rsidRPr="00FA661E">
        <w:rPr>
          <w:rFonts w:ascii="PT Astra Serif" w:hAnsi="PT Astra Serif"/>
          <w:sz w:val="28"/>
          <w:szCs w:val="28"/>
        </w:rPr>
        <w:t>4</w:t>
      </w:r>
      <w:r w:rsidRPr="00FA661E">
        <w:rPr>
          <w:rFonts w:ascii="PT Astra Serif" w:hAnsi="PT Astra Serif"/>
          <w:sz w:val="28"/>
          <w:szCs w:val="28"/>
        </w:rPr>
        <w:t>.Налоговым периодом признается календарный год</w:t>
      </w:r>
      <w:r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FA661E">
        <w:rPr>
          <w:rFonts w:ascii="PT Astra Serif" w:eastAsia="Calibri" w:hAnsi="PT Astra Serif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A1004" w:rsidRPr="00FA661E" w:rsidRDefault="00EA1004" w:rsidP="00230D9A">
      <w:pPr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FA661E">
        <w:rPr>
          <w:rFonts w:ascii="PT Astra Serif" w:eastAsia="Calibri" w:hAnsi="PT Astra Serif"/>
          <w:sz w:val="28"/>
          <w:szCs w:val="28"/>
        </w:rPr>
        <w:lastRenderedPageBreak/>
        <w:t xml:space="preserve">  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</w:t>
      </w:r>
      <w:r w:rsidR="00230D9A" w:rsidRPr="00FA661E">
        <w:rPr>
          <w:rFonts w:ascii="PT Astra Serif" w:eastAsia="Calibri" w:hAnsi="PT Astra Serif"/>
          <w:sz w:val="28"/>
          <w:szCs w:val="28"/>
        </w:rPr>
        <w:t>.</w:t>
      </w:r>
    </w:p>
    <w:p w:rsidR="00EA1004" w:rsidRPr="00FA661E" w:rsidRDefault="00EA1004" w:rsidP="00EA1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eastAsia="Calibri" w:hAnsi="PT Astra Serif"/>
          <w:sz w:val="28"/>
          <w:szCs w:val="28"/>
        </w:rPr>
        <w:t xml:space="preserve"> Авансовые платежи по налогу, уплаченные налогоплательщиками-организациями, засчитываются в счет уплаты налога по окончании налогового периода.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3. Применение новых налоговых ставок в зависимости от кадастровой стоимости земельного уча</w:t>
      </w:r>
      <w:r w:rsidR="00FB37C7" w:rsidRPr="00FA661E">
        <w:rPr>
          <w:rFonts w:ascii="PT Astra Serif" w:hAnsi="PT Astra Serif"/>
          <w:sz w:val="28"/>
          <w:szCs w:val="28"/>
        </w:rPr>
        <w:t xml:space="preserve">стка </w:t>
      </w:r>
      <w:r w:rsidR="009418AB" w:rsidRPr="00FA661E">
        <w:rPr>
          <w:rFonts w:ascii="PT Astra Serif" w:hAnsi="PT Astra Serif"/>
          <w:sz w:val="28"/>
          <w:szCs w:val="28"/>
        </w:rPr>
        <w:t>начинается</w:t>
      </w:r>
      <w:r w:rsidR="00FB37C7" w:rsidRPr="00FA661E">
        <w:rPr>
          <w:rFonts w:ascii="PT Astra Serif" w:hAnsi="PT Astra Serif"/>
          <w:sz w:val="28"/>
          <w:szCs w:val="28"/>
        </w:rPr>
        <w:t xml:space="preserve"> с </w:t>
      </w:r>
      <w:r w:rsidR="009418AB" w:rsidRPr="00FA661E">
        <w:rPr>
          <w:rFonts w:ascii="PT Astra Serif" w:hAnsi="PT Astra Serif"/>
          <w:sz w:val="28"/>
          <w:szCs w:val="28"/>
        </w:rPr>
        <w:t>0</w:t>
      </w:r>
      <w:r w:rsidR="00230D9A" w:rsidRPr="00FA661E">
        <w:rPr>
          <w:rFonts w:ascii="PT Astra Serif" w:hAnsi="PT Astra Serif"/>
          <w:sz w:val="28"/>
          <w:szCs w:val="28"/>
        </w:rPr>
        <w:t>1 января 202</w:t>
      </w:r>
      <w:r w:rsidR="00C66579">
        <w:rPr>
          <w:rFonts w:ascii="PT Astra Serif" w:hAnsi="PT Astra Serif"/>
          <w:sz w:val="28"/>
          <w:szCs w:val="28"/>
        </w:rPr>
        <w:t>2</w:t>
      </w:r>
      <w:r w:rsidRPr="00FA661E">
        <w:rPr>
          <w:rFonts w:ascii="PT Astra Serif" w:hAnsi="PT Astra Serif"/>
          <w:sz w:val="28"/>
          <w:szCs w:val="28"/>
        </w:rPr>
        <w:t xml:space="preserve"> года.</w:t>
      </w:r>
    </w:p>
    <w:p w:rsidR="00230D9A" w:rsidRPr="00FA661E" w:rsidRDefault="00230D9A" w:rsidP="00FA661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4. Признать утратившим силу решение Собрания депутатов муниципального образования </w:t>
      </w:r>
      <w:proofErr w:type="spellStart"/>
      <w:r w:rsidRPr="00FA661E">
        <w:rPr>
          <w:rFonts w:ascii="PT Astra Serif" w:hAnsi="PT Astra Serif"/>
          <w:sz w:val="28"/>
          <w:szCs w:val="28"/>
        </w:rPr>
        <w:t>Богуча</w:t>
      </w:r>
      <w:r w:rsidR="00FA661E">
        <w:rPr>
          <w:rFonts w:ascii="PT Astra Serif" w:hAnsi="PT Astra Serif"/>
          <w:sz w:val="28"/>
          <w:szCs w:val="28"/>
        </w:rPr>
        <w:t>ровское</w:t>
      </w:r>
      <w:proofErr w:type="spellEnd"/>
      <w:r w:rsidR="00FA661E">
        <w:rPr>
          <w:rFonts w:ascii="PT Astra Serif" w:hAnsi="PT Astra Serif"/>
          <w:sz w:val="28"/>
          <w:szCs w:val="28"/>
        </w:rPr>
        <w:t xml:space="preserve"> Киреевского района от 1</w:t>
      </w:r>
      <w:r w:rsidR="00C66579">
        <w:rPr>
          <w:rFonts w:ascii="PT Astra Serif" w:hAnsi="PT Astra Serif"/>
          <w:sz w:val="28"/>
          <w:szCs w:val="28"/>
        </w:rPr>
        <w:t>7 ноября 2021 года № 30-85</w:t>
      </w:r>
      <w:r w:rsidRPr="00FA661E">
        <w:rPr>
          <w:rFonts w:ascii="PT Astra Serif" w:hAnsi="PT Astra Serif"/>
          <w:sz w:val="28"/>
          <w:szCs w:val="28"/>
        </w:rPr>
        <w:t xml:space="preserve"> «Об установлении</w:t>
      </w:r>
      <w:r w:rsidRPr="00FA661E">
        <w:rPr>
          <w:rFonts w:ascii="PT Astra Serif" w:hAnsi="PT Astra Serif"/>
          <w:b/>
          <w:sz w:val="28"/>
          <w:szCs w:val="28"/>
        </w:rPr>
        <w:t xml:space="preserve"> </w:t>
      </w:r>
      <w:r w:rsidRPr="00FA661E">
        <w:rPr>
          <w:rFonts w:ascii="PT Astra Serif" w:hAnsi="PT Astra Serif"/>
          <w:sz w:val="28"/>
          <w:szCs w:val="28"/>
        </w:rPr>
        <w:t xml:space="preserve">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sz w:val="28"/>
          <w:szCs w:val="28"/>
        </w:rPr>
        <w:t xml:space="preserve"> Киреевского района»</w:t>
      </w:r>
      <w:r w:rsidR="00FA661E">
        <w:rPr>
          <w:rFonts w:ascii="PT Astra Serif" w:hAnsi="PT Astra Serif"/>
          <w:sz w:val="28"/>
          <w:szCs w:val="28"/>
        </w:rPr>
        <w:t>.</w:t>
      </w:r>
    </w:p>
    <w:p w:rsidR="0098291E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 xml:space="preserve">Настоящее Решение </w:t>
      </w:r>
      <w:proofErr w:type="gramStart"/>
      <w:r w:rsidR="009D43BA" w:rsidRPr="00FA661E">
        <w:rPr>
          <w:rFonts w:ascii="PT Astra Serif" w:hAnsi="PT Astra Serif"/>
          <w:sz w:val="28"/>
          <w:szCs w:val="28"/>
        </w:rPr>
        <w:t>опубликовать  в</w:t>
      </w:r>
      <w:proofErr w:type="gramEnd"/>
      <w:r w:rsidR="009D43BA" w:rsidRPr="00FA661E">
        <w:rPr>
          <w:rFonts w:ascii="PT Astra Serif" w:hAnsi="PT Astra Serif"/>
          <w:sz w:val="28"/>
          <w:szCs w:val="28"/>
        </w:rPr>
        <w:t xml:space="preserve"> общественно-политической газете  «Маяк», Киреевский район» и на сайте муниципального образования Киреевский район в разделе муниципального образования </w:t>
      </w:r>
      <w:proofErr w:type="spellStart"/>
      <w:r w:rsidR="009D43BA"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9D43BA" w:rsidRPr="00FA661E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5</w:t>
      </w:r>
      <w:r w:rsidR="009B7923" w:rsidRPr="00FA661E">
        <w:rPr>
          <w:rFonts w:ascii="PT Astra Serif" w:hAnsi="PT Astra Serif"/>
          <w:sz w:val="28"/>
          <w:szCs w:val="28"/>
        </w:rPr>
        <w:t xml:space="preserve">. Контроль </w:t>
      </w:r>
      <w:proofErr w:type="gramStart"/>
      <w:r w:rsidR="009B7923" w:rsidRPr="00FA661E">
        <w:rPr>
          <w:rFonts w:ascii="PT Astra Serif" w:hAnsi="PT Astra Serif"/>
          <w:sz w:val="28"/>
          <w:szCs w:val="28"/>
        </w:rPr>
        <w:t>за  исполнением</w:t>
      </w:r>
      <w:proofErr w:type="gramEnd"/>
      <w:r w:rsidR="009B7923" w:rsidRPr="00FA661E">
        <w:rPr>
          <w:rFonts w:ascii="PT Astra Serif" w:hAnsi="PT Astra Serif"/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</w:t>
      </w:r>
      <w:proofErr w:type="spellStart"/>
      <w:r w:rsidR="009B7923"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9B7923" w:rsidRPr="00FA661E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9B7923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6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C66579">
        <w:rPr>
          <w:rFonts w:ascii="PT Astra Serif" w:hAnsi="PT Astra Serif"/>
          <w:sz w:val="28"/>
          <w:szCs w:val="28"/>
        </w:rPr>
        <w:t>2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FA661E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FA661E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Pr="00FA661E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FA661E">
        <w:rPr>
          <w:rFonts w:ascii="PT Astra Serif" w:hAnsi="PT Astra Serif"/>
          <w:sz w:val="28"/>
          <w:szCs w:val="28"/>
        </w:rPr>
        <w:t>к</w:t>
      </w:r>
      <w:proofErr w:type="gramEnd"/>
      <w:r w:rsidRPr="00FA661E">
        <w:rPr>
          <w:rFonts w:ascii="PT Astra Serif" w:hAnsi="PT Astra Serif"/>
          <w:sz w:val="28"/>
          <w:szCs w:val="28"/>
        </w:rPr>
        <w:t xml:space="preserve"> решению Собрания депутатов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FA661E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FA661E">
        <w:rPr>
          <w:rFonts w:ascii="PT Astra Serif" w:hAnsi="PT Astra Serif"/>
          <w:sz w:val="28"/>
          <w:szCs w:val="28"/>
        </w:rPr>
        <w:t xml:space="preserve"> образования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9B7923" w:rsidRPr="00FA661E" w:rsidRDefault="002D5437" w:rsidP="009418AB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FA661E">
        <w:rPr>
          <w:rFonts w:ascii="PT Astra Serif" w:hAnsi="PT Astra Serif"/>
          <w:sz w:val="28"/>
          <w:szCs w:val="28"/>
        </w:rPr>
        <w:t>от</w:t>
      </w:r>
      <w:proofErr w:type="gramEnd"/>
      <w:r w:rsidRPr="00FA661E">
        <w:rPr>
          <w:rFonts w:ascii="PT Astra Serif" w:hAnsi="PT Astra Serif"/>
          <w:sz w:val="28"/>
          <w:szCs w:val="28"/>
        </w:rPr>
        <w:t xml:space="preserve"> </w:t>
      </w:r>
      <w:r w:rsidR="00C66579">
        <w:rPr>
          <w:rFonts w:ascii="PT Astra Serif" w:hAnsi="PT Astra Serif"/>
          <w:sz w:val="28"/>
          <w:szCs w:val="28"/>
        </w:rPr>
        <w:t>___________________</w:t>
      </w:r>
      <w:r w:rsidR="009B7923" w:rsidRPr="00FA661E">
        <w:rPr>
          <w:rFonts w:ascii="PT Astra Serif" w:hAnsi="PT Astra Serif"/>
          <w:sz w:val="28"/>
          <w:szCs w:val="28"/>
        </w:rPr>
        <w:t xml:space="preserve"> №</w:t>
      </w:r>
      <w:r w:rsidR="00230D9A" w:rsidRPr="00FA661E">
        <w:rPr>
          <w:rFonts w:ascii="PT Astra Serif" w:hAnsi="PT Astra Serif"/>
          <w:sz w:val="28"/>
          <w:szCs w:val="28"/>
        </w:rPr>
        <w:t xml:space="preserve"> </w:t>
      </w:r>
      <w:r w:rsidR="00C66579">
        <w:rPr>
          <w:rFonts w:ascii="PT Astra Serif" w:hAnsi="PT Astra Serif"/>
          <w:sz w:val="28"/>
          <w:szCs w:val="28"/>
        </w:rPr>
        <w:t>______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«</w:t>
      </w:r>
      <w:r w:rsidRPr="00FA661E">
        <w:rPr>
          <w:rFonts w:ascii="PT Astra Serif" w:hAnsi="PT Astra Serif"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FA661E">
        <w:rPr>
          <w:rFonts w:ascii="PT Astra Serif" w:hAnsi="PT Astra Serif"/>
          <w:sz w:val="28"/>
          <w:szCs w:val="28"/>
        </w:rPr>
        <w:t>для</w:t>
      </w:r>
      <w:proofErr w:type="gramEnd"/>
      <w:r w:rsidRPr="00FA661E">
        <w:rPr>
          <w:rFonts w:ascii="PT Astra Serif" w:hAnsi="PT Astra Serif"/>
          <w:sz w:val="28"/>
          <w:szCs w:val="28"/>
        </w:rPr>
        <w:t xml:space="preserve"> исчисления земельного налога в отношении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FA661E">
        <w:rPr>
          <w:rFonts w:ascii="PT Astra Serif" w:hAnsi="PT Astra Serif"/>
          <w:sz w:val="28"/>
          <w:szCs w:val="28"/>
        </w:rPr>
        <w:t>земельных</w:t>
      </w:r>
      <w:proofErr w:type="gramEnd"/>
      <w:r w:rsidRPr="00FA661E">
        <w:rPr>
          <w:rFonts w:ascii="PT Astra Serif" w:hAnsi="PT Astra Serif"/>
          <w:sz w:val="28"/>
          <w:szCs w:val="28"/>
        </w:rPr>
        <w:t xml:space="preserve"> участков,</w:t>
      </w:r>
      <w:r w:rsidR="00230D9A" w:rsidRPr="00FA661E">
        <w:rPr>
          <w:rFonts w:ascii="PT Astra Serif" w:hAnsi="PT Astra Serif"/>
          <w:sz w:val="28"/>
          <w:szCs w:val="28"/>
        </w:rPr>
        <w:t xml:space="preserve"> </w:t>
      </w:r>
      <w:r w:rsidRPr="00FA661E">
        <w:rPr>
          <w:rFonts w:ascii="PT Astra Serif" w:hAnsi="PT Astra Serif"/>
          <w:sz w:val="28"/>
          <w:szCs w:val="28"/>
        </w:rPr>
        <w:t>расположенных на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FA661E">
        <w:rPr>
          <w:rFonts w:ascii="PT Astra Serif" w:hAnsi="PT Astra Serif"/>
          <w:sz w:val="28"/>
          <w:szCs w:val="28"/>
        </w:rPr>
        <w:t>территории</w:t>
      </w:r>
      <w:proofErr w:type="gramEnd"/>
      <w:r w:rsidRPr="00FA661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FA661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sz w:val="28"/>
          <w:szCs w:val="28"/>
        </w:rPr>
        <w:t xml:space="preserve"> Киреевского района»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Налоговые ставки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A661E">
        <w:rPr>
          <w:rFonts w:ascii="PT Astra Serif" w:hAnsi="PT Astra Serif"/>
          <w:b/>
          <w:sz w:val="28"/>
          <w:szCs w:val="28"/>
        </w:rPr>
        <w:t>для</w:t>
      </w:r>
      <w:proofErr w:type="gramEnd"/>
      <w:r w:rsidRPr="00FA661E">
        <w:rPr>
          <w:rFonts w:ascii="PT Astra Serif" w:hAnsi="PT Astra Serif"/>
          <w:b/>
          <w:sz w:val="28"/>
          <w:szCs w:val="28"/>
        </w:rPr>
        <w:t xml:space="preserve">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A661E">
        <w:rPr>
          <w:rFonts w:ascii="PT Astra Serif" w:hAnsi="PT Astra Serif"/>
          <w:b/>
          <w:sz w:val="28"/>
          <w:szCs w:val="28"/>
        </w:rPr>
        <w:t>расположенных</w:t>
      </w:r>
      <w:proofErr w:type="gramEnd"/>
      <w:r w:rsidRPr="00FA661E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A661E">
        <w:rPr>
          <w:rFonts w:ascii="PT Astra Serif" w:hAnsi="PT Astra Serif"/>
          <w:b/>
          <w:sz w:val="28"/>
          <w:szCs w:val="28"/>
        </w:rPr>
        <w:t>Богучаро</w:t>
      </w:r>
      <w:r w:rsidR="00FB37C7" w:rsidRPr="00FA661E">
        <w:rPr>
          <w:rFonts w:ascii="PT Astra Serif" w:hAnsi="PT Astra Serif"/>
          <w:b/>
          <w:sz w:val="28"/>
          <w:szCs w:val="28"/>
        </w:rPr>
        <w:t>вское</w:t>
      </w:r>
      <w:proofErr w:type="spellEnd"/>
      <w:r w:rsidR="00FB37C7" w:rsidRPr="00FA661E">
        <w:rPr>
          <w:rFonts w:ascii="PT Astra Serif" w:hAnsi="PT Astra Serif"/>
          <w:b/>
          <w:sz w:val="28"/>
          <w:szCs w:val="28"/>
        </w:rPr>
        <w:t xml:space="preserve"> Киреевского район</w:t>
      </w:r>
      <w:r w:rsidR="003717B4" w:rsidRPr="00FA661E">
        <w:rPr>
          <w:rFonts w:ascii="PT Astra Serif" w:hAnsi="PT Astra Serif"/>
          <w:b/>
          <w:sz w:val="28"/>
          <w:szCs w:val="28"/>
        </w:rPr>
        <w:t xml:space="preserve">а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Вид </w:t>
            </w:r>
            <w:proofErr w:type="gramStart"/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функционального  использования</w:t>
            </w:r>
            <w:proofErr w:type="gramEnd"/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участки, отнесенные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к землям сельскохозяйственного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назначения или к землям в составе </w:t>
            </w:r>
            <w:proofErr w:type="gramStart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зон  сельскохозяйственного</w:t>
            </w:r>
            <w:proofErr w:type="gramEnd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испо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льзования в населенных пунктах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и используемых для сельскохозяйственного производства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B7923" w:rsidRPr="00FA661E" w:rsidRDefault="009B7923" w:rsidP="00FF2A2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занятые жилищным фондом  и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>о комплекса) или  приобретенных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(предоставленных)  для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жилищного строительства 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  <w:p w:rsidR="00FF2A25" w:rsidRPr="00FA661E" w:rsidRDefault="00FF2A25" w:rsidP="00FF2A25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9B7923" w:rsidRPr="00FA661E" w:rsidRDefault="009B7923" w:rsidP="00E131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не используемые в предпринимательской деятельности,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приобретённые (предоставленные) для </w:t>
            </w:r>
            <w:r w:rsidR="00E1314D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ведения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личного по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дсобного хозяйства, садоводства или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огородничества, а также </w:t>
            </w:r>
            <w:r w:rsidR="00E1314D"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 общего назначения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, предусмотренных Федеральным законом от 29 июля 2017 года № 217-ФЗ «О ведении гражданами 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:rsidR="00FF2A25" w:rsidRPr="00FA661E" w:rsidRDefault="00FF2A25" w:rsidP="00E131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ограниченные в </w:t>
            </w:r>
            <w:proofErr w:type="gramStart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обороте  в</w:t>
            </w:r>
            <w:proofErr w:type="gramEnd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30D9A" w:rsidRPr="00FA661E" w:rsidRDefault="0025310C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FB37C7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Прочие земельные участки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1,5</w:t>
            </w:r>
          </w:p>
        </w:tc>
      </w:tr>
    </w:tbl>
    <w:p w:rsidR="000B07C8" w:rsidRPr="00FA661E" w:rsidRDefault="000B07C8" w:rsidP="009B7923">
      <w:pPr>
        <w:jc w:val="center"/>
        <w:rPr>
          <w:rFonts w:ascii="PT Astra Serif" w:hAnsi="PT Astra Serif"/>
          <w:sz w:val="28"/>
          <w:szCs w:val="28"/>
        </w:rPr>
      </w:pPr>
    </w:p>
    <w:p w:rsidR="00AC09FE" w:rsidRPr="00FA661E" w:rsidRDefault="00AC09FE" w:rsidP="009B7923">
      <w:pPr>
        <w:jc w:val="center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________________</w:t>
      </w:r>
    </w:p>
    <w:sectPr w:rsidR="00AC09FE" w:rsidRPr="00FA661E" w:rsidSect="002A77B9">
      <w:headerReference w:type="default" r:id="rId9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E3" w:rsidRDefault="00EE08E3" w:rsidP="00EB7AF0">
      <w:r>
        <w:separator/>
      </w:r>
    </w:p>
  </w:endnote>
  <w:endnote w:type="continuationSeparator" w:id="0">
    <w:p w:rsidR="00EE08E3" w:rsidRDefault="00EE08E3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E3" w:rsidRDefault="00EE08E3" w:rsidP="00EB7AF0">
      <w:r>
        <w:separator/>
      </w:r>
    </w:p>
  </w:footnote>
  <w:footnote w:type="continuationSeparator" w:id="0">
    <w:p w:rsidR="00EE08E3" w:rsidRDefault="00EE08E3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6F67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95978"/>
    <w:rsid w:val="000B07C8"/>
    <w:rsid w:val="000E75BC"/>
    <w:rsid w:val="000F3791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A493F"/>
    <w:rsid w:val="00410646"/>
    <w:rsid w:val="00421F65"/>
    <w:rsid w:val="004252EB"/>
    <w:rsid w:val="0045653E"/>
    <w:rsid w:val="004C1578"/>
    <w:rsid w:val="004D049F"/>
    <w:rsid w:val="005162B6"/>
    <w:rsid w:val="005E0EC0"/>
    <w:rsid w:val="005E1CCA"/>
    <w:rsid w:val="005E5289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6F679C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8291E"/>
    <w:rsid w:val="009B7923"/>
    <w:rsid w:val="009D43BA"/>
    <w:rsid w:val="009E6F5E"/>
    <w:rsid w:val="009F5622"/>
    <w:rsid w:val="009F5E50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454D"/>
    <w:rsid w:val="00BB238E"/>
    <w:rsid w:val="00BB67B5"/>
    <w:rsid w:val="00BC0720"/>
    <w:rsid w:val="00BC771E"/>
    <w:rsid w:val="00BD1A45"/>
    <w:rsid w:val="00C2716C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10E00"/>
    <w:rsid w:val="00D26707"/>
    <w:rsid w:val="00D70951"/>
    <w:rsid w:val="00D810D1"/>
    <w:rsid w:val="00DD4F32"/>
    <w:rsid w:val="00E1314D"/>
    <w:rsid w:val="00E820DD"/>
    <w:rsid w:val="00EA1004"/>
    <w:rsid w:val="00EB7AF0"/>
    <w:rsid w:val="00EC1862"/>
    <w:rsid w:val="00EE08E3"/>
    <w:rsid w:val="00EF47C7"/>
    <w:rsid w:val="00F02302"/>
    <w:rsid w:val="00F17BA2"/>
    <w:rsid w:val="00F46A4F"/>
    <w:rsid w:val="00F63083"/>
    <w:rsid w:val="00F66876"/>
    <w:rsid w:val="00FA661E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5E0A-7963-4D25-8C88-695B84F0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02612AA86EB2391354E63A696685022402D8B4702A6E0eF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D40241BA282EB2391354E63A696685022402D8B4702A6E2eFh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EFC6-1459-4196-A5B0-DD331F96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2019-11-22T09:08:00Z</cp:lastPrinted>
  <dcterms:created xsi:type="dcterms:W3CDTF">2025-04-24T07:15:00Z</dcterms:created>
  <dcterms:modified xsi:type="dcterms:W3CDTF">2025-04-24T07:15:00Z</dcterms:modified>
</cp:coreProperties>
</file>