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 xml:space="preserve">ТУЛЬСКАЯ ОБЛАСТЬ </w:t>
      </w: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СОБРАНИЕ ДЕПУТАТОВ 4-ГО СОЗЫВА</w:t>
      </w:r>
    </w:p>
    <w:p w:rsidR="00217490" w:rsidRPr="00953F28" w:rsidRDefault="00A96CAD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33</w:t>
      </w:r>
      <w:r w:rsidR="00E67EC4" w:rsidRPr="00953F28">
        <w:rPr>
          <w:rFonts w:ascii="PT Astra Serif" w:hAnsi="PT Astra Serif"/>
          <w:b/>
          <w:sz w:val="28"/>
          <w:szCs w:val="28"/>
        </w:rPr>
        <w:t>-Е</w:t>
      </w:r>
      <w:r w:rsidR="00217490" w:rsidRPr="00953F28">
        <w:rPr>
          <w:rFonts w:ascii="PT Astra Serif" w:hAnsi="PT Astra Serif"/>
          <w:b/>
          <w:sz w:val="28"/>
          <w:szCs w:val="28"/>
        </w:rPr>
        <w:t xml:space="preserve"> ЗАСЕДАНИЕ</w:t>
      </w: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953F28">
        <w:rPr>
          <w:rFonts w:ascii="PT Astra Serif" w:hAnsi="PT Astra Serif"/>
          <w:b/>
          <w:sz w:val="28"/>
          <w:szCs w:val="28"/>
        </w:rPr>
        <w:t>РЕШЕНИЕ</w:t>
      </w: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217490" w:rsidRPr="00953F28" w:rsidTr="00AE2E56">
        <w:trPr>
          <w:trHeight w:val="243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953F28" w:rsidRDefault="00217490" w:rsidP="00A96CAD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3F28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A96CAD">
              <w:rPr>
                <w:rFonts w:ascii="PT Astra Serif" w:hAnsi="PT Astra Serif"/>
                <w:b/>
                <w:sz w:val="28"/>
                <w:szCs w:val="28"/>
              </w:rPr>
              <w:t>17 февраля 2021 года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953F28" w:rsidRDefault="00953F28" w:rsidP="00A96CAD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</w:t>
            </w:r>
            <w:r w:rsidR="00755920" w:rsidRPr="00953F2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E67EC4" w:rsidRPr="00953F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96CAD">
              <w:rPr>
                <w:rFonts w:ascii="PT Astra Serif" w:hAnsi="PT Astra Serif"/>
                <w:b/>
                <w:sz w:val="28"/>
                <w:szCs w:val="28"/>
              </w:rPr>
              <w:t>33-100</w:t>
            </w:r>
          </w:p>
        </w:tc>
      </w:tr>
    </w:tbl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CD0008" w:rsidRPr="00953F28" w:rsidRDefault="00CD0008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953F28" w:rsidRPr="00953F28" w:rsidRDefault="00D04411" w:rsidP="00953F28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32"/>
          <w:szCs w:val="32"/>
        </w:rPr>
      </w:pPr>
      <w:r w:rsidRPr="00953F28">
        <w:rPr>
          <w:rFonts w:ascii="PT Astra Serif" w:hAnsi="PT Astra Serif"/>
          <w:b/>
          <w:sz w:val="28"/>
          <w:szCs w:val="28"/>
        </w:rPr>
        <w:t xml:space="preserve">Об отчете главы администрации муниципального образования Богучаровское Киреевского района Жерздева Е.В.  </w:t>
      </w:r>
      <w:r w:rsidR="00953F28" w:rsidRPr="00953F28">
        <w:rPr>
          <w:rFonts w:ascii="PT Astra Serif" w:hAnsi="PT Astra Serif"/>
          <w:b/>
          <w:bCs/>
          <w:sz w:val="28"/>
          <w:szCs w:val="28"/>
        </w:rPr>
        <w:t>об основных направлениях деятельности в рамках бюджетной, градостроительной, транспортной, социальной политики и сферы жилищно-коммунального хозяйства в 2016-2020 годах и планы на 2021-2023 годы</w:t>
      </w:r>
      <w:bookmarkEnd w:id="0"/>
    </w:p>
    <w:p w:rsidR="00D04411" w:rsidRPr="00953F28" w:rsidRDefault="00D04411" w:rsidP="00217490">
      <w:pPr>
        <w:tabs>
          <w:tab w:val="left" w:pos="4350"/>
        </w:tabs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D04411" w:rsidRPr="00953F28" w:rsidRDefault="00D04411" w:rsidP="00953F28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32"/>
          <w:szCs w:val="32"/>
        </w:rPr>
      </w:pPr>
      <w:r w:rsidRPr="00953F28">
        <w:rPr>
          <w:rFonts w:ascii="PT Astra Serif" w:hAnsi="PT Astra Serif"/>
          <w:sz w:val="28"/>
          <w:szCs w:val="28"/>
        </w:rPr>
        <w:t>Заслушав отчет главы</w:t>
      </w:r>
      <w:r w:rsidR="00B63719" w:rsidRPr="00953F28">
        <w:rPr>
          <w:rFonts w:ascii="PT Astra Serif" w:hAnsi="PT Astra Serif"/>
          <w:sz w:val="28"/>
          <w:szCs w:val="28"/>
        </w:rPr>
        <w:t xml:space="preserve"> администрации </w:t>
      </w:r>
      <w:r w:rsidRPr="00953F28">
        <w:rPr>
          <w:rFonts w:ascii="PT Astra Serif" w:hAnsi="PT Astra Serif"/>
          <w:sz w:val="28"/>
          <w:szCs w:val="28"/>
        </w:rPr>
        <w:t xml:space="preserve"> муниципального образования Богучаровское Киреевского района </w:t>
      </w:r>
      <w:r w:rsidR="00B63719" w:rsidRPr="00953F28">
        <w:rPr>
          <w:rFonts w:ascii="PT Astra Serif" w:hAnsi="PT Astra Serif"/>
          <w:sz w:val="28"/>
          <w:szCs w:val="28"/>
        </w:rPr>
        <w:t xml:space="preserve"> Жерздева Е.В. </w:t>
      </w:r>
      <w:r w:rsidRPr="00953F28">
        <w:rPr>
          <w:rFonts w:ascii="PT Astra Serif" w:hAnsi="PT Astra Serif"/>
          <w:sz w:val="28"/>
          <w:szCs w:val="28"/>
        </w:rPr>
        <w:t>«</w:t>
      </w:r>
      <w:r w:rsidR="00953F28">
        <w:rPr>
          <w:rFonts w:ascii="PT Astra Serif" w:hAnsi="PT Astra Serif"/>
          <w:sz w:val="28"/>
          <w:szCs w:val="28"/>
        </w:rPr>
        <w:t>Об</w:t>
      </w:r>
      <w:r w:rsidR="00953F28" w:rsidRPr="00953F28">
        <w:rPr>
          <w:rFonts w:ascii="PT Astra Serif" w:hAnsi="PT Astra Serif"/>
          <w:bCs/>
          <w:sz w:val="28"/>
          <w:szCs w:val="28"/>
        </w:rPr>
        <w:t xml:space="preserve"> основных направлениях деятельности в рамках бюджетной, градостроительной, транспортной, социальной политики и сферы жилищно-коммунального хозяйства в 2016-2020 </w:t>
      </w:r>
      <w:r w:rsidR="00953F28">
        <w:rPr>
          <w:rFonts w:ascii="PT Astra Serif" w:hAnsi="PT Astra Serif"/>
          <w:bCs/>
          <w:sz w:val="28"/>
          <w:szCs w:val="28"/>
        </w:rPr>
        <w:t>годах и планы на 2021-2023 годы</w:t>
      </w:r>
      <w:r w:rsidRPr="00953F28">
        <w:rPr>
          <w:rFonts w:ascii="PT Astra Serif" w:hAnsi="PT Astra Serif"/>
          <w:sz w:val="28"/>
          <w:szCs w:val="28"/>
        </w:rPr>
        <w:t>»,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1. Отчет главы</w:t>
      </w:r>
      <w:r w:rsidR="00B63719" w:rsidRPr="00953F28">
        <w:rPr>
          <w:rFonts w:ascii="PT Astra Serif" w:hAnsi="PT Astra Serif"/>
          <w:sz w:val="28"/>
          <w:szCs w:val="28"/>
        </w:rPr>
        <w:t xml:space="preserve"> администрации </w:t>
      </w:r>
      <w:r w:rsidRPr="00953F28">
        <w:rPr>
          <w:rFonts w:ascii="PT Astra Serif" w:hAnsi="PT Astra Serif"/>
          <w:sz w:val="28"/>
          <w:szCs w:val="28"/>
        </w:rPr>
        <w:t xml:space="preserve"> муниципального образования Богучаровское Киреевского района «</w:t>
      </w:r>
      <w:r w:rsidR="00953F28">
        <w:rPr>
          <w:rFonts w:ascii="PT Astra Serif" w:hAnsi="PT Astra Serif"/>
          <w:sz w:val="28"/>
          <w:szCs w:val="28"/>
        </w:rPr>
        <w:t>Об</w:t>
      </w:r>
      <w:r w:rsidR="00953F28" w:rsidRPr="00953F28">
        <w:rPr>
          <w:rFonts w:ascii="PT Astra Serif" w:hAnsi="PT Astra Serif"/>
          <w:bCs/>
          <w:sz w:val="28"/>
          <w:szCs w:val="28"/>
        </w:rPr>
        <w:t xml:space="preserve"> основных направлениях деятельности в рамках бюджетной, градостроительной, транспортной, социальной политики и сферы жилищно-коммунального хозяйства в 2016-2020 </w:t>
      </w:r>
      <w:r w:rsidR="00953F28">
        <w:rPr>
          <w:rFonts w:ascii="PT Astra Serif" w:hAnsi="PT Astra Serif"/>
          <w:bCs/>
          <w:sz w:val="28"/>
          <w:szCs w:val="28"/>
        </w:rPr>
        <w:t>годах и планы на 2021-2023 годы</w:t>
      </w:r>
      <w:r w:rsidRPr="00953F28">
        <w:rPr>
          <w:rFonts w:ascii="PT Astra Serif" w:hAnsi="PT Astra Serif"/>
          <w:sz w:val="28"/>
          <w:szCs w:val="28"/>
        </w:rPr>
        <w:t>» принять к сведению и признать работу главы администрации муниципального образования  Жерздева Е.В. удовлетворительной (текст отчета прилагается).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2. Считать главными направлениями в работе администрации муниципального образования Богучаровское Киреевского района практическую работу по реализации Соглашения с администрацией муниципального образования Киреевский район о взаимодействии по решению социально-экономических вопросов.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3. Сектору экономики и финансов администрации муниципального образования Богучаровское Киреевского района (Анофрейчук Н.А.):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обеспечивать своевременную выплату заработной платы работникам бюджетной сферы, не допуская задолженности по ее выплате;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обеспечивать своевременную оплату за потребляемые топливно-энергетические ресурсы, в пределах, предусмотренных лимитами расходных обязательств бюджета муниципального образования Богучаровское Киреевского района;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lastRenderedPageBreak/>
        <w:tab/>
        <w:t>- способствовать собираемости местных налогов.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4. Администрации муниципального образования Богучаровское Киреевского района:</w:t>
      </w:r>
    </w:p>
    <w:p w:rsidR="00D04411" w:rsidRPr="00953F28" w:rsidRDefault="00D04411" w:rsidP="00D0441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- содействовать газификации, водоснабжению населения на территории муниципального образования Богучаровское Киреевского района.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осуществлять контроль за деятельностью муниципальных предприятий, расположенных на территории муниципального образования Богучаровское Киреевского района.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осуществлять контроль за работой фельдшерско-акушерских пунктов по обеспечению населения медикаментами первой необходимости.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особое внимание уделять благоустройству территорий населенных пунктов, расположенных на территории муниципального образования Богучаровское Киреевского района.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оказывать содействие в организации и проведении культурно-досуговой и общественной работы среди населения.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в своей деятельности руководствоваться требованиями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организовать делопроизводство в соответствии с требованиями правовых законодательных актов органов государственной власти Российской Федерации, Тульской области, методическими пособиями                                      (Полторыхиной О.В.).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5. Собранию депутатов муниципального образования Богучаровское Киреевского района в 10-дневный срок проанализировать и обобщить предложения и замечания.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6. Контроль за исполнением настоящего решения возложить на постоянную комиссию по социальным вопросам администрации муниципального образования Богучаровское Киреевского района.</w:t>
      </w:r>
    </w:p>
    <w:p w:rsidR="00AE2E56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7</w:t>
      </w:r>
      <w:r w:rsidR="00AE2E56" w:rsidRPr="00953F28">
        <w:rPr>
          <w:rFonts w:ascii="PT Astra Serif" w:hAnsi="PT Astra Serif"/>
          <w:sz w:val="28"/>
          <w:szCs w:val="28"/>
        </w:rPr>
        <w:t>. Обнародовать настоящее решение 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AE2E56" w:rsidRPr="00953F28" w:rsidRDefault="00D04411" w:rsidP="00AE2E56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8</w:t>
      </w:r>
      <w:r w:rsidR="00AE2E56" w:rsidRPr="00953F28">
        <w:rPr>
          <w:rFonts w:ascii="PT Astra Serif" w:hAnsi="PT Astra Serif"/>
          <w:sz w:val="28"/>
          <w:szCs w:val="28"/>
        </w:rPr>
        <w:t>. Настоящее решение вступает в силу со дня его обнародования.</w:t>
      </w:r>
    </w:p>
    <w:p w:rsidR="00217490" w:rsidRPr="00953F28" w:rsidRDefault="00217490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04411" w:rsidRPr="00953F28" w:rsidRDefault="00D04411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04411" w:rsidRPr="00953F28" w:rsidRDefault="00D04411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7490" w:rsidRPr="00953F28" w:rsidRDefault="00217490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7490" w:rsidRPr="00953F28" w:rsidRDefault="00217490" w:rsidP="00217490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17490" w:rsidRPr="00953F28" w:rsidRDefault="00217490" w:rsidP="0021749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  <w:r w:rsidRPr="00953F28">
        <w:rPr>
          <w:rFonts w:ascii="PT Astra Serif" w:hAnsi="PT Astra Serif"/>
          <w:b/>
          <w:sz w:val="28"/>
          <w:szCs w:val="28"/>
        </w:rPr>
        <w:tab/>
      </w:r>
      <w:r w:rsidRPr="00953F28">
        <w:rPr>
          <w:rFonts w:ascii="PT Astra Serif" w:hAnsi="PT Astra Serif"/>
          <w:b/>
          <w:sz w:val="28"/>
          <w:szCs w:val="28"/>
        </w:rPr>
        <w:tab/>
      </w:r>
      <w:r w:rsidRPr="00953F28">
        <w:rPr>
          <w:rFonts w:ascii="PT Astra Serif" w:hAnsi="PT Astra Serif"/>
          <w:b/>
          <w:sz w:val="28"/>
          <w:szCs w:val="28"/>
        </w:rPr>
        <w:tab/>
      </w:r>
      <w:r w:rsidRPr="00953F28">
        <w:rPr>
          <w:rFonts w:ascii="PT Astra Serif" w:hAnsi="PT Astra Serif"/>
          <w:b/>
          <w:sz w:val="28"/>
          <w:szCs w:val="28"/>
        </w:rPr>
        <w:tab/>
      </w:r>
      <w:r w:rsidRPr="00953F28">
        <w:rPr>
          <w:rFonts w:ascii="PT Astra Serif" w:hAnsi="PT Astra Serif"/>
          <w:b/>
          <w:sz w:val="28"/>
          <w:szCs w:val="28"/>
        </w:rPr>
        <w:tab/>
        <w:t xml:space="preserve">  О.А. Валуев</w:t>
      </w:r>
    </w:p>
    <w:p w:rsidR="00AE2E56" w:rsidRPr="00953F28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953F28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953F28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953F28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E67EC4" w:rsidRDefault="00E67EC4" w:rsidP="00AE2E56">
      <w:pPr>
        <w:jc w:val="right"/>
        <w:rPr>
          <w:rFonts w:ascii="PT Astra Serif" w:hAnsi="PT Astra Serif"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lastRenderedPageBreak/>
        <w:t xml:space="preserve">СЛАЙД №1 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 xml:space="preserve">ОТЧЕТ 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главы администрации муниципального образования Богучаровское Киреевского района Е.В. Жерздева об основных направлениях деятельности в рамках бюджетной, градостроительной, транспортной, социальной политики и сферы жилищно-коммунального хозяйства в 2016-2020 годах и планы на 2021-2023 годы.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 xml:space="preserve">СЛАЙД №2 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Уважаемые присутствующие!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 xml:space="preserve">Анализируя итоги ушедших лет, должен признать, что это были очень непростые годы для нашего муниципального образования во всех отношениях, но с 2016 года немало сделано для будущего динамичного развития муниципального образования Богучаровское Киреевского  района. 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Приоритетами в деятельности администрации были и остаются:</w:t>
      </w:r>
    </w:p>
    <w:p w:rsidR="00953F28" w:rsidRPr="00953F28" w:rsidRDefault="00953F28" w:rsidP="00953F28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- - развитие коммунальной инфраструктуры;</w:t>
      </w:r>
    </w:p>
    <w:p w:rsidR="00953F28" w:rsidRPr="00953F28" w:rsidRDefault="00953F28" w:rsidP="00953F28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- развитие автомобильных дорог общего пользования;</w:t>
      </w:r>
    </w:p>
    <w:p w:rsidR="00953F28" w:rsidRPr="00953F28" w:rsidRDefault="00953F28" w:rsidP="00953F28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- благоустройство территории.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В свете решений вопросов Федерального закона № 131-ФЗ "Об общих принципах организации местного самоуправления в РФ" (от 06.10.2003) муниципальная политика муниципального образования Богучаровское Киреевского района ориентирована  на достижение следующих целей: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1. Развитие социальной сферы сельского поселения, сокращение разрыва между городом и селом в уровне обеспеченности объектами социальной сферы.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2. Создание социальных и экономических основ для повышения престижности проживания в сельской местности.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3. Расширение рынка труда в сельской местности путем создания условия для развития сельскохозяйственного производства и роста доходов сельских жителей.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4. Создание условий для завершения передачи объектов социальной сферы сельскохозяйственными предприятиями и организациями в ведение органов местного самоуправления.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 xml:space="preserve">СЛАЙД №3  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 xml:space="preserve">Муниципальное образование Богучаровское – одно из сельских наиболее крупных поселений Киреевского района – занимает территорию площадью 26409000 кв.м.  и включает в себя 32 населенных пункта. Главной социально-демографической особенностью муниципального образования Богучаровское Киреевского района, как и любого другого сельского поселения, является большая рассредоточенность населенных пунктов и малая (по сравнению с городским) численность жителей.Общая численность зарегистрированного населения муниципального образования по состоянию на 01.01.2020 года составляет 1792 человека, из </w:t>
      </w:r>
      <w:r w:rsidRPr="00953F28">
        <w:rPr>
          <w:rFonts w:ascii="PT Astra Serif" w:hAnsi="PT Astra Serif"/>
          <w:sz w:val="28"/>
          <w:szCs w:val="28"/>
          <w:shd w:val="clear" w:color="auto" w:fill="FFFFFF"/>
        </w:rPr>
        <w:t>них: пенсионеров – 517 человек, трудоспособного населения – 968 человек, детей – 307 человек.</w:t>
      </w:r>
    </w:p>
    <w:p w:rsidR="00953F28" w:rsidRPr="00953F28" w:rsidRDefault="00953F28" w:rsidP="00953F28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lastRenderedPageBreak/>
        <w:t>СЛАЙД №4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Доходы бюджета муниципального образования Богучаровское Киреевского района на 2021 год запланированы в  объеме 7058,432 тыс.руб.</w:t>
      </w:r>
    </w:p>
    <w:p w:rsidR="00953F28" w:rsidRPr="00953F28" w:rsidRDefault="00953F28" w:rsidP="00953F28">
      <w:pPr>
        <w:tabs>
          <w:tab w:val="left" w:pos="-1638"/>
        </w:tabs>
        <w:contextualSpacing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53F28">
        <w:rPr>
          <w:rFonts w:ascii="PT Astra Serif" w:hAnsi="PT Astra Serif"/>
          <w:sz w:val="28"/>
          <w:szCs w:val="28"/>
        </w:rPr>
        <w:tab/>
        <w:t xml:space="preserve">На 2021 год в муниципальном образовании Киреевский район утверждены 9 муниципальных программ с общим объемом финансирования </w:t>
      </w:r>
      <w:r w:rsidRPr="00953F28">
        <w:rPr>
          <w:rFonts w:ascii="PT Astra Serif" w:eastAsia="Calibri" w:hAnsi="PT Astra Serif"/>
          <w:sz w:val="28"/>
          <w:szCs w:val="28"/>
          <w:lang w:eastAsia="en-US"/>
        </w:rPr>
        <w:t>6321,12</w:t>
      </w:r>
      <w:r w:rsidRPr="00953F28">
        <w:rPr>
          <w:rFonts w:ascii="PT Astra Serif" w:hAnsi="PT Astra Serif"/>
          <w:sz w:val="28"/>
          <w:szCs w:val="28"/>
        </w:rPr>
        <w:t>тыс. руб.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53F28" w:rsidRPr="00953F28" w:rsidRDefault="00953F28" w:rsidP="00953F28">
      <w:pPr>
        <w:tabs>
          <w:tab w:val="left" w:pos="3606"/>
        </w:tabs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Уважаемые жители!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Далее вашему вниманию будет представлены основные достижения и мероприятия за период 2016-2020 годов.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№5</w:t>
      </w:r>
    </w:p>
    <w:p w:rsidR="00953F28" w:rsidRPr="00953F28" w:rsidRDefault="00953F28" w:rsidP="00953F28">
      <w:pPr>
        <w:tabs>
          <w:tab w:val="left" w:pos="-1638"/>
        </w:tabs>
        <w:contextualSpacing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53F28">
        <w:rPr>
          <w:rFonts w:ascii="PT Astra Serif" w:hAnsi="PT Astra Serif"/>
          <w:sz w:val="28"/>
          <w:szCs w:val="28"/>
        </w:rPr>
        <w:tab/>
        <w:t xml:space="preserve">Для решения вопросов развития коммунальной инфраструктуры утверждена муниципальная программа «Комплексное развитие систем коммунальной инфраструктуры муниципального образования Богучаровское Киреевского района на 2017-2030 гг.». Объем запланированных денежных средств на реализацию мероприятий программы составляет </w:t>
      </w:r>
      <w:r w:rsidRPr="00953F28">
        <w:rPr>
          <w:rFonts w:ascii="PT Astra Serif" w:eastAsia="Calibri" w:hAnsi="PT Astra Serif"/>
          <w:sz w:val="28"/>
          <w:szCs w:val="28"/>
          <w:lang w:eastAsia="en-US"/>
        </w:rPr>
        <w:t xml:space="preserve">55 194,19435 </w:t>
      </w:r>
      <w:r w:rsidRPr="00953F28">
        <w:rPr>
          <w:rFonts w:ascii="PT Astra Serif" w:hAnsi="PT Astra Serif"/>
          <w:sz w:val="28"/>
          <w:szCs w:val="28"/>
        </w:rPr>
        <w:t>тыс.руб.Источники финансирования: средства федерального и областного бюджетов,  выделяемые на реализацию соответствующих программ муниципальному образованию Богучаровское  Киреевского района;  средства бюджета м. о. Богучаровское Киреевского района, выделяемые для софинансирования соответствующих программ. Основные направления реализации программы – это водоснабжение и газификация населенных пунктов.</w:t>
      </w:r>
    </w:p>
    <w:p w:rsidR="00953F28" w:rsidRPr="00953F28" w:rsidRDefault="00953F28" w:rsidP="00953F28">
      <w:pPr>
        <w:tabs>
          <w:tab w:val="left" w:pos="-1638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№6</w:t>
      </w:r>
    </w:p>
    <w:p w:rsidR="00953F28" w:rsidRPr="00953F28" w:rsidRDefault="00953F28" w:rsidP="00953F28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 xml:space="preserve">До 2013 года износ водопроводных сетей в некоторых населенных пунктах достигал  80%-85%,  водопроводных башен – 70%. В связи с этим было </w:t>
      </w:r>
      <w:r w:rsidRPr="00953F28">
        <w:rPr>
          <w:rFonts w:ascii="PT Astra Serif" w:hAnsi="PT Astra Serif"/>
          <w:color w:val="000000"/>
          <w:sz w:val="28"/>
          <w:szCs w:val="28"/>
        </w:rPr>
        <w:t xml:space="preserve"> определено основное направление модернизации системы водоснабжения  - реконструкция действующих и строительство новых объектов, сетей и сооружений водопровода.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С реализованными мероприятиями в этой сфере Вы можете ознакомиться на представленном слайде.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953F28">
        <w:rPr>
          <w:rFonts w:ascii="PT Astra Serif" w:hAnsi="PT Astra Serif"/>
          <w:i/>
          <w:sz w:val="28"/>
          <w:szCs w:val="28"/>
        </w:rPr>
        <w:t>(</w:t>
      </w:r>
      <w:r w:rsidRPr="00953F28">
        <w:rPr>
          <w:rFonts w:ascii="PT Astra Serif" w:hAnsi="PT Astra Serif"/>
          <w:i/>
          <w:color w:val="000000"/>
          <w:sz w:val="28"/>
          <w:szCs w:val="28"/>
        </w:rPr>
        <w:t>2016 год – произведены замены водопроводов в д.Братцево, с.Кузнецово, д.Воротыновка, д.Новоспасское, д.Труновка; замена водонапорной башни в д.Владимировка</w:t>
      </w:r>
    </w:p>
    <w:p w:rsidR="00953F28" w:rsidRPr="00953F28" w:rsidRDefault="00953F28" w:rsidP="00953F28">
      <w:pPr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953F28">
        <w:rPr>
          <w:rFonts w:ascii="PT Astra Serif" w:hAnsi="PT Astra Serif"/>
          <w:i/>
          <w:color w:val="000000"/>
          <w:sz w:val="28"/>
          <w:szCs w:val="28"/>
        </w:rPr>
        <w:t>2018 год – произведен ремонт водопровода в д.Мостовая;</w:t>
      </w:r>
    </w:p>
    <w:p w:rsidR="00953F28" w:rsidRPr="00953F28" w:rsidRDefault="00953F28" w:rsidP="00953F28">
      <w:pPr>
        <w:ind w:firstLine="707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953F28">
        <w:rPr>
          <w:rFonts w:ascii="PT Astra Serif" w:hAnsi="PT Astra Serif"/>
          <w:i/>
          <w:color w:val="000000"/>
          <w:sz w:val="28"/>
          <w:szCs w:val="28"/>
        </w:rPr>
        <w:t>2019 год – по областной программе «Обеспечение качественными услугами ЖКХ» в рамках мероприятия «Чистая вода»  произведен ремонт водопроводов  д.Уткино, д.Брусяновка.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953F28">
        <w:rPr>
          <w:rFonts w:ascii="PT Astra Serif" w:hAnsi="PT Astra Serif"/>
          <w:i/>
          <w:sz w:val="28"/>
          <w:szCs w:val="28"/>
        </w:rPr>
        <w:t>2020 год –</w:t>
      </w:r>
      <w:r w:rsidRPr="00953F28">
        <w:rPr>
          <w:rFonts w:ascii="PT Astra Serif" w:hAnsi="PT Astra Serif"/>
          <w:i/>
          <w:color w:val="000000"/>
          <w:sz w:val="28"/>
          <w:szCs w:val="28"/>
        </w:rPr>
        <w:t xml:space="preserve"> произведена замена водонапорной башни в д.Труновка, а также ремонт водопровода и замене водонапорной башни в п.Прогресс. </w:t>
      </w:r>
      <w:r w:rsidRPr="00953F28">
        <w:rPr>
          <w:rFonts w:ascii="PT Astra Serif" w:hAnsi="PT Astra Serif"/>
          <w:i/>
          <w:sz w:val="28"/>
          <w:szCs w:val="28"/>
        </w:rPr>
        <w:t xml:space="preserve"> )</w:t>
      </w:r>
    </w:p>
    <w:p w:rsidR="00953F28" w:rsidRPr="00953F28" w:rsidRDefault="00953F28" w:rsidP="00953F28">
      <w:pPr>
        <w:tabs>
          <w:tab w:val="left" w:pos="-1638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№7</w:t>
      </w:r>
    </w:p>
    <w:p w:rsidR="00953F28" w:rsidRPr="00953F28" w:rsidRDefault="00953F28" w:rsidP="00953F28">
      <w:pPr>
        <w:ind w:firstLine="72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53F28">
        <w:rPr>
          <w:rFonts w:ascii="PT Astra Serif" w:hAnsi="PT Astra Serif"/>
          <w:color w:val="000000"/>
          <w:sz w:val="28"/>
          <w:szCs w:val="28"/>
        </w:rPr>
        <w:lastRenderedPageBreak/>
        <w:t>Газификация сельских населенных пунктов занимает одно из важнейших мест в решении социальных вопросов муниципального образования.</w:t>
      </w:r>
    </w:p>
    <w:p w:rsidR="00953F28" w:rsidRPr="00953F28" w:rsidRDefault="00953F28" w:rsidP="00953F28">
      <w:pPr>
        <w:ind w:firstLine="72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53F28">
        <w:rPr>
          <w:rFonts w:ascii="PT Astra Serif" w:hAnsi="PT Astra Serif"/>
          <w:color w:val="000000"/>
          <w:sz w:val="28"/>
          <w:szCs w:val="28"/>
        </w:rPr>
        <w:t xml:space="preserve">До 2017 года на территории муниципального образования Богучаровское Киреевского района было газифицировано 6 населенных пунктов. 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В 2017 году по программе Газпрома «Газификация населенных пунктов Тульской области»  был достроен газопровод высокого давления к населенным пунктам д. Владимировка и с. Богучарово и в октябре 2017 года был произведен пуск газа в дома жителей вышеуказанных деревень.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noProof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Также в 2017 году были построены газопроводы к населенным пунктам д. Труновка и д. Стойлово общая сумма строительства составляет 7,5  млн.руб.; в этих населенных пунктах пуск газа осуществлен в  сентябре 2018 года.</w:t>
      </w:r>
      <w:r w:rsidRPr="00953F28">
        <w:rPr>
          <w:rFonts w:ascii="PT Astra Serif" w:hAnsi="PT Astra Serif"/>
          <w:noProof/>
          <w:sz w:val="28"/>
          <w:szCs w:val="28"/>
        </w:rPr>
        <w:t xml:space="preserve">  Ранее в населенных пунктах было печное отопление.</w:t>
      </w:r>
    </w:p>
    <w:p w:rsidR="00953F28" w:rsidRPr="00953F28" w:rsidRDefault="00953F28" w:rsidP="00953F28">
      <w:pPr>
        <w:tabs>
          <w:tab w:val="left" w:pos="-1638"/>
        </w:tabs>
        <w:contextualSpacing/>
        <w:jc w:val="both"/>
        <w:rPr>
          <w:rFonts w:ascii="PT Astra Serif" w:hAnsi="PT Astra Serif"/>
          <w:noProof/>
          <w:sz w:val="28"/>
          <w:szCs w:val="28"/>
        </w:rPr>
      </w:pPr>
      <w:r w:rsidRPr="00953F28">
        <w:rPr>
          <w:rFonts w:ascii="PT Astra Serif" w:hAnsi="PT Astra Serif"/>
          <w:noProof/>
          <w:sz w:val="28"/>
          <w:szCs w:val="28"/>
        </w:rPr>
        <w:tab/>
        <w:t>Таким образом, количество газифицированных населеных пунктов увеличилось до 10.</w:t>
      </w:r>
    </w:p>
    <w:p w:rsidR="00953F28" w:rsidRPr="00953F28" w:rsidRDefault="00953F28" w:rsidP="00953F28">
      <w:pPr>
        <w:tabs>
          <w:tab w:val="left" w:pos="-1638"/>
        </w:tabs>
        <w:contextualSpacing/>
        <w:jc w:val="both"/>
        <w:rPr>
          <w:rFonts w:ascii="PT Astra Serif" w:hAnsi="PT Astra Serif"/>
          <w:noProof/>
          <w:sz w:val="28"/>
          <w:szCs w:val="28"/>
        </w:rPr>
      </w:pPr>
      <w:r w:rsidRPr="00953F28">
        <w:rPr>
          <w:rFonts w:ascii="PT Astra Serif" w:hAnsi="PT Astra Serif"/>
          <w:noProof/>
          <w:sz w:val="28"/>
          <w:szCs w:val="28"/>
        </w:rPr>
        <w:tab/>
        <w:t>Одннако на территории муниципального образования Богучаровское остается еще достаточно много населенных пунктов которые нуждаются в газификации.</w:t>
      </w:r>
    </w:p>
    <w:p w:rsidR="00953F28" w:rsidRPr="00953F28" w:rsidRDefault="00953F28" w:rsidP="00953F28">
      <w:pPr>
        <w:tabs>
          <w:tab w:val="left" w:pos="-1638"/>
        </w:tabs>
        <w:contextualSpacing/>
        <w:jc w:val="both"/>
        <w:rPr>
          <w:rFonts w:ascii="PT Astra Serif" w:hAnsi="PT Astra Serif"/>
          <w:noProof/>
          <w:sz w:val="28"/>
          <w:szCs w:val="28"/>
        </w:rPr>
      </w:pPr>
      <w:r w:rsidRPr="00953F28">
        <w:rPr>
          <w:rFonts w:ascii="PT Astra Serif" w:hAnsi="PT Astra Serif"/>
          <w:noProof/>
          <w:sz w:val="28"/>
          <w:szCs w:val="28"/>
        </w:rPr>
        <w:tab/>
        <w:t>В 2021 году заплонированы работы по проектированию газопроводов для 5 населенных пунктов(д.Луневка, д.Братцево, с.Крутицы, д.Уткино, п.Богучаровский).</w:t>
      </w:r>
    </w:p>
    <w:p w:rsidR="00953F28" w:rsidRPr="00953F28" w:rsidRDefault="00953F28" w:rsidP="00953F28">
      <w:pPr>
        <w:ind w:firstLine="72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53F28">
        <w:rPr>
          <w:rFonts w:ascii="PT Astra Serif" w:hAnsi="PT Astra Serif"/>
          <w:color w:val="000000"/>
          <w:sz w:val="28"/>
          <w:szCs w:val="28"/>
        </w:rPr>
        <w:t xml:space="preserve">На 2022 год запланированы работы по проектированию газопровода для газификации населенного пункта д. Новоспасское </w:t>
      </w:r>
    </w:p>
    <w:p w:rsidR="00953F28" w:rsidRPr="00953F28" w:rsidRDefault="00953F28" w:rsidP="00953F28">
      <w:pPr>
        <w:tabs>
          <w:tab w:val="left" w:pos="-1638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№8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Одной из тактических целей администрации является  обеспечение устойчивогофункционирования автомобильных дорог общего пользования местного значения.</w:t>
      </w:r>
      <w:r w:rsidRPr="00953F28">
        <w:rPr>
          <w:rFonts w:ascii="PT Astra Serif" w:hAnsi="PT Astra Serif"/>
          <w:color w:val="000000"/>
          <w:sz w:val="28"/>
          <w:szCs w:val="28"/>
        </w:rPr>
        <w:t xml:space="preserve"> На территории  поселения действует  муниципальная программа «</w:t>
      </w:r>
      <w:r w:rsidRPr="00953F28">
        <w:rPr>
          <w:rFonts w:ascii="PT Astra Serif" w:eastAsia="Calibri" w:hAnsi="PT Astra Serif"/>
          <w:sz w:val="28"/>
          <w:szCs w:val="28"/>
          <w:lang w:eastAsia="en-US"/>
        </w:rPr>
        <w:t xml:space="preserve">«Развитие автомобильных дорог общего пользования местного значения», реализация, которой включает </w:t>
      </w:r>
      <w:r w:rsidRPr="00953F28">
        <w:rPr>
          <w:rFonts w:ascii="PT Astra Serif" w:hAnsi="PT Astra Serif"/>
          <w:sz w:val="28"/>
          <w:szCs w:val="28"/>
        </w:rPr>
        <w:t>как мероприятия по текущему содержанию автомобильных дорог (например, расчистка от снега зимой), так и мероприятий по их ремонту. За период действия муниципальной программы были выполнены работы, представленные Вашему вниманию на слайде: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953F28">
        <w:rPr>
          <w:rFonts w:ascii="PT Astra Serif" w:hAnsi="PT Astra Serif"/>
          <w:i/>
          <w:sz w:val="28"/>
          <w:szCs w:val="28"/>
        </w:rPr>
        <w:t>(</w:t>
      </w:r>
      <w:r w:rsidRPr="00953F28">
        <w:rPr>
          <w:rFonts w:ascii="PT Astra Serif" w:hAnsi="PT Astra Serif"/>
          <w:i/>
          <w:color w:val="000000"/>
          <w:sz w:val="28"/>
          <w:szCs w:val="28"/>
        </w:rPr>
        <w:t>2016 год -  произведено а</w:t>
      </w:r>
      <w:r w:rsidRPr="00953F28">
        <w:rPr>
          <w:rFonts w:ascii="PT Astra Serif" w:eastAsia="Calibri" w:hAnsi="PT Astra Serif"/>
          <w:i/>
          <w:sz w:val="28"/>
          <w:szCs w:val="28"/>
        </w:rPr>
        <w:t>сфальтирование подъезда к кладбищу в с. Кузнецово</w:t>
      </w:r>
      <w:r w:rsidRPr="00953F28">
        <w:rPr>
          <w:rFonts w:ascii="PT Astra Serif" w:hAnsi="PT Astra Serif"/>
          <w:i/>
          <w:sz w:val="28"/>
          <w:szCs w:val="28"/>
        </w:rPr>
        <w:t>.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953F28">
        <w:rPr>
          <w:rFonts w:ascii="PT Astra Serif" w:hAnsi="PT Astra Serif"/>
          <w:i/>
          <w:color w:val="000000"/>
          <w:sz w:val="28"/>
          <w:szCs w:val="28"/>
        </w:rPr>
        <w:t>2017 год – проведены работы по восстановлению дорожно-эксплуатационных характеристик улично-дорожной сети в д.Владимировка, в с.Кузнецово, ул.Центральная.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953F28">
        <w:rPr>
          <w:rFonts w:ascii="PT Astra Serif" w:hAnsi="PT Astra Serif"/>
          <w:i/>
          <w:color w:val="000000"/>
          <w:sz w:val="28"/>
          <w:szCs w:val="28"/>
        </w:rPr>
        <w:t>2018 год – выполнены работы по профилированию и щебенению автомобильной дороги в д.Воротыновка.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953F28">
        <w:rPr>
          <w:rFonts w:ascii="PT Astra Serif" w:hAnsi="PT Astra Serif"/>
          <w:i/>
          <w:color w:val="000000"/>
          <w:sz w:val="28"/>
          <w:szCs w:val="28"/>
        </w:rPr>
        <w:t xml:space="preserve">2019 год – проведены работы по восстановлении эксплуатационных характеристик автодорог в с.Богучарово, п.Богучаровский, д.Ослоново; произведено щебенение дорог в д.Мостовая по ул.Садовая,  в д.Иконки. 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953F28">
        <w:rPr>
          <w:rFonts w:ascii="PT Astra Serif" w:hAnsi="PT Astra Serif"/>
          <w:i/>
          <w:color w:val="000000"/>
          <w:sz w:val="28"/>
          <w:szCs w:val="28"/>
        </w:rPr>
        <w:t xml:space="preserve">В рамках программы Безопасные Качественные Дороги отремонтирован автоподъезд к н.п. п.Прогресс. 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953F28">
        <w:rPr>
          <w:rFonts w:ascii="PT Astra Serif" w:hAnsi="PT Astra Serif"/>
          <w:i/>
          <w:sz w:val="28"/>
          <w:szCs w:val="28"/>
        </w:rPr>
        <w:lastRenderedPageBreak/>
        <w:t>2020 год – произведено щебенение автомобильной дороги в д.Владимировка по проекту «Народный бюджет-2020».В рамках муниципальной программы произведено щебенение дороги в д.Брусяновка.</w:t>
      </w:r>
    </w:p>
    <w:p w:rsidR="00953F28" w:rsidRPr="00953F28" w:rsidRDefault="00953F28" w:rsidP="00953F28">
      <w:pPr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953F28">
        <w:rPr>
          <w:rFonts w:ascii="PT Astra Serif" w:hAnsi="PT Astra Serif"/>
          <w:i/>
          <w:sz w:val="28"/>
          <w:szCs w:val="28"/>
        </w:rPr>
        <w:t xml:space="preserve">Так же в рамках программы </w:t>
      </w:r>
      <w:r w:rsidRPr="00953F28">
        <w:rPr>
          <w:rFonts w:ascii="PT Astra Serif" w:hAnsi="PT Astra Serif"/>
          <w:i/>
          <w:color w:val="000000"/>
          <w:sz w:val="28"/>
          <w:szCs w:val="28"/>
        </w:rPr>
        <w:t>Безопасные Качественные Дороги отремонтирован автоподъезд к н.п. д.Брусяновка.</w:t>
      </w:r>
    </w:p>
    <w:p w:rsidR="00953F28" w:rsidRPr="00953F28" w:rsidRDefault="00953F28" w:rsidP="00953F28">
      <w:pPr>
        <w:tabs>
          <w:tab w:val="left" w:pos="-1638"/>
        </w:tabs>
        <w:contextualSpacing/>
        <w:jc w:val="both"/>
        <w:rPr>
          <w:rFonts w:ascii="PT Astra Serif" w:hAnsi="PT Astra Serif"/>
          <w:i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№9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53F28">
        <w:rPr>
          <w:rFonts w:ascii="PT Astra Serif" w:hAnsi="PT Astra Serif"/>
          <w:bCs/>
          <w:sz w:val="28"/>
          <w:szCs w:val="28"/>
        </w:rPr>
        <w:t>В рамках реализации мероприятий муниципальной программы «Благоустройство территории муниципального образования Богучаровское Киреевского района» администрацией были проведены работы по ликвидации несанкционированных свалок в п,Прогресс, с.Майское, д.Воротыновка, с.Кузнецово на общую сумму 570 тыс.руб. Для недопущения образования новых несанкционированных свалок за счет средств Правительства Тульской области были проведены работы по благоустройству контейнерных площадок и установки контейнерных баков на общую сумму более 1 млн. рублей.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53F28">
        <w:rPr>
          <w:rFonts w:ascii="PT Astra Serif" w:hAnsi="PT Astra Serif"/>
          <w:bCs/>
          <w:sz w:val="28"/>
          <w:szCs w:val="28"/>
        </w:rPr>
        <w:t>Большая работа была проведена в организации уличного освещения на территории населенных пунктов. Получены технические условия на технологическое присоединение к электрическим сетям новых светильников, а также отремонтированы, а при необходимости заменены вышедшие из строя.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 xml:space="preserve">На землях сельхозназначения и землях населенных пунктов в последние годы активно распространяется сорное растение </w:t>
      </w:r>
      <w:r w:rsidRPr="00953F28">
        <w:rPr>
          <w:rFonts w:ascii="PT Astra Serif" w:hAnsi="PT Astra Serif"/>
          <w:b/>
          <w:bCs/>
          <w:sz w:val="28"/>
          <w:szCs w:val="28"/>
        </w:rPr>
        <w:t>Борщевик Сосновского</w:t>
      </w:r>
      <w:r w:rsidRPr="00953F28">
        <w:rPr>
          <w:rFonts w:ascii="PT Astra Serif" w:hAnsi="PT Astra Serif"/>
          <w:sz w:val="28"/>
          <w:szCs w:val="28"/>
        </w:rPr>
        <w:t>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С 2016 года администрация проводит мероприятия по его ликвидации. Обработано  21 гектар.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В 2021 году мы планируем обработать еще 2,789 гектара.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№10</w:t>
      </w:r>
    </w:p>
    <w:p w:rsidR="00953F28" w:rsidRPr="00953F28" w:rsidRDefault="00953F28" w:rsidP="00953F28">
      <w:pPr>
        <w:pStyle w:val="a9"/>
        <w:tabs>
          <w:tab w:val="left" w:pos="453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iCs/>
          <w:sz w:val="28"/>
          <w:szCs w:val="28"/>
        </w:rPr>
        <w:t>В настоящее время на  территории муниципального образования Богучаровское Киреевского района  осуществляют свою деятельность около 20 предприятий малого и среднего бизнеса, являющиеся основным источником рабочих мест для населения: ООО «Чеховский Сад», ООО «Победитель», ООО «Правда», СПК «Прогресс», ООО «ЛЕКСО», ООО ПП «ШЭЛА», ООО «Факел», а также  ИП  и КФХ.</w:t>
      </w:r>
      <w:r w:rsidRPr="00953F28">
        <w:rPr>
          <w:rFonts w:ascii="PT Astra Serif" w:hAnsi="PT Astra Serif"/>
          <w:sz w:val="28"/>
          <w:szCs w:val="28"/>
          <w:shd w:val="clear" w:color="auto" w:fill="FFFFFF"/>
        </w:rPr>
        <w:t xml:space="preserve">Помимо сохранения уже существующих предприятий на территории, было сделано немало для появления новых. Для этого </w:t>
      </w:r>
      <w:r w:rsidRPr="00953F28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Богучаровское  Киреевского района   предоставлена возможность аренды муниципального имущества субъектами малого и среднего предпринимательства для осуществления своей деятельности. При этом установлен льготный расчет арендной платы. 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53F28">
        <w:rPr>
          <w:rFonts w:ascii="PT Astra Serif" w:hAnsi="PT Astra Serif"/>
          <w:bCs/>
          <w:sz w:val="28"/>
          <w:szCs w:val="28"/>
        </w:rPr>
        <w:t xml:space="preserve">Главный упор в данном направлении делается на развитие сельского хозяйства. Так, с 2016 года ведется работа по вовлечению в оборот неиспользуемых земель сельскохозяйственного назначения. По состоянию на 30.12.2020 года было вовлечено в оборот более 1000 га земли. С 2021 по 2023 гг. планируется ввести еще 200 га. 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 11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 xml:space="preserve">В 2020-2024 годах инвесторами планируется строительство: 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-  оросительной системы (ООО «ЛЕКСО»);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- 2-й очереди тепличного комплекса по выращиванию роз (ООО Чеховский сад).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53F28">
        <w:rPr>
          <w:rFonts w:ascii="PT Astra Serif" w:hAnsi="PT Astra Serif"/>
          <w:bCs/>
          <w:sz w:val="28"/>
          <w:szCs w:val="28"/>
        </w:rPr>
        <w:t>Это будет способствовать появлению новых рабочих мест на территории муниципального образования.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 12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 xml:space="preserve">В целях укрепления материально-технической базы муниципальных учреждений культуры за отчетный период в  рамках государственной программы Тульской области «Развитие культуры и туризма Тульской области», а также проекта «Народный бюджет»  капитально отремонтирован сельский Дом культуры села Кузнецово, на общую сумму свыше 6 млн. руб. </w:t>
      </w:r>
    </w:p>
    <w:p w:rsidR="00953F28" w:rsidRPr="00953F28" w:rsidRDefault="00953F28" w:rsidP="00953F28">
      <w:pPr>
        <w:tabs>
          <w:tab w:val="left" w:pos="-1638"/>
        </w:tabs>
        <w:contextualSpacing/>
        <w:jc w:val="both"/>
        <w:rPr>
          <w:rFonts w:ascii="PT Astra Serif" w:hAnsi="PT Astra Serif"/>
          <w:i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 13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53F28">
        <w:rPr>
          <w:rFonts w:ascii="PT Astra Serif" w:hAnsi="PT Astra Serif"/>
          <w:bCs/>
          <w:sz w:val="28"/>
          <w:szCs w:val="28"/>
        </w:rPr>
        <w:t xml:space="preserve">В рамках развития системы здравоохранение при финансировании ООО «Чеховский сад» и ООО «Лексо» в 2020 году в п.Прогресс и с.Майское построены современные фельдшерско-акушерские пункты. 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№ 14</w:t>
      </w:r>
    </w:p>
    <w:p w:rsidR="00953F28" w:rsidRPr="00953F28" w:rsidRDefault="00953F28" w:rsidP="00953F28">
      <w:pPr>
        <w:autoSpaceDE w:val="0"/>
        <w:autoSpaceDN w:val="0"/>
        <w:adjustRightInd w:val="0"/>
        <w:ind w:firstLine="426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953F28">
        <w:rPr>
          <w:rFonts w:ascii="PT Astra Serif" w:hAnsi="PT Astra Serif" w:cs="PT Astra Serif"/>
          <w:sz w:val="28"/>
          <w:szCs w:val="28"/>
        </w:rPr>
        <w:t xml:space="preserve">Одним из важнейших направлений в работе администрации является решение личных вопросов граждан. Письма, заявления, обращения, жалобы поступают как вовремя приема граждан по личным вопросам, так и на сходах граждан, также обращения граждан поступают на электронный адрес администрации и на официальный сайт администрации. </w:t>
      </w:r>
    </w:p>
    <w:p w:rsidR="00953F28" w:rsidRPr="00953F28" w:rsidRDefault="00953F28" w:rsidP="00953F28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 xml:space="preserve">За отчетный период поступило 7 письменных обращений граждан, 31 обращение граждан было принято по телефону доверия. </w:t>
      </w:r>
    </w:p>
    <w:p w:rsidR="00953F28" w:rsidRPr="00953F28" w:rsidRDefault="00953F28" w:rsidP="00953F28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№ 15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В настоящее время на территории муниципального образования Богучаровское Киреевского района осуществляют деятельность 12</w:t>
      </w:r>
      <w:r w:rsidRPr="00953F28">
        <w:rPr>
          <w:rFonts w:ascii="PT Astra Serif" w:hAnsi="PT Astra Serif"/>
          <w:bCs/>
          <w:sz w:val="28"/>
          <w:szCs w:val="28"/>
        </w:rPr>
        <w:t xml:space="preserve"> органов территориального общественного самоуправления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Общественники принимают участие  в  субботниках, смотрах-конкурсах по благоустройству, в собраниях жильцов по созданию товариществ собственников жилья, в проекте «Народный бюджет», организовывают сходы граждан по вопросам жизнеобеспечения населения, в проведении культурно-спортивных мероприятий, в совместном обеспечении правопорядка с правоохранительными органами.</w:t>
      </w: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Активное участие органы ТОС принимают в проведении социологических опросов населения.</w:t>
      </w:r>
    </w:p>
    <w:p w:rsidR="00953F28" w:rsidRPr="00953F28" w:rsidRDefault="00953F28" w:rsidP="00953F28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№ 16</w:t>
      </w:r>
    </w:p>
    <w:p w:rsidR="00953F28" w:rsidRPr="00953F28" w:rsidRDefault="00953F28" w:rsidP="00953F28">
      <w:pPr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53F28">
        <w:rPr>
          <w:rFonts w:ascii="PT Astra Serif" w:hAnsi="PT Astra Serif"/>
          <w:color w:val="000000"/>
          <w:sz w:val="28"/>
          <w:szCs w:val="28"/>
        </w:rPr>
        <w:t>Уважаемые участники встречи, может,  не обо всех направлениях  работы администрации я сегодня сказал в своем выступлении, но хочу с уверенностью сказать, что все эти достижения администрации в совокупности с совместными усилиями руководителей учреждений, предприятий,   расположенных на территории муниципального образования, поддержкой со стороны депутатского корпуса Собрания депутатов,  неравнодушных жителей позволят нашему муниципальному образованию достойно выглядеть на уровне других поселений района!</w:t>
      </w:r>
    </w:p>
    <w:p w:rsidR="00953F28" w:rsidRPr="00953F28" w:rsidRDefault="00953F28" w:rsidP="00953F28">
      <w:pPr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53F28" w:rsidRPr="00953F28" w:rsidRDefault="00953F28" w:rsidP="00953F2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53F28">
        <w:rPr>
          <w:rFonts w:ascii="PT Astra Serif" w:hAnsi="PT Astra Serif"/>
          <w:b/>
          <w:bCs/>
          <w:sz w:val="28"/>
          <w:szCs w:val="28"/>
        </w:rPr>
        <w:t>СЛАЙД № 17</w:t>
      </w:r>
    </w:p>
    <w:p w:rsidR="00953F28" w:rsidRPr="00953F28" w:rsidRDefault="00953F28" w:rsidP="00953F2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Доклад окончен. Спасибо за внимание!</w:t>
      </w:r>
    </w:p>
    <w:p w:rsidR="00953F28" w:rsidRDefault="00953F28" w:rsidP="00953F28">
      <w:pPr>
        <w:ind w:firstLine="708"/>
        <w:contextualSpacing/>
        <w:jc w:val="both"/>
        <w:rPr>
          <w:color w:val="000000"/>
          <w:sz w:val="32"/>
          <w:szCs w:val="32"/>
        </w:rPr>
      </w:pPr>
    </w:p>
    <w:p w:rsidR="00953F28" w:rsidRPr="00F83216" w:rsidRDefault="00953F28" w:rsidP="00953F28">
      <w:pPr>
        <w:tabs>
          <w:tab w:val="left" w:pos="-1638"/>
        </w:tabs>
        <w:contextualSpacing/>
        <w:jc w:val="both"/>
        <w:rPr>
          <w:i/>
          <w:color w:val="FF0000"/>
          <w:sz w:val="32"/>
          <w:szCs w:val="32"/>
        </w:rPr>
      </w:pPr>
    </w:p>
    <w:p w:rsidR="00953F28" w:rsidRPr="00953F28" w:rsidRDefault="00953F28" w:rsidP="00AE2E56">
      <w:pPr>
        <w:jc w:val="right"/>
        <w:rPr>
          <w:rFonts w:ascii="PT Astra Serif" w:hAnsi="PT Astra Serif"/>
          <w:sz w:val="28"/>
          <w:szCs w:val="28"/>
        </w:rPr>
      </w:pPr>
    </w:p>
    <w:sectPr w:rsidR="00953F28" w:rsidRPr="00953F28" w:rsidSect="00D04411">
      <w:headerReference w:type="even" r:id="rId6"/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67" w:rsidRDefault="004C4C67" w:rsidP="00C76018">
      <w:r>
        <w:separator/>
      </w:r>
    </w:p>
  </w:endnote>
  <w:endnote w:type="continuationSeparator" w:id="0">
    <w:p w:rsidR="004C4C67" w:rsidRDefault="004C4C67" w:rsidP="00C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67" w:rsidRDefault="004C4C67" w:rsidP="00C76018">
      <w:r>
        <w:separator/>
      </w:r>
    </w:p>
  </w:footnote>
  <w:footnote w:type="continuationSeparator" w:id="0">
    <w:p w:rsidR="004C4C67" w:rsidRDefault="004C4C67" w:rsidP="00C7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A" w:rsidRDefault="00514410" w:rsidP="00555F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7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93A" w:rsidRDefault="001E0B30" w:rsidP="00B5484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0"/>
    <w:rsid w:val="00174F6C"/>
    <w:rsid w:val="001E0B30"/>
    <w:rsid w:val="00217490"/>
    <w:rsid w:val="0025365E"/>
    <w:rsid w:val="0038705E"/>
    <w:rsid w:val="004C4C67"/>
    <w:rsid w:val="00514410"/>
    <w:rsid w:val="00570247"/>
    <w:rsid w:val="00591392"/>
    <w:rsid w:val="00594E55"/>
    <w:rsid w:val="007303C4"/>
    <w:rsid w:val="007445C7"/>
    <w:rsid w:val="00755920"/>
    <w:rsid w:val="007D610B"/>
    <w:rsid w:val="00867CFB"/>
    <w:rsid w:val="008800C3"/>
    <w:rsid w:val="00953F28"/>
    <w:rsid w:val="00A645B1"/>
    <w:rsid w:val="00A96CAD"/>
    <w:rsid w:val="00AE2E56"/>
    <w:rsid w:val="00B63719"/>
    <w:rsid w:val="00B64F48"/>
    <w:rsid w:val="00BC2BC5"/>
    <w:rsid w:val="00C76018"/>
    <w:rsid w:val="00CD0008"/>
    <w:rsid w:val="00CD7C33"/>
    <w:rsid w:val="00D04411"/>
    <w:rsid w:val="00E3181D"/>
    <w:rsid w:val="00E5607E"/>
    <w:rsid w:val="00E67EC4"/>
    <w:rsid w:val="00F81CEB"/>
    <w:rsid w:val="00F9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44746-5515-47A2-B6FA-636A16C1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4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17490"/>
  </w:style>
  <w:style w:type="character" w:customStyle="1" w:styleId="2">
    <w:name w:val="Основной текст (2)_"/>
    <w:basedOn w:val="a0"/>
    <w:link w:val="20"/>
    <w:rsid w:val="002174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490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217490"/>
    <w:pPr>
      <w:ind w:left="720"/>
      <w:contextualSpacing/>
    </w:pPr>
  </w:style>
  <w:style w:type="character" w:customStyle="1" w:styleId="blk">
    <w:name w:val="blk"/>
    <w:basedOn w:val="a0"/>
    <w:rsid w:val="00217490"/>
  </w:style>
  <w:style w:type="paragraph" w:styleId="a7">
    <w:name w:val="footer"/>
    <w:basedOn w:val="a"/>
    <w:link w:val="a8"/>
    <w:uiPriority w:val="99"/>
    <w:semiHidden/>
    <w:unhideWhenUsed/>
    <w:rsid w:val="00B63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53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953F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2021-02-16T11:47:00Z</cp:lastPrinted>
  <dcterms:created xsi:type="dcterms:W3CDTF">2025-04-24T08:13:00Z</dcterms:created>
  <dcterms:modified xsi:type="dcterms:W3CDTF">2025-04-24T08:13:00Z</dcterms:modified>
</cp:coreProperties>
</file>