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11" w:rsidRPr="00FF5CE8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0E2F5E" w:rsidRPr="00FF5CE8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="00BA5EE3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EB7C98">
        <w:rPr>
          <w:rFonts w:ascii="PT Astra Serif" w:hAnsi="PT Astra Serif"/>
          <w:b/>
          <w:sz w:val="28"/>
          <w:szCs w:val="28"/>
        </w:rPr>
        <w:t>25 октября 2024 года</w:t>
      </w:r>
      <w:bookmarkStart w:id="0" w:name="_GoBack"/>
      <w:bookmarkEnd w:id="0"/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A16313">
        <w:rPr>
          <w:rFonts w:ascii="PT Astra Serif" w:hAnsi="PT Astra Serif"/>
          <w:b/>
          <w:sz w:val="28"/>
          <w:szCs w:val="28"/>
        </w:rPr>
        <w:t xml:space="preserve">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EB7C98">
        <w:rPr>
          <w:rFonts w:ascii="PT Astra Serif" w:hAnsi="PT Astra Serif"/>
          <w:b/>
          <w:sz w:val="28"/>
          <w:szCs w:val="28"/>
        </w:rPr>
        <w:t xml:space="preserve"> 19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6A4DDC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E356C5">
        <w:rPr>
          <w:rFonts w:ascii="PT Astra Serif" w:hAnsi="PT Astra Serif"/>
          <w:b/>
          <w:sz w:val="28"/>
          <w:szCs w:val="28"/>
        </w:rPr>
        <w:t>1</w:t>
      </w:r>
      <w:r w:rsidR="002A3658">
        <w:rPr>
          <w:rFonts w:ascii="PT Astra Serif" w:hAnsi="PT Astra Serif"/>
          <w:b/>
          <w:sz w:val="28"/>
          <w:szCs w:val="28"/>
        </w:rPr>
        <w:t>1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  <w:r w:rsidR="003459B6">
        <w:rPr>
          <w:rFonts w:ascii="PT Astra Serif" w:hAnsi="PT Astra Serif"/>
          <w:b/>
          <w:sz w:val="28"/>
          <w:szCs w:val="28"/>
        </w:rPr>
        <w:t>5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района, руководствуясь п. 1 ст. 14 Регламента Собрания депутатов муниципального образования Бо</w:t>
      </w:r>
      <w:r w:rsidR="003459B6">
        <w:rPr>
          <w:rFonts w:ascii="PT Astra Serif" w:hAnsi="PT Astra Serif"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Богучаровское Киреевского района </w:t>
      </w:r>
      <w:r w:rsidR="003459B6">
        <w:rPr>
          <w:rFonts w:ascii="PT Astra Serif" w:hAnsi="PT Astra Serif"/>
          <w:color w:val="000000"/>
          <w:sz w:val="28"/>
          <w:szCs w:val="28"/>
        </w:rPr>
        <w:t>от 03.10.2023 № 1-1</w:t>
      </w:r>
      <w:r w:rsidRPr="00FF5CE8">
        <w:rPr>
          <w:rFonts w:ascii="PT Astra Serif" w:hAnsi="PT Astra Serif"/>
          <w:color w:val="000000"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2A3658">
        <w:rPr>
          <w:rFonts w:ascii="PT Astra Serif" w:hAnsi="PT Astra Serif"/>
          <w:color w:val="000000"/>
          <w:sz w:val="28"/>
          <w:szCs w:val="28"/>
        </w:rPr>
        <w:t>11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</w:t>
      </w:r>
      <w:r w:rsidR="003459B6">
        <w:rPr>
          <w:rFonts w:ascii="PT Astra Serif" w:hAnsi="PT Astra Serif"/>
          <w:bCs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="00A43656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E356C5">
        <w:rPr>
          <w:rFonts w:ascii="PT Astra Serif" w:hAnsi="PT Astra Serif"/>
          <w:bCs/>
          <w:sz w:val="28"/>
          <w:szCs w:val="28"/>
        </w:rPr>
        <w:t>1</w:t>
      </w:r>
      <w:r w:rsidR="002A3658">
        <w:rPr>
          <w:rFonts w:ascii="PT Astra Serif" w:hAnsi="PT Astra Serif"/>
          <w:bCs/>
          <w:sz w:val="28"/>
          <w:szCs w:val="28"/>
        </w:rPr>
        <w:t>1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</w:t>
      </w:r>
      <w:r w:rsidR="003459B6">
        <w:rPr>
          <w:rFonts w:ascii="PT Astra Serif" w:hAnsi="PT Astra Serif"/>
          <w:color w:val="000000"/>
          <w:sz w:val="28"/>
          <w:szCs w:val="28"/>
        </w:rPr>
        <w:t>гучаровское Киреевского района              5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2A3658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BA5EE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06</w:t>
      </w:r>
      <w:r w:rsidR="00FA7E8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6A4DDC">
        <w:rPr>
          <w:rFonts w:ascii="PT Astra Serif" w:hAnsi="PT Astra Serif"/>
          <w:sz w:val="28"/>
          <w:szCs w:val="28"/>
        </w:rPr>
        <w:t>4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3459B6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2A3658" w:rsidRPr="002A3658" w:rsidRDefault="00383754" w:rsidP="002A365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A4DDC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3459B6" w:rsidRPr="006A4DD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A3658" w:rsidRPr="002A3658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30 января 2024 года №6-18 «О прогнозном плане приватизации муниципального имущества муниципального образования Богучаровское Киреевского района на 2024 год и на плановый период 2025 и 2026 годов»</w:t>
      </w:r>
      <w:r w:rsidR="002A3658">
        <w:rPr>
          <w:rFonts w:ascii="PT Astra Serif" w:hAnsi="PT Astra Serif"/>
          <w:color w:val="000000"/>
          <w:sz w:val="28"/>
          <w:szCs w:val="28"/>
        </w:rPr>
        <w:t>.</w:t>
      </w:r>
    </w:p>
    <w:p w:rsidR="002A3658" w:rsidRPr="002A3658" w:rsidRDefault="002A3658" w:rsidP="002A365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Pr="002A3658">
        <w:rPr>
          <w:rFonts w:ascii="PT Astra Serif" w:hAnsi="PT Astra Serif"/>
          <w:color w:val="000000"/>
          <w:sz w:val="28"/>
          <w:szCs w:val="28"/>
        </w:rPr>
        <w:t xml:space="preserve">  О назначении публичных слушаний по проекту решения «О внесении изменений и дополнений в Устав муниципального образования Богучаровское Киреевского района»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E356C5" w:rsidRDefault="002A3658" w:rsidP="002A365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Pr="002A3658">
        <w:rPr>
          <w:rFonts w:ascii="PT Astra Serif" w:hAnsi="PT Astra Serif"/>
          <w:color w:val="000000"/>
          <w:sz w:val="28"/>
          <w:szCs w:val="28"/>
        </w:rPr>
        <w:t xml:space="preserve"> Об утверждении Порядка ведения реестра муниципального имущества муниципального образования Богучаровское Киреевского района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1ED6" w:rsidRPr="00A43656" w:rsidRDefault="00F40F24" w:rsidP="00A43656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>Настоящее р</w:t>
      </w:r>
      <w:r w:rsidR="004275CF">
        <w:rPr>
          <w:rFonts w:ascii="PT Astra Serif" w:hAnsi="PT Astra Serif"/>
          <w:sz w:val="28"/>
          <w:szCs w:val="28"/>
        </w:rPr>
        <w:t xml:space="preserve">аспоряжение </w:t>
      </w:r>
      <w:r w:rsidR="00F01ED6" w:rsidRPr="00F01ED6">
        <w:rPr>
          <w:rFonts w:ascii="PT Astra Serif" w:hAnsi="PT Astra Serif"/>
          <w:sz w:val="28"/>
          <w:szCs w:val="28"/>
        </w:rPr>
        <w:t xml:space="preserve">обнародовать путем размещения в установленных местах для обнародования и на сайте муниципального образования Киреевский район </w:t>
      </w:r>
      <w:r w:rsidR="002A3658" w:rsidRPr="002A3658">
        <w:rPr>
          <w:rFonts w:ascii="PT Astra Serif" w:hAnsi="PT Astra Serif"/>
          <w:sz w:val="28"/>
          <w:szCs w:val="28"/>
        </w:rPr>
        <w:t>https://kireevsk.gosuslugi.ru/.</w:t>
      </w:r>
    </w:p>
    <w:p w:rsidR="002E44D2" w:rsidRPr="00FF5CE8" w:rsidRDefault="00F40F24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E356C5" w:rsidRDefault="00E356C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BA5EE3">
      <w:pgSz w:w="11907" w:h="16840" w:code="9"/>
      <w:pgMar w:top="1134" w:right="567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90E41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54D90"/>
    <w:rsid w:val="001559BB"/>
    <w:rsid w:val="001607FE"/>
    <w:rsid w:val="00165A69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3FFE"/>
    <w:rsid w:val="00285E28"/>
    <w:rsid w:val="002A365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459B6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5CF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4F748C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A4DD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6313"/>
    <w:rsid w:val="00A17558"/>
    <w:rsid w:val="00A2711F"/>
    <w:rsid w:val="00A43656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90977"/>
    <w:rsid w:val="00BA333D"/>
    <w:rsid w:val="00BA5EE3"/>
    <w:rsid w:val="00BC5138"/>
    <w:rsid w:val="00BD09C5"/>
    <w:rsid w:val="00BF29C6"/>
    <w:rsid w:val="00C070F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6F02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15E21"/>
    <w:rsid w:val="00E21BAA"/>
    <w:rsid w:val="00E256C6"/>
    <w:rsid w:val="00E34393"/>
    <w:rsid w:val="00E356C5"/>
    <w:rsid w:val="00E47750"/>
    <w:rsid w:val="00E57389"/>
    <w:rsid w:val="00E6381E"/>
    <w:rsid w:val="00E66E6C"/>
    <w:rsid w:val="00E77D0D"/>
    <w:rsid w:val="00EB0AB7"/>
    <w:rsid w:val="00EB30C8"/>
    <w:rsid w:val="00EB7C98"/>
    <w:rsid w:val="00EC0607"/>
    <w:rsid w:val="00ED4FB0"/>
    <w:rsid w:val="00EF24E2"/>
    <w:rsid w:val="00F01ED6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E49B9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AE4F-B79A-4992-B014-4923F97C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User1</cp:lastModifiedBy>
  <cp:revision>3</cp:revision>
  <cp:lastPrinted>2024-10-25T08:05:00Z</cp:lastPrinted>
  <dcterms:created xsi:type="dcterms:W3CDTF">2024-10-25T08:05:00Z</dcterms:created>
  <dcterms:modified xsi:type="dcterms:W3CDTF">2024-10-25T08:07:00Z</dcterms:modified>
</cp:coreProperties>
</file>