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D5" w:rsidRPr="00FC0AEE" w:rsidRDefault="004C3FD5" w:rsidP="004C3F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ТУЛЬСКАЯ ОБЛАСТЬ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4C3FD5" w:rsidRPr="00FC0AEE" w:rsidTr="00C53CBF">
        <w:trPr>
          <w:jc w:val="center"/>
        </w:trPr>
        <w:tc>
          <w:tcPr>
            <w:tcW w:w="9571" w:type="dxa"/>
            <w:gridSpan w:val="2"/>
          </w:tcPr>
          <w:p w:rsidR="004C3FD5" w:rsidRPr="00FC0AEE" w:rsidRDefault="004C3FD5" w:rsidP="00C53C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4C3FD5" w:rsidRPr="00FC0AEE" w:rsidTr="00C53CBF">
        <w:trPr>
          <w:jc w:val="center"/>
        </w:trPr>
        <w:tc>
          <w:tcPr>
            <w:tcW w:w="9571" w:type="dxa"/>
            <w:gridSpan w:val="2"/>
          </w:tcPr>
          <w:p w:rsidR="004C3FD5" w:rsidRPr="00FC0AEE" w:rsidRDefault="004C3FD5" w:rsidP="00C53C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4C3FD5" w:rsidRPr="00FC0AEE" w:rsidTr="00C53CBF">
        <w:trPr>
          <w:jc w:val="center"/>
        </w:trPr>
        <w:tc>
          <w:tcPr>
            <w:tcW w:w="9571" w:type="dxa"/>
            <w:gridSpan w:val="2"/>
          </w:tcPr>
          <w:p w:rsidR="004C3FD5" w:rsidRPr="00FC0AEE" w:rsidRDefault="00E70CCC" w:rsidP="00E70CC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СОБРАНИЕ ДЕПУТАТОВ 4</w:t>
            </w:r>
            <w:r w:rsidR="004C3FD5"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4C3FD5" w:rsidRPr="00FC0AEE" w:rsidTr="00C53CBF">
        <w:trPr>
          <w:jc w:val="center"/>
        </w:trPr>
        <w:tc>
          <w:tcPr>
            <w:tcW w:w="9571" w:type="dxa"/>
            <w:gridSpan w:val="2"/>
          </w:tcPr>
          <w:p w:rsidR="004C3FD5" w:rsidRPr="00FC0AEE" w:rsidRDefault="00FB3D51" w:rsidP="00C53C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33</w:t>
            </w:r>
            <w:r w:rsidR="004C3FD5"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4C3FD5" w:rsidRPr="00FC0AEE" w:rsidTr="00C53CBF">
        <w:trPr>
          <w:jc w:val="center"/>
        </w:trPr>
        <w:tc>
          <w:tcPr>
            <w:tcW w:w="9571" w:type="dxa"/>
            <w:gridSpan w:val="2"/>
          </w:tcPr>
          <w:p w:rsidR="004C3FD5" w:rsidRPr="00FC0AEE" w:rsidRDefault="004C3FD5" w:rsidP="00C53C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C3FD5" w:rsidRPr="00FC0AEE" w:rsidTr="00C53CBF">
        <w:trPr>
          <w:jc w:val="center"/>
        </w:trPr>
        <w:tc>
          <w:tcPr>
            <w:tcW w:w="9571" w:type="dxa"/>
            <w:gridSpan w:val="2"/>
          </w:tcPr>
          <w:p w:rsidR="004C3FD5" w:rsidRPr="00FC0AEE" w:rsidRDefault="004C3FD5" w:rsidP="00C53CB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C3FD5" w:rsidRPr="00FC0AEE" w:rsidTr="00C53CBF">
        <w:trPr>
          <w:jc w:val="center"/>
        </w:trPr>
        <w:tc>
          <w:tcPr>
            <w:tcW w:w="9571" w:type="dxa"/>
            <w:gridSpan w:val="2"/>
          </w:tcPr>
          <w:p w:rsidR="004C3FD5" w:rsidRPr="00FC0AEE" w:rsidRDefault="004C3FD5" w:rsidP="00C53C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4C3FD5" w:rsidRPr="00FC0AEE" w:rsidTr="00C53CBF">
        <w:trPr>
          <w:jc w:val="center"/>
        </w:trPr>
        <w:tc>
          <w:tcPr>
            <w:tcW w:w="9571" w:type="dxa"/>
            <w:gridSpan w:val="2"/>
          </w:tcPr>
          <w:p w:rsidR="004C3FD5" w:rsidRPr="00FC0AEE" w:rsidRDefault="004C3FD5" w:rsidP="00C53C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C3FD5" w:rsidRPr="00FC0AEE" w:rsidTr="00C53CBF">
        <w:trPr>
          <w:jc w:val="center"/>
        </w:trPr>
        <w:tc>
          <w:tcPr>
            <w:tcW w:w="4785" w:type="dxa"/>
          </w:tcPr>
          <w:p w:rsidR="004C3FD5" w:rsidRPr="00FC0AEE" w:rsidRDefault="009B70BE" w:rsidP="00FB3D5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4C3FD5"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</w:t>
            </w:r>
            <w:r w:rsidR="006C4CD6"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B3D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17 февраля 2021 года</w:t>
            </w:r>
            <w:r w:rsidR="006C4CD6"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4C3FD5" w:rsidRPr="00FC0AEE" w:rsidRDefault="004C3FD5" w:rsidP="00FB3D5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  <w:r w:rsidR="00FB3D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33-98</w:t>
            </w:r>
          </w:p>
        </w:tc>
      </w:tr>
    </w:tbl>
    <w:p w:rsidR="004C3FD5" w:rsidRPr="00FC0AEE" w:rsidRDefault="004C3FD5" w:rsidP="004C3FD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54AAC" w:rsidRPr="00FC0AEE" w:rsidRDefault="00354AAC" w:rsidP="00354AA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Перечня  имущества, предлагаемого к передаче </w:t>
      </w:r>
    </w:p>
    <w:p w:rsidR="00354AAC" w:rsidRPr="00FC0AEE" w:rsidRDefault="00354AAC" w:rsidP="00354AA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безвозмездно из собственности муниципального образования Богучаровское Киреевского района в  собственность муниципального образования Киреевский район</w:t>
      </w:r>
      <w:bookmarkEnd w:id="0"/>
    </w:p>
    <w:p w:rsidR="004C3FD5" w:rsidRPr="00FC0AEE" w:rsidRDefault="004C3FD5" w:rsidP="004C3FD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C3FD5" w:rsidRPr="00FC0AEE" w:rsidRDefault="00354AAC" w:rsidP="00354AAC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FC0AE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11 статьи 154 Федерального закона  от 22.08.2004 N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</w:t>
      </w:r>
      <w:r w:rsidR="004C3FD5" w:rsidRPr="00FC0AEE">
        <w:rPr>
          <w:rFonts w:ascii="PT Astra Serif" w:hAnsi="PT Astra Serif"/>
          <w:sz w:val="28"/>
          <w:szCs w:val="28"/>
        </w:rPr>
        <w:t>руководствуясь Уставом муниципального образования Богучаровское Киреевского района, Собрание депутатов муниципального образования Богучаровское Киреевского района РЕШИЛО:</w:t>
      </w:r>
    </w:p>
    <w:p w:rsidR="00354AAC" w:rsidRPr="00FC0AEE" w:rsidRDefault="00354AAC" w:rsidP="00354AA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sz w:val="28"/>
          <w:szCs w:val="28"/>
          <w:lang w:eastAsia="ru-RU"/>
        </w:rPr>
        <w:t>1. Утвердить Перечень имущества, предлагаемого к передаче безвозмездно из собственности муниципального образования Богучаровское Киреевского района в собственность муниципального образования  Киреевский район (приложение).</w:t>
      </w:r>
    </w:p>
    <w:p w:rsidR="00354AAC" w:rsidRPr="00FC0AEE" w:rsidRDefault="00354AAC" w:rsidP="00354AAC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2. Контроль за исполнением настоящего решения возложить на постоянную комиссию по вопросам собственности, землепользования и </w:t>
      </w:r>
      <w:proofErr w:type="gramStart"/>
      <w:r w:rsidRPr="00FC0AEE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развития</w:t>
      </w:r>
      <w:proofErr w:type="gramEnd"/>
      <w:r w:rsidRPr="00FC0AE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</w:t>
      </w:r>
      <w:r w:rsidR="002D32BD" w:rsidRPr="00FC0AEE">
        <w:rPr>
          <w:rFonts w:ascii="PT Astra Serif" w:eastAsia="Times New Roman" w:hAnsi="PT Astra Serif" w:cs="Times New Roman"/>
          <w:sz w:val="28"/>
          <w:szCs w:val="28"/>
          <w:lang w:eastAsia="ru-RU"/>
        </w:rPr>
        <w:t>едпринимательства</w:t>
      </w:r>
      <w:r w:rsidRPr="00FC0AE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C3FD5" w:rsidRPr="00FC0AEE" w:rsidRDefault="00354AAC" w:rsidP="00354AA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0AEE">
        <w:rPr>
          <w:rFonts w:ascii="PT Astra Serif" w:eastAsia="Times New Roman" w:hAnsi="PT Astra Serif" w:cs="Times New Roman"/>
          <w:sz w:val="28"/>
          <w:szCs w:val="28"/>
          <w:lang w:eastAsia="ru-RU"/>
        </w:rPr>
        <w:t>3.  Решение вступает в силу со дня его подписания</w:t>
      </w:r>
    </w:p>
    <w:p w:rsidR="004C3FD5" w:rsidRPr="00FC0AEE" w:rsidRDefault="004C3FD5" w:rsidP="004C3FD5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C3FD5" w:rsidRPr="00FC0AEE" w:rsidRDefault="004C3FD5" w:rsidP="004C3FD5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C3FD5" w:rsidRPr="00FC0AEE" w:rsidRDefault="004C3FD5" w:rsidP="004C3FD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C3FD5" w:rsidRPr="00FC0AEE" w:rsidRDefault="004C3FD5" w:rsidP="004C3FD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Богучаровское Киреевского района                          </w:t>
      </w:r>
      <w:r w:rsidR="009C299F" w:rsidRPr="00FC0A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О.А.Валуев</w:t>
      </w:r>
    </w:p>
    <w:p w:rsidR="003D7CF4" w:rsidRPr="00FC0AEE" w:rsidRDefault="003D7CF4">
      <w:pPr>
        <w:rPr>
          <w:rFonts w:ascii="PT Astra Serif" w:hAnsi="PT Astra Serif"/>
        </w:rPr>
      </w:pPr>
    </w:p>
    <w:p w:rsidR="00993004" w:rsidRPr="00FC0AEE" w:rsidRDefault="00993004">
      <w:pPr>
        <w:rPr>
          <w:rFonts w:ascii="PT Astra Serif" w:hAnsi="PT Astra Serif"/>
        </w:rPr>
      </w:pPr>
    </w:p>
    <w:p w:rsidR="00993004" w:rsidRPr="00FC0AEE" w:rsidRDefault="00993004">
      <w:pPr>
        <w:rPr>
          <w:rFonts w:ascii="PT Astra Serif" w:hAnsi="PT Astra Serif"/>
        </w:rPr>
      </w:pPr>
    </w:p>
    <w:p w:rsidR="00993004" w:rsidRPr="00FC0AEE" w:rsidRDefault="00993004">
      <w:pPr>
        <w:rPr>
          <w:rFonts w:ascii="PT Astra Serif" w:hAnsi="PT Astra Serif"/>
        </w:rPr>
      </w:pPr>
    </w:p>
    <w:p w:rsidR="00993004" w:rsidRPr="00FC0AEE" w:rsidRDefault="00993004">
      <w:pPr>
        <w:rPr>
          <w:rFonts w:ascii="PT Astra Serif" w:hAnsi="PT Astra Serif"/>
        </w:rPr>
      </w:pPr>
    </w:p>
    <w:p w:rsidR="00993004" w:rsidRPr="00FC0AEE" w:rsidRDefault="00993004" w:rsidP="00993004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993004" w:rsidRPr="00FC0A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4CD6" w:rsidRPr="00FC0AEE" w:rsidRDefault="006C4CD6" w:rsidP="006C4CD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6C4CD6" w:rsidRPr="00FC0AEE" w:rsidRDefault="006C4CD6" w:rsidP="006C4CD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t>к решению Собрания депутатов</w:t>
      </w:r>
    </w:p>
    <w:p w:rsidR="001F055E" w:rsidRDefault="006C4CD6" w:rsidP="006C4CD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C4CD6" w:rsidRPr="00FC0AEE" w:rsidRDefault="006C4CD6" w:rsidP="006C4CD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t>Богучаровское</w:t>
      </w:r>
      <w:r w:rsidR="001F055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Киреевского района </w:t>
      </w:r>
    </w:p>
    <w:p w:rsidR="006C4CD6" w:rsidRPr="00FC0AEE" w:rsidRDefault="00FB3D51" w:rsidP="006C4CD6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17 февраля 2021 года</w:t>
      </w:r>
      <w:r w:rsidR="006C4CD6" w:rsidRP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33-98</w:t>
      </w:r>
      <w:r w:rsidR="006C4CD6" w:rsidRP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</w:p>
    <w:p w:rsidR="006C4CD6" w:rsidRPr="00FC0AEE" w:rsidRDefault="006C4CD6" w:rsidP="006C4CD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ПЕРЕЧЕНЬ</w:t>
      </w:r>
      <w:r w:rsidRPr="00FC0A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  <w:t xml:space="preserve">имущества, предлагаемого к передаче из муниципальной собственности </w:t>
      </w:r>
    </w:p>
    <w:p w:rsidR="006C4CD6" w:rsidRPr="00FC0AEE" w:rsidRDefault="006C4CD6" w:rsidP="006C4CD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Богучаровское Киреевского района в собственность муниципального образования</w:t>
      </w:r>
    </w:p>
    <w:p w:rsidR="006C4CD6" w:rsidRPr="00FC0AEE" w:rsidRDefault="006C4CD6" w:rsidP="006C4CD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FC0A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Киреевский район</w:t>
      </w:r>
    </w:p>
    <w:p w:rsidR="006C4CD6" w:rsidRPr="00FC0AEE" w:rsidRDefault="006C4CD6" w:rsidP="006C4CD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4706"/>
        <w:gridCol w:w="6946"/>
      </w:tblGrid>
      <w:tr w:rsidR="006C4CD6" w:rsidRPr="00FC0AEE" w:rsidTr="00C70AEF">
        <w:tc>
          <w:tcPr>
            <w:tcW w:w="2977" w:type="dxa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4706" w:type="dxa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6946" w:type="dxa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Индивидуализирующие характеристики имущества </w:t>
            </w:r>
          </w:p>
        </w:tc>
      </w:tr>
      <w:tr w:rsidR="006C4CD6" w:rsidRPr="00FC0AEE" w:rsidTr="00C70AEF">
        <w:tc>
          <w:tcPr>
            <w:tcW w:w="2977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Земельный участок    КН 71:12:040311:19</w:t>
            </w:r>
          </w:p>
        </w:tc>
        <w:tc>
          <w:tcPr>
            <w:tcW w:w="4706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Киреевский район, с/а </w:t>
            </w:r>
            <w:proofErr w:type="spellStart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Богучаровская</w:t>
            </w:r>
            <w:proofErr w:type="spellEnd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снт</w:t>
            </w:r>
            <w:proofErr w:type="spellEnd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«Дружба»</w:t>
            </w:r>
          </w:p>
        </w:tc>
        <w:tc>
          <w:tcPr>
            <w:tcW w:w="6946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площадью 1000 кв.м.</w:t>
            </w:r>
          </w:p>
        </w:tc>
      </w:tr>
      <w:tr w:rsidR="006C4CD6" w:rsidRPr="00FC0AEE" w:rsidTr="00C70AEF">
        <w:tc>
          <w:tcPr>
            <w:tcW w:w="2977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Земельный участок    КН 71:12:040311:33</w:t>
            </w:r>
          </w:p>
        </w:tc>
        <w:tc>
          <w:tcPr>
            <w:tcW w:w="4706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Киреевский район, с/а </w:t>
            </w:r>
            <w:proofErr w:type="spellStart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Богучаровская</w:t>
            </w:r>
            <w:proofErr w:type="spellEnd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снт</w:t>
            </w:r>
            <w:proofErr w:type="spellEnd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«Дружба»</w:t>
            </w:r>
          </w:p>
        </w:tc>
        <w:tc>
          <w:tcPr>
            <w:tcW w:w="6946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площадью 1000 кв.м.</w:t>
            </w:r>
          </w:p>
        </w:tc>
      </w:tr>
      <w:tr w:rsidR="006C4CD6" w:rsidRPr="00FC0AEE" w:rsidTr="00C70AEF">
        <w:tc>
          <w:tcPr>
            <w:tcW w:w="2977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Земельный участок    КН 71:12:040312:121</w:t>
            </w:r>
          </w:p>
        </w:tc>
        <w:tc>
          <w:tcPr>
            <w:tcW w:w="4706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Тульская область, Киреевский район, с/а </w:t>
            </w:r>
            <w:proofErr w:type="spellStart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Богучаровская</w:t>
            </w:r>
            <w:proofErr w:type="spellEnd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снт</w:t>
            </w:r>
            <w:proofErr w:type="spellEnd"/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«Весна-1»</w:t>
            </w:r>
          </w:p>
        </w:tc>
        <w:tc>
          <w:tcPr>
            <w:tcW w:w="6946" w:type="dxa"/>
            <w:vAlign w:val="center"/>
          </w:tcPr>
          <w:p w:rsidR="006C4CD6" w:rsidRPr="00FC0AEE" w:rsidRDefault="006C4CD6" w:rsidP="00C70A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C0A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площадью 1000 кв.м.</w:t>
            </w:r>
          </w:p>
        </w:tc>
      </w:tr>
    </w:tbl>
    <w:p w:rsidR="006C4CD6" w:rsidRPr="00FC0AEE" w:rsidRDefault="006C4CD6" w:rsidP="006C4CD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C4CD6" w:rsidRPr="00FC0AEE" w:rsidRDefault="006C4CD6" w:rsidP="006C4CD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0AE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</w:t>
      </w:r>
    </w:p>
    <w:p w:rsidR="006C4CD6" w:rsidRPr="00FC0AEE" w:rsidRDefault="006C4CD6" w:rsidP="006C4CD6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993004" w:rsidRPr="00FC0AEE" w:rsidRDefault="00993004">
      <w:pPr>
        <w:rPr>
          <w:rFonts w:ascii="PT Astra Serif" w:hAnsi="PT Astra Serif"/>
        </w:rPr>
      </w:pPr>
    </w:p>
    <w:sectPr w:rsidR="00993004" w:rsidRPr="00FC0AEE" w:rsidSect="00363BA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BE"/>
    <w:rsid w:val="0018131F"/>
    <w:rsid w:val="001D5CBE"/>
    <w:rsid w:val="001F055E"/>
    <w:rsid w:val="002D32BD"/>
    <w:rsid w:val="00354AAC"/>
    <w:rsid w:val="00363BA4"/>
    <w:rsid w:val="003675AC"/>
    <w:rsid w:val="003D7CF4"/>
    <w:rsid w:val="004C3FD5"/>
    <w:rsid w:val="005976A1"/>
    <w:rsid w:val="00697256"/>
    <w:rsid w:val="006B4613"/>
    <w:rsid w:val="006C4CD6"/>
    <w:rsid w:val="007D26BB"/>
    <w:rsid w:val="007F2AFA"/>
    <w:rsid w:val="00993004"/>
    <w:rsid w:val="009B70BE"/>
    <w:rsid w:val="009C299F"/>
    <w:rsid w:val="00AF633A"/>
    <w:rsid w:val="00C43059"/>
    <w:rsid w:val="00CD3506"/>
    <w:rsid w:val="00CE1B13"/>
    <w:rsid w:val="00D07628"/>
    <w:rsid w:val="00DA452B"/>
    <w:rsid w:val="00E70CCC"/>
    <w:rsid w:val="00E95493"/>
    <w:rsid w:val="00F55A06"/>
    <w:rsid w:val="00FB3D51"/>
    <w:rsid w:val="00FC0AEE"/>
    <w:rsid w:val="00FC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75B1A-03EB-4C64-AD33-8E4C8F27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Виктор Александрович Лебедев</cp:lastModifiedBy>
  <cp:revision>2</cp:revision>
  <cp:lastPrinted>2021-02-16T08:13:00Z</cp:lastPrinted>
  <dcterms:created xsi:type="dcterms:W3CDTF">2025-04-24T08:14:00Z</dcterms:created>
  <dcterms:modified xsi:type="dcterms:W3CDTF">2025-04-24T08:14:00Z</dcterms:modified>
</cp:coreProperties>
</file>