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D1" w:rsidRPr="00F618D1" w:rsidRDefault="00F618D1" w:rsidP="00D22E03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9"/>
        <w:gridCol w:w="4666"/>
      </w:tblGrid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 4-ГО СОЗЫВА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D4775B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43</w:t>
            </w:r>
            <w:r w:rsidR="00F618D1"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22E03" w:rsidRPr="00F618D1" w:rsidTr="00032843">
        <w:trPr>
          <w:jc w:val="center"/>
        </w:trPr>
        <w:tc>
          <w:tcPr>
            <w:tcW w:w="4785" w:type="dxa"/>
          </w:tcPr>
          <w:p w:rsidR="00F618D1" w:rsidRPr="00F618D1" w:rsidRDefault="00F618D1" w:rsidP="00D4775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D4775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30 марта 2022 года</w:t>
            </w: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F618D1" w:rsidRPr="00F618D1" w:rsidRDefault="00F618D1" w:rsidP="00D4775B">
            <w:pPr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D4775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43-126</w:t>
            </w:r>
          </w:p>
        </w:tc>
      </w:tr>
    </w:tbl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618D1" w:rsidRPr="00F618D1" w:rsidRDefault="00F618D1" w:rsidP="00D22E03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24.03.2021 № 34-104 «</w:t>
      </w:r>
      <w:r w:rsidRPr="00F618D1">
        <w:rPr>
          <w:rFonts w:ascii="PT Astra Serif" w:eastAsia="Calibri" w:hAnsi="PT Astra Serif" w:cs="Times New Roman"/>
          <w:b/>
          <w:sz w:val="28"/>
          <w:szCs w:val="28"/>
        </w:rPr>
        <w:t>О порядке проведения конкурса на замещение должности</w:t>
      </w:r>
    </w:p>
    <w:p w:rsidR="00F618D1" w:rsidRPr="00F618D1" w:rsidRDefault="00F618D1" w:rsidP="00D22E03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618D1"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муниципальной службы главы администрации </w:t>
      </w:r>
      <w:r w:rsidRPr="00F618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Богучаровское Киреевского района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  <w:bookmarkEnd w:id="0"/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Рассмотрев протест Киреевской межрайонной прокуратуры от 17.03.2022 № 7-02-2022, в 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618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 w:rsidRPr="00F618D1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618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 02.03.2007 № 25-ФЗ «О муниципальной службе в Российской Федерации», Федеральным </w:t>
      </w:r>
      <w:hyperlink r:id="rId6" w:history="1">
        <w:r w:rsidRPr="00F618D1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618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 25.12.2008 № 273-ФЗ «О противодействии коррупции»,  </w:t>
      </w:r>
      <w:hyperlink r:id="rId7" w:history="1">
        <w:r w:rsidRPr="00F618D1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618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Тульской области от 17.12.2007 № 930-ЗТО «О регулировании отдельных отношений в сфере муниципальной службы в Тульской области»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в решение Собрания депутатов муниципального образования Богучаровское Киреевского района от 24.03.2021 № 34-104 «О порядке проведения конкурса на замещение должности муниципальной службы главы администрации муниципального образования Богучаровское Киреевского района» следующие изменения: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 Подпункт 7 пункта 2.2. части 2 приложения к решению изложить в следующей редакции: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«7) прекращения гражданства Российской Федерации либо гражданства (подданства) иностранного государства-участника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службе;».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 Подпункт 8 пункта 2.2. части 2 приложения к решению изложить в следующей редакции: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«8)</w:t>
      </w:r>
      <w:r w:rsidR="00D22E03">
        <w:rPr>
          <w:rFonts w:ascii="PT Astra Serif" w:hAnsi="PT Astra Serif"/>
          <w:sz w:val="28"/>
          <w:szCs w:val="28"/>
          <w:lang w:eastAsia="ru-RU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</w:t>
      </w:r>
      <w:r w:rsidR="00D22E03">
        <w:rPr>
          <w:rFonts w:ascii="PT Astra Serif" w:hAnsi="PT Astra Serif"/>
          <w:sz w:val="28"/>
          <w:szCs w:val="28"/>
          <w:lang w:eastAsia="ru-RU"/>
        </w:rPr>
        <w:lastRenderedPageBreak/>
        <w:t>если иное не предусмотрено международным договором Российской Федерации;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CF2FB6">
        <w:rPr>
          <w:rFonts w:ascii="PT Astra Serif" w:hAnsi="PT Astra Serif"/>
          <w:sz w:val="28"/>
          <w:szCs w:val="28"/>
          <w:lang w:eastAsia="ru-RU"/>
        </w:rPr>
        <w:t>.</w:t>
      </w:r>
    </w:p>
    <w:p w:rsidR="00F618D1" w:rsidRPr="00F618D1" w:rsidRDefault="00F618D1" w:rsidP="00F618D1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 xml:space="preserve">2. Обнародовать настоящее решение в местах для обнародования, установленных решением Собрания </w:t>
      </w:r>
      <w:proofErr w:type="gramStart"/>
      <w:r w:rsidRPr="00F618D1">
        <w:rPr>
          <w:rFonts w:ascii="PT Astra Serif" w:eastAsia="Calibri" w:hAnsi="PT Astra Serif" w:cs="Times New Roman"/>
          <w:sz w:val="28"/>
          <w:szCs w:val="28"/>
        </w:rPr>
        <w:t>депутатов  муниципального</w:t>
      </w:r>
      <w:proofErr w:type="gramEnd"/>
      <w:r w:rsidRPr="00F618D1">
        <w:rPr>
          <w:rFonts w:ascii="PT Astra Serif" w:eastAsia="Calibri" w:hAnsi="PT Astra Serif" w:cs="Times New Roman"/>
          <w:sz w:val="28"/>
          <w:szCs w:val="28"/>
        </w:rPr>
        <w:t xml:space="preserve"> образования Богучаровское Киреевского района от 02.10.2017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>3. Настоящее решение вступает в силу со дня обнародования.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Pr="00F618D1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Богучаровское</w:t>
      </w:r>
      <w:proofErr w:type="spellEnd"/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                             </w:t>
      </w:r>
      <w:proofErr w:type="spellStart"/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О.А.Валуев</w:t>
      </w:r>
      <w:proofErr w:type="spellEnd"/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</w:rPr>
      </w:pPr>
    </w:p>
    <w:p w:rsidR="008E2BAE" w:rsidRDefault="008E2BAE" w:rsidP="00F618D1">
      <w:pPr>
        <w:spacing w:after="0" w:line="240" w:lineRule="auto"/>
        <w:contextualSpacing/>
        <w:jc w:val="both"/>
      </w:pPr>
    </w:p>
    <w:sectPr w:rsidR="008E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6076B"/>
    <w:multiLevelType w:val="hybridMultilevel"/>
    <w:tmpl w:val="2A902DBC"/>
    <w:lvl w:ilvl="0" w:tplc="8C982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D1"/>
    <w:rsid w:val="00177E06"/>
    <w:rsid w:val="003B0085"/>
    <w:rsid w:val="008E2BAE"/>
    <w:rsid w:val="00CF2FB6"/>
    <w:rsid w:val="00D22E03"/>
    <w:rsid w:val="00D4775B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939F-666E-469B-8DAD-D48E086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67&amp;n=106327&amp;date=18.0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829&amp;date=18.01.2021" TargetMode="External"/><Relationship Id="rId5" Type="http://schemas.openxmlformats.org/officeDocument/2006/relationships/hyperlink" Target="https://login.consultant.ru/link/?req=doc&amp;base=LAW&amp;n=366152&amp;date=18.01.2021&amp;dst=100156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Александрович Лебедев</cp:lastModifiedBy>
  <cp:revision>2</cp:revision>
  <dcterms:created xsi:type="dcterms:W3CDTF">2025-04-24T06:35:00Z</dcterms:created>
  <dcterms:modified xsi:type="dcterms:W3CDTF">2025-04-24T06:35:00Z</dcterms:modified>
</cp:coreProperties>
</file>