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648"/>
      </w:tblGrid>
      <w:tr w:rsidR="00566ECD" w:rsidRPr="00A74795" w:rsidTr="00551E82">
        <w:trPr>
          <w:jc w:val="center"/>
        </w:trPr>
        <w:tc>
          <w:tcPr>
            <w:tcW w:w="9354" w:type="dxa"/>
            <w:gridSpan w:val="2"/>
          </w:tcPr>
          <w:p w:rsidR="00CD0EF8" w:rsidRDefault="00566ECD" w:rsidP="00D92C7C">
            <w:pPr>
              <w:pStyle w:val="a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74795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ОБРАЗОВАНИЯ</w:t>
            </w:r>
          </w:p>
          <w:p w:rsidR="00566ECD" w:rsidRPr="00A74795" w:rsidRDefault="00566ECD" w:rsidP="00D92C7C">
            <w:pPr>
              <w:pStyle w:val="a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7479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D92C7C" w:rsidRPr="00A74795">
              <w:rPr>
                <w:rFonts w:ascii="Arial" w:hAnsi="Arial" w:cs="Arial"/>
                <w:b/>
                <w:sz w:val="32"/>
                <w:szCs w:val="32"/>
              </w:rPr>
              <w:t xml:space="preserve">БОГУЧАРОВСКОЕ </w:t>
            </w:r>
            <w:r w:rsidRPr="00A74795">
              <w:rPr>
                <w:rFonts w:ascii="Arial" w:hAnsi="Arial" w:cs="Arial"/>
                <w:b/>
                <w:sz w:val="32"/>
                <w:szCs w:val="32"/>
              </w:rPr>
              <w:t>КИРЕЕВСКОГО РАЙОНА</w:t>
            </w:r>
          </w:p>
        </w:tc>
      </w:tr>
      <w:tr w:rsidR="00566ECD" w:rsidRPr="00A74795" w:rsidTr="00551E82">
        <w:trPr>
          <w:jc w:val="center"/>
        </w:trPr>
        <w:tc>
          <w:tcPr>
            <w:tcW w:w="9354" w:type="dxa"/>
            <w:gridSpan w:val="2"/>
          </w:tcPr>
          <w:p w:rsidR="00566ECD" w:rsidRPr="00A74795" w:rsidRDefault="00566ECD" w:rsidP="00A32E66">
            <w:pPr>
              <w:pStyle w:val="a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74795">
              <w:rPr>
                <w:rFonts w:ascii="Arial" w:hAnsi="Arial" w:cs="Arial"/>
                <w:b/>
                <w:sz w:val="32"/>
                <w:szCs w:val="32"/>
              </w:rPr>
              <w:t>СОБРАНИЕ ДЕПУТАТОВ</w:t>
            </w:r>
          </w:p>
        </w:tc>
      </w:tr>
      <w:tr w:rsidR="00566ECD" w:rsidRPr="00A74795" w:rsidTr="00551E82">
        <w:trPr>
          <w:jc w:val="center"/>
        </w:trPr>
        <w:tc>
          <w:tcPr>
            <w:tcW w:w="9354" w:type="dxa"/>
            <w:gridSpan w:val="2"/>
          </w:tcPr>
          <w:p w:rsidR="00566ECD" w:rsidRPr="00A74795" w:rsidRDefault="00566ECD" w:rsidP="00A32E66">
            <w:pPr>
              <w:pStyle w:val="a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66ECD" w:rsidRPr="00A74795" w:rsidTr="00551E82">
        <w:trPr>
          <w:jc w:val="center"/>
        </w:trPr>
        <w:tc>
          <w:tcPr>
            <w:tcW w:w="9354" w:type="dxa"/>
            <w:gridSpan w:val="2"/>
          </w:tcPr>
          <w:p w:rsidR="00566ECD" w:rsidRPr="00A74795" w:rsidRDefault="00566ECD" w:rsidP="00A32E66">
            <w:pPr>
              <w:pStyle w:val="a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66ECD" w:rsidRPr="00A74795" w:rsidTr="00551E82">
        <w:trPr>
          <w:jc w:val="center"/>
        </w:trPr>
        <w:tc>
          <w:tcPr>
            <w:tcW w:w="9354" w:type="dxa"/>
            <w:gridSpan w:val="2"/>
          </w:tcPr>
          <w:p w:rsidR="00566ECD" w:rsidRPr="00A74795" w:rsidRDefault="00566ECD" w:rsidP="00A32E66">
            <w:pPr>
              <w:pStyle w:val="a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74795">
              <w:rPr>
                <w:rFonts w:ascii="Arial" w:hAnsi="Arial" w:cs="Arial"/>
                <w:b/>
                <w:sz w:val="32"/>
                <w:szCs w:val="32"/>
              </w:rPr>
              <w:t>РЕШЕНИЕ</w:t>
            </w:r>
          </w:p>
        </w:tc>
      </w:tr>
      <w:tr w:rsidR="00566ECD" w:rsidRPr="00A74795" w:rsidTr="00551E82">
        <w:trPr>
          <w:jc w:val="center"/>
        </w:trPr>
        <w:tc>
          <w:tcPr>
            <w:tcW w:w="9354" w:type="dxa"/>
            <w:gridSpan w:val="2"/>
          </w:tcPr>
          <w:p w:rsidR="00566ECD" w:rsidRPr="00A74795" w:rsidRDefault="00566ECD" w:rsidP="00A32E66">
            <w:pPr>
              <w:pStyle w:val="a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66ECD" w:rsidRPr="00A74795" w:rsidTr="00551E82">
        <w:trPr>
          <w:jc w:val="center"/>
        </w:trPr>
        <w:tc>
          <w:tcPr>
            <w:tcW w:w="4706" w:type="dxa"/>
          </w:tcPr>
          <w:p w:rsidR="00566ECD" w:rsidRPr="00A74795" w:rsidRDefault="00F7688C" w:rsidP="00984B0E">
            <w:pPr>
              <w:pStyle w:val="a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 w:rsidR="00A03E7A">
              <w:rPr>
                <w:rFonts w:ascii="Arial" w:hAnsi="Arial" w:cs="Arial"/>
                <w:b/>
                <w:sz w:val="32"/>
                <w:szCs w:val="32"/>
              </w:rPr>
              <w:t>30</w:t>
            </w:r>
            <w:r w:rsidR="00097E68" w:rsidRPr="00A7479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984B0E">
              <w:rPr>
                <w:rFonts w:ascii="Arial" w:hAnsi="Arial" w:cs="Arial"/>
                <w:b/>
                <w:sz w:val="32"/>
                <w:szCs w:val="32"/>
              </w:rPr>
              <w:t>апреля</w:t>
            </w:r>
            <w:r w:rsidR="00BD73F9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566ECD" w:rsidRPr="00A74795"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B17195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="00566ECD" w:rsidRPr="00A74795">
              <w:rPr>
                <w:rFonts w:ascii="Arial" w:hAnsi="Arial" w:cs="Arial"/>
                <w:b/>
                <w:sz w:val="32"/>
                <w:szCs w:val="32"/>
              </w:rPr>
              <w:t xml:space="preserve"> года</w:t>
            </w:r>
          </w:p>
        </w:tc>
        <w:tc>
          <w:tcPr>
            <w:tcW w:w="4648" w:type="dxa"/>
          </w:tcPr>
          <w:p w:rsidR="00566ECD" w:rsidRPr="00A74795" w:rsidRDefault="00D92C7C" w:rsidP="00A03E7A">
            <w:pPr>
              <w:pStyle w:val="a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74795">
              <w:rPr>
                <w:rFonts w:ascii="Arial" w:hAnsi="Arial" w:cs="Arial"/>
                <w:b/>
                <w:sz w:val="32"/>
                <w:szCs w:val="32"/>
              </w:rPr>
              <w:t>№</w:t>
            </w:r>
            <w:r w:rsidR="00B35A6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BE469E"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="00A03E7A">
              <w:rPr>
                <w:rFonts w:ascii="Arial" w:hAnsi="Arial" w:cs="Arial"/>
                <w:b/>
                <w:sz w:val="32"/>
                <w:szCs w:val="32"/>
              </w:rPr>
              <w:t>8</w:t>
            </w:r>
            <w:r w:rsidR="00F7688C">
              <w:rPr>
                <w:rFonts w:ascii="Arial" w:hAnsi="Arial" w:cs="Arial"/>
                <w:b/>
                <w:sz w:val="32"/>
                <w:szCs w:val="32"/>
              </w:rPr>
              <w:t>-</w:t>
            </w:r>
            <w:r w:rsidR="00B17195">
              <w:rPr>
                <w:rFonts w:ascii="Arial" w:hAnsi="Arial" w:cs="Arial"/>
                <w:b/>
                <w:sz w:val="32"/>
                <w:szCs w:val="32"/>
              </w:rPr>
              <w:t>4</w:t>
            </w:r>
            <w:r w:rsidR="00A03E7A"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</w:tr>
    </w:tbl>
    <w:p w:rsidR="00566ECD" w:rsidRPr="00A74795" w:rsidRDefault="00566ECD" w:rsidP="00566ECD">
      <w:pPr>
        <w:pStyle w:val="a6"/>
        <w:jc w:val="center"/>
        <w:rPr>
          <w:rFonts w:ascii="Arial" w:hAnsi="Arial" w:cs="Arial"/>
        </w:rPr>
      </w:pPr>
    </w:p>
    <w:p w:rsidR="005F567A" w:rsidRPr="00A74795" w:rsidRDefault="005F567A" w:rsidP="00B17195">
      <w:pPr>
        <w:pStyle w:val="1"/>
        <w:numPr>
          <w:ilvl w:val="0"/>
          <w:numId w:val="0"/>
        </w:numPr>
        <w:shd w:val="clear" w:color="auto" w:fill="FFFFFF"/>
        <w:spacing w:before="0" w:after="0" w:line="240" w:lineRule="auto"/>
        <w:contextualSpacing/>
        <w:jc w:val="center"/>
        <w:rPr>
          <w:rFonts w:ascii="Arial" w:eastAsia="Arial Unicode MS" w:hAnsi="Arial" w:cs="Arial"/>
          <w:b w:val="0"/>
          <w:bCs w:val="0"/>
          <w:color w:val="000000"/>
          <w:sz w:val="24"/>
          <w:szCs w:val="24"/>
          <w:lang w:eastAsia="ru-RU"/>
        </w:rPr>
      </w:pPr>
    </w:p>
    <w:p w:rsidR="00A03E7A" w:rsidRPr="00A03E7A" w:rsidRDefault="00A03E7A" w:rsidP="00A03E7A">
      <w:pPr>
        <w:shd w:val="clear" w:color="auto" w:fill="FFFFFF"/>
        <w:spacing w:line="259" w:lineRule="auto"/>
        <w:ind w:firstLine="708"/>
        <w:jc w:val="center"/>
        <w:rPr>
          <w:rFonts w:ascii="Arial" w:eastAsia="Arial Unicode MS" w:hAnsi="Arial" w:cs="Arial"/>
          <w:b/>
          <w:bCs/>
          <w:caps/>
          <w:color w:val="000000"/>
          <w:sz w:val="32"/>
          <w:szCs w:val="32"/>
        </w:rPr>
      </w:pPr>
      <w:r w:rsidRPr="00A03E7A">
        <w:rPr>
          <w:rFonts w:ascii="Arial" w:eastAsia="Arial Unicode MS" w:hAnsi="Arial" w:cs="Arial"/>
          <w:b/>
          <w:bCs/>
          <w:caps/>
          <w:color w:val="000000"/>
          <w:sz w:val="32"/>
          <w:szCs w:val="32"/>
        </w:rPr>
        <w:t>О внесении изменений в решение Собрания депутатов</w:t>
      </w:r>
      <w:r>
        <w:rPr>
          <w:rFonts w:ascii="Arial" w:eastAsia="Arial Unicode MS" w:hAnsi="Arial" w:cs="Arial"/>
          <w:b/>
          <w:bCs/>
          <w:caps/>
          <w:color w:val="000000"/>
          <w:sz w:val="32"/>
          <w:szCs w:val="32"/>
        </w:rPr>
        <w:t xml:space="preserve"> </w:t>
      </w:r>
      <w:r w:rsidRPr="00A03E7A">
        <w:rPr>
          <w:rFonts w:ascii="Arial" w:eastAsia="Arial Unicode MS" w:hAnsi="Arial" w:cs="Arial"/>
          <w:b/>
          <w:bCs/>
          <w:caps/>
          <w:color w:val="000000"/>
          <w:sz w:val="32"/>
          <w:szCs w:val="32"/>
        </w:rPr>
        <w:t>муниципального образования Богучаровское Киреевского района</w:t>
      </w:r>
    </w:p>
    <w:p w:rsidR="00A03E7A" w:rsidRPr="00A03E7A" w:rsidRDefault="00A03E7A" w:rsidP="00A03E7A">
      <w:pPr>
        <w:shd w:val="clear" w:color="auto" w:fill="FFFFFF"/>
        <w:spacing w:line="259" w:lineRule="auto"/>
        <w:ind w:firstLine="708"/>
        <w:jc w:val="center"/>
        <w:rPr>
          <w:rFonts w:ascii="Arial" w:eastAsia="Arial Unicode MS" w:hAnsi="Arial" w:cs="Arial"/>
          <w:b/>
          <w:bCs/>
          <w:caps/>
          <w:color w:val="000000"/>
          <w:sz w:val="32"/>
          <w:szCs w:val="32"/>
        </w:rPr>
      </w:pPr>
      <w:r w:rsidRPr="00A03E7A">
        <w:rPr>
          <w:rFonts w:ascii="Arial" w:eastAsia="Arial Unicode MS" w:hAnsi="Arial" w:cs="Arial"/>
          <w:b/>
          <w:bCs/>
          <w:caps/>
          <w:color w:val="000000"/>
          <w:sz w:val="32"/>
          <w:szCs w:val="32"/>
        </w:rPr>
        <w:t>от 28.12.2017 года № 57-177 «Об утверждении Положения о системе оплаты труда лиц, замещающих должности муниципальной службы в муниципальном образовании Богучаровское Киреевского района»</w:t>
      </w:r>
    </w:p>
    <w:p w:rsidR="009307E5" w:rsidRDefault="009307E5" w:rsidP="00464942">
      <w:pPr>
        <w:shd w:val="clear" w:color="auto" w:fill="FFFFFF"/>
        <w:spacing w:line="259" w:lineRule="auto"/>
        <w:ind w:firstLine="708"/>
        <w:jc w:val="both"/>
        <w:rPr>
          <w:rFonts w:ascii="Arial" w:eastAsia="Calibri" w:hAnsi="Arial" w:cs="Arial"/>
          <w:lang w:eastAsia="en-US"/>
        </w:rPr>
      </w:pPr>
    </w:p>
    <w:p w:rsidR="00A03E7A" w:rsidRPr="00A03E7A" w:rsidRDefault="00A03E7A" w:rsidP="00A03E7A">
      <w:pPr>
        <w:keepNext/>
        <w:numPr>
          <w:ilvl w:val="0"/>
          <w:numId w:val="1"/>
        </w:numPr>
        <w:shd w:val="clear" w:color="auto" w:fill="FFFFFF"/>
        <w:tabs>
          <w:tab w:val="clear" w:pos="0"/>
        </w:tabs>
        <w:ind w:firstLine="709"/>
        <w:contextualSpacing/>
        <w:jc w:val="both"/>
        <w:outlineLvl w:val="0"/>
        <w:rPr>
          <w:rFonts w:ascii="Arial" w:hAnsi="Arial" w:cs="Arial"/>
          <w:bCs/>
          <w:color w:val="333333"/>
          <w:kern w:val="36"/>
          <w:lang w:val="x-none"/>
        </w:rPr>
      </w:pPr>
      <w:r w:rsidRPr="00A03E7A">
        <w:rPr>
          <w:rFonts w:ascii="Arial" w:hAnsi="Arial" w:cs="Arial"/>
          <w:bCs/>
          <w:color w:val="000000"/>
          <w:kern w:val="32"/>
          <w:lang w:eastAsia="en-US"/>
        </w:rPr>
        <w:t>Руководствуясь с</w:t>
      </w:r>
      <w:r>
        <w:rPr>
          <w:rFonts w:ascii="Arial" w:hAnsi="Arial" w:cs="Arial"/>
          <w:bCs/>
          <w:color w:val="000000"/>
          <w:kern w:val="32"/>
          <w:lang w:eastAsia="en-US"/>
        </w:rPr>
        <w:t xml:space="preserve"> </w:t>
      </w:r>
      <w:r w:rsidRPr="00A03E7A">
        <w:rPr>
          <w:rFonts w:ascii="Arial" w:hAnsi="Arial" w:cs="Arial"/>
          <w:bCs/>
          <w:color w:val="000000"/>
          <w:kern w:val="32"/>
          <w:lang w:val="x-none" w:eastAsia="en-US"/>
        </w:rPr>
        <w:t xml:space="preserve">Федеральным законом </w:t>
      </w:r>
      <w:r w:rsidRPr="00A03E7A">
        <w:rPr>
          <w:rFonts w:ascii="Arial" w:hAnsi="Arial" w:cs="Arial"/>
          <w:bCs/>
          <w:kern w:val="32"/>
          <w:lang w:val="x-none"/>
        </w:rPr>
        <w:t>от 06.10.2003 г</w:t>
      </w:r>
      <w:r w:rsidRPr="00A03E7A">
        <w:rPr>
          <w:rFonts w:ascii="Arial" w:hAnsi="Arial" w:cs="Arial"/>
          <w:bCs/>
          <w:kern w:val="32"/>
        </w:rPr>
        <w:t>ода</w:t>
      </w:r>
      <w:r w:rsidRPr="00A03E7A">
        <w:rPr>
          <w:rFonts w:ascii="Arial" w:hAnsi="Arial" w:cs="Arial"/>
          <w:bCs/>
          <w:kern w:val="32"/>
          <w:lang w:val="x-none"/>
        </w:rPr>
        <w:t xml:space="preserve"> № 131-ФЗ «Об общих принципах организации местного самоуправления в Российской Федерации</w:t>
      </w:r>
      <w:r w:rsidRPr="00A03E7A">
        <w:rPr>
          <w:rFonts w:ascii="Arial" w:hAnsi="Arial" w:cs="Arial"/>
          <w:b/>
          <w:bCs/>
          <w:kern w:val="32"/>
          <w:lang w:val="x-none"/>
        </w:rPr>
        <w:t xml:space="preserve">», </w:t>
      </w:r>
      <w:r w:rsidRPr="00A03E7A">
        <w:rPr>
          <w:rFonts w:ascii="Arial" w:hAnsi="Arial" w:cs="Arial"/>
          <w:bCs/>
          <w:kern w:val="32"/>
        </w:rPr>
        <w:t>постановлением</w:t>
      </w:r>
      <w:r>
        <w:rPr>
          <w:rFonts w:ascii="Arial" w:hAnsi="Arial" w:cs="Arial"/>
          <w:bCs/>
          <w:kern w:val="32"/>
        </w:rPr>
        <w:t xml:space="preserve"> </w:t>
      </w:r>
      <w:r w:rsidRPr="00A03E7A">
        <w:rPr>
          <w:rFonts w:ascii="Arial" w:hAnsi="Arial" w:cs="Arial"/>
          <w:bCs/>
          <w:kern w:val="32"/>
        </w:rPr>
        <w:t>правительства Тульской области от 11.04.2025 года № 217 «О внесении изменений и дополнений в постановление правительства Тульской области от 14.11.2017 № 538»,</w:t>
      </w:r>
      <w:r w:rsidRPr="00A03E7A">
        <w:rPr>
          <w:rFonts w:ascii="Arial" w:hAnsi="Arial" w:cs="Arial"/>
          <w:b/>
          <w:bCs/>
          <w:kern w:val="32"/>
        </w:rPr>
        <w:t xml:space="preserve"> </w:t>
      </w:r>
      <w:r w:rsidRPr="00A03E7A">
        <w:rPr>
          <w:rFonts w:ascii="Arial" w:hAnsi="Arial" w:cs="Arial"/>
          <w:bCs/>
          <w:color w:val="000000"/>
          <w:kern w:val="32"/>
          <w:lang w:val="x-none" w:eastAsia="en-US"/>
        </w:rPr>
        <w:t>на основании Устава муниципального образования Богучаровское Киреевского района, Собрание депутатов муниципального образования Богучаровское Киреевского района РЕШИЛО:</w:t>
      </w:r>
    </w:p>
    <w:p w:rsidR="00A03E7A" w:rsidRPr="00A03E7A" w:rsidRDefault="00A03E7A" w:rsidP="00A03E7A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</w:rPr>
      </w:pPr>
      <w:r w:rsidRPr="00A03E7A">
        <w:rPr>
          <w:rFonts w:ascii="Arial" w:hAnsi="Arial" w:cs="Arial"/>
          <w:color w:val="000000"/>
        </w:rPr>
        <w:t>1. В решение Собрания депутатов муниципально</w:t>
      </w:r>
      <w:bookmarkStart w:id="0" w:name="_GoBack"/>
      <w:bookmarkEnd w:id="0"/>
      <w:r w:rsidRPr="00A03E7A">
        <w:rPr>
          <w:rFonts w:ascii="Arial" w:hAnsi="Arial" w:cs="Arial"/>
          <w:color w:val="000000"/>
        </w:rPr>
        <w:t>го образования Богучаровское Киреевского района от 28.12.2017 года № 57 – 177 «Об утверждении Положения о системе оплаты труда лиц, замещающих должности муниципальной службы в муниципальном образовании Богучаровское Киреевского района» внести следующие изменения:</w:t>
      </w:r>
    </w:p>
    <w:p w:rsidR="00A03E7A" w:rsidRPr="00A03E7A" w:rsidRDefault="00A03E7A" w:rsidP="00A03E7A">
      <w:pPr>
        <w:widowControl w:val="0"/>
        <w:shd w:val="clear" w:color="auto" w:fill="FFFFFF"/>
        <w:tabs>
          <w:tab w:val="left" w:pos="142"/>
          <w:tab w:val="left" w:pos="701"/>
        </w:tabs>
        <w:autoSpaceDE w:val="0"/>
        <w:autoSpaceDN w:val="0"/>
        <w:adjustRightInd w:val="0"/>
        <w:ind w:right="11" w:firstLine="426"/>
        <w:contextualSpacing/>
        <w:jc w:val="both"/>
        <w:rPr>
          <w:rFonts w:ascii="Arial" w:eastAsia="Calibri" w:hAnsi="Arial" w:cs="Arial"/>
          <w:lang w:eastAsia="en-US"/>
        </w:rPr>
      </w:pPr>
      <w:r w:rsidRPr="00A03E7A">
        <w:rPr>
          <w:rFonts w:ascii="Arial" w:eastAsia="Calibri" w:hAnsi="Arial" w:cs="Arial"/>
          <w:lang w:eastAsia="en-US"/>
        </w:rPr>
        <w:t>1.1. Подпункт 6 пункта 9.1. части 9 приложения №1 к решению изложить в следующей редакции:</w:t>
      </w:r>
    </w:p>
    <w:p w:rsidR="00A03E7A" w:rsidRPr="00A03E7A" w:rsidRDefault="00A03E7A" w:rsidP="00A03E7A">
      <w:pPr>
        <w:widowControl w:val="0"/>
        <w:shd w:val="clear" w:color="auto" w:fill="FFFFFF"/>
        <w:tabs>
          <w:tab w:val="left" w:pos="142"/>
          <w:tab w:val="left" w:pos="701"/>
        </w:tabs>
        <w:autoSpaceDE w:val="0"/>
        <w:autoSpaceDN w:val="0"/>
        <w:adjustRightInd w:val="0"/>
        <w:ind w:right="11" w:firstLine="426"/>
        <w:contextualSpacing/>
        <w:jc w:val="both"/>
        <w:rPr>
          <w:rFonts w:ascii="Arial" w:eastAsia="Calibri" w:hAnsi="Arial" w:cs="Arial"/>
          <w:lang w:eastAsia="en-US"/>
        </w:rPr>
      </w:pPr>
      <w:r w:rsidRPr="00A03E7A">
        <w:rPr>
          <w:rFonts w:ascii="Arial" w:eastAsia="Calibri" w:hAnsi="Arial" w:cs="Arial"/>
          <w:lang w:eastAsia="en-US"/>
        </w:rPr>
        <w:t>«6) премий за выполнение особо важных и сложных заданий – в размере девяти должностных окладов.».</w:t>
      </w:r>
    </w:p>
    <w:p w:rsidR="00A03E7A" w:rsidRPr="00A03E7A" w:rsidRDefault="00A03E7A" w:rsidP="00A03E7A">
      <w:pPr>
        <w:widowControl w:val="0"/>
        <w:shd w:val="clear" w:color="auto" w:fill="FFFFFF"/>
        <w:tabs>
          <w:tab w:val="left" w:pos="142"/>
          <w:tab w:val="left" w:pos="701"/>
        </w:tabs>
        <w:autoSpaceDE w:val="0"/>
        <w:autoSpaceDN w:val="0"/>
        <w:adjustRightInd w:val="0"/>
        <w:ind w:right="11" w:firstLine="426"/>
        <w:contextualSpacing/>
        <w:jc w:val="both"/>
        <w:rPr>
          <w:rFonts w:ascii="Arial" w:hAnsi="Arial" w:cs="Arial"/>
        </w:rPr>
      </w:pPr>
      <w:r w:rsidRPr="00A03E7A">
        <w:rPr>
          <w:rFonts w:ascii="Arial" w:eastAsia="Calibri" w:hAnsi="Arial" w:cs="Arial"/>
        </w:rPr>
        <w:t xml:space="preserve">2. </w:t>
      </w:r>
      <w:r w:rsidRPr="00A03E7A">
        <w:rPr>
          <w:rFonts w:ascii="Arial" w:hAnsi="Arial" w:cs="Arial"/>
        </w:rPr>
        <w:t>Настоящее решение опубликовать</w:t>
      </w:r>
      <w:r>
        <w:rPr>
          <w:rFonts w:ascii="Arial" w:hAnsi="Arial" w:cs="Arial"/>
        </w:rPr>
        <w:t xml:space="preserve"> </w:t>
      </w:r>
      <w:r w:rsidRPr="00A03E7A">
        <w:rPr>
          <w:rFonts w:ascii="Arial" w:hAnsi="Arial" w:cs="Arial"/>
        </w:rPr>
        <w:t>в печатном издании «</w:t>
      </w:r>
      <w:proofErr w:type="spellStart"/>
      <w:r w:rsidRPr="00A03E7A">
        <w:rPr>
          <w:rFonts w:ascii="Arial" w:hAnsi="Arial" w:cs="Arial"/>
        </w:rPr>
        <w:t>Богучаровский</w:t>
      </w:r>
      <w:proofErr w:type="spellEnd"/>
      <w:r w:rsidRPr="00A03E7A">
        <w:rPr>
          <w:rFonts w:ascii="Arial" w:hAnsi="Arial" w:cs="Arial"/>
        </w:rPr>
        <w:t xml:space="preserve"> Вестник» и обнародовать на официальном сайте муниципального образования Киреевский район в информационно-телекоммуникационной сети «Интернет» (</w:t>
      </w:r>
      <w:hyperlink r:id="rId5" w:history="1">
        <w:r w:rsidRPr="00A03E7A">
          <w:rPr>
            <w:rFonts w:ascii="Arial" w:hAnsi="Arial" w:cs="Arial"/>
            <w:color w:val="0000FF"/>
            <w:u w:val="single"/>
          </w:rPr>
          <w:t>https://kireevsk.gosuslugi.ru</w:t>
        </w:r>
      </w:hyperlink>
      <w:r w:rsidRPr="00A03E7A">
        <w:rPr>
          <w:rFonts w:ascii="Arial" w:hAnsi="Arial" w:cs="Arial"/>
        </w:rPr>
        <w:t>).</w:t>
      </w:r>
    </w:p>
    <w:p w:rsidR="00A03E7A" w:rsidRPr="00A03E7A" w:rsidRDefault="00A03E7A" w:rsidP="00A03E7A">
      <w:pPr>
        <w:widowControl w:val="0"/>
        <w:shd w:val="clear" w:color="auto" w:fill="FFFFFF"/>
        <w:tabs>
          <w:tab w:val="left" w:pos="142"/>
          <w:tab w:val="left" w:pos="701"/>
        </w:tabs>
        <w:autoSpaceDE w:val="0"/>
        <w:autoSpaceDN w:val="0"/>
        <w:adjustRightInd w:val="0"/>
        <w:ind w:right="11" w:firstLine="426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03E7A">
        <w:rPr>
          <w:rFonts w:ascii="Arial" w:eastAsia="Calibri" w:hAnsi="Arial" w:cs="Arial"/>
          <w:lang w:eastAsia="en-US"/>
        </w:rPr>
        <w:t>3. Настоящее решение вступает в силу со дня обнародования и распространяется на правоотношения, возникшие с 01 января 2025</w:t>
      </w:r>
      <w:r w:rsidRPr="00A03E7A">
        <w:rPr>
          <w:rFonts w:ascii="PT Astra Serif" w:eastAsia="Calibri" w:hAnsi="PT Astra Serif"/>
          <w:sz w:val="28"/>
          <w:szCs w:val="28"/>
          <w:lang w:eastAsia="en-US"/>
        </w:rPr>
        <w:t xml:space="preserve"> года.</w:t>
      </w:r>
    </w:p>
    <w:p w:rsidR="00464942" w:rsidRDefault="00464942" w:rsidP="00464942">
      <w:pPr>
        <w:shd w:val="clear" w:color="auto" w:fill="FFFFFF"/>
        <w:spacing w:line="259" w:lineRule="auto"/>
        <w:ind w:firstLine="708"/>
        <w:jc w:val="both"/>
        <w:rPr>
          <w:rFonts w:ascii="Arial" w:eastAsia="Calibri" w:hAnsi="Arial" w:cs="Arial"/>
          <w:lang w:eastAsia="en-US"/>
        </w:rPr>
      </w:pPr>
    </w:p>
    <w:p w:rsidR="00B17195" w:rsidRDefault="00B17195" w:rsidP="00464942">
      <w:pPr>
        <w:shd w:val="clear" w:color="auto" w:fill="FFFFFF"/>
        <w:spacing w:line="259" w:lineRule="auto"/>
        <w:ind w:firstLine="708"/>
        <w:jc w:val="both"/>
        <w:rPr>
          <w:rFonts w:ascii="Arial" w:eastAsia="Calibri" w:hAnsi="Arial" w:cs="Arial"/>
          <w:lang w:eastAsia="en-US"/>
        </w:rPr>
      </w:pPr>
    </w:p>
    <w:p w:rsidR="009307E5" w:rsidRPr="00464942" w:rsidRDefault="009307E5" w:rsidP="00464942">
      <w:pPr>
        <w:shd w:val="clear" w:color="auto" w:fill="FFFFFF"/>
        <w:spacing w:line="259" w:lineRule="auto"/>
        <w:ind w:firstLine="708"/>
        <w:jc w:val="both"/>
        <w:rPr>
          <w:rFonts w:ascii="Arial" w:eastAsia="Calibri" w:hAnsi="Arial" w:cs="Arial"/>
          <w:lang w:eastAsia="en-US"/>
        </w:rPr>
      </w:pPr>
    </w:p>
    <w:p w:rsidR="00356138" w:rsidRPr="00A74795" w:rsidRDefault="00D92C7C" w:rsidP="00356138">
      <w:pPr>
        <w:ind w:left="708"/>
        <w:contextualSpacing/>
        <w:rPr>
          <w:rFonts w:ascii="Arial" w:eastAsia="Calibri" w:hAnsi="Arial" w:cs="Arial"/>
          <w:lang w:eastAsia="en-US"/>
        </w:rPr>
      </w:pPr>
      <w:r w:rsidRPr="00A74795">
        <w:rPr>
          <w:rFonts w:ascii="Arial" w:eastAsia="Calibri" w:hAnsi="Arial" w:cs="Arial"/>
          <w:lang w:eastAsia="en-US"/>
        </w:rPr>
        <w:t xml:space="preserve">Глава муниципального образования </w:t>
      </w:r>
    </w:p>
    <w:p w:rsidR="00D92C7C" w:rsidRDefault="00D92C7C" w:rsidP="00D92C7C">
      <w:pPr>
        <w:ind w:left="708"/>
        <w:rPr>
          <w:rFonts w:ascii="Arial" w:eastAsia="Calibri" w:hAnsi="Arial" w:cs="Arial"/>
          <w:lang w:eastAsia="en-US"/>
        </w:rPr>
      </w:pPr>
      <w:r w:rsidRPr="00A74795">
        <w:rPr>
          <w:rFonts w:ascii="Arial" w:eastAsia="Calibri" w:hAnsi="Arial" w:cs="Arial"/>
          <w:lang w:eastAsia="en-US"/>
        </w:rPr>
        <w:t>Богучаровское Киреевского района</w:t>
      </w:r>
      <w:r w:rsidRPr="00A74795">
        <w:rPr>
          <w:rFonts w:ascii="Arial" w:eastAsia="Calibri" w:hAnsi="Arial" w:cs="Arial"/>
          <w:lang w:eastAsia="en-US"/>
        </w:rPr>
        <w:tab/>
      </w:r>
      <w:r w:rsidRPr="00A74795">
        <w:rPr>
          <w:rFonts w:ascii="Arial" w:eastAsia="Calibri" w:hAnsi="Arial" w:cs="Arial"/>
          <w:lang w:eastAsia="en-US"/>
        </w:rPr>
        <w:tab/>
      </w:r>
      <w:r w:rsidRPr="00A74795">
        <w:rPr>
          <w:rFonts w:ascii="Arial" w:eastAsia="Calibri" w:hAnsi="Arial" w:cs="Arial"/>
          <w:lang w:eastAsia="en-US"/>
        </w:rPr>
        <w:tab/>
      </w:r>
      <w:r w:rsidRPr="00A74795">
        <w:rPr>
          <w:rFonts w:ascii="Arial" w:eastAsia="Calibri" w:hAnsi="Arial" w:cs="Arial"/>
          <w:lang w:eastAsia="en-US"/>
        </w:rPr>
        <w:tab/>
      </w:r>
      <w:r w:rsidRPr="00A74795">
        <w:rPr>
          <w:rFonts w:ascii="Arial" w:eastAsia="Calibri" w:hAnsi="Arial" w:cs="Arial"/>
          <w:lang w:eastAsia="en-US"/>
        </w:rPr>
        <w:tab/>
        <w:t>О.А. Валуев</w:t>
      </w:r>
    </w:p>
    <w:sectPr w:rsidR="00D92C7C" w:rsidSect="00A03E7A">
      <w:pgSz w:w="11906" w:h="16838"/>
      <w:pgMar w:top="1134" w:right="70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304886"/>
    <w:multiLevelType w:val="hybridMultilevel"/>
    <w:tmpl w:val="F99C6766"/>
    <w:lvl w:ilvl="0" w:tplc="6CAEAFDC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" w15:restartNumberingAfterBreak="0">
    <w:nsid w:val="3BE21249"/>
    <w:multiLevelType w:val="hybridMultilevel"/>
    <w:tmpl w:val="8F901AF2"/>
    <w:lvl w:ilvl="0" w:tplc="0AD4C99A">
      <w:start w:val="1"/>
      <w:numFmt w:val="decimal"/>
      <w:lvlText w:val="%1."/>
      <w:lvlJc w:val="left"/>
      <w:pPr>
        <w:ind w:left="93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9B7135"/>
    <w:multiLevelType w:val="hybridMultilevel"/>
    <w:tmpl w:val="0E04EB32"/>
    <w:lvl w:ilvl="0" w:tplc="71FA22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4AA17C3"/>
    <w:multiLevelType w:val="hybridMultilevel"/>
    <w:tmpl w:val="A7DE6E7A"/>
    <w:lvl w:ilvl="0" w:tplc="C786F71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CD"/>
    <w:rsid w:val="00017378"/>
    <w:rsid w:val="0003771A"/>
    <w:rsid w:val="00097E68"/>
    <w:rsid w:val="001271BF"/>
    <w:rsid w:val="001A3F6F"/>
    <w:rsid w:val="00220279"/>
    <w:rsid w:val="0022383B"/>
    <w:rsid w:val="00235FB2"/>
    <w:rsid w:val="00260E5D"/>
    <w:rsid w:val="002B0302"/>
    <w:rsid w:val="002C02CD"/>
    <w:rsid w:val="002C5038"/>
    <w:rsid w:val="003116A3"/>
    <w:rsid w:val="00312829"/>
    <w:rsid w:val="0033722D"/>
    <w:rsid w:val="00356138"/>
    <w:rsid w:val="003C6EBC"/>
    <w:rsid w:val="00402CDE"/>
    <w:rsid w:val="00424ABC"/>
    <w:rsid w:val="0043055A"/>
    <w:rsid w:val="0045029F"/>
    <w:rsid w:val="00464942"/>
    <w:rsid w:val="004F256E"/>
    <w:rsid w:val="00551E82"/>
    <w:rsid w:val="00561D14"/>
    <w:rsid w:val="00566ECD"/>
    <w:rsid w:val="00591D92"/>
    <w:rsid w:val="00596104"/>
    <w:rsid w:val="005F567A"/>
    <w:rsid w:val="00650357"/>
    <w:rsid w:val="006D4CD8"/>
    <w:rsid w:val="00731965"/>
    <w:rsid w:val="00744A6B"/>
    <w:rsid w:val="007508E6"/>
    <w:rsid w:val="0075210D"/>
    <w:rsid w:val="007A1059"/>
    <w:rsid w:val="007E3CBB"/>
    <w:rsid w:val="00832841"/>
    <w:rsid w:val="008B6DE8"/>
    <w:rsid w:val="00901E22"/>
    <w:rsid w:val="00903567"/>
    <w:rsid w:val="009307E5"/>
    <w:rsid w:val="00953378"/>
    <w:rsid w:val="00984B0E"/>
    <w:rsid w:val="00A03E7A"/>
    <w:rsid w:val="00A07070"/>
    <w:rsid w:val="00A61CB5"/>
    <w:rsid w:val="00A713EE"/>
    <w:rsid w:val="00A74795"/>
    <w:rsid w:val="00B17195"/>
    <w:rsid w:val="00B17669"/>
    <w:rsid w:val="00B35A65"/>
    <w:rsid w:val="00B709EE"/>
    <w:rsid w:val="00B950DB"/>
    <w:rsid w:val="00BD5C24"/>
    <w:rsid w:val="00BD73F9"/>
    <w:rsid w:val="00BE469E"/>
    <w:rsid w:val="00C63361"/>
    <w:rsid w:val="00CA45F7"/>
    <w:rsid w:val="00CD0EF8"/>
    <w:rsid w:val="00CD65F2"/>
    <w:rsid w:val="00D213EF"/>
    <w:rsid w:val="00D30E5D"/>
    <w:rsid w:val="00D403B6"/>
    <w:rsid w:val="00D92C7C"/>
    <w:rsid w:val="00DA5929"/>
    <w:rsid w:val="00DA79C7"/>
    <w:rsid w:val="00DF63C1"/>
    <w:rsid w:val="00EA59F0"/>
    <w:rsid w:val="00F03AE0"/>
    <w:rsid w:val="00F3178B"/>
    <w:rsid w:val="00F5173C"/>
    <w:rsid w:val="00F7688C"/>
    <w:rsid w:val="00F87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55ED4"/>
  <w15:docId w15:val="{CEBBF3DC-5006-45B3-9764-258D4357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link w:val="10"/>
    <w:qFormat/>
    <w:rsid w:val="00D92C7C"/>
    <w:pPr>
      <w:keepNext/>
      <w:numPr>
        <w:numId w:val="1"/>
      </w:numPr>
      <w:suppressAutoHyphens/>
      <w:spacing w:before="240" w:after="120" w:line="252" w:lineRule="auto"/>
      <w:contextualSpacing w:val="0"/>
      <w:outlineLvl w:val="0"/>
    </w:pPr>
    <w:rPr>
      <w:rFonts w:ascii="Liberation Serif" w:eastAsia="Tahoma" w:hAnsi="Liberation Serif" w:cs="Noto Sans Devanagari"/>
      <w:b/>
      <w:bCs/>
      <w:spacing w:val="0"/>
      <w:kern w:val="0"/>
      <w:sz w:val="48"/>
      <w:szCs w:val="48"/>
      <w:lang w:eastAsia="zh-CN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566ECD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566EC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rsid w:val="00D92C7C"/>
    <w:rPr>
      <w:rFonts w:ascii="Liberation Serif" w:eastAsia="Tahoma" w:hAnsi="Liberation Serif" w:cs="Noto Sans Devanagari"/>
      <w:b/>
      <w:bCs/>
      <w:sz w:val="48"/>
      <w:szCs w:val="48"/>
      <w:lang w:eastAsia="zh-CN"/>
    </w:rPr>
  </w:style>
  <w:style w:type="paragraph" w:styleId="a0">
    <w:name w:val="Title"/>
    <w:basedOn w:val="a"/>
    <w:next w:val="a"/>
    <w:link w:val="a7"/>
    <w:uiPriority w:val="10"/>
    <w:qFormat/>
    <w:rsid w:val="00D92C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2"/>
    <w:link w:val="a0"/>
    <w:uiPriority w:val="10"/>
    <w:rsid w:val="00D92C7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1">
    <w:name w:val="Body Text"/>
    <w:basedOn w:val="a"/>
    <w:link w:val="a8"/>
    <w:uiPriority w:val="99"/>
    <w:semiHidden/>
    <w:unhideWhenUsed/>
    <w:rsid w:val="00D92C7C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semiHidden/>
    <w:rsid w:val="00D92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92C7C"/>
    <w:pPr>
      <w:widowControl w:val="0"/>
      <w:suppressAutoHyphens/>
      <w:spacing w:after="0" w:line="240" w:lineRule="auto"/>
    </w:pPr>
    <w:rPr>
      <w:rFonts w:ascii="Times New Roman" w:eastAsia="Arial" w:hAnsi="Times New Roman" w:cs="Courier New"/>
      <w:sz w:val="24"/>
      <w:szCs w:val="24"/>
      <w:lang w:eastAsia="zh-CN" w:bidi="hi-IN"/>
    </w:rPr>
  </w:style>
  <w:style w:type="paragraph" w:customStyle="1" w:styleId="ConsPlusTitle">
    <w:name w:val="ConsPlusTitle"/>
    <w:rsid w:val="00D92C7C"/>
    <w:pPr>
      <w:widowControl w:val="0"/>
      <w:suppressAutoHyphens/>
      <w:spacing w:after="0" w:line="240" w:lineRule="auto"/>
    </w:pPr>
    <w:rPr>
      <w:rFonts w:eastAsia="Arial" w:cs="Courier New"/>
      <w:b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rsid w:val="00D92C7C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CD65F2"/>
    <w:pPr>
      <w:ind w:left="720"/>
      <w:contextualSpacing/>
    </w:pPr>
  </w:style>
  <w:style w:type="character" w:styleId="aa">
    <w:name w:val="Hyperlink"/>
    <w:basedOn w:val="a2"/>
    <w:uiPriority w:val="99"/>
    <w:unhideWhenUsed/>
    <w:rsid w:val="00A74795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33722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uiPriority w:val="99"/>
    <w:semiHidden/>
    <w:rsid w:val="003372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B35A65"/>
    <w:pPr>
      <w:spacing w:after="160" w:line="259" w:lineRule="auto"/>
    </w:pPr>
    <w:rPr>
      <w:rFonts w:eastAsiaTheme="minorHAnsi"/>
      <w:lang w:eastAsia="en-US"/>
    </w:rPr>
  </w:style>
  <w:style w:type="character" w:customStyle="1" w:styleId="FontStyle35">
    <w:name w:val="Font Style35"/>
    <w:uiPriority w:val="99"/>
    <w:rsid w:val="00B1719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B17195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0">
    <w:name w:val="Style20"/>
    <w:basedOn w:val="a"/>
    <w:uiPriority w:val="99"/>
    <w:rsid w:val="00B17195"/>
    <w:pPr>
      <w:widowControl w:val="0"/>
      <w:autoSpaceDE w:val="0"/>
      <w:autoSpaceDN w:val="0"/>
      <w:adjustRightInd w:val="0"/>
      <w:spacing w:line="322" w:lineRule="exact"/>
      <w:ind w:firstLine="408"/>
    </w:pPr>
  </w:style>
  <w:style w:type="paragraph" w:customStyle="1" w:styleId="Style22">
    <w:name w:val="Style22"/>
    <w:basedOn w:val="a"/>
    <w:uiPriority w:val="99"/>
    <w:rsid w:val="00B17195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28">
    <w:name w:val="Style28"/>
    <w:basedOn w:val="a"/>
    <w:uiPriority w:val="99"/>
    <w:rsid w:val="00B17195"/>
    <w:pPr>
      <w:widowControl w:val="0"/>
      <w:autoSpaceDE w:val="0"/>
      <w:autoSpaceDN w:val="0"/>
      <w:adjustRightInd w:val="0"/>
      <w:spacing w:line="318" w:lineRule="exact"/>
      <w:ind w:firstLine="3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reevsk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RazugarovaM</dc:creator>
  <cp:lastModifiedBy>User1</cp:lastModifiedBy>
  <cp:revision>2</cp:revision>
  <dcterms:created xsi:type="dcterms:W3CDTF">2025-05-06T08:24:00Z</dcterms:created>
  <dcterms:modified xsi:type="dcterms:W3CDTF">2025-05-06T08:24:00Z</dcterms:modified>
</cp:coreProperties>
</file>