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6BB" w:rsidRPr="00FB76BB" w:rsidRDefault="00FB76BB" w:rsidP="00FB76BB">
      <w:pPr>
        <w:spacing w:after="0" w:line="240" w:lineRule="auto"/>
        <w:ind w:left="707" w:firstLine="709"/>
        <w:rPr>
          <w:rFonts w:ascii="PT Astra Serif" w:eastAsia="Times New Roman" w:hAnsi="PT Astra Serif" w:cs="Times New Roman"/>
          <w:b/>
          <w:sz w:val="24"/>
          <w:szCs w:val="24"/>
          <w:lang w:eastAsia="ru-RU"/>
        </w:rPr>
      </w:pPr>
      <w:bookmarkStart w:id="0" w:name="_GoBack"/>
      <w:r w:rsidRPr="00FB76BB">
        <w:rPr>
          <w:rFonts w:ascii="PT Astra Serif" w:eastAsia="Times New Roman" w:hAnsi="PT Astra Serif" w:cs="Times New Roman"/>
          <w:b/>
          <w:sz w:val="24"/>
          <w:szCs w:val="24"/>
          <w:lang w:eastAsia="ru-RU"/>
        </w:rPr>
        <w:t xml:space="preserve">                    </w:t>
      </w:r>
      <w:r w:rsidR="005C2852">
        <w:rPr>
          <w:rFonts w:ascii="PT Astra Serif" w:eastAsia="Times New Roman" w:hAnsi="PT Astra Serif" w:cs="Times New Roman"/>
          <w:b/>
          <w:sz w:val="24"/>
          <w:szCs w:val="24"/>
          <w:lang w:eastAsia="ru-RU"/>
        </w:rPr>
        <w:t xml:space="preserve">                   </w:t>
      </w:r>
      <w:proofErr w:type="gramStart"/>
      <w:r w:rsidR="005C2852">
        <w:rPr>
          <w:rFonts w:ascii="PT Astra Serif" w:eastAsia="Times New Roman" w:hAnsi="PT Astra Serif" w:cs="Times New Roman"/>
          <w:b/>
          <w:sz w:val="24"/>
          <w:szCs w:val="24"/>
          <w:lang w:eastAsia="ru-RU"/>
        </w:rPr>
        <w:t>ПРОТОКОЛ  №</w:t>
      </w:r>
      <w:proofErr w:type="gramEnd"/>
      <w:r w:rsidR="005C2852">
        <w:rPr>
          <w:rFonts w:ascii="PT Astra Serif" w:eastAsia="Times New Roman" w:hAnsi="PT Astra Serif" w:cs="Times New Roman"/>
          <w:b/>
          <w:sz w:val="24"/>
          <w:szCs w:val="24"/>
          <w:lang w:eastAsia="ru-RU"/>
        </w:rPr>
        <w:t xml:space="preserve"> 4</w:t>
      </w:r>
    </w:p>
    <w:p w:rsidR="00FB76BB" w:rsidRPr="00FB76BB" w:rsidRDefault="00FB76BB" w:rsidP="00FB76BB">
      <w:pPr>
        <w:spacing w:after="0" w:line="240" w:lineRule="auto"/>
        <w:ind w:firstLine="709"/>
        <w:jc w:val="center"/>
        <w:rPr>
          <w:rFonts w:ascii="PT Astra Serif" w:eastAsia="Times New Roman" w:hAnsi="PT Astra Serif" w:cs="Times New Roman"/>
          <w:b/>
          <w:bCs/>
          <w:sz w:val="24"/>
          <w:szCs w:val="24"/>
          <w:lang w:eastAsia="ru-RU"/>
        </w:rPr>
      </w:pPr>
      <w:r w:rsidRPr="00FB76BB">
        <w:rPr>
          <w:rFonts w:ascii="PT Astra Serif" w:eastAsia="Times New Roman" w:hAnsi="PT Astra Serif" w:cs="Times New Roman"/>
          <w:b/>
          <w:bCs/>
          <w:sz w:val="24"/>
          <w:szCs w:val="24"/>
          <w:lang w:eastAsia="ru-RU"/>
        </w:rPr>
        <w:t>заседания У</w:t>
      </w:r>
      <w:r w:rsidRPr="00FB76BB">
        <w:rPr>
          <w:rFonts w:ascii="PT Astra Serif" w:eastAsia="Times New Roman" w:hAnsi="PT Astra Serif" w:cs="PT Astra Serif"/>
          <w:b/>
          <w:sz w:val="24"/>
          <w:szCs w:val="24"/>
          <w:lang w:eastAsia="ru-RU"/>
        </w:rPr>
        <w:t>правляющего совета м</w:t>
      </w:r>
      <w:r w:rsidRPr="00FB76BB">
        <w:rPr>
          <w:rFonts w:ascii="PT Astra Serif" w:eastAsia="Times New Roman" w:hAnsi="PT Astra Serif" w:cs="Times New Roman"/>
          <w:b/>
          <w:bCs/>
          <w:sz w:val="24"/>
          <w:szCs w:val="24"/>
          <w:lang w:eastAsia="ru-RU"/>
        </w:rPr>
        <w:t>униципальной программы</w:t>
      </w:r>
    </w:p>
    <w:p w:rsidR="00FB76BB" w:rsidRPr="00FB76BB" w:rsidRDefault="00FB76BB" w:rsidP="00FB76BB">
      <w:pPr>
        <w:spacing w:after="0" w:line="240" w:lineRule="auto"/>
        <w:jc w:val="center"/>
        <w:rPr>
          <w:rFonts w:ascii="PT Astra Serif" w:eastAsia="Times New Roman" w:hAnsi="PT Astra Serif" w:cs="Times New Roman"/>
          <w:b/>
          <w:bCs/>
          <w:sz w:val="24"/>
          <w:szCs w:val="24"/>
          <w:lang w:eastAsia="ru-RU"/>
        </w:rPr>
      </w:pPr>
      <w:r w:rsidRPr="00FB76BB">
        <w:rPr>
          <w:rFonts w:ascii="PT Astra Serif" w:eastAsia="Times New Roman" w:hAnsi="PT Astra Serif" w:cs="Times New Roman"/>
          <w:b/>
          <w:bCs/>
          <w:sz w:val="24"/>
          <w:szCs w:val="24"/>
          <w:lang w:eastAsia="ru-RU"/>
        </w:rPr>
        <w:t xml:space="preserve"> </w:t>
      </w:r>
      <w:r w:rsidRPr="00FB76BB">
        <w:rPr>
          <w:rFonts w:ascii="PT Astra Serif" w:eastAsia="Times New Roman" w:hAnsi="PT Astra Serif" w:cs="Times New Roman"/>
          <w:b/>
          <w:sz w:val="24"/>
          <w:szCs w:val="24"/>
          <w:lang w:eastAsia="ru-RU"/>
        </w:rPr>
        <w:t>«</w:t>
      </w:r>
      <w:r w:rsidR="005C2852" w:rsidRPr="005C2852">
        <w:rPr>
          <w:rFonts w:ascii="PT Astra Serif" w:eastAsia="Times New Roman" w:hAnsi="PT Astra Serif" w:cs="Times New Roman"/>
          <w:b/>
          <w:sz w:val="24"/>
          <w:szCs w:val="24"/>
          <w:lang w:eastAsia="ru-RU"/>
        </w:rPr>
        <w:t>Благоустройство территории муниципального образования Богучаровское Киреевского района</w:t>
      </w:r>
      <w:r w:rsidRPr="00FB76BB">
        <w:rPr>
          <w:rFonts w:ascii="PT Astra Serif" w:eastAsia="Times New Roman" w:hAnsi="PT Astra Serif" w:cs="Times New Roman"/>
          <w:b/>
          <w:sz w:val="24"/>
          <w:szCs w:val="24"/>
          <w:lang w:eastAsia="ru-RU"/>
        </w:rPr>
        <w:t>»</w:t>
      </w:r>
      <w:r w:rsidRPr="00FB76BB">
        <w:rPr>
          <w:rFonts w:ascii="Times New Roman" w:eastAsia="Times New Roman" w:hAnsi="Times New Roman" w:cs="Times New Roman"/>
          <w:b/>
          <w:sz w:val="24"/>
          <w:szCs w:val="24"/>
          <w:lang w:eastAsia="ru-RU"/>
        </w:rPr>
        <w:t xml:space="preserve"> </w:t>
      </w:r>
    </w:p>
    <w:bookmarkEnd w:id="0"/>
    <w:p w:rsidR="00FB76BB" w:rsidRPr="00FB76BB" w:rsidRDefault="00FB76BB" w:rsidP="00FB76BB">
      <w:pPr>
        <w:spacing w:after="0" w:line="240" w:lineRule="auto"/>
        <w:ind w:firstLine="709"/>
        <w:jc w:val="center"/>
        <w:rPr>
          <w:rFonts w:ascii="PT Astra Serif" w:eastAsia="Times New Roman" w:hAnsi="PT Astra Serif" w:cs="Times New Roman"/>
          <w:bCs/>
          <w:sz w:val="24"/>
          <w:szCs w:val="24"/>
          <w:lang w:eastAsia="ru-RU"/>
        </w:rPr>
      </w:pPr>
    </w:p>
    <w:p w:rsidR="00FB76BB" w:rsidRPr="00FB76BB" w:rsidRDefault="00FB76BB" w:rsidP="00FB76BB">
      <w:pPr>
        <w:spacing w:after="0" w:line="240" w:lineRule="auto"/>
        <w:ind w:firstLine="709"/>
        <w:jc w:val="right"/>
        <w:rPr>
          <w:rFonts w:ascii="PT Astra Serif" w:eastAsia="Times New Roman" w:hAnsi="PT Astra Serif" w:cs="Times New Roman"/>
          <w:sz w:val="24"/>
          <w:szCs w:val="24"/>
          <w:lang w:eastAsia="ru-RU"/>
        </w:rPr>
      </w:pPr>
      <w:r w:rsidRPr="00FB76BB">
        <w:rPr>
          <w:rFonts w:ascii="PT Astra Serif" w:eastAsia="Times New Roman" w:hAnsi="PT Astra Serif" w:cs="Times New Roman"/>
          <w:sz w:val="24"/>
          <w:szCs w:val="24"/>
          <w:u w:val="single"/>
          <w:lang w:eastAsia="ru-RU"/>
        </w:rPr>
        <w:t>16.02.2023 г</w:t>
      </w:r>
      <w:r w:rsidRPr="00FB76BB">
        <w:rPr>
          <w:rFonts w:ascii="PT Astra Serif" w:eastAsia="Times New Roman" w:hAnsi="PT Astra Serif" w:cs="Times New Roman"/>
          <w:sz w:val="24"/>
          <w:szCs w:val="24"/>
          <w:lang w:eastAsia="ru-RU"/>
        </w:rPr>
        <w:t>.</w:t>
      </w:r>
    </w:p>
    <w:p w:rsidR="00FB76BB" w:rsidRPr="00FB76BB" w:rsidRDefault="00FB76BB" w:rsidP="00FB76BB">
      <w:pPr>
        <w:spacing w:after="0" w:line="240" w:lineRule="auto"/>
        <w:ind w:firstLine="709"/>
        <w:jc w:val="right"/>
        <w:rPr>
          <w:rFonts w:ascii="PT Astra Serif" w:eastAsia="Times New Roman" w:hAnsi="PT Astra Serif" w:cs="Times New Roman"/>
          <w:sz w:val="24"/>
          <w:szCs w:val="24"/>
          <w:lang w:eastAsia="ru-RU"/>
        </w:rPr>
      </w:pPr>
    </w:p>
    <w:p w:rsidR="00FB76BB" w:rsidRPr="00FB76BB" w:rsidRDefault="00FB76BB" w:rsidP="00FB76BB">
      <w:pPr>
        <w:spacing w:after="0" w:line="240" w:lineRule="auto"/>
        <w:ind w:firstLine="709"/>
        <w:jc w:val="center"/>
        <w:rPr>
          <w:rFonts w:ascii="PT Astra Serif" w:eastAsia="Times New Roman" w:hAnsi="PT Astra Serif" w:cs="Times New Roman"/>
          <w:b/>
          <w:sz w:val="24"/>
          <w:szCs w:val="24"/>
          <w:lang w:eastAsia="ru-RU"/>
        </w:rPr>
      </w:pPr>
      <w:r w:rsidRPr="00FB76BB">
        <w:rPr>
          <w:rFonts w:ascii="PT Astra Serif" w:eastAsia="Times New Roman" w:hAnsi="PT Astra Serif" w:cs="Times New Roman"/>
          <w:b/>
          <w:sz w:val="24"/>
          <w:szCs w:val="24"/>
          <w:lang w:eastAsia="ru-RU"/>
        </w:rPr>
        <w:t>ПРЕДСЕДАТЕЛЬСТВОВАЛ:</w:t>
      </w:r>
    </w:p>
    <w:p w:rsidR="00FB76BB" w:rsidRPr="00FB76BB" w:rsidRDefault="00FB76BB" w:rsidP="00FB76BB">
      <w:pPr>
        <w:spacing w:after="0" w:line="240" w:lineRule="auto"/>
        <w:ind w:firstLine="709"/>
        <w:jc w:val="center"/>
        <w:rPr>
          <w:rFonts w:ascii="PT Astra Serif" w:eastAsia="Times New Roman" w:hAnsi="PT Astra Serif" w:cs="Times New Roman"/>
          <w:b/>
          <w:sz w:val="24"/>
          <w:szCs w:val="24"/>
          <w:lang w:eastAsia="ru-RU"/>
        </w:rPr>
      </w:pPr>
    </w:p>
    <w:p w:rsidR="00FB76BB" w:rsidRPr="00FB76BB" w:rsidRDefault="00FB76BB" w:rsidP="00FB76BB">
      <w:pPr>
        <w:tabs>
          <w:tab w:val="left" w:pos="0"/>
        </w:tabs>
        <w:spacing w:after="0" w:line="240" w:lineRule="auto"/>
        <w:ind w:firstLine="720"/>
        <w:jc w:val="both"/>
        <w:rPr>
          <w:rFonts w:ascii="PT Astra Serif" w:eastAsia="Times New Roman" w:hAnsi="PT Astra Serif" w:cs="Times New Roman"/>
          <w:b/>
          <w:sz w:val="24"/>
          <w:szCs w:val="24"/>
          <w:lang w:eastAsia="ru-RU"/>
        </w:rPr>
      </w:pPr>
      <w:r w:rsidRPr="00FB76BB">
        <w:rPr>
          <w:rFonts w:ascii="PT Astra Serif" w:eastAsia="Times New Roman" w:hAnsi="PT Astra Serif" w:cs="Times New Roman"/>
          <w:sz w:val="24"/>
          <w:szCs w:val="24"/>
          <w:lang w:eastAsia="ru-RU"/>
        </w:rPr>
        <w:t xml:space="preserve">глава администрации муниципального образования Киреевский район   </w:t>
      </w:r>
      <w:proofErr w:type="spellStart"/>
      <w:r w:rsidRPr="00FB76BB">
        <w:rPr>
          <w:rFonts w:ascii="PT Astra Serif" w:eastAsia="Times New Roman" w:hAnsi="PT Astra Serif" w:cs="Times New Roman"/>
          <w:b/>
          <w:sz w:val="24"/>
          <w:szCs w:val="24"/>
          <w:lang w:eastAsia="ru-RU"/>
        </w:rPr>
        <w:t>Жерздев</w:t>
      </w:r>
      <w:proofErr w:type="spellEnd"/>
      <w:r w:rsidRPr="00FB76BB">
        <w:rPr>
          <w:rFonts w:ascii="PT Astra Serif" w:eastAsia="Times New Roman" w:hAnsi="PT Astra Serif" w:cs="Times New Roman"/>
          <w:b/>
          <w:sz w:val="24"/>
          <w:szCs w:val="24"/>
          <w:lang w:eastAsia="ru-RU"/>
        </w:rPr>
        <w:t xml:space="preserve"> Евгений Владимирович.</w:t>
      </w:r>
    </w:p>
    <w:p w:rsidR="00FB76BB" w:rsidRPr="00FB76BB" w:rsidRDefault="00FB76BB" w:rsidP="00FB76BB">
      <w:pPr>
        <w:tabs>
          <w:tab w:val="left" w:pos="0"/>
        </w:tabs>
        <w:spacing w:after="0" w:line="240" w:lineRule="auto"/>
        <w:ind w:firstLine="720"/>
        <w:jc w:val="both"/>
        <w:rPr>
          <w:rFonts w:ascii="PT Astra Serif" w:eastAsia="Times New Roman" w:hAnsi="PT Astra Serif" w:cs="Times New Roman"/>
          <w:b/>
          <w:sz w:val="24"/>
          <w:szCs w:val="24"/>
          <w:lang w:eastAsia="ru-RU"/>
        </w:rPr>
      </w:pPr>
    </w:p>
    <w:tbl>
      <w:tblPr>
        <w:tblW w:w="9640" w:type="dxa"/>
        <w:tblInd w:w="-176" w:type="dxa"/>
        <w:tblLayout w:type="fixed"/>
        <w:tblLook w:val="04A0" w:firstRow="1" w:lastRow="0" w:firstColumn="1" w:lastColumn="0" w:noHBand="0" w:noVBand="1"/>
      </w:tblPr>
      <w:tblGrid>
        <w:gridCol w:w="3822"/>
        <w:gridCol w:w="5818"/>
      </w:tblGrid>
      <w:tr w:rsidR="00FB76BB" w:rsidRPr="00FB76BB" w:rsidTr="006571BF">
        <w:tc>
          <w:tcPr>
            <w:tcW w:w="3822" w:type="dxa"/>
          </w:tcPr>
          <w:p w:rsidR="00FB76BB" w:rsidRPr="00FB76BB" w:rsidRDefault="00FB76BB" w:rsidP="00FB76BB">
            <w:pPr>
              <w:spacing w:after="0" w:line="240" w:lineRule="auto"/>
              <w:rPr>
                <w:rFonts w:ascii="PT Astra Serif" w:eastAsia="Times New Roman" w:hAnsi="PT Astra Serif" w:cs="Times New Roman"/>
                <w:sz w:val="24"/>
                <w:szCs w:val="24"/>
                <w:lang w:eastAsia="ru-RU"/>
              </w:rPr>
            </w:pPr>
            <w:proofErr w:type="spellStart"/>
            <w:r w:rsidRPr="00FB76BB">
              <w:rPr>
                <w:rFonts w:ascii="PT Astra Serif" w:eastAsia="Times New Roman" w:hAnsi="PT Astra Serif" w:cs="Times New Roman"/>
                <w:sz w:val="24"/>
                <w:szCs w:val="24"/>
                <w:lang w:eastAsia="ru-RU"/>
              </w:rPr>
              <w:t>Полторыхина</w:t>
            </w:r>
            <w:proofErr w:type="spellEnd"/>
            <w:r w:rsidRPr="00FB76BB">
              <w:rPr>
                <w:rFonts w:ascii="PT Astra Serif" w:eastAsia="Times New Roman" w:hAnsi="PT Astra Serif" w:cs="Times New Roman"/>
                <w:sz w:val="24"/>
                <w:szCs w:val="24"/>
                <w:lang w:eastAsia="ru-RU"/>
              </w:rPr>
              <w:t xml:space="preserve"> Ольга Викторовна</w:t>
            </w:r>
          </w:p>
        </w:tc>
        <w:tc>
          <w:tcPr>
            <w:tcW w:w="5818" w:type="dxa"/>
          </w:tcPr>
          <w:p w:rsidR="00FB76BB" w:rsidRPr="00FB76BB" w:rsidRDefault="00FB76BB" w:rsidP="00FB76BB">
            <w:pPr>
              <w:widowControl w:val="0"/>
              <w:autoSpaceDE w:val="0"/>
              <w:autoSpaceDN w:val="0"/>
              <w:adjustRightInd w:val="0"/>
              <w:spacing w:after="0" w:line="240" w:lineRule="auto"/>
              <w:jc w:val="both"/>
              <w:rPr>
                <w:rFonts w:ascii="PT Astra Serif" w:eastAsia="Times New Roman" w:hAnsi="PT Astra Serif" w:cs="Arial"/>
                <w:sz w:val="24"/>
                <w:szCs w:val="24"/>
                <w:lang w:eastAsia="ru-RU"/>
              </w:rPr>
            </w:pPr>
            <w:r w:rsidRPr="00FB76BB">
              <w:rPr>
                <w:rFonts w:ascii="PT Astra Serif" w:eastAsia="Times New Roman" w:hAnsi="PT Astra Serif" w:cs="Arial"/>
                <w:bCs/>
                <w:iCs/>
                <w:sz w:val="24"/>
                <w:szCs w:val="24"/>
                <w:lang w:eastAsia="ru-RU"/>
              </w:rPr>
              <w:t xml:space="preserve">- </w:t>
            </w:r>
            <w:r w:rsidRPr="00FB76BB">
              <w:rPr>
                <w:rFonts w:ascii="PT Astra Serif" w:eastAsia="Times New Roman" w:hAnsi="PT Astra Serif" w:cs="Arial"/>
                <w:sz w:val="24"/>
                <w:szCs w:val="24"/>
                <w:lang w:eastAsia="ru-RU"/>
              </w:rPr>
              <w:t>Референт 2 категории администрации муниципального образования Богучаровское Киреевского района, секретарь управляющего совета.</w:t>
            </w:r>
          </w:p>
          <w:p w:rsidR="00FB76BB" w:rsidRPr="00FB76BB" w:rsidRDefault="00FB76BB" w:rsidP="00FB76BB">
            <w:pPr>
              <w:spacing w:after="0" w:line="240" w:lineRule="auto"/>
              <w:rPr>
                <w:rFonts w:ascii="PT Astra Serif" w:eastAsia="Times New Roman" w:hAnsi="PT Astra Serif" w:cs="Times New Roman"/>
                <w:sz w:val="24"/>
                <w:szCs w:val="24"/>
                <w:lang w:eastAsia="ru-RU"/>
              </w:rPr>
            </w:pPr>
          </w:p>
        </w:tc>
      </w:tr>
    </w:tbl>
    <w:p w:rsidR="00FB76BB" w:rsidRPr="00FB76BB" w:rsidRDefault="00FB76BB" w:rsidP="00FB76BB">
      <w:pPr>
        <w:spacing w:after="0" w:line="240" w:lineRule="auto"/>
        <w:rPr>
          <w:rFonts w:ascii="PT Astra Serif" w:eastAsia="Times New Roman" w:hAnsi="PT Astra Serif" w:cs="Times New Roman"/>
          <w:b/>
          <w:sz w:val="24"/>
          <w:szCs w:val="24"/>
          <w:u w:val="single"/>
          <w:lang w:eastAsia="ru-RU"/>
        </w:rPr>
      </w:pPr>
      <w:r w:rsidRPr="00FB76BB">
        <w:rPr>
          <w:rFonts w:ascii="PT Astra Serif" w:eastAsia="Times New Roman" w:hAnsi="PT Astra Serif" w:cs="Times New Roman"/>
          <w:b/>
          <w:sz w:val="24"/>
          <w:szCs w:val="24"/>
          <w:u w:val="single"/>
          <w:lang w:eastAsia="ru-RU"/>
        </w:rPr>
        <w:t>Присутствовали:</w:t>
      </w:r>
    </w:p>
    <w:p w:rsidR="00FB76BB" w:rsidRPr="00FB76BB" w:rsidRDefault="00FB76BB" w:rsidP="00FB76BB">
      <w:pPr>
        <w:spacing w:after="0" w:line="240" w:lineRule="auto"/>
        <w:rPr>
          <w:rFonts w:ascii="PT Astra Serif" w:eastAsia="Times New Roman" w:hAnsi="PT Astra Serif" w:cs="Times New Roman"/>
          <w:b/>
          <w:sz w:val="24"/>
          <w:szCs w:val="24"/>
          <w:lang w:eastAsia="ru-RU"/>
        </w:rPr>
      </w:pPr>
    </w:p>
    <w:tbl>
      <w:tblPr>
        <w:tblW w:w="9782" w:type="dxa"/>
        <w:tblInd w:w="-318" w:type="dxa"/>
        <w:tblLayout w:type="fixed"/>
        <w:tblLook w:val="04A0" w:firstRow="1" w:lastRow="0" w:firstColumn="1" w:lastColumn="0" w:noHBand="0" w:noVBand="1"/>
      </w:tblPr>
      <w:tblGrid>
        <w:gridCol w:w="3964"/>
        <w:gridCol w:w="5818"/>
      </w:tblGrid>
      <w:tr w:rsidR="00FB76BB" w:rsidRPr="00FB76BB" w:rsidTr="006571BF">
        <w:tc>
          <w:tcPr>
            <w:tcW w:w="3964" w:type="dxa"/>
          </w:tcPr>
          <w:p w:rsidR="00FB76BB" w:rsidRPr="00FB76BB" w:rsidRDefault="00FB76BB" w:rsidP="00FB76BB">
            <w:pPr>
              <w:spacing w:after="0" w:line="240" w:lineRule="auto"/>
              <w:rPr>
                <w:rFonts w:ascii="PT Astra Serif" w:eastAsia="Times New Roman" w:hAnsi="PT Astra Serif" w:cs="Times New Roman"/>
                <w:sz w:val="24"/>
                <w:szCs w:val="24"/>
                <w:lang w:eastAsia="ru-RU"/>
              </w:rPr>
            </w:pPr>
            <w:proofErr w:type="spellStart"/>
            <w:r w:rsidRPr="00FB76BB">
              <w:rPr>
                <w:rFonts w:ascii="PT Astra Serif" w:eastAsia="Times New Roman" w:hAnsi="PT Astra Serif" w:cs="Times New Roman"/>
                <w:sz w:val="24"/>
                <w:szCs w:val="24"/>
                <w:lang w:eastAsia="ru-RU"/>
              </w:rPr>
              <w:t>Воротилина</w:t>
            </w:r>
            <w:proofErr w:type="spellEnd"/>
            <w:r w:rsidRPr="00FB76BB">
              <w:rPr>
                <w:rFonts w:ascii="PT Astra Serif" w:eastAsia="Times New Roman" w:hAnsi="PT Astra Serif" w:cs="Times New Roman"/>
                <w:sz w:val="24"/>
                <w:szCs w:val="24"/>
                <w:lang w:eastAsia="ru-RU"/>
              </w:rPr>
              <w:t xml:space="preserve"> Екатерина Игоревна</w:t>
            </w:r>
          </w:p>
        </w:tc>
        <w:tc>
          <w:tcPr>
            <w:tcW w:w="5818" w:type="dxa"/>
          </w:tcPr>
          <w:p w:rsidR="00FB76BB" w:rsidRPr="00FB76BB" w:rsidRDefault="00FB76BB" w:rsidP="00FB76BB">
            <w:pPr>
              <w:widowControl w:val="0"/>
              <w:autoSpaceDE w:val="0"/>
              <w:autoSpaceDN w:val="0"/>
              <w:adjustRightInd w:val="0"/>
              <w:spacing w:after="0" w:line="240" w:lineRule="auto"/>
              <w:jc w:val="both"/>
              <w:rPr>
                <w:rFonts w:ascii="PT Astra Serif" w:eastAsia="Times New Roman" w:hAnsi="PT Astra Serif" w:cs="Arial"/>
                <w:sz w:val="24"/>
                <w:szCs w:val="24"/>
                <w:lang w:eastAsia="ru-RU"/>
              </w:rPr>
            </w:pPr>
            <w:r w:rsidRPr="00FB76BB">
              <w:rPr>
                <w:rFonts w:ascii="PT Astra Serif" w:eastAsia="Times New Roman" w:hAnsi="PT Astra Serif" w:cs="Arial"/>
                <w:sz w:val="24"/>
                <w:szCs w:val="24"/>
                <w:lang w:eastAsia="ru-RU"/>
              </w:rPr>
              <w:t>- Заместитель главы администрации муниципального образования Богучаровское Киреевского района</w:t>
            </w:r>
          </w:p>
          <w:p w:rsidR="00FB76BB" w:rsidRPr="00FB76BB" w:rsidRDefault="00FB76BB" w:rsidP="00FB76BB">
            <w:pPr>
              <w:spacing w:after="0" w:line="240" w:lineRule="auto"/>
              <w:rPr>
                <w:rFonts w:ascii="PT Astra Serif" w:eastAsia="Times New Roman" w:hAnsi="PT Astra Serif" w:cs="Times New Roman"/>
                <w:sz w:val="24"/>
                <w:szCs w:val="24"/>
                <w:lang w:eastAsia="ru-RU"/>
              </w:rPr>
            </w:pPr>
          </w:p>
        </w:tc>
      </w:tr>
      <w:tr w:rsidR="00FB76BB" w:rsidRPr="00FB76BB" w:rsidTr="006571BF">
        <w:tc>
          <w:tcPr>
            <w:tcW w:w="3964" w:type="dxa"/>
          </w:tcPr>
          <w:p w:rsidR="00FB76BB" w:rsidRPr="00FB76BB" w:rsidRDefault="00FB76BB" w:rsidP="00FB76BB">
            <w:pPr>
              <w:spacing w:after="0" w:line="240" w:lineRule="auto"/>
              <w:rPr>
                <w:rFonts w:ascii="PT Astra Serif" w:eastAsia="Times New Roman" w:hAnsi="PT Astra Serif" w:cs="Times New Roman"/>
                <w:sz w:val="24"/>
                <w:szCs w:val="24"/>
                <w:lang w:eastAsia="ru-RU"/>
              </w:rPr>
            </w:pPr>
            <w:proofErr w:type="spellStart"/>
            <w:r w:rsidRPr="00FB76BB">
              <w:rPr>
                <w:rFonts w:ascii="PT Astra Serif" w:eastAsia="Times New Roman" w:hAnsi="PT Astra Serif" w:cs="Times New Roman"/>
                <w:sz w:val="24"/>
                <w:szCs w:val="24"/>
                <w:lang w:eastAsia="ru-RU"/>
              </w:rPr>
              <w:t>Анофрейчук</w:t>
            </w:r>
            <w:proofErr w:type="spellEnd"/>
            <w:r w:rsidRPr="00FB76BB">
              <w:rPr>
                <w:rFonts w:ascii="PT Astra Serif" w:eastAsia="Times New Roman" w:hAnsi="PT Astra Serif" w:cs="Times New Roman"/>
                <w:sz w:val="24"/>
                <w:szCs w:val="24"/>
                <w:lang w:eastAsia="ru-RU"/>
              </w:rPr>
              <w:t xml:space="preserve"> Наталья Александровна</w:t>
            </w:r>
          </w:p>
        </w:tc>
        <w:tc>
          <w:tcPr>
            <w:tcW w:w="5818" w:type="dxa"/>
          </w:tcPr>
          <w:p w:rsidR="00FB76BB" w:rsidRPr="00FB76BB" w:rsidRDefault="00FB76BB" w:rsidP="00FB76BB">
            <w:pPr>
              <w:spacing w:after="0" w:line="240" w:lineRule="auto"/>
              <w:rPr>
                <w:rFonts w:ascii="PT Astra Serif" w:eastAsia="Times New Roman" w:hAnsi="PT Astra Serif" w:cs="Times New Roman"/>
                <w:sz w:val="24"/>
                <w:szCs w:val="24"/>
                <w:lang w:eastAsia="ru-RU"/>
              </w:rPr>
            </w:pPr>
            <w:r w:rsidRPr="00FB76BB">
              <w:rPr>
                <w:rFonts w:ascii="PT Astra Serif" w:eastAsia="Times New Roman" w:hAnsi="PT Astra Serif" w:cs="Times New Roman"/>
                <w:sz w:val="24"/>
                <w:szCs w:val="24"/>
                <w:lang w:eastAsia="ru-RU"/>
              </w:rPr>
              <w:t>- Начальник сектора экономики и финансов администрации муниципального образования Богучаровское Киреевского района</w:t>
            </w:r>
          </w:p>
          <w:p w:rsidR="00FB76BB" w:rsidRPr="00FB76BB" w:rsidRDefault="00FB76BB" w:rsidP="00FB76BB">
            <w:pPr>
              <w:spacing w:after="0" w:line="240" w:lineRule="auto"/>
              <w:rPr>
                <w:rFonts w:ascii="PT Astra Serif" w:eastAsia="Times New Roman" w:hAnsi="PT Astra Serif" w:cs="Times New Roman"/>
                <w:sz w:val="24"/>
                <w:szCs w:val="24"/>
                <w:lang w:eastAsia="ru-RU"/>
              </w:rPr>
            </w:pPr>
          </w:p>
        </w:tc>
      </w:tr>
      <w:tr w:rsidR="00FB76BB" w:rsidRPr="00FB76BB" w:rsidTr="006571BF">
        <w:tc>
          <w:tcPr>
            <w:tcW w:w="3964" w:type="dxa"/>
          </w:tcPr>
          <w:p w:rsidR="00FB76BB" w:rsidRPr="00FB76BB" w:rsidRDefault="00FB76BB" w:rsidP="00FB76BB">
            <w:pPr>
              <w:spacing w:after="0" w:line="240" w:lineRule="auto"/>
              <w:rPr>
                <w:rFonts w:ascii="PT Astra Serif" w:eastAsia="Times New Roman" w:hAnsi="PT Astra Serif" w:cs="Times New Roman"/>
                <w:sz w:val="24"/>
                <w:szCs w:val="24"/>
                <w:lang w:eastAsia="ru-RU"/>
              </w:rPr>
            </w:pPr>
            <w:proofErr w:type="spellStart"/>
            <w:r w:rsidRPr="00FB76BB">
              <w:rPr>
                <w:rFonts w:ascii="PT Astra Serif" w:eastAsia="Times New Roman" w:hAnsi="PT Astra Serif" w:cs="Times New Roman"/>
                <w:sz w:val="24"/>
                <w:szCs w:val="24"/>
                <w:lang w:eastAsia="ru-RU"/>
              </w:rPr>
              <w:t>Прохошина</w:t>
            </w:r>
            <w:proofErr w:type="spellEnd"/>
            <w:r w:rsidRPr="00FB76BB">
              <w:rPr>
                <w:rFonts w:ascii="PT Astra Serif" w:eastAsia="Times New Roman" w:hAnsi="PT Astra Serif" w:cs="Times New Roman"/>
                <w:sz w:val="24"/>
                <w:szCs w:val="24"/>
                <w:lang w:eastAsia="ru-RU"/>
              </w:rPr>
              <w:t xml:space="preserve"> Марина Витальевна</w:t>
            </w:r>
          </w:p>
        </w:tc>
        <w:tc>
          <w:tcPr>
            <w:tcW w:w="5818" w:type="dxa"/>
          </w:tcPr>
          <w:p w:rsidR="00FB76BB" w:rsidRPr="00FB76BB" w:rsidRDefault="00FB76BB" w:rsidP="00FB76BB">
            <w:pPr>
              <w:spacing w:after="0" w:line="240" w:lineRule="auto"/>
              <w:rPr>
                <w:rFonts w:ascii="PT Astra Serif" w:eastAsia="Times New Roman" w:hAnsi="PT Astra Serif" w:cs="Times New Roman"/>
                <w:sz w:val="24"/>
                <w:szCs w:val="24"/>
                <w:lang w:eastAsia="ru-RU"/>
              </w:rPr>
            </w:pPr>
            <w:r w:rsidRPr="00FB76BB">
              <w:rPr>
                <w:rFonts w:ascii="PT Astra Serif" w:eastAsia="Times New Roman" w:hAnsi="PT Astra Serif" w:cs="Times New Roman"/>
                <w:bCs/>
                <w:iCs/>
                <w:sz w:val="24"/>
                <w:szCs w:val="24"/>
                <w:lang w:eastAsia="ru-RU"/>
              </w:rPr>
              <w:t xml:space="preserve">- </w:t>
            </w:r>
            <w:r w:rsidRPr="00FB76BB">
              <w:rPr>
                <w:rFonts w:ascii="PT Astra Serif" w:eastAsia="Times New Roman" w:hAnsi="PT Astra Serif" w:cs="Times New Roman"/>
                <w:sz w:val="24"/>
                <w:szCs w:val="24"/>
                <w:lang w:eastAsia="ru-RU"/>
              </w:rPr>
              <w:t>Референт 2 категории экономики и финансов администрации муниципального образования Богучаровское Киреевского района</w:t>
            </w:r>
          </w:p>
          <w:p w:rsidR="00FB76BB" w:rsidRPr="00FB76BB" w:rsidRDefault="00FB76BB" w:rsidP="00FB76BB">
            <w:pPr>
              <w:spacing w:after="0" w:line="240" w:lineRule="auto"/>
              <w:rPr>
                <w:rFonts w:ascii="PT Astra Serif" w:eastAsia="Times New Roman" w:hAnsi="PT Astra Serif" w:cs="Times New Roman"/>
                <w:sz w:val="24"/>
                <w:szCs w:val="24"/>
                <w:lang w:eastAsia="ru-RU"/>
              </w:rPr>
            </w:pPr>
          </w:p>
        </w:tc>
      </w:tr>
    </w:tbl>
    <w:p w:rsidR="00FB76BB" w:rsidRPr="00FB76BB" w:rsidRDefault="00FB76BB" w:rsidP="00FB76BB">
      <w:pPr>
        <w:numPr>
          <w:ilvl w:val="0"/>
          <w:numId w:val="2"/>
        </w:numPr>
        <w:spacing w:after="0" w:line="240" w:lineRule="auto"/>
        <w:jc w:val="center"/>
        <w:rPr>
          <w:rFonts w:ascii="PT Astra Serif" w:eastAsia="Times New Roman" w:hAnsi="PT Astra Serif" w:cs="PT Astra Serif"/>
          <w:b/>
          <w:sz w:val="24"/>
          <w:szCs w:val="24"/>
          <w:lang w:eastAsia="ru-RU"/>
        </w:rPr>
      </w:pPr>
      <w:r w:rsidRPr="00FB76BB">
        <w:rPr>
          <w:rFonts w:ascii="PT Astra Serif" w:eastAsia="Times New Roman" w:hAnsi="PT Astra Serif" w:cs="Times New Roman"/>
          <w:b/>
          <w:sz w:val="24"/>
          <w:szCs w:val="24"/>
          <w:lang w:eastAsia="ru-RU"/>
        </w:rPr>
        <w:t>Об утверждении годового отчета о ходе реализации и об оценке эффективности муниципальной программы «</w:t>
      </w:r>
      <w:r w:rsidR="005C2852" w:rsidRPr="005C2852">
        <w:rPr>
          <w:rFonts w:ascii="PT Astra Serif" w:eastAsia="Times New Roman" w:hAnsi="PT Astra Serif" w:cs="Times New Roman"/>
          <w:b/>
          <w:sz w:val="24"/>
          <w:szCs w:val="24"/>
          <w:lang w:eastAsia="ru-RU"/>
        </w:rPr>
        <w:t>Благоустройство территории муниципального образования Богучаровское Киреевского района</w:t>
      </w:r>
      <w:r w:rsidRPr="00FB76BB">
        <w:rPr>
          <w:rFonts w:ascii="PT Astra Serif" w:eastAsia="Times New Roman" w:hAnsi="PT Astra Serif" w:cs="Times New Roman"/>
          <w:b/>
          <w:sz w:val="24"/>
          <w:szCs w:val="24"/>
          <w:lang w:eastAsia="ru-RU"/>
        </w:rPr>
        <w:t xml:space="preserve">» </w:t>
      </w:r>
    </w:p>
    <w:p w:rsidR="00FB76BB" w:rsidRPr="00FB76BB" w:rsidRDefault="00FB76BB" w:rsidP="00FB76BB">
      <w:pPr>
        <w:pBdr>
          <w:bottom w:val="single" w:sz="18" w:space="1" w:color="auto"/>
        </w:pBdr>
        <w:spacing w:after="0" w:line="240" w:lineRule="auto"/>
        <w:jc w:val="both"/>
        <w:rPr>
          <w:rFonts w:ascii="PT Astra Serif" w:eastAsia="Times New Roman" w:hAnsi="PT Astra Serif" w:cs="Times New Roman"/>
          <w:sz w:val="24"/>
          <w:szCs w:val="24"/>
          <w:lang w:eastAsia="ru-RU"/>
        </w:rPr>
      </w:pPr>
    </w:p>
    <w:p w:rsidR="00FB76BB" w:rsidRPr="00FB76BB" w:rsidRDefault="00FB76BB" w:rsidP="00FB76BB">
      <w:pPr>
        <w:widowControl w:val="0"/>
        <w:tabs>
          <w:tab w:val="left" w:pos="1134"/>
        </w:tabs>
        <w:adjustRightInd w:val="0"/>
        <w:spacing w:after="0" w:line="240" w:lineRule="auto"/>
        <w:ind w:firstLine="709"/>
        <w:jc w:val="both"/>
        <w:rPr>
          <w:rFonts w:ascii="PT Astra Serif" w:eastAsia="Times New Roman" w:hAnsi="PT Astra Serif" w:cs="Times New Roman"/>
          <w:sz w:val="24"/>
          <w:szCs w:val="24"/>
          <w:lang w:eastAsia="ru-RU"/>
        </w:rPr>
      </w:pPr>
    </w:p>
    <w:p w:rsidR="00FB76BB" w:rsidRPr="00FB76BB" w:rsidRDefault="00FB76BB" w:rsidP="00FB76BB">
      <w:pPr>
        <w:widowControl w:val="0"/>
        <w:tabs>
          <w:tab w:val="left" w:pos="1134"/>
        </w:tabs>
        <w:adjustRightInd w:val="0"/>
        <w:spacing w:after="0" w:line="240" w:lineRule="auto"/>
        <w:ind w:firstLine="709"/>
        <w:jc w:val="both"/>
        <w:rPr>
          <w:rFonts w:ascii="PT Astra Serif" w:eastAsia="Times New Roman" w:hAnsi="PT Astra Serif" w:cs="Times New Roman"/>
          <w:sz w:val="24"/>
          <w:szCs w:val="24"/>
          <w:lang w:eastAsia="ru-RU"/>
        </w:rPr>
      </w:pPr>
      <w:r w:rsidRPr="00FB76BB">
        <w:rPr>
          <w:rFonts w:ascii="PT Astra Serif" w:eastAsia="Times New Roman" w:hAnsi="PT Astra Serif" w:cs="Times New Roman"/>
          <w:sz w:val="24"/>
          <w:szCs w:val="24"/>
          <w:lang w:eastAsia="ru-RU"/>
        </w:rPr>
        <w:t>Заслушав заместителя главы администрации муниципального образования Богучаровское Киреевского района Воротилиной Е.И.</w:t>
      </w:r>
      <w:proofErr w:type="gramStart"/>
      <w:r w:rsidRPr="00FB76BB">
        <w:rPr>
          <w:rFonts w:ascii="PT Astra Serif" w:eastAsia="Times New Roman" w:hAnsi="PT Astra Serif" w:cs="Times New Roman"/>
          <w:sz w:val="24"/>
          <w:szCs w:val="24"/>
          <w:lang w:eastAsia="ru-RU"/>
        </w:rPr>
        <w:t>,  которая</w:t>
      </w:r>
      <w:proofErr w:type="gramEnd"/>
      <w:r w:rsidRPr="00FB76BB">
        <w:rPr>
          <w:rFonts w:ascii="PT Astra Serif" w:eastAsia="Times New Roman" w:hAnsi="PT Astra Serif" w:cs="Times New Roman"/>
          <w:sz w:val="24"/>
          <w:szCs w:val="24"/>
          <w:lang w:eastAsia="ru-RU"/>
        </w:rPr>
        <w:t xml:space="preserve"> предоставила вниманию присутствующих отчет о ходе реализации и об оценке эффективности муниципальной программы «</w:t>
      </w:r>
      <w:r w:rsidR="005C2852" w:rsidRPr="005C2852">
        <w:rPr>
          <w:rFonts w:ascii="PT Astra Serif" w:eastAsia="Times New Roman" w:hAnsi="PT Astra Serif" w:cs="Times New Roman"/>
          <w:b/>
          <w:sz w:val="24"/>
          <w:szCs w:val="24"/>
          <w:lang w:eastAsia="ru-RU"/>
        </w:rPr>
        <w:t>Благоустройство территории муниципального образования Богучаровское Киреевского района</w:t>
      </w:r>
      <w:r w:rsidRPr="00FB76BB">
        <w:rPr>
          <w:rFonts w:ascii="PT Astra Serif" w:eastAsia="Times New Roman" w:hAnsi="PT Astra Serif" w:cs="Times New Roman"/>
          <w:sz w:val="24"/>
          <w:szCs w:val="24"/>
          <w:lang w:eastAsia="ru-RU"/>
        </w:rPr>
        <w:t>», Управляющий совет РЕШИЛ:</w:t>
      </w:r>
    </w:p>
    <w:p w:rsidR="00FB76BB" w:rsidRPr="00FB76BB" w:rsidRDefault="00FB76BB" w:rsidP="005C2852">
      <w:pPr>
        <w:numPr>
          <w:ilvl w:val="1"/>
          <w:numId w:val="1"/>
        </w:numPr>
        <w:tabs>
          <w:tab w:val="left" w:pos="0"/>
        </w:tabs>
        <w:spacing w:after="0" w:line="240" w:lineRule="auto"/>
        <w:ind w:left="0" w:firstLine="709"/>
        <w:jc w:val="both"/>
        <w:rPr>
          <w:rFonts w:ascii="PT Astra Serif" w:eastAsia="Times New Roman" w:hAnsi="PT Astra Serif" w:cs="Times New Roman"/>
          <w:bCs/>
          <w:sz w:val="24"/>
          <w:szCs w:val="24"/>
          <w:lang w:eastAsia="ru-RU"/>
        </w:rPr>
      </w:pPr>
      <w:r w:rsidRPr="00FB76BB">
        <w:rPr>
          <w:rFonts w:ascii="PT Astra Serif" w:eastAsia="Times New Roman" w:hAnsi="PT Astra Serif" w:cs="Times New Roman"/>
          <w:sz w:val="24"/>
          <w:szCs w:val="24"/>
          <w:lang w:eastAsia="ru-RU"/>
        </w:rPr>
        <w:t xml:space="preserve">Утвердить </w:t>
      </w:r>
      <w:r w:rsidRPr="00FB76BB">
        <w:rPr>
          <w:rFonts w:ascii="PT Astra Serif" w:eastAsia="Times New Roman" w:hAnsi="PT Astra Serif" w:cs="Times New Roman"/>
          <w:bCs/>
          <w:sz w:val="24"/>
          <w:szCs w:val="24"/>
          <w:lang w:eastAsia="ru-RU"/>
        </w:rPr>
        <w:t>отчет о ходе реализации и об оценке эффективности муниципальной программы «</w:t>
      </w:r>
      <w:r w:rsidR="005C2852" w:rsidRPr="005C2852">
        <w:rPr>
          <w:rFonts w:ascii="PT Astra Serif" w:eastAsia="Times New Roman" w:hAnsi="PT Astra Serif" w:cs="Times New Roman"/>
          <w:bCs/>
          <w:sz w:val="24"/>
          <w:szCs w:val="24"/>
          <w:lang w:eastAsia="ru-RU"/>
        </w:rPr>
        <w:t>Благоустройство территории муниципального образования Богучаровское Киреевского района</w:t>
      </w:r>
      <w:r w:rsidRPr="005C2852">
        <w:rPr>
          <w:rFonts w:ascii="PT Astra Serif" w:eastAsia="Times New Roman" w:hAnsi="PT Astra Serif" w:cs="Times New Roman"/>
          <w:bCs/>
          <w:sz w:val="24"/>
          <w:szCs w:val="24"/>
          <w:lang w:eastAsia="ru-RU"/>
        </w:rPr>
        <w:t>»</w:t>
      </w:r>
      <w:r w:rsidRPr="00FB76BB">
        <w:rPr>
          <w:rFonts w:ascii="PT Astra Serif" w:eastAsia="Times New Roman" w:hAnsi="PT Astra Serif" w:cs="Times New Roman"/>
          <w:b/>
          <w:bCs/>
          <w:sz w:val="24"/>
          <w:szCs w:val="24"/>
          <w:lang w:eastAsia="ru-RU"/>
        </w:rPr>
        <w:t xml:space="preserve"> </w:t>
      </w:r>
      <w:r w:rsidRPr="00FB76BB">
        <w:rPr>
          <w:rFonts w:ascii="PT Astra Serif" w:eastAsia="Times New Roman" w:hAnsi="PT Astra Serif" w:cs="Times New Roman"/>
          <w:bCs/>
          <w:sz w:val="24"/>
          <w:szCs w:val="24"/>
          <w:lang w:eastAsia="ru-RU"/>
        </w:rPr>
        <w:t>(приложение).</w:t>
      </w:r>
    </w:p>
    <w:p w:rsidR="00FB76BB" w:rsidRPr="00FB76BB" w:rsidRDefault="00FB76BB" w:rsidP="00FB76BB">
      <w:pPr>
        <w:tabs>
          <w:tab w:val="left" w:pos="1134"/>
        </w:tabs>
        <w:spacing w:after="0" w:line="240" w:lineRule="auto"/>
        <w:jc w:val="both"/>
        <w:rPr>
          <w:rFonts w:ascii="PT Astra Serif" w:eastAsia="Calibri" w:hAnsi="PT Astra Serif" w:cs="Times New Roman"/>
          <w:sz w:val="24"/>
          <w:szCs w:val="24"/>
        </w:rPr>
      </w:pPr>
    </w:p>
    <w:p w:rsidR="00FB76BB" w:rsidRPr="00FB76BB" w:rsidRDefault="00FB76BB" w:rsidP="00FB76BB">
      <w:pPr>
        <w:tabs>
          <w:tab w:val="left" w:pos="1134"/>
        </w:tabs>
        <w:spacing w:after="0" w:line="240" w:lineRule="auto"/>
        <w:jc w:val="both"/>
        <w:rPr>
          <w:rFonts w:ascii="PT Astra Serif" w:eastAsia="Calibri" w:hAnsi="PT Astra Serif" w:cs="Times New Roman"/>
          <w:sz w:val="24"/>
          <w:szCs w:val="24"/>
        </w:rPr>
      </w:pPr>
      <w:r w:rsidRPr="00FB76BB">
        <w:rPr>
          <w:rFonts w:ascii="PT Astra Serif" w:eastAsia="Calibri" w:hAnsi="PT Astra Serif" w:cs="Times New Roman"/>
          <w:sz w:val="24"/>
          <w:szCs w:val="24"/>
        </w:rPr>
        <w:t>Результаты голосования:</w:t>
      </w:r>
      <w:r w:rsidRPr="00FB76BB">
        <w:rPr>
          <w:rFonts w:ascii="PT Astra Serif" w:eastAsia="Calibri" w:hAnsi="PT Astra Serif" w:cs="Times New Roman"/>
          <w:sz w:val="24"/>
          <w:szCs w:val="24"/>
        </w:rPr>
        <w:br/>
      </w:r>
    </w:p>
    <w:p w:rsidR="00FB76BB" w:rsidRPr="00FB76BB" w:rsidRDefault="00FB76BB" w:rsidP="00FB76BB">
      <w:pPr>
        <w:tabs>
          <w:tab w:val="left" w:pos="1134"/>
        </w:tabs>
        <w:spacing w:after="0" w:line="240" w:lineRule="auto"/>
        <w:jc w:val="both"/>
        <w:rPr>
          <w:rFonts w:ascii="PT Astra Serif" w:eastAsia="Calibri" w:hAnsi="PT Astra Serif" w:cs="Times New Roman"/>
          <w:sz w:val="24"/>
          <w:szCs w:val="24"/>
        </w:rPr>
      </w:pPr>
      <w:r w:rsidRPr="00FB76BB">
        <w:rPr>
          <w:rFonts w:ascii="PT Astra Serif" w:eastAsia="Calibri" w:hAnsi="PT Astra Serif" w:cs="Times New Roman"/>
          <w:sz w:val="24"/>
          <w:szCs w:val="24"/>
        </w:rPr>
        <w:t>«принять»- 5,</w:t>
      </w:r>
      <w:r w:rsidRPr="00FB76BB">
        <w:rPr>
          <w:rFonts w:ascii="PT Astra Serif" w:eastAsia="Calibri" w:hAnsi="PT Astra Serif" w:cs="Times New Roman"/>
          <w:sz w:val="24"/>
          <w:szCs w:val="24"/>
        </w:rPr>
        <w:br/>
        <w:t>«отклонить»-0</w:t>
      </w:r>
      <w:r w:rsidRPr="00FB76BB">
        <w:rPr>
          <w:rFonts w:ascii="PT Astra Serif" w:eastAsia="Calibri" w:hAnsi="PT Astra Serif" w:cs="Times New Roman"/>
          <w:sz w:val="24"/>
          <w:szCs w:val="24"/>
        </w:rPr>
        <w:br/>
        <w:t>«воздержаться»-0.</w:t>
      </w:r>
    </w:p>
    <w:p w:rsidR="00FB76BB" w:rsidRPr="00FB76BB" w:rsidRDefault="00FB76BB" w:rsidP="00FB76BB">
      <w:pPr>
        <w:spacing w:after="0" w:line="240" w:lineRule="auto"/>
        <w:jc w:val="center"/>
        <w:rPr>
          <w:rFonts w:ascii="PT Astra Serif" w:eastAsia="Times New Roman" w:hAnsi="PT Astra Serif" w:cs="Times New Roman"/>
          <w:sz w:val="24"/>
          <w:szCs w:val="24"/>
          <w:lang w:eastAsia="ru-RU"/>
        </w:rPr>
      </w:pPr>
    </w:p>
    <w:tbl>
      <w:tblPr>
        <w:tblW w:w="0" w:type="auto"/>
        <w:tblLook w:val="04A0" w:firstRow="1" w:lastRow="0" w:firstColumn="1" w:lastColumn="0" w:noHBand="0" w:noVBand="1"/>
      </w:tblPr>
      <w:tblGrid>
        <w:gridCol w:w="4681"/>
        <w:gridCol w:w="4674"/>
      </w:tblGrid>
      <w:tr w:rsidR="00FB76BB" w:rsidRPr="00FB76BB" w:rsidTr="00FB76BB">
        <w:tc>
          <w:tcPr>
            <w:tcW w:w="4681" w:type="dxa"/>
          </w:tcPr>
          <w:p w:rsidR="00FB76BB" w:rsidRPr="00FB76BB" w:rsidRDefault="00FB76BB" w:rsidP="00FB76BB">
            <w:pPr>
              <w:spacing w:after="0" w:line="240" w:lineRule="auto"/>
              <w:jc w:val="center"/>
              <w:rPr>
                <w:rFonts w:ascii="PT Astra Serif" w:eastAsia="Times New Roman" w:hAnsi="PT Astra Serif" w:cs="Times New Roman"/>
                <w:b/>
                <w:sz w:val="24"/>
                <w:szCs w:val="24"/>
                <w:lang w:eastAsia="ru-RU"/>
              </w:rPr>
            </w:pPr>
            <w:r w:rsidRPr="00FB76BB">
              <w:rPr>
                <w:rFonts w:ascii="PT Astra Serif" w:eastAsia="Times New Roman" w:hAnsi="PT Astra Serif" w:cs="Times New Roman"/>
                <w:b/>
                <w:sz w:val="24"/>
                <w:szCs w:val="24"/>
                <w:lang w:eastAsia="ru-RU"/>
              </w:rPr>
              <w:t>Председатель  Управляющего совета</w:t>
            </w:r>
          </w:p>
        </w:tc>
        <w:tc>
          <w:tcPr>
            <w:tcW w:w="4674" w:type="dxa"/>
          </w:tcPr>
          <w:p w:rsidR="00FB76BB" w:rsidRPr="00FB76BB" w:rsidRDefault="00FB76BB" w:rsidP="00FB76BB">
            <w:pPr>
              <w:spacing w:after="0" w:line="240" w:lineRule="auto"/>
              <w:jc w:val="center"/>
              <w:rPr>
                <w:rFonts w:ascii="PT Astra Serif" w:eastAsia="Times New Roman" w:hAnsi="PT Astra Serif" w:cs="Times New Roman"/>
                <w:b/>
                <w:sz w:val="24"/>
                <w:szCs w:val="24"/>
                <w:lang w:eastAsia="ru-RU"/>
              </w:rPr>
            </w:pPr>
            <w:r w:rsidRPr="00FB76BB">
              <w:rPr>
                <w:rFonts w:ascii="PT Astra Serif" w:eastAsia="Times New Roman" w:hAnsi="PT Astra Serif" w:cs="Times New Roman"/>
                <w:b/>
                <w:sz w:val="24"/>
                <w:szCs w:val="24"/>
                <w:lang w:eastAsia="ru-RU"/>
              </w:rPr>
              <w:t xml:space="preserve">                     Е.В. </w:t>
            </w:r>
            <w:proofErr w:type="spellStart"/>
            <w:r w:rsidRPr="00FB76BB">
              <w:rPr>
                <w:rFonts w:ascii="PT Astra Serif" w:eastAsia="Times New Roman" w:hAnsi="PT Astra Serif" w:cs="Times New Roman"/>
                <w:b/>
                <w:sz w:val="24"/>
                <w:szCs w:val="24"/>
                <w:lang w:eastAsia="ru-RU"/>
              </w:rPr>
              <w:t>Жерздев</w:t>
            </w:r>
            <w:proofErr w:type="spellEnd"/>
          </w:p>
        </w:tc>
      </w:tr>
      <w:tr w:rsidR="00FB76BB" w:rsidRPr="00FB76BB" w:rsidTr="00FB76BB">
        <w:tc>
          <w:tcPr>
            <w:tcW w:w="4681" w:type="dxa"/>
          </w:tcPr>
          <w:p w:rsidR="00FB76BB" w:rsidRPr="00FB76BB" w:rsidRDefault="00FB76BB" w:rsidP="00FB76BB">
            <w:pPr>
              <w:spacing w:after="0" w:line="240" w:lineRule="auto"/>
              <w:jc w:val="center"/>
              <w:rPr>
                <w:rFonts w:ascii="PT Astra Serif" w:eastAsia="Times New Roman" w:hAnsi="PT Astra Serif" w:cs="Times New Roman"/>
                <w:b/>
                <w:sz w:val="24"/>
                <w:szCs w:val="24"/>
                <w:lang w:eastAsia="ru-RU"/>
              </w:rPr>
            </w:pPr>
            <w:r w:rsidRPr="00FB76BB">
              <w:rPr>
                <w:rFonts w:ascii="PT Astra Serif" w:eastAsia="Times New Roman" w:hAnsi="PT Astra Serif" w:cs="Times New Roman"/>
                <w:b/>
                <w:sz w:val="24"/>
                <w:szCs w:val="24"/>
                <w:lang w:eastAsia="ru-RU"/>
              </w:rPr>
              <w:t>Секретарь Управляющего совета</w:t>
            </w:r>
          </w:p>
        </w:tc>
        <w:tc>
          <w:tcPr>
            <w:tcW w:w="4674" w:type="dxa"/>
          </w:tcPr>
          <w:p w:rsidR="00FB76BB" w:rsidRPr="00FB76BB" w:rsidRDefault="00FB76BB" w:rsidP="00FB76BB">
            <w:pPr>
              <w:spacing w:after="0" w:line="240" w:lineRule="auto"/>
              <w:jc w:val="center"/>
              <w:rPr>
                <w:rFonts w:ascii="PT Astra Serif" w:eastAsia="Times New Roman" w:hAnsi="PT Astra Serif" w:cs="Times New Roman"/>
                <w:b/>
                <w:sz w:val="24"/>
                <w:szCs w:val="24"/>
                <w:lang w:eastAsia="ru-RU"/>
              </w:rPr>
            </w:pPr>
            <w:r w:rsidRPr="00FB76BB">
              <w:rPr>
                <w:rFonts w:ascii="PT Astra Serif" w:eastAsia="Times New Roman" w:hAnsi="PT Astra Serif" w:cs="Times New Roman"/>
                <w:b/>
                <w:sz w:val="24"/>
                <w:szCs w:val="24"/>
                <w:lang w:eastAsia="ru-RU"/>
              </w:rPr>
              <w:t xml:space="preserve">                               О.В. </w:t>
            </w:r>
            <w:proofErr w:type="spellStart"/>
            <w:r w:rsidRPr="00FB76BB">
              <w:rPr>
                <w:rFonts w:ascii="PT Astra Serif" w:eastAsia="Times New Roman" w:hAnsi="PT Astra Serif" w:cs="Times New Roman"/>
                <w:b/>
                <w:sz w:val="24"/>
                <w:szCs w:val="24"/>
                <w:lang w:eastAsia="ru-RU"/>
              </w:rPr>
              <w:t>Полторыхина</w:t>
            </w:r>
            <w:proofErr w:type="spellEnd"/>
          </w:p>
        </w:tc>
      </w:tr>
    </w:tbl>
    <w:p w:rsidR="005C2852" w:rsidRDefault="005C2852" w:rsidP="00775F9B">
      <w:pPr>
        <w:spacing w:after="0" w:line="240" w:lineRule="auto"/>
        <w:contextualSpacing/>
        <w:jc w:val="right"/>
        <w:rPr>
          <w:rFonts w:ascii="PT Astra Serif" w:hAnsi="PT Astra Serif"/>
          <w:b/>
          <w:sz w:val="24"/>
          <w:szCs w:val="24"/>
        </w:rPr>
      </w:pPr>
    </w:p>
    <w:p w:rsidR="00775F9B" w:rsidRDefault="00775F9B" w:rsidP="00775F9B">
      <w:pPr>
        <w:spacing w:after="0" w:line="240" w:lineRule="auto"/>
        <w:contextualSpacing/>
        <w:jc w:val="right"/>
        <w:rPr>
          <w:rFonts w:ascii="PT Astra Serif" w:hAnsi="PT Astra Serif"/>
          <w:b/>
          <w:sz w:val="24"/>
          <w:szCs w:val="24"/>
        </w:rPr>
      </w:pPr>
      <w:r>
        <w:rPr>
          <w:rFonts w:ascii="PT Astra Serif" w:hAnsi="PT Astra Serif"/>
          <w:b/>
          <w:sz w:val="24"/>
          <w:szCs w:val="24"/>
        </w:rPr>
        <w:lastRenderedPageBreak/>
        <w:t>УТВЕРЖДАЮ:</w:t>
      </w:r>
    </w:p>
    <w:p w:rsidR="00775F9B" w:rsidRDefault="00775F9B" w:rsidP="00775F9B">
      <w:pPr>
        <w:spacing w:after="0" w:line="240" w:lineRule="auto"/>
        <w:contextualSpacing/>
        <w:jc w:val="right"/>
        <w:rPr>
          <w:rFonts w:ascii="PT Astra Serif" w:hAnsi="PT Astra Serif"/>
          <w:b/>
          <w:sz w:val="24"/>
          <w:szCs w:val="24"/>
        </w:rPr>
      </w:pPr>
      <w:r>
        <w:rPr>
          <w:rFonts w:ascii="PT Astra Serif" w:hAnsi="PT Astra Serif"/>
          <w:b/>
          <w:sz w:val="24"/>
          <w:szCs w:val="24"/>
        </w:rPr>
        <w:t>председатель Управляющего совета</w:t>
      </w:r>
    </w:p>
    <w:p w:rsidR="00775F9B" w:rsidRDefault="00775F9B" w:rsidP="00775F9B">
      <w:pPr>
        <w:spacing w:after="0" w:line="240" w:lineRule="auto"/>
        <w:contextualSpacing/>
        <w:jc w:val="right"/>
        <w:rPr>
          <w:rFonts w:ascii="PT Astra Serif" w:hAnsi="PT Astra Serif"/>
          <w:b/>
          <w:sz w:val="24"/>
          <w:szCs w:val="24"/>
        </w:rPr>
      </w:pPr>
      <w:r>
        <w:rPr>
          <w:rFonts w:ascii="PT Astra Serif" w:hAnsi="PT Astra Serif"/>
          <w:b/>
          <w:sz w:val="24"/>
          <w:szCs w:val="24"/>
        </w:rPr>
        <w:t xml:space="preserve"> муниципальной программы</w:t>
      </w:r>
    </w:p>
    <w:p w:rsidR="00775F9B" w:rsidRDefault="00775F9B" w:rsidP="00775F9B">
      <w:pPr>
        <w:spacing w:after="0" w:line="240" w:lineRule="auto"/>
        <w:contextualSpacing/>
        <w:jc w:val="right"/>
        <w:rPr>
          <w:rFonts w:ascii="PT Astra Serif" w:hAnsi="PT Astra Serif"/>
          <w:b/>
          <w:sz w:val="24"/>
          <w:szCs w:val="24"/>
        </w:rPr>
      </w:pPr>
      <w:r>
        <w:rPr>
          <w:rFonts w:ascii="PT Astra Serif" w:hAnsi="PT Astra Serif"/>
          <w:b/>
          <w:sz w:val="24"/>
          <w:szCs w:val="24"/>
        </w:rPr>
        <w:t xml:space="preserve">______________ Е.В. </w:t>
      </w:r>
      <w:proofErr w:type="spellStart"/>
      <w:r>
        <w:rPr>
          <w:rFonts w:ascii="PT Astra Serif" w:hAnsi="PT Astra Serif"/>
          <w:b/>
          <w:sz w:val="24"/>
          <w:szCs w:val="24"/>
        </w:rPr>
        <w:t>Жерздев</w:t>
      </w:r>
      <w:proofErr w:type="spellEnd"/>
    </w:p>
    <w:p w:rsidR="00775F9B" w:rsidRDefault="00775F9B" w:rsidP="00775F9B">
      <w:pPr>
        <w:spacing w:after="0" w:line="240" w:lineRule="auto"/>
        <w:contextualSpacing/>
        <w:jc w:val="right"/>
        <w:rPr>
          <w:rFonts w:ascii="PT Astra Serif" w:hAnsi="PT Astra Serif"/>
          <w:b/>
          <w:sz w:val="24"/>
          <w:szCs w:val="24"/>
        </w:rPr>
      </w:pPr>
    </w:p>
    <w:p w:rsidR="00775F9B" w:rsidRPr="00A271C0" w:rsidRDefault="00775F9B" w:rsidP="00775F9B">
      <w:pPr>
        <w:spacing w:after="0" w:line="240" w:lineRule="auto"/>
        <w:contextualSpacing/>
        <w:jc w:val="center"/>
        <w:rPr>
          <w:rFonts w:ascii="PT Astra Serif" w:hAnsi="PT Astra Serif"/>
          <w:b/>
          <w:sz w:val="28"/>
          <w:szCs w:val="28"/>
        </w:rPr>
      </w:pPr>
      <w:r w:rsidRPr="00A271C0">
        <w:rPr>
          <w:rFonts w:ascii="PT Astra Serif" w:hAnsi="PT Astra Serif"/>
          <w:b/>
          <w:sz w:val="28"/>
          <w:szCs w:val="28"/>
        </w:rPr>
        <w:t>Отчет</w:t>
      </w:r>
    </w:p>
    <w:p w:rsidR="00775F9B" w:rsidRPr="00A271C0" w:rsidRDefault="00775F9B" w:rsidP="00775F9B">
      <w:pPr>
        <w:spacing w:after="0" w:line="240" w:lineRule="auto"/>
        <w:contextualSpacing/>
        <w:jc w:val="center"/>
        <w:rPr>
          <w:rFonts w:ascii="PT Astra Serif" w:hAnsi="PT Astra Serif"/>
          <w:b/>
          <w:sz w:val="28"/>
          <w:szCs w:val="28"/>
        </w:rPr>
      </w:pPr>
      <w:r w:rsidRPr="00A271C0">
        <w:rPr>
          <w:rFonts w:ascii="PT Astra Serif" w:hAnsi="PT Astra Serif"/>
          <w:b/>
          <w:sz w:val="28"/>
          <w:szCs w:val="28"/>
        </w:rPr>
        <w:t>о ходе реализации и об оценке эффективности</w:t>
      </w:r>
    </w:p>
    <w:p w:rsidR="00775F9B" w:rsidRPr="00A271C0" w:rsidRDefault="00775F9B" w:rsidP="00775F9B">
      <w:pPr>
        <w:spacing w:after="0" w:line="240" w:lineRule="auto"/>
        <w:contextualSpacing/>
        <w:jc w:val="center"/>
        <w:rPr>
          <w:rFonts w:ascii="PT Astra Serif" w:hAnsi="PT Astra Serif"/>
          <w:b/>
          <w:sz w:val="28"/>
          <w:szCs w:val="28"/>
        </w:rPr>
      </w:pPr>
      <w:r w:rsidRPr="00A271C0">
        <w:rPr>
          <w:rFonts w:ascii="PT Astra Serif" w:hAnsi="PT Astra Serif"/>
          <w:b/>
          <w:sz w:val="28"/>
          <w:szCs w:val="28"/>
        </w:rPr>
        <w:t>муниципальной программы</w:t>
      </w:r>
    </w:p>
    <w:p w:rsidR="00775F9B" w:rsidRPr="00A271C0" w:rsidRDefault="00775F9B" w:rsidP="005C2852">
      <w:pPr>
        <w:spacing w:after="0" w:line="240" w:lineRule="auto"/>
        <w:contextualSpacing/>
        <w:jc w:val="center"/>
        <w:rPr>
          <w:rFonts w:ascii="PT Astra Serif" w:hAnsi="PT Astra Serif"/>
          <w:b/>
          <w:sz w:val="28"/>
          <w:szCs w:val="28"/>
        </w:rPr>
      </w:pPr>
      <w:r w:rsidRPr="00A271C0">
        <w:rPr>
          <w:rFonts w:ascii="PT Astra Serif" w:hAnsi="PT Astra Serif"/>
          <w:b/>
          <w:sz w:val="28"/>
          <w:szCs w:val="28"/>
        </w:rPr>
        <w:t>«</w:t>
      </w:r>
      <w:r w:rsidR="005C2852" w:rsidRPr="005C2852">
        <w:rPr>
          <w:rFonts w:ascii="PT Astra Serif" w:hAnsi="PT Astra Serif"/>
          <w:b/>
          <w:sz w:val="28"/>
          <w:szCs w:val="28"/>
        </w:rPr>
        <w:t>Благоустройство территории муниципального образования Богучаровское Киреевского района</w:t>
      </w:r>
      <w:r w:rsidRPr="00A271C0">
        <w:rPr>
          <w:rFonts w:ascii="PT Astra Serif" w:hAnsi="PT Astra Serif"/>
          <w:b/>
          <w:sz w:val="28"/>
          <w:szCs w:val="28"/>
        </w:rPr>
        <w:t>»</w:t>
      </w:r>
    </w:p>
    <w:p w:rsidR="00775F9B" w:rsidRPr="00A271C0" w:rsidRDefault="00775F9B" w:rsidP="00775F9B">
      <w:pPr>
        <w:spacing w:after="0" w:line="240" w:lineRule="auto"/>
        <w:contextualSpacing/>
        <w:rPr>
          <w:rFonts w:ascii="PT Astra Serif" w:hAnsi="PT Astra Serif"/>
          <w:b/>
          <w:sz w:val="28"/>
          <w:szCs w:val="28"/>
        </w:rPr>
      </w:pPr>
    </w:p>
    <w:p w:rsidR="00775F9B" w:rsidRPr="00A271C0" w:rsidRDefault="00775F9B" w:rsidP="00775F9B">
      <w:pPr>
        <w:spacing w:after="0" w:line="240" w:lineRule="auto"/>
        <w:contextualSpacing/>
        <w:rPr>
          <w:rFonts w:ascii="PT Astra Serif" w:hAnsi="PT Astra Serif"/>
          <w:sz w:val="28"/>
          <w:szCs w:val="28"/>
        </w:rPr>
      </w:pPr>
    </w:p>
    <w:p w:rsidR="00775F9B" w:rsidRPr="00A271C0" w:rsidRDefault="00775F9B" w:rsidP="00775F9B">
      <w:pPr>
        <w:spacing w:after="0" w:line="240" w:lineRule="auto"/>
        <w:contextualSpacing/>
        <w:jc w:val="center"/>
        <w:rPr>
          <w:rFonts w:ascii="PT Astra Serif" w:hAnsi="PT Astra Serif"/>
          <w:sz w:val="28"/>
          <w:szCs w:val="28"/>
        </w:rPr>
      </w:pPr>
      <w:r w:rsidRPr="00A271C0">
        <w:rPr>
          <w:rFonts w:ascii="PT Astra Serif" w:hAnsi="PT Astra Serif"/>
          <w:sz w:val="28"/>
          <w:szCs w:val="28"/>
        </w:rPr>
        <w:t xml:space="preserve"> </w:t>
      </w:r>
      <w:r w:rsidRPr="00A271C0">
        <w:rPr>
          <w:rFonts w:ascii="PT Astra Serif" w:hAnsi="PT Astra Serif"/>
          <w:b/>
          <w:sz w:val="28"/>
          <w:szCs w:val="28"/>
        </w:rPr>
        <w:t>АНАЛИТИЧЕСКАЯ ИНФОРМАЦИЯ</w:t>
      </w:r>
    </w:p>
    <w:p w:rsidR="00467B62" w:rsidRPr="00467B62" w:rsidRDefault="00775F9B" w:rsidP="00467B62">
      <w:pPr>
        <w:spacing w:after="0" w:line="240" w:lineRule="auto"/>
        <w:ind w:firstLine="709"/>
        <w:contextualSpacing/>
        <w:jc w:val="both"/>
        <w:rPr>
          <w:rFonts w:ascii="PT Astra Serif" w:hAnsi="PT Astra Serif"/>
          <w:b/>
          <w:sz w:val="28"/>
          <w:szCs w:val="28"/>
        </w:rPr>
      </w:pPr>
      <w:r w:rsidRPr="00A271C0">
        <w:rPr>
          <w:rFonts w:ascii="PT Astra Serif" w:hAnsi="PT Astra Serif"/>
          <w:sz w:val="28"/>
          <w:szCs w:val="28"/>
        </w:rPr>
        <w:t>Муниципальная программа муниципального образования Богучаровское Киреевского района «</w:t>
      </w:r>
      <w:r w:rsidR="005C2852" w:rsidRPr="005C2852">
        <w:rPr>
          <w:rFonts w:ascii="PT Astra Serif" w:hAnsi="PT Astra Serif"/>
          <w:b/>
          <w:sz w:val="28"/>
          <w:szCs w:val="28"/>
        </w:rPr>
        <w:t>Благоустройство территории муниципального образования Богучаровское Киреевского района</w:t>
      </w:r>
      <w:r w:rsidR="005C2852">
        <w:rPr>
          <w:rFonts w:ascii="PT Astra Serif" w:hAnsi="PT Astra Serif"/>
          <w:sz w:val="28"/>
          <w:szCs w:val="28"/>
        </w:rPr>
        <w:t xml:space="preserve">» </w:t>
      </w:r>
      <w:r w:rsidR="0049465B" w:rsidRPr="00A271C0">
        <w:rPr>
          <w:rFonts w:ascii="PT Astra Serif" w:hAnsi="PT Astra Serif"/>
          <w:sz w:val="28"/>
          <w:szCs w:val="28"/>
        </w:rPr>
        <w:t xml:space="preserve">разработана с целью </w:t>
      </w:r>
      <w:r w:rsidR="00467B62">
        <w:rPr>
          <w:rFonts w:ascii="PT Astra Serif" w:hAnsi="PT Astra Serif"/>
          <w:sz w:val="28"/>
          <w:szCs w:val="28"/>
        </w:rPr>
        <w:t>решения</w:t>
      </w:r>
      <w:r w:rsidR="00467B62" w:rsidRPr="00467B62">
        <w:rPr>
          <w:rFonts w:ascii="PT Astra Serif" w:hAnsi="PT Astra Serif"/>
          <w:sz w:val="28"/>
          <w:szCs w:val="28"/>
        </w:rPr>
        <w:t xml:space="preserve"> проблем благоустройства по улучшению санитарного и эстетического вида территории муниципального образования Богучаровское Киреевского района, повышению комфортности граждан,  озеленению территории муниципального образования Богучаровское Киреевского района, обеспечение безопасности проживания жителей муниципального образования Богучаровское Киреевского района, улучшения экологической обстановки на территории муниципального образования Богучаровское Киреевского района, создание комфортной среды проживания на территории муниципального образования Богучаровское Киреевского района.</w:t>
      </w:r>
    </w:p>
    <w:p w:rsidR="00775F9B" w:rsidRPr="00A271C0" w:rsidRDefault="00775F9B" w:rsidP="00775F9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Ответственный исполнитель – администрация муниципального образования Богучаровское Киреевского района.</w:t>
      </w:r>
    </w:p>
    <w:p w:rsidR="00775F9B" w:rsidRPr="00A271C0" w:rsidRDefault="00775F9B" w:rsidP="00775F9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На реализацию муниципальной программы муниципального образования Богучаровское Киреевского района «</w:t>
      </w:r>
      <w:r w:rsidR="005C2852" w:rsidRPr="005C2852">
        <w:rPr>
          <w:rFonts w:ascii="PT Astra Serif" w:hAnsi="PT Astra Serif"/>
          <w:b/>
          <w:sz w:val="28"/>
          <w:szCs w:val="28"/>
        </w:rPr>
        <w:t xml:space="preserve">Благоустройство территории муниципального образования Богучаровское Киреевского </w:t>
      </w:r>
      <w:proofErr w:type="gramStart"/>
      <w:r w:rsidR="005C2852" w:rsidRPr="005C2852">
        <w:rPr>
          <w:rFonts w:ascii="PT Astra Serif" w:hAnsi="PT Astra Serif"/>
          <w:b/>
          <w:sz w:val="28"/>
          <w:szCs w:val="28"/>
        </w:rPr>
        <w:t>района</w:t>
      </w:r>
      <w:r w:rsidR="0049465B" w:rsidRPr="00A271C0">
        <w:rPr>
          <w:rFonts w:ascii="PT Astra Serif" w:hAnsi="PT Astra Serif"/>
          <w:sz w:val="28"/>
          <w:szCs w:val="28"/>
        </w:rPr>
        <w:t>»  на</w:t>
      </w:r>
      <w:proofErr w:type="gramEnd"/>
      <w:r w:rsidR="0049465B" w:rsidRPr="00A271C0">
        <w:rPr>
          <w:rFonts w:ascii="PT Astra Serif" w:hAnsi="PT Astra Serif"/>
          <w:sz w:val="28"/>
          <w:szCs w:val="28"/>
        </w:rPr>
        <w:t xml:space="preserve"> 2022</w:t>
      </w:r>
      <w:r w:rsidRPr="00A271C0">
        <w:rPr>
          <w:rFonts w:ascii="PT Astra Serif" w:hAnsi="PT Astra Serif"/>
          <w:sz w:val="28"/>
          <w:szCs w:val="28"/>
        </w:rPr>
        <w:t>-202</w:t>
      </w:r>
      <w:r w:rsidR="0049465B" w:rsidRPr="00A271C0">
        <w:rPr>
          <w:rFonts w:ascii="PT Astra Serif" w:hAnsi="PT Astra Serif"/>
          <w:sz w:val="28"/>
          <w:szCs w:val="28"/>
        </w:rPr>
        <w:t>6</w:t>
      </w:r>
      <w:r w:rsidRPr="00A271C0">
        <w:rPr>
          <w:rFonts w:ascii="PT Astra Serif" w:hAnsi="PT Astra Serif"/>
          <w:sz w:val="28"/>
          <w:szCs w:val="28"/>
        </w:rPr>
        <w:t xml:space="preserve"> годы» было предусмотрено финансирование в объеме </w:t>
      </w:r>
      <w:r w:rsidR="00467B62" w:rsidRPr="00467B62">
        <w:rPr>
          <w:rFonts w:ascii="PT Astra Serif" w:hAnsi="PT Astra Serif"/>
          <w:sz w:val="28"/>
          <w:szCs w:val="28"/>
        </w:rPr>
        <w:t>4762,493</w:t>
      </w:r>
      <w:r w:rsidR="00467B62">
        <w:rPr>
          <w:rFonts w:ascii="PT Astra Serif" w:hAnsi="PT Astra Serif"/>
          <w:sz w:val="28"/>
          <w:szCs w:val="28"/>
        </w:rPr>
        <w:t xml:space="preserve"> </w:t>
      </w:r>
      <w:r w:rsidRPr="00A271C0">
        <w:rPr>
          <w:rFonts w:ascii="PT Astra Serif" w:hAnsi="PT Astra Serif"/>
          <w:sz w:val="28"/>
          <w:szCs w:val="28"/>
        </w:rPr>
        <w:t>тыс. рублей:</w:t>
      </w:r>
    </w:p>
    <w:p w:rsidR="00775F9B" w:rsidRPr="00A271C0" w:rsidRDefault="0049465B" w:rsidP="00775F9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 xml:space="preserve">2022 – </w:t>
      </w:r>
      <w:r w:rsidR="00467B62" w:rsidRPr="00467B62">
        <w:rPr>
          <w:rFonts w:ascii="PT Astra Serif" w:hAnsi="PT Astra Serif"/>
          <w:sz w:val="28"/>
          <w:szCs w:val="28"/>
        </w:rPr>
        <w:t>1516,8</w:t>
      </w:r>
      <w:r w:rsidR="00467B62">
        <w:rPr>
          <w:rFonts w:ascii="PT Astra Serif" w:hAnsi="PT Astra Serif"/>
          <w:sz w:val="28"/>
          <w:szCs w:val="28"/>
        </w:rPr>
        <w:t xml:space="preserve"> </w:t>
      </w:r>
      <w:proofErr w:type="spellStart"/>
      <w:r w:rsidR="00775F9B" w:rsidRPr="00A271C0">
        <w:rPr>
          <w:rFonts w:ascii="PT Astra Serif" w:hAnsi="PT Astra Serif"/>
          <w:sz w:val="28"/>
          <w:szCs w:val="28"/>
        </w:rPr>
        <w:t>тыс.руб</w:t>
      </w:r>
      <w:proofErr w:type="spellEnd"/>
      <w:r w:rsidR="00775F9B" w:rsidRPr="00A271C0">
        <w:rPr>
          <w:rFonts w:ascii="PT Astra Serif" w:hAnsi="PT Astra Serif"/>
          <w:sz w:val="28"/>
          <w:szCs w:val="28"/>
        </w:rPr>
        <w:t>.</w:t>
      </w:r>
    </w:p>
    <w:p w:rsidR="00775F9B" w:rsidRPr="00A271C0" w:rsidRDefault="0049465B" w:rsidP="00775F9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2023</w:t>
      </w:r>
      <w:r w:rsidR="00775F9B" w:rsidRPr="00A271C0">
        <w:rPr>
          <w:rFonts w:ascii="PT Astra Serif" w:hAnsi="PT Astra Serif"/>
          <w:sz w:val="28"/>
          <w:szCs w:val="28"/>
        </w:rPr>
        <w:t xml:space="preserve"> – </w:t>
      </w:r>
      <w:r w:rsidR="00467B62" w:rsidRPr="00467B62">
        <w:rPr>
          <w:rFonts w:ascii="PT Astra Serif" w:hAnsi="PT Astra Serif"/>
          <w:sz w:val="28"/>
          <w:szCs w:val="28"/>
        </w:rPr>
        <w:t>961,653</w:t>
      </w:r>
      <w:r w:rsidR="00467B62">
        <w:rPr>
          <w:rFonts w:ascii="PT Astra Serif" w:hAnsi="PT Astra Serif"/>
          <w:sz w:val="28"/>
          <w:szCs w:val="28"/>
        </w:rPr>
        <w:t xml:space="preserve"> </w:t>
      </w:r>
      <w:proofErr w:type="spellStart"/>
      <w:r w:rsidR="00775F9B" w:rsidRPr="00A271C0">
        <w:rPr>
          <w:rFonts w:ascii="PT Astra Serif" w:hAnsi="PT Astra Serif"/>
          <w:sz w:val="28"/>
          <w:szCs w:val="28"/>
        </w:rPr>
        <w:t>тыс.руб</w:t>
      </w:r>
      <w:proofErr w:type="spellEnd"/>
      <w:r w:rsidR="00775F9B" w:rsidRPr="00A271C0">
        <w:rPr>
          <w:rFonts w:ascii="PT Astra Serif" w:hAnsi="PT Astra Serif"/>
          <w:sz w:val="28"/>
          <w:szCs w:val="28"/>
        </w:rPr>
        <w:t>.</w:t>
      </w:r>
    </w:p>
    <w:p w:rsidR="00775F9B" w:rsidRPr="00A271C0" w:rsidRDefault="0049465B" w:rsidP="00775F9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 xml:space="preserve">2024 – </w:t>
      </w:r>
      <w:r w:rsidR="00467B62">
        <w:rPr>
          <w:rFonts w:ascii="PT Astra Serif" w:hAnsi="PT Astra Serif"/>
          <w:sz w:val="28"/>
          <w:szCs w:val="28"/>
        </w:rPr>
        <w:t xml:space="preserve">1067,02 </w:t>
      </w:r>
      <w:proofErr w:type="spellStart"/>
      <w:r w:rsidR="00775F9B" w:rsidRPr="00A271C0">
        <w:rPr>
          <w:rFonts w:ascii="PT Astra Serif" w:hAnsi="PT Astra Serif"/>
          <w:sz w:val="28"/>
          <w:szCs w:val="28"/>
        </w:rPr>
        <w:t>тыс.руб</w:t>
      </w:r>
      <w:proofErr w:type="spellEnd"/>
      <w:r w:rsidR="00775F9B" w:rsidRPr="00A271C0">
        <w:rPr>
          <w:rFonts w:ascii="PT Astra Serif" w:hAnsi="PT Astra Serif"/>
          <w:sz w:val="28"/>
          <w:szCs w:val="28"/>
        </w:rPr>
        <w:t>.</w:t>
      </w:r>
    </w:p>
    <w:p w:rsidR="00467B62" w:rsidRDefault="0049465B" w:rsidP="00775F9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 xml:space="preserve">2025 – </w:t>
      </w:r>
      <w:r w:rsidR="00467B62">
        <w:rPr>
          <w:rFonts w:ascii="PT Astra Serif" w:hAnsi="PT Astra Serif"/>
          <w:sz w:val="28"/>
          <w:szCs w:val="28"/>
        </w:rPr>
        <w:t xml:space="preserve">1217,02 </w:t>
      </w:r>
      <w:proofErr w:type="spellStart"/>
      <w:r w:rsidR="00467B62" w:rsidRPr="00467B62">
        <w:rPr>
          <w:rFonts w:ascii="PT Astra Serif" w:hAnsi="PT Astra Serif"/>
          <w:sz w:val="28"/>
          <w:szCs w:val="28"/>
        </w:rPr>
        <w:t>тыс.руб</w:t>
      </w:r>
      <w:proofErr w:type="spellEnd"/>
      <w:r w:rsidR="00467B62" w:rsidRPr="00467B62">
        <w:rPr>
          <w:rFonts w:ascii="PT Astra Serif" w:hAnsi="PT Astra Serif"/>
          <w:sz w:val="28"/>
          <w:szCs w:val="28"/>
        </w:rPr>
        <w:t>.</w:t>
      </w:r>
    </w:p>
    <w:p w:rsidR="0049465B" w:rsidRPr="00A271C0" w:rsidRDefault="0049465B" w:rsidP="00775F9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2026 – 0.</w:t>
      </w:r>
    </w:p>
    <w:p w:rsidR="0049465B" w:rsidRPr="00A271C0" w:rsidRDefault="0049465B" w:rsidP="0049465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 xml:space="preserve">В 2022 году </w:t>
      </w:r>
      <w:proofErr w:type="gramStart"/>
      <w:r w:rsidRPr="00A271C0">
        <w:rPr>
          <w:rFonts w:ascii="PT Astra Serif" w:hAnsi="PT Astra Serif"/>
          <w:sz w:val="28"/>
          <w:szCs w:val="28"/>
        </w:rPr>
        <w:t>реализация  мероприятий</w:t>
      </w:r>
      <w:proofErr w:type="gramEnd"/>
      <w:r w:rsidRPr="00A271C0">
        <w:rPr>
          <w:rFonts w:ascii="PT Astra Serif" w:hAnsi="PT Astra Serif"/>
          <w:sz w:val="28"/>
          <w:szCs w:val="28"/>
        </w:rPr>
        <w:t xml:space="preserve"> муниципальной программы муниципального образования Богучаровское Киреевского района «</w:t>
      </w:r>
      <w:r w:rsidR="00467B62" w:rsidRPr="00467B62">
        <w:rPr>
          <w:rFonts w:ascii="PT Astra Serif" w:hAnsi="PT Astra Serif"/>
          <w:b/>
          <w:sz w:val="28"/>
          <w:szCs w:val="28"/>
        </w:rPr>
        <w:t>Благоустройство территории муниципального образования Богучаровское Киреевского района</w:t>
      </w:r>
      <w:r w:rsidRPr="00A271C0">
        <w:rPr>
          <w:rFonts w:ascii="PT Astra Serif" w:hAnsi="PT Astra Serif"/>
          <w:sz w:val="28"/>
          <w:szCs w:val="28"/>
        </w:rPr>
        <w:t>»  способствовал</w:t>
      </w:r>
      <w:r w:rsidR="00467B62">
        <w:rPr>
          <w:rFonts w:ascii="PT Astra Serif" w:hAnsi="PT Astra Serif"/>
          <w:sz w:val="28"/>
          <w:szCs w:val="28"/>
        </w:rPr>
        <w:t>о</w:t>
      </w:r>
      <w:r w:rsidRPr="00A271C0">
        <w:rPr>
          <w:rFonts w:ascii="PT Astra Serif" w:hAnsi="PT Astra Serif"/>
          <w:sz w:val="28"/>
          <w:szCs w:val="28"/>
        </w:rPr>
        <w:t xml:space="preserve"> достижению следующих основных результатов: за период действия программы  запланированные мероприятия  исполнены в полном объеме.</w:t>
      </w:r>
    </w:p>
    <w:p w:rsidR="0049465B" w:rsidRPr="00A271C0" w:rsidRDefault="0049465B" w:rsidP="0049465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lastRenderedPageBreak/>
        <w:t xml:space="preserve">На реализацию программы в 2022 году были запланированы денежные средства в размере </w:t>
      </w:r>
      <w:r w:rsidR="00467B62" w:rsidRPr="00467B62">
        <w:rPr>
          <w:rFonts w:ascii="PT Astra Serif" w:hAnsi="PT Astra Serif"/>
          <w:sz w:val="28"/>
          <w:szCs w:val="28"/>
        </w:rPr>
        <w:t xml:space="preserve">1516,8 </w:t>
      </w:r>
      <w:proofErr w:type="spellStart"/>
      <w:r w:rsidRPr="00A271C0">
        <w:rPr>
          <w:rFonts w:ascii="PT Astra Serif" w:hAnsi="PT Astra Serif"/>
          <w:sz w:val="28"/>
          <w:szCs w:val="28"/>
        </w:rPr>
        <w:t>тыс.рублей</w:t>
      </w:r>
      <w:proofErr w:type="spellEnd"/>
      <w:r w:rsidRPr="00A271C0">
        <w:rPr>
          <w:rFonts w:ascii="PT Astra Serif" w:hAnsi="PT Astra Serif"/>
          <w:sz w:val="28"/>
          <w:szCs w:val="28"/>
        </w:rPr>
        <w:t xml:space="preserve">, исполнено </w:t>
      </w:r>
      <w:r w:rsidR="00467B62">
        <w:rPr>
          <w:rFonts w:ascii="PT Astra Serif" w:hAnsi="PT Astra Serif"/>
          <w:sz w:val="28"/>
          <w:szCs w:val="28"/>
        </w:rPr>
        <w:t xml:space="preserve">1405,67999 </w:t>
      </w:r>
      <w:proofErr w:type="spellStart"/>
      <w:r w:rsidR="00467B62">
        <w:rPr>
          <w:rFonts w:ascii="PT Astra Serif" w:hAnsi="PT Astra Serif"/>
          <w:sz w:val="28"/>
          <w:szCs w:val="28"/>
        </w:rPr>
        <w:t>тыс.рублей</w:t>
      </w:r>
      <w:proofErr w:type="spellEnd"/>
      <w:r w:rsidR="00467B62">
        <w:rPr>
          <w:rFonts w:ascii="PT Astra Serif" w:hAnsi="PT Astra Serif"/>
          <w:sz w:val="28"/>
          <w:szCs w:val="28"/>
        </w:rPr>
        <w:t xml:space="preserve"> (92</w:t>
      </w:r>
      <w:r w:rsidRPr="00A271C0">
        <w:rPr>
          <w:rFonts w:ascii="PT Astra Serif" w:hAnsi="PT Astra Serif"/>
          <w:sz w:val="28"/>
          <w:szCs w:val="28"/>
        </w:rPr>
        <w:t>,</w:t>
      </w:r>
      <w:r w:rsidR="00467B62">
        <w:rPr>
          <w:rFonts w:ascii="PT Astra Serif" w:hAnsi="PT Astra Serif"/>
          <w:sz w:val="28"/>
          <w:szCs w:val="28"/>
        </w:rPr>
        <w:t>67</w:t>
      </w:r>
      <w:r w:rsidRPr="00A271C0">
        <w:rPr>
          <w:rFonts w:ascii="PT Astra Serif" w:hAnsi="PT Astra Serif"/>
          <w:sz w:val="28"/>
          <w:szCs w:val="28"/>
        </w:rPr>
        <w:t xml:space="preserve"> %). Денежные средства на реализацию мероприятий программы были выделены из бюджета муниципального образования Богучаровское Киреевского района, внебюджетные средства не привлекались. Национальные проекты в рамках муниципальной программы не реализовывались.</w:t>
      </w:r>
    </w:p>
    <w:p w:rsidR="00A271C0" w:rsidRDefault="00A271C0" w:rsidP="0049465B">
      <w:pPr>
        <w:spacing w:after="0" w:line="240" w:lineRule="auto"/>
        <w:contextualSpacing/>
        <w:jc w:val="right"/>
        <w:rPr>
          <w:rFonts w:ascii="PT Astra Serif" w:hAnsi="PT Astra Serif"/>
          <w:sz w:val="24"/>
          <w:szCs w:val="24"/>
        </w:rPr>
      </w:pPr>
    </w:p>
    <w:p w:rsidR="00775F9B" w:rsidRPr="00775F9B" w:rsidRDefault="00775F9B" w:rsidP="0049465B">
      <w:pPr>
        <w:spacing w:after="0" w:line="240" w:lineRule="auto"/>
        <w:contextualSpacing/>
        <w:jc w:val="right"/>
        <w:rPr>
          <w:rFonts w:ascii="PT Astra Serif" w:hAnsi="PT Astra Serif"/>
          <w:sz w:val="24"/>
          <w:szCs w:val="24"/>
        </w:rPr>
      </w:pPr>
      <w:r w:rsidRPr="00775F9B">
        <w:rPr>
          <w:rFonts w:ascii="PT Astra Serif" w:hAnsi="PT Astra Serif"/>
          <w:sz w:val="24"/>
          <w:szCs w:val="24"/>
        </w:rPr>
        <w:t>Таблица 1</w:t>
      </w:r>
    </w:p>
    <w:p w:rsidR="00775F9B" w:rsidRPr="00775F9B" w:rsidRDefault="00775F9B" w:rsidP="00775F9B">
      <w:pPr>
        <w:spacing w:after="0" w:line="240" w:lineRule="auto"/>
        <w:contextualSpacing/>
        <w:rPr>
          <w:rFonts w:ascii="PT Astra Serif" w:hAnsi="PT Astra Serif"/>
          <w:b/>
          <w:sz w:val="24"/>
          <w:szCs w:val="24"/>
        </w:rPr>
      </w:pPr>
    </w:p>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Анализ финансовых ресурсов муниципальной программы</w:t>
      </w:r>
    </w:p>
    <w:p w:rsidR="00775F9B" w:rsidRPr="0049465B" w:rsidRDefault="0049465B" w:rsidP="00467B62">
      <w:pPr>
        <w:spacing w:after="0" w:line="240" w:lineRule="auto"/>
        <w:contextualSpacing/>
        <w:jc w:val="center"/>
        <w:rPr>
          <w:rFonts w:ascii="PT Astra Serif" w:hAnsi="PT Astra Serif"/>
          <w:b/>
          <w:sz w:val="24"/>
          <w:szCs w:val="24"/>
        </w:rPr>
      </w:pPr>
      <w:r w:rsidRPr="0049465B">
        <w:rPr>
          <w:rFonts w:ascii="PT Astra Serif" w:hAnsi="PT Astra Serif"/>
          <w:b/>
          <w:sz w:val="24"/>
          <w:szCs w:val="24"/>
        </w:rPr>
        <w:t>«</w:t>
      </w:r>
      <w:r w:rsidR="00467B62" w:rsidRPr="00467B62">
        <w:rPr>
          <w:rFonts w:ascii="PT Astra Serif" w:hAnsi="PT Astra Serif"/>
          <w:b/>
          <w:sz w:val="24"/>
          <w:szCs w:val="24"/>
        </w:rPr>
        <w:t>Благоустройство территории муниципального образования Богучаровское Киреевского района</w:t>
      </w:r>
      <w:r w:rsidRPr="0049465B">
        <w:rPr>
          <w:rFonts w:ascii="PT Astra Serif" w:hAnsi="PT Astra Serif"/>
          <w:b/>
          <w:sz w:val="24"/>
          <w:szCs w:val="24"/>
        </w:rPr>
        <w:t>»</w:t>
      </w:r>
    </w:p>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 xml:space="preserve">за </w:t>
      </w:r>
      <w:r w:rsidR="0049465B">
        <w:rPr>
          <w:rFonts w:ascii="PT Astra Serif" w:hAnsi="PT Astra Serif"/>
          <w:b/>
          <w:sz w:val="24"/>
          <w:szCs w:val="24"/>
        </w:rPr>
        <w:t>2022 год</w:t>
      </w:r>
    </w:p>
    <w:p w:rsidR="00775F9B" w:rsidRPr="00775F9B" w:rsidRDefault="00775F9B" w:rsidP="00775F9B">
      <w:pPr>
        <w:spacing w:after="0" w:line="240" w:lineRule="auto"/>
        <w:contextualSpacing/>
        <w:rPr>
          <w:rFonts w:ascii="PT Astra Serif" w:hAnsi="PT Astra Serif"/>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3119"/>
        <w:gridCol w:w="1134"/>
        <w:gridCol w:w="1417"/>
        <w:gridCol w:w="992"/>
      </w:tblGrid>
      <w:tr w:rsidR="00775F9B" w:rsidRPr="00775F9B" w:rsidTr="006571BF">
        <w:trPr>
          <w:trHeight w:val="20"/>
        </w:trPr>
        <w:tc>
          <w:tcPr>
            <w:tcW w:w="426" w:type="dxa"/>
            <w:vMerge w:val="restart"/>
            <w:shd w:val="clear" w:color="auto" w:fill="auto"/>
          </w:tcPr>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w:t>
            </w:r>
          </w:p>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п/п</w:t>
            </w:r>
          </w:p>
        </w:tc>
        <w:tc>
          <w:tcPr>
            <w:tcW w:w="2551" w:type="dxa"/>
            <w:vMerge w:val="restart"/>
            <w:shd w:val="clear" w:color="auto" w:fill="auto"/>
          </w:tcPr>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Структурные элементы</w:t>
            </w:r>
          </w:p>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(основные мероприятия)</w:t>
            </w:r>
          </w:p>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муниципальной программы</w:t>
            </w:r>
          </w:p>
        </w:tc>
        <w:tc>
          <w:tcPr>
            <w:tcW w:w="3119" w:type="dxa"/>
            <w:vMerge w:val="restart"/>
            <w:shd w:val="clear" w:color="auto" w:fill="auto"/>
          </w:tcPr>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Источники</w:t>
            </w:r>
          </w:p>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финансирования</w:t>
            </w:r>
          </w:p>
        </w:tc>
        <w:tc>
          <w:tcPr>
            <w:tcW w:w="3543" w:type="dxa"/>
            <w:gridSpan w:val="3"/>
            <w:shd w:val="clear" w:color="auto" w:fill="auto"/>
          </w:tcPr>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Объем финансовых затрат</w:t>
            </w:r>
          </w:p>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(тыс. рублей)</w:t>
            </w:r>
          </w:p>
        </w:tc>
      </w:tr>
      <w:tr w:rsidR="00775F9B" w:rsidRPr="00775F9B" w:rsidTr="006571BF">
        <w:trPr>
          <w:trHeight w:val="20"/>
        </w:trPr>
        <w:tc>
          <w:tcPr>
            <w:tcW w:w="426" w:type="dxa"/>
            <w:vMerge/>
            <w:shd w:val="clear" w:color="auto" w:fill="auto"/>
          </w:tcPr>
          <w:p w:rsidR="00775F9B" w:rsidRPr="00775F9B" w:rsidRDefault="00775F9B" w:rsidP="0049465B">
            <w:pPr>
              <w:spacing w:after="0" w:line="240" w:lineRule="auto"/>
              <w:contextualSpacing/>
              <w:jc w:val="center"/>
              <w:rPr>
                <w:rFonts w:ascii="PT Astra Serif" w:hAnsi="PT Astra Serif"/>
                <w:b/>
                <w:sz w:val="24"/>
                <w:szCs w:val="24"/>
              </w:rPr>
            </w:pPr>
          </w:p>
        </w:tc>
        <w:tc>
          <w:tcPr>
            <w:tcW w:w="2551" w:type="dxa"/>
            <w:vMerge/>
            <w:shd w:val="clear" w:color="auto" w:fill="auto"/>
          </w:tcPr>
          <w:p w:rsidR="00775F9B" w:rsidRPr="00775F9B" w:rsidRDefault="00775F9B" w:rsidP="0049465B">
            <w:pPr>
              <w:spacing w:after="0" w:line="240" w:lineRule="auto"/>
              <w:contextualSpacing/>
              <w:jc w:val="center"/>
              <w:rPr>
                <w:rFonts w:ascii="PT Astra Serif" w:hAnsi="PT Astra Serif"/>
                <w:b/>
                <w:sz w:val="24"/>
                <w:szCs w:val="24"/>
              </w:rPr>
            </w:pPr>
          </w:p>
        </w:tc>
        <w:tc>
          <w:tcPr>
            <w:tcW w:w="3119" w:type="dxa"/>
            <w:vMerge/>
            <w:shd w:val="clear" w:color="auto" w:fill="auto"/>
          </w:tcPr>
          <w:p w:rsidR="00775F9B" w:rsidRPr="00775F9B" w:rsidRDefault="00775F9B" w:rsidP="0049465B">
            <w:pPr>
              <w:spacing w:after="0" w:line="240" w:lineRule="auto"/>
              <w:contextualSpacing/>
              <w:jc w:val="center"/>
              <w:rPr>
                <w:rFonts w:ascii="PT Astra Serif" w:hAnsi="PT Astra Serif"/>
                <w:b/>
                <w:sz w:val="24"/>
                <w:szCs w:val="24"/>
              </w:rPr>
            </w:pPr>
          </w:p>
        </w:tc>
        <w:tc>
          <w:tcPr>
            <w:tcW w:w="1134" w:type="dxa"/>
            <w:shd w:val="clear" w:color="auto" w:fill="auto"/>
          </w:tcPr>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уточненный</w:t>
            </w:r>
          </w:p>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план</w:t>
            </w:r>
          </w:p>
        </w:tc>
        <w:tc>
          <w:tcPr>
            <w:tcW w:w="1417" w:type="dxa"/>
            <w:shd w:val="clear" w:color="auto" w:fill="auto"/>
          </w:tcPr>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финансирование</w:t>
            </w:r>
          </w:p>
        </w:tc>
        <w:tc>
          <w:tcPr>
            <w:tcW w:w="992" w:type="dxa"/>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кассовое</w:t>
            </w:r>
          </w:p>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исполнение</w:t>
            </w:r>
          </w:p>
        </w:tc>
      </w:tr>
      <w:tr w:rsidR="00775F9B" w:rsidRPr="00775F9B" w:rsidTr="006571BF">
        <w:trPr>
          <w:trHeight w:val="20"/>
        </w:trPr>
        <w:tc>
          <w:tcPr>
            <w:tcW w:w="426" w:type="dxa"/>
            <w:shd w:val="clear" w:color="auto" w:fill="auto"/>
          </w:tcPr>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1</w:t>
            </w:r>
          </w:p>
        </w:tc>
        <w:tc>
          <w:tcPr>
            <w:tcW w:w="2551" w:type="dxa"/>
            <w:shd w:val="clear" w:color="auto" w:fill="auto"/>
          </w:tcPr>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2</w:t>
            </w:r>
          </w:p>
        </w:tc>
        <w:tc>
          <w:tcPr>
            <w:tcW w:w="3119" w:type="dxa"/>
            <w:shd w:val="clear" w:color="auto" w:fill="auto"/>
          </w:tcPr>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3</w:t>
            </w:r>
          </w:p>
        </w:tc>
        <w:tc>
          <w:tcPr>
            <w:tcW w:w="1134" w:type="dxa"/>
            <w:shd w:val="clear" w:color="auto" w:fill="auto"/>
          </w:tcPr>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4</w:t>
            </w:r>
          </w:p>
        </w:tc>
        <w:tc>
          <w:tcPr>
            <w:tcW w:w="1417" w:type="dxa"/>
            <w:shd w:val="clear" w:color="auto" w:fill="auto"/>
          </w:tcPr>
          <w:p w:rsidR="00775F9B" w:rsidRPr="00775F9B" w:rsidRDefault="00775F9B" w:rsidP="0049465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5</w:t>
            </w:r>
          </w:p>
        </w:tc>
        <w:tc>
          <w:tcPr>
            <w:tcW w:w="992" w:type="dxa"/>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6</w:t>
            </w:r>
          </w:p>
        </w:tc>
      </w:tr>
      <w:tr w:rsidR="00775F9B" w:rsidRPr="00775F9B" w:rsidTr="00A271C0">
        <w:trPr>
          <w:trHeight w:val="639"/>
        </w:trPr>
        <w:tc>
          <w:tcPr>
            <w:tcW w:w="9639" w:type="dxa"/>
            <w:gridSpan w:val="6"/>
            <w:shd w:val="clear" w:color="auto" w:fill="auto"/>
          </w:tcPr>
          <w:p w:rsidR="00775F9B" w:rsidRPr="00775F9B" w:rsidRDefault="00467B62" w:rsidP="00775F9B">
            <w:pPr>
              <w:spacing w:after="0" w:line="240" w:lineRule="auto"/>
              <w:contextualSpacing/>
              <w:rPr>
                <w:rFonts w:ascii="PT Astra Serif" w:hAnsi="PT Astra Serif"/>
                <w:b/>
                <w:sz w:val="24"/>
                <w:szCs w:val="24"/>
              </w:rPr>
            </w:pPr>
            <w:r w:rsidRPr="00467B62">
              <w:rPr>
                <w:rFonts w:ascii="PT Astra Serif" w:hAnsi="PT Astra Serif"/>
                <w:b/>
                <w:sz w:val="24"/>
                <w:szCs w:val="24"/>
              </w:rPr>
              <w:t xml:space="preserve">Задача 1 - улучшение качества уличного освещения населенных пунктов муниципального образования Богучаровское Киреевского района  </w:t>
            </w:r>
          </w:p>
        </w:tc>
      </w:tr>
      <w:tr w:rsidR="00775F9B" w:rsidRPr="00775F9B" w:rsidTr="006571BF">
        <w:trPr>
          <w:trHeight w:val="20"/>
        </w:trPr>
        <w:tc>
          <w:tcPr>
            <w:tcW w:w="426" w:type="dxa"/>
            <w:vMerge w:val="restart"/>
            <w:shd w:val="clear" w:color="auto" w:fill="auto"/>
          </w:tcPr>
          <w:p w:rsidR="00775F9B" w:rsidRPr="00775F9B" w:rsidRDefault="00775F9B" w:rsidP="00775F9B">
            <w:pPr>
              <w:spacing w:after="0" w:line="240" w:lineRule="auto"/>
              <w:contextualSpacing/>
              <w:rPr>
                <w:rFonts w:ascii="PT Astra Serif" w:hAnsi="PT Astra Serif"/>
                <w:sz w:val="24"/>
                <w:szCs w:val="24"/>
              </w:rPr>
            </w:pPr>
            <w:r w:rsidRPr="00775F9B">
              <w:rPr>
                <w:rFonts w:ascii="PT Astra Serif" w:hAnsi="PT Astra Serif"/>
                <w:sz w:val="24"/>
                <w:szCs w:val="24"/>
              </w:rPr>
              <w:t>1.1.</w:t>
            </w:r>
          </w:p>
        </w:tc>
        <w:tc>
          <w:tcPr>
            <w:tcW w:w="2551" w:type="dxa"/>
            <w:vMerge w:val="restart"/>
            <w:shd w:val="clear" w:color="auto" w:fill="auto"/>
          </w:tcPr>
          <w:p w:rsidR="00775F9B" w:rsidRPr="00775F9B" w:rsidRDefault="00467B62" w:rsidP="00775F9B">
            <w:pPr>
              <w:spacing w:after="0" w:line="240" w:lineRule="auto"/>
              <w:contextualSpacing/>
              <w:rPr>
                <w:rFonts w:ascii="PT Astra Serif" w:hAnsi="PT Astra Serif"/>
                <w:sz w:val="24"/>
                <w:szCs w:val="24"/>
              </w:rPr>
            </w:pPr>
            <w:r w:rsidRPr="00467B62">
              <w:rPr>
                <w:rFonts w:ascii="PT Astra Serif" w:hAnsi="PT Astra Serif"/>
                <w:sz w:val="24"/>
                <w:szCs w:val="24"/>
              </w:rPr>
              <w:t>оплата электроэнергии</w:t>
            </w:r>
          </w:p>
        </w:tc>
        <w:tc>
          <w:tcPr>
            <w:tcW w:w="3119" w:type="dxa"/>
            <w:shd w:val="clear" w:color="auto" w:fill="auto"/>
          </w:tcPr>
          <w:p w:rsidR="00775F9B" w:rsidRPr="00775F9B" w:rsidRDefault="00775F9B" w:rsidP="00775F9B">
            <w:pPr>
              <w:spacing w:after="0" w:line="240" w:lineRule="auto"/>
              <w:contextualSpacing/>
              <w:rPr>
                <w:rFonts w:ascii="PT Astra Serif" w:hAnsi="PT Astra Serif"/>
                <w:sz w:val="24"/>
                <w:szCs w:val="24"/>
              </w:rPr>
            </w:pPr>
            <w:r w:rsidRPr="00775F9B">
              <w:rPr>
                <w:rFonts w:ascii="PT Astra Serif" w:hAnsi="PT Astra Serif"/>
                <w:sz w:val="24"/>
                <w:szCs w:val="24"/>
              </w:rPr>
              <w:t>всего</w:t>
            </w:r>
          </w:p>
        </w:tc>
        <w:tc>
          <w:tcPr>
            <w:tcW w:w="1134" w:type="dxa"/>
            <w:shd w:val="clear" w:color="auto" w:fill="auto"/>
          </w:tcPr>
          <w:p w:rsidR="00775F9B" w:rsidRPr="00775F9B" w:rsidRDefault="00467B62" w:rsidP="00775F9B">
            <w:pPr>
              <w:spacing w:after="0" w:line="240" w:lineRule="auto"/>
              <w:contextualSpacing/>
              <w:rPr>
                <w:rFonts w:ascii="PT Astra Serif" w:hAnsi="PT Astra Serif"/>
                <w:sz w:val="24"/>
                <w:szCs w:val="24"/>
              </w:rPr>
            </w:pPr>
            <w:r w:rsidRPr="00467B62">
              <w:rPr>
                <w:rFonts w:ascii="PT Astra Serif" w:hAnsi="PT Astra Serif"/>
                <w:sz w:val="24"/>
                <w:szCs w:val="24"/>
              </w:rPr>
              <w:t>716,8</w:t>
            </w:r>
          </w:p>
        </w:tc>
        <w:tc>
          <w:tcPr>
            <w:tcW w:w="1417" w:type="dxa"/>
            <w:shd w:val="clear" w:color="auto" w:fill="auto"/>
          </w:tcPr>
          <w:p w:rsidR="00775F9B" w:rsidRPr="00775F9B" w:rsidRDefault="00467B62" w:rsidP="00775F9B">
            <w:pPr>
              <w:spacing w:after="0" w:line="240" w:lineRule="auto"/>
              <w:contextualSpacing/>
              <w:rPr>
                <w:rFonts w:ascii="PT Astra Serif" w:hAnsi="PT Astra Serif"/>
                <w:sz w:val="24"/>
                <w:szCs w:val="24"/>
              </w:rPr>
            </w:pPr>
            <w:r>
              <w:rPr>
                <w:rFonts w:ascii="PT Astra Serif" w:hAnsi="PT Astra Serif"/>
                <w:sz w:val="24"/>
                <w:szCs w:val="24"/>
              </w:rPr>
              <w:t>628,24512</w:t>
            </w:r>
          </w:p>
        </w:tc>
        <w:tc>
          <w:tcPr>
            <w:tcW w:w="992" w:type="dxa"/>
          </w:tcPr>
          <w:p w:rsidR="00775F9B" w:rsidRPr="00775F9B" w:rsidRDefault="00467B62" w:rsidP="00775F9B">
            <w:pPr>
              <w:spacing w:after="0" w:line="240" w:lineRule="auto"/>
              <w:contextualSpacing/>
              <w:rPr>
                <w:rFonts w:ascii="PT Astra Serif" w:hAnsi="PT Astra Serif"/>
                <w:sz w:val="24"/>
                <w:szCs w:val="24"/>
              </w:rPr>
            </w:pPr>
            <w:r w:rsidRPr="00467B62">
              <w:rPr>
                <w:rFonts w:ascii="PT Astra Serif" w:hAnsi="PT Astra Serif"/>
                <w:sz w:val="24"/>
                <w:szCs w:val="24"/>
              </w:rPr>
              <w:t>628,24512</w:t>
            </w:r>
          </w:p>
        </w:tc>
      </w:tr>
      <w:tr w:rsidR="00775F9B" w:rsidRPr="00775F9B" w:rsidTr="006571BF">
        <w:trPr>
          <w:trHeight w:val="20"/>
        </w:trPr>
        <w:tc>
          <w:tcPr>
            <w:tcW w:w="426" w:type="dxa"/>
            <w:vMerge/>
            <w:shd w:val="clear" w:color="auto" w:fill="auto"/>
          </w:tcPr>
          <w:p w:rsidR="00775F9B" w:rsidRPr="00775F9B" w:rsidRDefault="00775F9B" w:rsidP="00775F9B">
            <w:pPr>
              <w:spacing w:after="0" w:line="240" w:lineRule="auto"/>
              <w:contextualSpacing/>
              <w:rPr>
                <w:rFonts w:ascii="PT Astra Serif" w:hAnsi="PT Astra Serif"/>
                <w:sz w:val="24"/>
                <w:szCs w:val="24"/>
              </w:rPr>
            </w:pPr>
          </w:p>
        </w:tc>
        <w:tc>
          <w:tcPr>
            <w:tcW w:w="2551" w:type="dxa"/>
            <w:vMerge/>
            <w:shd w:val="clear" w:color="auto" w:fill="auto"/>
          </w:tcPr>
          <w:p w:rsidR="00775F9B" w:rsidRPr="00775F9B" w:rsidRDefault="00775F9B" w:rsidP="00775F9B">
            <w:pPr>
              <w:spacing w:after="0" w:line="240" w:lineRule="auto"/>
              <w:contextualSpacing/>
              <w:rPr>
                <w:rFonts w:ascii="PT Astra Serif" w:hAnsi="PT Astra Serif"/>
                <w:sz w:val="24"/>
                <w:szCs w:val="24"/>
              </w:rPr>
            </w:pPr>
          </w:p>
        </w:tc>
        <w:tc>
          <w:tcPr>
            <w:tcW w:w="3119" w:type="dxa"/>
            <w:shd w:val="clear" w:color="auto" w:fill="auto"/>
          </w:tcPr>
          <w:p w:rsidR="00775F9B" w:rsidRPr="00775F9B" w:rsidRDefault="00775F9B" w:rsidP="00775F9B">
            <w:pPr>
              <w:spacing w:after="0" w:line="240" w:lineRule="auto"/>
              <w:contextualSpacing/>
              <w:rPr>
                <w:rFonts w:ascii="PT Astra Serif" w:hAnsi="PT Astra Serif"/>
                <w:sz w:val="24"/>
                <w:szCs w:val="24"/>
              </w:rPr>
            </w:pPr>
            <w:r w:rsidRPr="00775F9B">
              <w:rPr>
                <w:rFonts w:ascii="PT Astra Serif" w:hAnsi="PT Astra Serif"/>
                <w:sz w:val="24"/>
                <w:szCs w:val="24"/>
              </w:rPr>
              <w:t>федеральный бюджет</w:t>
            </w:r>
          </w:p>
        </w:tc>
        <w:tc>
          <w:tcPr>
            <w:tcW w:w="1134" w:type="dxa"/>
            <w:shd w:val="clear" w:color="auto" w:fill="auto"/>
          </w:tcPr>
          <w:p w:rsidR="00775F9B" w:rsidRPr="00775F9B" w:rsidRDefault="001D24C9" w:rsidP="00775F9B">
            <w:pPr>
              <w:spacing w:after="0" w:line="240" w:lineRule="auto"/>
              <w:contextualSpacing/>
              <w:rPr>
                <w:rFonts w:ascii="PT Astra Serif" w:hAnsi="PT Astra Serif"/>
                <w:sz w:val="24"/>
                <w:szCs w:val="24"/>
              </w:rPr>
            </w:pPr>
            <w:r>
              <w:rPr>
                <w:rFonts w:ascii="PT Astra Serif" w:hAnsi="PT Astra Serif"/>
                <w:sz w:val="24"/>
                <w:szCs w:val="24"/>
              </w:rPr>
              <w:t>0</w:t>
            </w:r>
          </w:p>
        </w:tc>
        <w:tc>
          <w:tcPr>
            <w:tcW w:w="1417" w:type="dxa"/>
            <w:shd w:val="clear" w:color="auto" w:fill="auto"/>
          </w:tcPr>
          <w:p w:rsidR="00775F9B" w:rsidRPr="00775F9B" w:rsidRDefault="001D24C9" w:rsidP="00775F9B">
            <w:pPr>
              <w:spacing w:after="0" w:line="240" w:lineRule="auto"/>
              <w:contextualSpacing/>
              <w:rPr>
                <w:rFonts w:ascii="PT Astra Serif" w:hAnsi="PT Astra Serif"/>
                <w:sz w:val="24"/>
                <w:szCs w:val="24"/>
              </w:rPr>
            </w:pPr>
            <w:r>
              <w:rPr>
                <w:rFonts w:ascii="PT Astra Serif" w:hAnsi="PT Astra Serif"/>
                <w:sz w:val="24"/>
                <w:szCs w:val="24"/>
              </w:rPr>
              <w:t>0</w:t>
            </w:r>
          </w:p>
        </w:tc>
        <w:tc>
          <w:tcPr>
            <w:tcW w:w="992" w:type="dxa"/>
          </w:tcPr>
          <w:p w:rsidR="00775F9B" w:rsidRPr="00775F9B" w:rsidRDefault="001D24C9" w:rsidP="00775F9B">
            <w:pPr>
              <w:spacing w:after="0" w:line="240" w:lineRule="auto"/>
              <w:contextualSpacing/>
              <w:rPr>
                <w:rFonts w:ascii="PT Astra Serif" w:hAnsi="PT Astra Serif"/>
                <w:sz w:val="24"/>
                <w:szCs w:val="24"/>
              </w:rPr>
            </w:pPr>
            <w:r>
              <w:rPr>
                <w:rFonts w:ascii="PT Astra Serif" w:hAnsi="PT Astra Serif"/>
                <w:sz w:val="24"/>
                <w:szCs w:val="24"/>
              </w:rPr>
              <w:t>0</w:t>
            </w:r>
          </w:p>
        </w:tc>
      </w:tr>
      <w:tr w:rsidR="00775F9B" w:rsidRPr="00775F9B" w:rsidTr="006571BF">
        <w:trPr>
          <w:trHeight w:val="20"/>
        </w:trPr>
        <w:tc>
          <w:tcPr>
            <w:tcW w:w="426" w:type="dxa"/>
            <w:vMerge/>
            <w:shd w:val="clear" w:color="auto" w:fill="auto"/>
          </w:tcPr>
          <w:p w:rsidR="00775F9B" w:rsidRPr="00775F9B" w:rsidRDefault="00775F9B" w:rsidP="00775F9B">
            <w:pPr>
              <w:spacing w:after="0" w:line="240" w:lineRule="auto"/>
              <w:contextualSpacing/>
              <w:rPr>
                <w:rFonts w:ascii="PT Astra Serif" w:hAnsi="PT Astra Serif"/>
                <w:sz w:val="24"/>
                <w:szCs w:val="24"/>
              </w:rPr>
            </w:pPr>
          </w:p>
        </w:tc>
        <w:tc>
          <w:tcPr>
            <w:tcW w:w="2551" w:type="dxa"/>
            <w:vMerge/>
            <w:shd w:val="clear" w:color="auto" w:fill="auto"/>
          </w:tcPr>
          <w:p w:rsidR="00775F9B" w:rsidRPr="00775F9B" w:rsidRDefault="00775F9B" w:rsidP="00775F9B">
            <w:pPr>
              <w:spacing w:after="0" w:line="240" w:lineRule="auto"/>
              <w:contextualSpacing/>
              <w:rPr>
                <w:rFonts w:ascii="PT Astra Serif" w:hAnsi="PT Astra Serif"/>
                <w:sz w:val="24"/>
                <w:szCs w:val="24"/>
              </w:rPr>
            </w:pPr>
          </w:p>
        </w:tc>
        <w:tc>
          <w:tcPr>
            <w:tcW w:w="3119" w:type="dxa"/>
            <w:shd w:val="clear" w:color="auto" w:fill="auto"/>
          </w:tcPr>
          <w:p w:rsidR="00775F9B" w:rsidRPr="00775F9B" w:rsidRDefault="00775F9B" w:rsidP="00775F9B">
            <w:pPr>
              <w:spacing w:after="0" w:line="240" w:lineRule="auto"/>
              <w:contextualSpacing/>
              <w:rPr>
                <w:rFonts w:ascii="PT Astra Serif" w:hAnsi="PT Astra Serif"/>
                <w:sz w:val="24"/>
                <w:szCs w:val="24"/>
              </w:rPr>
            </w:pPr>
            <w:r w:rsidRPr="00775F9B">
              <w:rPr>
                <w:rFonts w:ascii="PT Astra Serif" w:hAnsi="PT Astra Serif"/>
                <w:sz w:val="24"/>
                <w:szCs w:val="24"/>
              </w:rPr>
              <w:t xml:space="preserve">областной бюджет </w:t>
            </w:r>
          </w:p>
        </w:tc>
        <w:tc>
          <w:tcPr>
            <w:tcW w:w="1134" w:type="dxa"/>
            <w:shd w:val="clear" w:color="auto" w:fill="auto"/>
          </w:tcPr>
          <w:p w:rsidR="00775F9B" w:rsidRPr="00775F9B" w:rsidRDefault="001D24C9" w:rsidP="00775F9B">
            <w:pPr>
              <w:spacing w:after="0" w:line="240" w:lineRule="auto"/>
              <w:contextualSpacing/>
              <w:rPr>
                <w:rFonts w:ascii="PT Astra Serif" w:hAnsi="PT Astra Serif"/>
                <w:sz w:val="24"/>
                <w:szCs w:val="24"/>
              </w:rPr>
            </w:pPr>
            <w:r>
              <w:rPr>
                <w:rFonts w:ascii="PT Astra Serif" w:hAnsi="PT Astra Serif"/>
                <w:sz w:val="24"/>
                <w:szCs w:val="24"/>
              </w:rPr>
              <w:t>0</w:t>
            </w:r>
          </w:p>
        </w:tc>
        <w:tc>
          <w:tcPr>
            <w:tcW w:w="1417" w:type="dxa"/>
            <w:shd w:val="clear" w:color="auto" w:fill="auto"/>
          </w:tcPr>
          <w:p w:rsidR="00775F9B" w:rsidRPr="00775F9B" w:rsidRDefault="001D24C9" w:rsidP="00775F9B">
            <w:pPr>
              <w:spacing w:after="0" w:line="240" w:lineRule="auto"/>
              <w:contextualSpacing/>
              <w:rPr>
                <w:rFonts w:ascii="PT Astra Serif" w:hAnsi="PT Astra Serif"/>
                <w:sz w:val="24"/>
                <w:szCs w:val="24"/>
              </w:rPr>
            </w:pPr>
            <w:r>
              <w:rPr>
                <w:rFonts w:ascii="PT Astra Serif" w:hAnsi="PT Astra Serif"/>
                <w:sz w:val="24"/>
                <w:szCs w:val="24"/>
              </w:rPr>
              <w:t>0</w:t>
            </w:r>
          </w:p>
        </w:tc>
        <w:tc>
          <w:tcPr>
            <w:tcW w:w="992" w:type="dxa"/>
          </w:tcPr>
          <w:p w:rsidR="00775F9B" w:rsidRPr="00775F9B" w:rsidRDefault="001D24C9" w:rsidP="00775F9B">
            <w:pPr>
              <w:spacing w:after="0" w:line="240" w:lineRule="auto"/>
              <w:contextualSpacing/>
              <w:rPr>
                <w:rFonts w:ascii="PT Astra Serif" w:hAnsi="PT Astra Serif"/>
                <w:sz w:val="24"/>
                <w:szCs w:val="24"/>
              </w:rPr>
            </w:pPr>
            <w:r>
              <w:rPr>
                <w:rFonts w:ascii="PT Astra Serif" w:hAnsi="PT Astra Serif"/>
                <w:sz w:val="24"/>
                <w:szCs w:val="24"/>
              </w:rPr>
              <w:t>0</w:t>
            </w:r>
          </w:p>
        </w:tc>
      </w:tr>
      <w:tr w:rsidR="00775F9B" w:rsidRPr="00775F9B" w:rsidTr="006571BF">
        <w:trPr>
          <w:trHeight w:val="20"/>
        </w:trPr>
        <w:tc>
          <w:tcPr>
            <w:tcW w:w="426" w:type="dxa"/>
            <w:vMerge/>
            <w:shd w:val="clear" w:color="auto" w:fill="auto"/>
          </w:tcPr>
          <w:p w:rsidR="00775F9B" w:rsidRPr="00775F9B" w:rsidRDefault="00775F9B" w:rsidP="00775F9B">
            <w:pPr>
              <w:spacing w:after="0" w:line="240" w:lineRule="auto"/>
              <w:contextualSpacing/>
              <w:rPr>
                <w:rFonts w:ascii="PT Astra Serif" w:hAnsi="PT Astra Serif"/>
                <w:sz w:val="24"/>
                <w:szCs w:val="24"/>
              </w:rPr>
            </w:pPr>
          </w:p>
        </w:tc>
        <w:tc>
          <w:tcPr>
            <w:tcW w:w="2551" w:type="dxa"/>
            <w:vMerge/>
            <w:shd w:val="clear" w:color="auto" w:fill="auto"/>
          </w:tcPr>
          <w:p w:rsidR="00775F9B" w:rsidRPr="00775F9B" w:rsidRDefault="00775F9B" w:rsidP="00775F9B">
            <w:pPr>
              <w:spacing w:after="0" w:line="240" w:lineRule="auto"/>
              <w:contextualSpacing/>
              <w:rPr>
                <w:rFonts w:ascii="PT Astra Serif" w:hAnsi="PT Astra Serif"/>
                <w:sz w:val="24"/>
                <w:szCs w:val="24"/>
              </w:rPr>
            </w:pPr>
          </w:p>
        </w:tc>
        <w:tc>
          <w:tcPr>
            <w:tcW w:w="3119" w:type="dxa"/>
            <w:shd w:val="clear" w:color="auto" w:fill="auto"/>
          </w:tcPr>
          <w:p w:rsidR="00775F9B" w:rsidRPr="00775F9B" w:rsidRDefault="00775F9B" w:rsidP="00775F9B">
            <w:pPr>
              <w:spacing w:after="0" w:line="240" w:lineRule="auto"/>
              <w:contextualSpacing/>
              <w:rPr>
                <w:rFonts w:ascii="PT Astra Serif" w:hAnsi="PT Astra Serif"/>
                <w:sz w:val="24"/>
                <w:szCs w:val="24"/>
              </w:rPr>
            </w:pPr>
            <w:r w:rsidRPr="00775F9B">
              <w:rPr>
                <w:rFonts w:ascii="PT Astra Serif" w:hAnsi="PT Astra Serif"/>
                <w:sz w:val="24"/>
                <w:szCs w:val="24"/>
              </w:rPr>
              <w:t>местный бюджет</w:t>
            </w:r>
          </w:p>
        </w:tc>
        <w:tc>
          <w:tcPr>
            <w:tcW w:w="1134" w:type="dxa"/>
            <w:shd w:val="clear" w:color="auto" w:fill="auto"/>
          </w:tcPr>
          <w:p w:rsidR="00775F9B" w:rsidRPr="00775F9B" w:rsidRDefault="00467B62" w:rsidP="00775F9B">
            <w:pPr>
              <w:spacing w:after="0" w:line="240" w:lineRule="auto"/>
              <w:contextualSpacing/>
              <w:rPr>
                <w:rFonts w:ascii="PT Astra Serif" w:hAnsi="PT Astra Serif"/>
                <w:sz w:val="24"/>
                <w:szCs w:val="24"/>
              </w:rPr>
            </w:pPr>
            <w:r w:rsidRPr="00467B62">
              <w:rPr>
                <w:rFonts w:ascii="PT Astra Serif" w:hAnsi="PT Astra Serif"/>
                <w:sz w:val="24"/>
                <w:szCs w:val="24"/>
              </w:rPr>
              <w:t>716,8</w:t>
            </w:r>
          </w:p>
        </w:tc>
        <w:tc>
          <w:tcPr>
            <w:tcW w:w="1417" w:type="dxa"/>
            <w:shd w:val="clear" w:color="auto" w:fill="auto"/>
          </w:tcPr>
          <w:p w:rsidR="00775F9B" w:rsidRPr="00775F9B" w:rsidRDefault="00467B62" w:rsidP="00775F9B">
            <w:pPr>
              <w:spacing w:after="0" w:line="240" w:lineRule="auto"/>
              <w:contextualSpacing/>
              <w:rPr>
                <w:rFonts w:ascii="PT Astra Serif" w:hAnsi="PT Astra Serif"/>
                <w:sz w:val="24"/>
                <w:szCs w:val="24"/>
              </w:rPr>
            </w:pPr>
            <w:r w:rsidRPr="00467B62">
              <w:rPr>
                <w:rFonts w:ascii="PT Astra Serif" w:hAnsi="PT Astra Serif"/>
                <w:sz w:val="24"/>
                <w:szCs w:val="24"/>
              </w:rPr>
              <w:t>628,24512</w:t>
            </w:r>
          </w:p>
        </w:tc>
        <w:tc>
          <w:tcPr>
            <w:tcW w:w="992" w:type="dxa"/>
          </w:tcPr>
          <w:p w:rsidR="00775F9B" w:rsidRPr="00775F9B" w:rsidRDefault="00467B62" w:rsidP="00775F9B">
            <w:pPr>
              <w:spacing w:after="0" w:line="240" w:lineRule="auto"/>
              <w:contextualSpacing/>
              <w:rPr>
                <w:rFonts w:ascii="PT Astra Serif" w:hAnsi="PT Astra Serif"/>
                <w:sz w:val="24"/>
                <w:szCs w:val="24"/>
              </w:rPr>
            </w:pPr>
            <w:r w:rsidRPr="00467B62">
              <w:rPr>
                <w:rFonts w:ascii="PT Astra Serif" w:hAnsi="PT Astra Serif"/>
                <w:sz w:val="24"/>
                <w:szCs w:val="24"/>
              </w:rPr>
              <w:t>628,24512</w:t>
            </w:r>
          </w:p>
        </w:tc>
      </w:tr>
      <w:tr w:rsidR="00775F9B" w:rsidRPr="00775F9B" w:rsidTr="006571BF">
        <w:trPr>
          <w:trHeight w:val="20"/>
        </w:trPr>
        <w:tc>
          <w:tcPr>
            <w:tcW w:w="426" w:type="dxa"/>
            <w:vMerge/>
            <w:shd w:val="clear" w:color="auto" w:fill="auto"/>
          </w:tcPr>
          <w:p w:rsidR="00775F9B" w:rsidRPr="00775F9B" w:rsidRDefault="00775F9B" w:rsidP="00775F9B">
            <w:pPr>
              <w:spacing w:after="0" w:line="240" w:lineRule="auto"/>
              <w:contextualSpacing/>
              <w:rPr>
                <w:rFonts w:ascii="PT Astra Serif" w:hAnsi="PT Astra Serif"/>
                <w:sz w:val="24"/>
                <w:szCs w:val="24"/>
              </w:rPr>
            </w:pPr>
          </w:p>
        </w:tc>
        <w:tc>
          <w:tcPr>
            <w:tcW w:w="2551" w:type="dxa"/>
            <w:vMerge/>
            <w:shd w:val="clear" w:color="auto" w:fill="auto"/>
          </w:tcPr>
          <w:p w:rsidR="00775F9B" w:rsidRPr="00775F9B" w:rsidRDefault="00775F9B" w:rsidP="00775F9B">
            <w:pPr>
              <w:spacing w:after="0" w:line="240" w:lineRule="auto"/>
              <w:contextualSpacing/>
              <w:rPr>
                <w:rFonts w:ascii="PT Astra Serif" w:hAnsi="PT Astra Serif"/>
                <w:sz w:val="24"/>
                <w:szCs w:val="24"/>
              </w:rPr>
            </w:pPr>
          </w:p>
        </w:tc>
        <w:tc>
          <w:tcPr>
            <w:tcW w:w="3119" w:type="dxa"/>
            <w:shd w:val="clear" w:color="auto" w:fill="auto"/>
          </w:tcPr>
          <w:p w:rsidR="00775F9B" w:rsidRPr="00775F9B" w:rsidRDefault="00775F9B" w:rsidP="00775F9B">
            <w:pPr>
              <w:spacing w:after="0" w:line="240" w:lineRule="auto"/>
              <w:contextualSpacing/>
              <w:rPr>
                <w:rFonts w:ascii="PT Astra Serif" w:hAnsi="PT Astra Serif"/>
                <w:sz w:val="24"/>
                <w:szCs w:val="24"/>
              </w:rPr>
            </w:pPr>
            <w:r w:rsidRPr="00775F9B">
              <w:rPr>
                <w:rFonts w:ascii="PT Astra Serif" w:hAnsi="PT Astra Serif"/>
                <w:sz w:val="24"/>
                <w:szCs w:val="24"/>
              </w:rPr>
              <w:t>иные источники финансирования</w:t>
            </w:r>
          </w:p>
        </w:tc>
        <w:tc>
          <w:tcPr>
            <w:tcW w:w="1134" w:type="dxa"/>
            <w:shd w:val="clear" w:color="auto" w:fill="auto"/>
          </w:tcPr>
          <w:p w:rsidR="00775F9B" w:rsidRPr="00775F9B" w:rsidRDefault="001D24C9" w:rsidP="00775F9B">
            <w:pPr>
              <w:spacing w:after="0" w:line="240" w:lineRule="auto"/>
              <w:contextualSpacing/>
              <w:rPr>
                <w:rFonts w:ascii="PT Astra Serif" w:hAnsi="PT Astra Serif"/>
                <w:sz w:val="24"/>
                <w:szCs w:val="24"/>
              </w:rPr>
            </w:pPr>
            <w:r>
              <w:rPr>
                <w:rFonts w:ascii="PT Astra Serif" w:hAnsi="PT Astra Serif"/>
                <w:sz w:val="24"/>
                <w:szCs w:val="24"/>
              </w:rPr>
              <w:t>0</w:t>
            </w:r>
          </w:p>
        </w:tc>
        <w:tc>
          <w:tcPr>
            <w:tcW w:w="1417" w:type="dxa"/>
            <w:shd w:val="clear" w:color="auto" w:fill="auto"/>
          </w:tcPr>
          <w:p w:rsidR="00775F9B" w:rsidRPr="00775F9B" w:rsidRDefault="001D24C9" w:rsidP="00775F9B">
            <w:pPr>
              <w:spacing w:after="0" w:line="240" w:lineRule="auto"/>
              <w:contextualSpacing/>
              <w:rPr>
                <w:rFonts w:ascii="PT Astra Serif" w:hAnsi="PT Astra Serif"/>
                <w:sz w:val="24"/>
                <w:szCs w:val="24"/>
              </w:rPr>
            </w:pPr>
            <w:r>
              <w:rPr>
                <w:rFonts w:ascii="PT Astra Serif" w:hAnsi="PT Astra Serif"/>
                <w:sz w:val="24"/>
                <w:szCs w:val="24"/>
              </w:rPr>
              <w:t>0</w:t>
            </w:r>
          </w:p>
        </w:tc>
        <w:tc>
          <w:tcPr>
            <w:tcW w:w="992" w:type="dxa"/>
          </w:tcPr>
          <w:p w:rsidR="00775F9B" w:rsidRPr="00775F9B" w:rsidRDefault="001D24C9" w:rsidP="00775F9B">
            <w:pPr>
              <w:spacing w:after="0" w:line="240" w:lineRule="auto"/>
              <w:contextualSpacing/>
              <w:rPr>
                <w:rFonts w:ascii="PT Astra Serif" w:hAnsi="PT Astra Serif"/>
                <w:sz w:val="24"/>
                <w:szCs w:val="24"/>
              </w:rPr>
            </w:pPr>
            <w:r>
              <w:rPr>
                <w:rFonts w:ascii="PT Astra Serif" w:hAnsi="PT Astra Serif"/>
                <w:sz w:val="24"/>
                <w:szCs w:val="24"/>
              </w:rPr>
              <w:t>0</w:t>
            </w:r>
          </w:p>
        </w:tc>
      </w:tr>
      <w:tr w:rsidR="001D24C9" w:rsidRPr="00775F9B" w:rsidTr="006571BF">
        <w:trPr>
          <w:trHeight w:val="20"/>
        </w:trPr>
        <w:tc>
          <w:tcPr>
            <w:tcW w:w="426" w:type="dxa"/>
            <w:vMerge w:val="restart"/>
            <w:shd w:val="clear" w:color="auto" w:fill="auto"/>
          </w:tcPr>
          <w:p w:rsidR="001D24C9" w:rsidRPr="00775F9B" w:rsidRDefault="001D24C9" w:rsidP="001D24C9">
            <w:pPr>
              <w:spacing w:after="0" w:line="240" w:lineRule="auto"/>
              <w:contextualSpacing/>
              <w:rPr>
                <w:rFonts w:ascii="PT Astra Serif" w:hAnsi="PT Astra Serif"/>
                <w:sz w:val="24"/>
                <w:szCs w:val="24"/>
              </w:rPr>
            </w:pPr>
            <w:r>
              <w:rPr>
                <w:rFonts w:ascii="PT Astra Serif" w:hAnsi="PT Astra Serif"/>
                <w:sz w:val="24"/>
                <w:szCs w:val="24"/>
              </w:rPr>
              <w:t>1.2.</w:t>
            </w:r>
          </w:p>
        </w:tc>
        <w:tc>
          <w:tcPr>
            <w:tcW w:w="2551" w:type="dxa"/>
            <w:vMerge w:val="restart"/>
            <w:shd w:val="clear" w:color="auto" w:fill="auto"/>
          </w:tcPr>
          <w:p w:rsidR="001D24C9" w:rsidRPr="00775F9B" w:rsidRDefault="00467B62" w:rsidP="001D24C9">
            <w:pPr>
              <w:spacing w:after="0" w:line="240" w:lineRule="auto"/>
              <w:contextualSpacing/>
              <w:rPr>
                <w:rFonts w:ascii="PT Astra Serif" w:hAnsi="PT Astra Serif"/>
                <w:sz w:val="24"/>
                <w:szCs w:val="24"/>
              </w:rPr>
            </w:pPr>
            <w:r w:rsidRPr="00467B62">
              <w:rPr>
                <w:rFonts w:ascii="PT Astra Serif" w:hAnsi="PT Astra Serif"/>
                <w:sz w:val="24"/>
                <w:szCs w:val="24"/>
              </w:rPr>
              <w:t>получение технических условий на технологическое присоединение к электрическим сетям в целях уличного освещения  населенных пунктов</w:t>
            </w:r>
          </w:p>
        </w:tc>
        <w:tc>
          <w:tcPr>
            <w:tcW w:w="3119" w:type="dxa"/>
            <w:shd w:val="clear" w:color="auto" w:fill="auto"/>
          </w:tcPr>
          <w:p w:rsidR="001D24C9" w:rsidRPr="00775F9B" w:rsidRDefault="001D24C9" w:rsidP="001D24C9">
            <w:pPr>
              <w:spacing w:after="0" w:line="240" w:lineRule="auto"/>
              <w:contextualSpacing/>
              <w:rPr>
                <w:rFonts w:ascii="PT Astra Serif" w:hAnsi="PT Astra Serif"/>
                <w:sz w:val="24"/>
                <w:szCs w:val="24"/>
              </w:rPr>
            </w:pPr>
            <w:r w:rsidRPr="00775F9B">
              <w:rPr>
                <w:rFonts w:ascii="PT Astra Serif" w:hAnsi="PT Astra Serif"/>
                <w:sz w:val="24"/>
                <w:szCs w:val="24"/>
              </w:rPr>
              <w:t>всего</w:t>
            </w:r>
          </w:p>
        </w:tc>
        <w:tc>
          <w:tcPr>
            <w:tcW w:w="1134" w:type="dxa"/>
            <w:shd w:val="clear" w:color="auto" w:fill="auto"/>
          </w:tcPr>
          <w:p w:rsidR="001D24C9" w:rsidRPr="00775F9B" w:rsidRDefault="00467B62" w:rsidP="001D24C9">
            <w:pPr>
              <w:spacing w:after="0" w:line="240" w:lineRule="auto"/>
              <w:contextualSpacing/>
              <w:rPr>
                <w:rFonts w:ascii="PT Astra Serif" w:hAnsi="PT Astra Serif"/>
                <w:sz w:val="24"/>
                <w:szCs w:val="24"/>
              </w:rPr>
            </w:pPr>
            <w:r>
              <w:rPr>
                <w:rFonts w:ascii="PT Astra Serif" w:hAnsi="PT Astra Serif"/>
                <w:sz w:val="24"/>
                <w:szCs w:val="24"/>
              </w:rPr>
              <w:t>0</w:t>
            </w:r>
          </w:p>
        </w:tc>
        <w:tc>
          <w:tcPr>
            <w:tcW w:w="1417" w:type="dxa"/>
            <w:shd w:val="clear" w:color="auto" w:fill="auto"/>
          </w:tcPr>
          <w:p w:rsidR="001D24C9" w:rsidRPr="00775F9B" w:rsidRDefault="00467B62" w:rsidP="001D24C9">
            <w:pPr>
              <w:spacing w:after="0" w:line="240" w:lineRule="auto"/>
              <w:contextualSpacing/>
              <w:rPr>
                <w:rFonts w:ascii="PT Astra Serif" w:hAnsi="PT Astra Serif"/>
                <w:sz w:val="24"/>
                <w:szCs w:val="24"/>
              </w:rPr>
            </w:pPr>
            <w:r>
              <w:rPr>
                <w:rFonts w:ascii="PT Astra Serif" w:hAnsi="PT Astra Serif"/>
                <w:sz w:val="24"/>
                <w:szCs w:val="24"/>
              </w:rPr>
              <w:t>0</w:t>
            </w:r>
          </w:p>
        </w:tc>
        <w:tc>
          <w:tcPr>
            <w:tcW w:w="992" w:type="dxa"/>
          </w:tcPr>
          <w:p w:rsidR="001D24C9" w:rsidRPr="00775F9B" w:rsidRDefault="00467B62" w:rsidP="001D24C9">
            <w:pPr>
              <w:spacing w:after="0" w:line="240" w:lineRule="auto"/>
              <w:contextualSpacing/>
              <w:rPr>
                <w:rFonts w:ascii="PT Astra Serif" w:hAnsi="PT Astra Serif"/>
                <w:sz w:val="24"/>
                <w:szCs w:val="24"/>
              </w:rPr>
            </w:pPr>
            <w:r>
              <w:rPr>
                <w:rFonts w:ascii="PT Astra Serif" w:hAnsi="PT Astra Serif"/>
                <w:sz w:val="24"/>
                <w:szCs w:val="24"/>
              </w:rPr>
              <w:t>0</w:t>
            </w:r>
          </w:p>
        </w:tc>
      </w:tr>
      <w:tr w:rsidR="001D24C9" w:rsidRPr="00775F9B" w:rsidTr="006571BF">
        <w:trPr>
          <w:trHeight w:val="20"/>
        </w:trPr>
        <w:tc>
          <w:tcPr>
            <w:tcW w:w="426" w:type="dxa"/>
            <w:vMerge/>
            <w:shd w:val="clear" w:color="auto" w:fill="auto"/>
          </w:tcPr>
          <w:p w:rsidR="001D24C9" w:rsidRPr="00775F9B" w:rsidRDefault="001D24C9" w:rsidP="001D24C9">
            <w:pPr>
              <w:spacing w:after="0" w:line="240" w:lineRule="auto"/>
              <w:contextualSpacing/>
              <w:rPr>
                <w:rFonts w:ascii="PT Astra Serif" w:hAnsi="PT Astra Serif"/>
                <w:sz w:val="24"/>
                <w:szCs w:val="24"/>
              </w:rPr>
            </w:pPr>
          </w:p>
        </w:tc>
        <w:tc>
          <w:tcPr>
            <w:tcW w:w="2551" w:type="dxa"/>
            <w:vMerge/>
            <w:shd w:val="clear" w:color="auto" w:fill="auto"/>
          </w:tcPr>
          <w:p w:rsidR="001D24C9" w:rsidRPr="00775F9B" w:rsidRDefault="001D24C9" w:rsidP="001D24C9">
            <w:pPr>
              <w:spacing w:after="0" w:line="240" w:lineRule="auto"/>
              <w:contextualSpacing/>
              <w:rPr>
                <w:rFonts w:ascii="PT Astra Serif" w:hAnsi="PT Astra Serif"/>
                <w:sz w:val="24"/>
                <w:szCs w:val="24"/>
              </w:rPr>
            </w:pPr>
          </w:p>
        </w:tc>
        <w:tc>
          <w:tcPr>
            <w:tcW w:w="3119" w:type="dxa"/>
            <w:shd w:val="clear" w:color="auto" w:fill="auto"/>
          </w:tcPr>
          <w:p w:rsidR="001D24C9" w:rsidRPr="00775F9B" w:rsidRDefault="001D24C9" w:rsidP="001D24C9">
            <w:pPr>
              <w:spacing w:after="0" w:line="240" w:lineRule="auto"/>
              <w:contextualSpacing/>
              <w:rPr>
                <w:rFonts w:ascii="PT Astra Serif" w:hAnsi="PT Astra Serif"/>
                <w:sz w:val="24"/>
                <w:szCs w:val="24"/>
              </w:rPr>
            </w:pPr>
            <w:r w:rsidRPr="00775F9B">
              <w:rPr>
                <w:rFonts w:ascii="PT Astra Serif" w:hAnsi="PT Astra Serif"/>
                <w:sz w:val="24"/>
                <w:szCs w:val="24"/>
              </w:rPr>
              <w:t>федеральный бюджет</w:t>
            </w:r>
          </w:p>
        </w:tc>
        <w:tc>
          <w:tcPr>
            <w:tcW w:w="1134" w:type="dxa"/>
            <w:shd w:val="clear" w:color="auto" w:fill="auto"/>
          </w:tcPr>
          <w:p w:rsidR="001D24C9" w:rsidRPr="00775F9B" w:rsidRDefault="00A271C0" w:rsidP="001D24C9">
            <w:pPr>
              <w:spacing w:after="0" w:line="240" w:lineRule="auto"/>
              <w:contextualSpacing/>
              <w:rPr>
                <w:rFonts w:ascii="PT Astra Serif" w:hAnsi="PT Astra Serif"/>
                <w:sz w:val="24"/>
                <w:szCs w:val="24"/>
              </w:rPr>
            </w:pPr>
            <w:r>
              <w:rPr>
                <w:rFonts w:ascii="PT Astra Serif" w:hAnsi="PT Astra Serif"/>
                <w:sz w:val="24"/>
                <w:szCs w:val="24"/>
              </w:rPr>
              <w:t>0</w:t>
            </w:r>
          </w:p>
        </w:tc>
        <w:tc>
          <w:tcPr>
            <w:tcW w:w="1417" w:type="dxa"/>
            <w:shd w:val="clear" w:color="auto" w:fill="auto"/>
          </w:tcPr>
          <w:p w:rsidR="001D24C9" w:rsidRPr="00775F9B" w:rsidRDefault="00A271C0" w:rsidP="001D24C9">
            <w:pPr>
              <w:spacing w:after="0" w:line="240" w:lineRule="auto"/>
              <w:contextualSpacing/>
              <w:rPr>
                <w:rFonts w:ascii="PT Astra Serif" w:hAnsi="PT Astra Serif"/>
                <w:sz w:val="24"/>
                <w:szCs w:val="24"/>
              </w:rPr>
            </w:pPr>
            <w:r>
              <w:rPr>
                <w:rFonts w:ascii="PT Astra Serif" w:hAnsi="PT Astra Serif"/>
                <w:sz w:val="24"/>
                <w:szCs w:val="24"/>
              </w:rPr>
              <w:t>0</w:t>
            </w:r>
          </w:p>
        </w:tc>
        <w:tc>
          <w:tcPr>
            <w:tcW w:w="992" w:type="dxa"/>
          </w:tcPr>
          <w:p w:rsidR="001D24C9" w:rsidRPr="00775F9B" w:rsidRDefault="00A271C0" w:rsidP="001D24C9">
            <w:pPr>
              <w:spacing w:after="0" w:line="240" w:lineRule="auto"/>
              <w:contextualSpacing/>
              <w:rPr>
                <w:rFonts w:ascii="PT Astra Serif" w:hAnsi="PT Astra Serif"/>
                <w:sz w:val="24"/>
                <w:szCs w:val="24"/>
              </w:rPr>
            </w:pPr>
            <w:r>
              <w:rPr>
                <w:rFonts w:ascii="PT Astra Serif" w:hAnsi="PT Astra Serif"/>
                <w:sz w:val="24"/>
                <w:szCs w:val="24"/>
              </w:rPr>
              <w:t>0</w:t>
            </w:r>
          </w:p>
        </w:tc>
      </w:tr>
      <w:tr w:rsidR="001D24C9" w:rsidRPr="00775F9B" w:rsidTr="006571BF">
        <w:trPr>
          <w:trHeight w:val="20"/>
        </w:trPr>
        <w:tc>
          <w:tcPr>
            <w:tcW w:w="426" w:type="dxa"/>
            <w:vMerge/>
            <w:shd w:val="clear" w:color="auto" w:fill="auto"/>
          </w:tcPr>
          <w:p w:rsidR="001D24C9" w:rsidRPr="00775F9B" w:rsidRDefault="001D24C9" w:rsidP="001D24C9">
            <w:pPr>
              <w:spacing w:after="0" w:line="240" w:lineRule="auto"/>
              <w:contextualSpacing/>
              <w:rPr>
                <w:rFonts w:ascii="PT Astra Serif" w:hAnsi="PT Astra Serif"/>
                <w:sz w:val="24"/>
                <w:szCs w:val="24"/>
              </w:rPr>
            </w:pPr>
          </w:p>
        </w:tc>
        <w:tc>
          <w:tcPr>
            <w:tcW w:w="2551" w:type="dxa"/>
            <w:vMerge/>
            <w:shd w:val="clear" w:color="auto" w:fill="auto"/>
          </w:tcPr>
          <w:p w:rsidR="001D24C9" w:rsidRPr="00775F9B" w:rsidRDefault="001D24C9" w:rsidP="001D24C9">
            <w:pPr>
              <w:spacing w:after="0" w:line="240" w:lineRule="auto"/>
              <w:contextualSpacing/>
              <w:rPr>
                <w:rFonts w:ascii="PT Astra Serif" w:hAnsi="PT Astra Serif"/>
                <w:sz w:val="24"/>
                <w:szCs w:val="24"/>
              </w:rPr>
            </w:pPr>
          </w:p>
        </w:tc>
        <w:tc>
          <w:tcPr>
            <w:tcW w:w="3119" w:type="dxa"/>
            <w:shd w:val="clear" w:color="auto" w:fill="auto"/>
          </w:tcPr>
          <w:p w:rsidR="001D24C9" w:rsidRPr="00775F9B" w:rsidRDefault="001D24C9" w:rsidP="001D24C9">
            <w:pPr>
              <w:spacing w:after="0" w:line="240" w:lineRule="auto"/>
              <w:contextualSpacing/>
              <w:rPr>
                <w:rFonts w:ascii="PT Astra Serif" w:hAnsi="PT Astra Serif"/>
                <w:sz w:val="24"/>
                <w:szCs w:val="24"/>
              </w:rPr>
            </w:pPr>
            <w:r w:rsidRPr="00775F9B">
              <w:rPr>
                <w:rFonts w:ascii="PT Astra Serif" w:hAnsi="PT Astra Serif"/>
                <w:sz w:val="24"/>
                <w:szCs w:val="24"/>
              </w:rPr>
              <w:t xml:space="preserve">областной бюджет </w:t>
            </w:r>
          </w:p>
        </w:tc>
        <w:tc>
          <w:tcPr>
            <w:tcW w:w="1134" w:type="dxa"/>
            <w:shd w:val="clear" w:color="auto" w:fill="auto"/>
          </w:tcPr>
          <w:p w:rsidR="001D24C9" w:rsidRPr="00775F9B" w:rsidRDefault="00A271C0" w:rsidP="001D24C9">
            <w:pPr>
              <w:spacing w:after="0" w:line="240" w:lineRule="auto"/>
              <w:contextualSpacing/>
              <w:rPr>
                <w:rFonts w:ascii="PT Astra Serif" w:hAnsi="PT Astra Serif"/>
                <w:sz w:val="24"/>
                <w:szCs w:val="24"/>
              </w:rPr>
            </w:pPr>
            <w:r>
              <w:rPr>
                <w:rFonts w:ascii="PT Astra Serif" w:hAnsi="PT Astra Serif"/>
                <w:sz w:val="24"/>
                <w:szCs w:val="24"/>
              </w:rPr>
              <w:t>0</w:t>
            </w:r>
          </w:p>
        </w:tc>
        <w:tc>
          <w:tcPr>
            <w:tcW w:w="1417" w:type="dxa"/>
            <w:shd w:val="clear" w:color="auto" w:fill="auto"/>
          </w:tcPr>
          <w:p w:rsidR="001D24C9" w:rsidRPr="00775F9B" w:rsidRDefault="00A271C0" w:rsidP="001D24C9">
            <w:pPr>
              <w:spacing w:after="0" w:line="240" w:lineRule="auto"/>
              <w:contextualSpacing/>
              <w:rPr>
                <w:rFonts w:ascii="PT Astra Serif" w:hAnsi="PT Astra Serif"/>
                <w:sz w:val="24"/>
                <w:szCs w:val="24"/>
              </w:rPr>
            </w:pPr>
            <w:r>
              <w:rPr>
                <w:rFonts w:ascii="PT Astra Serif" w:hAnsi="PT Astra Serif"/>
                <w:sz w:val="24"/>
                <w:szCs w:val="24"/>
              </w:rPr>
              <w:t>0</w:t>
            </w:r>
          </w:p>
        </w:tc>
        <w:tc>
          <w:tcPr>
            <w:tcW w:w="992" w:type="dxa"/>
          </w:tcPr>
          <w:p w:rsidR="001D24C9" w:rsidRPr="00775F9B" w:rsidRDefault="00A271C0" w:rsidP="001D24C9">
            <w:pPr>
              <w:spacing w:after="0" w:line="240" w:lineRule="auto"/>
              <w:contextualSpacing/>
              <w:rPr>
                <w:rFonts w:ascii="PT Astra Serif" w:hAnsi="PT Astra Serif"/>
                <w:sz w:val="24"/>
                <w:szCs w:val="24"/>
              </w:rPr>
            </w:pPr>
            <w:r>
              <w:rPr>
                <w:rFonts w:ascii="PT Astra Serif" w:hAnsi="PT Astra Serif"/>
                <w:sz w:val="24"/>
                <w:szCs w:val="24"/>
              </w:rPr>
              <w:t>0</w:t>
            </w:r>
          </w:p>
        </w:tc>
      </w:tr>
      <w:tr w:rsidR="001D24C9" w:rsidRPr="00775F9B" w:rsidTr="006571BF">
        <w:trPr>
          <w:trHeight w:val="20"/>
        </w:trPr>
        <w:tc>
          <w:tcPr>
            <w:tcW w:w="426" w:type="dxa"/>
            <w:vMerge/>
            <w:shd w:val="clear" w:color="auto" w:fill="auto"/>
          </w:tcPr>
          <w:p w:rsidR="001D24C9" w:rsidRPr="00775F9B" w:rsidRDefault="001D24C9" w:rsidP="001D24C9">
            <w:pPr>
              <w:spacing w:after="0" w:line="240" w:lineRule="auto"/>
              <w:contextualSpacing/>
              <w:rPr>
                <w:rFonts w:ascii="PT Astra Serif" w:hAnsi="PT Astra Serif"/>
                <w:sz w:val="24"/>
                <w:szCs w:val="24"/>
              </w:rPr>
            </w:pPr>
          </w:p>
        </w:tc>
        <w:tc>
          <w:tcPr>
            <w:tcW w:w="2551" w:type="dxa"/>
            <w:vMerge/>
            <w:shd w:val="clear" w:color="auto" w:fill="auto"/>
          </w:tcPr>
          <w:p w:rsidR="001D24C9" w:rsidRPr="00775F9B" w:rsidRDefault="001D24C9" w:rsidP="001D24C9">
            <w:pPr>
              <w:spacing w:after="0" w:line="240" w:lineRule="auto"/>
              <w:contextualSpacing/>
              <w:rPr>
                <w:rFonts w:ascii="PT Astra Serif" w:hAnsi="PT Astra Serif"/>
                <w:sz w:val="24"/>
                <w:szCs w:val="24"/>
              </w:rPr>
            </w:pPr>
          </w:p>
        </w:tc>
        <w:tc>
          <w:tcPr>
            <w:tcW w:w="3119" w:type="dxa"/>
            <w:shd w:val="clear" w:color="auto" w:fill="auto"/>
          </w:tcPr>
          <w:p w:rsidR="001D24C9" w:rsidRPr="00775F9B" w:rsidRDefault="001D24C9" w:rsidP="001D24C9">
            <w:pPr>
              <w:spacing w:after="0" w:line="240" w:lineRule="auto"/>
              <w:contextualSpacing/>
              <w:rPr>
                <w:rFonts w:ascii="PT Astra Serif" w:hAnsi="PT Astra Serif"/>
                <w:sz w:val="24"/>
                <w:szCs w:val="24"/>
              </w:rPr>
            </w:pPr>
            <w:r w:rsidRPr="00775F9B">
              <w:rPr>
                <w:rFonts w:ascii="PT Astra Serif" w:hAnsi="PT Astra Serif"/>
                <w:sz w:val="24"/>
                <w:szCs w:val="24"/>
              </w:rPr>
              <w:t>местный бюджет</w:t>
            </w:r>
          </w:p>
        </w:tc>
        <w:tc>
          <w:tcPr>
            <w:tcW w:w="1134" w:type="dxa"/>
            <w:shd w:val="clear" w:color="auto" w:fill="auto"/>
          </w:tcPr>
          <w:p w:rsidR="001D24C9" w:rsidRPr="00775F9B" w:rsidRDefault="00A271C0" w:rsidP="001D24C9">
            <w:pPr>
              <w:spacing w:after="0" w:line="240" w:lineRule="auto"/>
              <w:contextualSpacing/>
              <w:rPr>
                <w:rFonts w:ascii="PT Astra Serif" w:hAnsi="PT Astra Serif"/>
                <w:sz w:val="24"/>
                <w:szCs w:val="24"/>
              </w:rPr>
            </w:pPr>
            <w:r>
              <w:rPr>
                <w:rFonts w:ascii="PT Astra Serif" w:hAnsi="PT Astra Serif"/>
                <w:sz w:val="24"/>
                <w:szCs w:val="24"/>
              </w:rPr>
              <w:t>0</w:t>
            </w:r>
          </w:p>
        </w:tc>
        <w:tc>
          <w:tcPr>
            <w:tcW w:w="1417" w:type="dxa"/>
            <w:shd w:val="clear" w:color="auto" w:fill="auto"/>
          </w:tcPr>
          <w:p w:rsidR="001D24C9" w:rsidRPr="00775F9B" w:rsidRDefault="001D24C9" w:rsidP="001D24C9">
            <w:pPr>
              <w:spacing w:after="0" w:line="240" w:lineRule="auto"/>
              <w:contextualSpacing/>
              <w:rPr>
                <w:rFonts w:ascii="PT Astra Serif" w:hAnsi="PT Astra Serif"/>
                <w:sz w:val="24"/>
                <w:szCs w:val="24"/>
              </w:rPr>
            </w:pPr>
          </w:p>
        </w:tc>
        <w:tc>
          <w:tcPr>
            <w:tcW w:w="992" w:type="dxa"/>
          </w:tcPr>
          <w:p w:rsidR="001D24C9" w:rsidRPr="00775F9B" w:rsidRDefault="00467B62" w:rsidP="001D24C9">
            <w:pPr>
              <w:spacing w:after="0" w:line="240" w:lineRule="auto"/>
              <w:contextualSpacing/>
              <w:rPr>
                <w:rFonts w:ascii="PT Astra Serif" w:hAnsi="PT Astra Serif"/>
                <w:sz w:val="24"/>
                <w:szCs w:val="24"/>
              </w:rPr>
            </w:pPr>
            <w:r>
              <w:rPr>
                <w:rFonts w:ascii="PT Astra Serif" w:hAnsi="PT Astra Serif"/>
                <w:sz w:val="24"/>
                <w:szCs w:val="24"/>
              </w:rPr>
              <w:t>0</w:t>
            </w:r>
          </w:p>
        </w:tc>
      </w:tr>
      <w:tr w:rsidR="001D24C9" w:rsidRPr="00775F9B" w:rsidTr="006571BF">
        <w:trPr>
          <w:trHeight w:val="20"/>
        </w:trPr>
        <w:tc>
          <w:tcPr>
            <w:tcW w:w="426" w:type="dxa"/>
            <w:vMerge/>
            <w:shd w:val="clear" w:color="auto" w:fill="auto"/>
          </w:tcPr>
          <w:p w:rsidR="001D24C9" w:rsidRPr="00775F9B" w:rsidRDefault="001D24C9" w:rsidP="001D24C9">
            <w:pPr>
              <w:spacing w:after="0" w:line="240" w:lineRule="auto"/>
              <w:contextualSpacing/>
              <w:rPr>
                <w:rFonts w:ascii="PT Astra Serif" w:hAnsi="PT Astra Serif"/>
                <w:sz w:val="24"/>
                <w:szCs w:val="24"/>
              </w:rPr>
            </w:pPr>
          </w:p>
        </w:tc>
        <w:tc>
          <w:tcPr>
            <w:tcW w:w="2551" w:type="dxa"/>
            <w:vMerge/>
            <w:shd w:val="clear" w:color="auto" w:fill="auto"/>
          </w:tcPr>
          <w:p w:rsidR="001D24C9" w:rsidRPr="00775F9B" w:rsidRDefault="001D24C9" w:rsidP="001D24C9">
            <w:pPr>
              <w:spacing w:after="0" w:line="240" w:lineRule="auto"/>
              <w:contextualSpacing/>
              <w:rPr>
                <w:rFonts w:ascii="PT Astra Serif" w:hAnsi="PT Astra Serif"/>
                <w:sz w:val="24"/>
                <w:szCs w:val="24"/>
              </w:rPr>
            </w:pPr>
          </w:p>
        </w:tc>
        <w:tc>
          <w:tcPr>
            <w:tcW w:w="3119" w:type="dxa"/>
            <w:shd w:val="clear" w:color="auto" w:fill="auto"/>
          </w:tcPr>
          <w:p w:rsidR="001D24C9" w:rsidRPr="00775F9B" w:rsidRDefault="001D24C9" w:rsidP="001D24C9">
            <w:pPr>
              <w:spacing w:after="0" w:line="240" w:lineRule="auto"/>
              <w:contextualSpacing/>
              <w:rPr>
                <w:rFonts w:ascii="PT Astra Serif" w:hAnsi="PT Astra Serif"/>
                <w:sz w:val="24"/>
                <w:szCs w:val="24"/>
              </w:rPr>
            </w:pPr>
            <w:r w:rsidRPr="00775F9B">
              <w:rPr>
                <w:rFonts w:ascii="PT Astra Serif" w:hAnsi="PT Astra Serif"/>
                <w:sz w:val="24"/>
                <w:szCs w:val="24"/>
              </w:rPr>
              <w:t>иные источники финансирования</w:t>
            </w:r>
          </w:p>
        </w:tc>
        <w:tc>
          <w:tcPr>
            <w:tcW w:w="1134" w:type="dxa"/>
            <w:shd w:val="clear" w:color="auto" w:fill="auto"/>
          </w:tcPr>
          <w:p w:rsidR="001D24C9" w:rsidRPr="00775F9B" w:rsidRDefault="00A271C0" w:rsidP="001D24C9">
            <w:pPr>
              <w:spacing w:after="0" w:line="240" w:lineRule="auto"/>
              <w:contextualSpacing/>
              <w:rPr>
                <w:rFonts w:ascii="PT Astra Serif" w:hAnsi="PT Astra Serif"/>
                <w:sz w:val="24"/>
                <w:szCs w:val="24"/>
              </w:rPr>
            </w:pPr>
            <w:r>
              <w:rPr>
                <w:rFonts w:ascii="PT Astra Serif" w:hAnsi="PT Astra Serif"/>
                <w:sz w:val="24"/>
                <w:szCs w:val="24"/>
              </w:rPr>
              <w:t>0</w:t>
            </w:r>
          </w:p>
        </w:tc>
        <w:tc>
          <w:tcPr>
            <w:tcW w:w="1417" w:type="dxa"/>
            <w:shd w:val="clear" w:color="auto" w:fill="auto"/>
          </w:tcPr>
          <w:p w:rsidR="001D24C9" w:rsidRPr="00775F9B" w:rsidRDefault="00A271C0" w:rsidP="001D24C9">
            <w:pPr>
              <w:spacing w:after="0" w:line="240" w:lineRule="auto"/>
              <w:contextualSpacing/>
              <w:rPr>
                <w:rFonts w:ascii="PT Astra Serif" w:hAnsi="PT Astra Serif"/>
                <w:sz w:val="24"/>
                <w:szCs w:val="24"/>
              </w:rPr>
            </w:pPr>
            <w:r>
              <w:rPr>
                <w:rFonts w:ascii="PT Astra Serif" w:hAnsi="PT Astra Serif"/>
                <w:sz w:val="24"/>
                <w:szCs w:val="24"/>
              </w:rPr>
              <w:t>0</w:t>
            </w:r>
          </w:p>
        </w:tc>
        <w:tc>
          <w:tcPr>
            <w:tcW w:w="992" w:type="dxa"/>
          </w:tcPr>
          <w:p w:rsidR="001D24C9" w:rsidRPr="00775F9B" w:rsidRDefault="00A271C0" w:rsidP="001D24C9">
            <w:pPr>
              <w:spacing w:after="0" w:line="240" w:lineRule="auto"/>
              <w:contextualSpacing/>
              <w:rPr>
                <w:rFonts w:ascii="PT Astra Serif" w:hAnsi="PT Astra Serif"/>
                <w:sz w:val="24"/>
                <w:szCs w:val="24"/>
              </w:rPr>
            </w:pPr>
            <w:r>
              <w:rPr>
                <w:rFonts w:ascii="PT Astra Serif" w:hAnsi="PT Astra Serif"/>
                <w:sz w:val="24"/>
                <w:szCs w:val="24"/>
              </w:rPr>
              <w:t>0</w:t>
            </w:r>
          </w:p>
        </w:tc>
      </w:tr>
      <w:tr w:rsidR="00775F9B" w:rsidRPr="00775F9B" w:rsidTr="006571BF">
        <w:trPr>
          <w:trHeight w:val="20"/>
        </w:trPr>
        <w:tc>
          <w:tcPr>
            <w:tcW w:w="426" w:type="dxa"/>
            <w:vMerge w:val="restart"/>
            <w:shd w:val="clear" w:color="auto" w:fill="auto"/>
          </w:tcPr>
          <w:p w:rsidR="00775F9B" w:rsidRPr="00775F9B" w:rsidRDefault="00775F9B" w:rsidP="00775F9B">
            <w:pPr>
              <w:spacing w:after="0" w:line="240" w:lineRule="auto"/>
              <w:contextualSpacing/>
              <w:rPr>
                <w:rFonts w:ascii="PT Astra Serif" w:hAnsi="PT Astra Serif"/>
                <w:b/>
                <w:sz w:val="24"/>
                <w:szCs w:val="24"/>
              </w:rPr>
            </w:pPr>
          </w:p>
        </w:tc>
        <w:tc>
          <w:tcPr>
            <w:tcW w:w="2551" w:type="dxa"/>
            <w:vMerge w:val="restart"/>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Итого по задаче 1</w:t>
            </w:r>
          </w:p>
        </w:tc>
        <w:tc>
          <w:tcPr>
            <w:tcW w:w="3119" w:type="dxa"/>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всего</w:t>
            </w:r>
          </w:p>
        </w:tc>
        <w:tc>
          <w:tcPr>
            <w:tcW w:w="1134" w:type="dxa"/>
            <w:shd w:val="clear" w:color="auto" w:fill="auto"/>
          </w:tcPr>
          <w:p w:rsidR="00775F9B" w:rsidRPr="00775F9B" w:rsidRDefault="00467B62" w:rsidP="00775F9B">
            <w:pPr>
              <w:spacing w:after="0" w:line="240" w:lineRule="auto"/>
              <w:contextualSpacing/>
              <w:rPr>
                <w:rFonts w:ascii="PT Astra Serif" w:hAnsi="PT Astra Serif"/>
                <w:b/>
                <w:sz w:val="24"/>
                <w:szCs w:val="24"/>
              </w:rPr>
            </w:pPr>
            <w:r w:rsidRPr="00467B62">
              <w:rPr>
                <w:rFonts w:ascii="PT Astra Serif" w:hAnsi="PT Astra Serif"/>
                <w:b/>
                <w:sz w:val="24"/>
                <w:szCs w:val="24"/>
              </w:rPr>
              <w:t>716,8</w:t>
            </w:r>
          </w:p>
        </w:tc>
        <w:tc>
          <w:tcPr>
            <w:tcW w:w="1417" w:type="dxa"/>
            <w:shd w:val="clear" w:color="auto" w:fill="auto"/>
          </w:tcPr>
          <w:p w:rsidR="00775F9B" w:rsidRPr="00775F9B" w:rsidRDefault="00467B62" w:rsidP="00775F9B">
            <w:pPr>
              <w:spacing w:after="0" w:line="240" w:lineRule="auto"/>
              <w:contextualSpacing/>
              <w:rPr>
                <w:rFonts w:ascii="PT Astra Serif" w:hAnsi="PT Astra Serif"/>
                <w:b/>
                <w:sz w:val="24"/>
                <w:szCs w:val="24"/>
              </w:rPr>
            </w:pPr>
            <w:r w:rsidRPr="00467B62">
              <w:rPr>
                <w:rFonts w:ascii="PT Astra Serif" w:hAnsi="PT Astra Serif"/>
                <w:b/>
                <w:sz w:val="24"/>
                <w:szCs w:val="24"/>
              </w:rPr>
              <w:t>628,24512</w:t>
            </w:r>
          </w:p>
        </w:tc>
        <w:tc>
          <w:tcPr>
            <w:tcW w:w="992" w:type="dxa"/>
          </w:tcPr>
          <w:p w:rsidR="00775F9B" w:rsidRPr="00775F9B" w:rsidRDefault="00467B62" w:rsidP="00775F9B">
            <w:pPr>
              <w:spacing w:after="0" w:line="240" w:lineRule="auto"/>
              <w:contextualSpacing/>
              <w:rPr>
                <w:rFonts w:ascii="PT Astra Serif" w:hAnsi="PT Astra Serif"/>
                <w:b/>
                <w:sz w:val="24"/>
                <w:szCs w:val="24"/>
              </w:rPr>
            </w:pPr>
            <w:r w:rsidRPr="00467B62">
              <w:rPr>
                <w:rFonts w:ascii="PT Astra Serif" w:hAnsi="PT Astra Serif"/>
                <w:b/>
                <w:sz w:val="24"/>
                <w:szCs w:val="24"/>
              </w:rPr>
              <w:t>628,24512</w:t>
            </w:r>
          </w:p>
        </w:tc>
      </w:tr>
      <w:tr w:rsidR="00775F9B" w:rsidRPr="00775F9B" w:rsidTr="006571BF">
        <w:trPr>
          <w:trHeight w:val="20"/>
        </w:trPr>
        <w:tc>
          <w:tcPr>
            <w:tcW w:w="426" w:type="dxa"/>
            <w:vMerge/>
            <w:shd w:val="clear" w:color="auto" w:fill="auto"/>
          </w:tcPr>
          <w:p w:rsidR="00775F9B" w:rsidRPr="00775F9B" w:rsidRDefault="00775F9B" w:rsidP="00775F9B">
            <w:pPr>
              <w:spacing w:after="0" w:line="240" w:lineRule="auto"/>
              <w:contextualSpacing/>
              <w:rPr>
                <w:rFonts w:ascii="PT Astra Serif" w:hAnsi="PT Astra Serif"/>
                <w:b/>
                <w:sz w:val="24"/>
                <w:szCs w:val="24"/>
              </w:rPr>
            </w:pPr>
          </w:p>
        </w:tc>
        <w:tc>
          <w:tcPr>
            <w:tcW w:w="2551" w:type="dxa"/>
            <w:vMerge/>
            <w:shd w:val="clear" w:color="auto" w:fill="auto"/>
          </w:tcPr>
          <w:p w:rsidR="00775F9B" w:rsidRPr="00775F9B" w:rsidRDefault="00775F9B" w:rsidP="00775F9B">
            <w:pPr>
              <w:spacing w:after="0" w:line="240" w:lineRule="auto"/>
              <w:contextualSpacing/>
              <w:rPr>
                <w:rFonts w:ascii="PT Astra Serif" w:hAnsi="PT Astra Serif"/>
                <w:b/>
                <w:sz w:val="24"/>
                <w:szCs w:val="24"/>
              </w:rPr>
            </w:pPr>
          </w:p>
        </w:tc>
        <w:tc>
          <w:tcPr>
            <w:tcW w:w="3119" w:type="dxa"/>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федеральный бюджет</w:t>
            </w:r>
          </w:p>
        </w:tc>
        <w:tc>
          <w:tcPr>
            <w:tcW w:w="1134" w:type="dxa"/>
            <w:shd w:val="clear" w:color="auto" w:fill="auto"/>
          </w:tcPr>
          <w:p w:rsidR="00775F9B" w:rsidRPr="00775F9B" w:rsidRDefault="00A271C0" w:rsidP="00775F9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417" w:type="dxa"/>
            <w:shd w:val="clear" w:color="auto" w:fill="auto"/>
          </w:tcPr>
          <w:p w:rsidR="00775F9B" w:rsidRPr="00775F9B" w:rsidRDefault="00A271C0" w:rsidP="00775F9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992" w:type="dxa"/>
          </w:tcPr>
          <w:p w:rsidR="00775F9B" w:rsidRPr="00775F9B" w:rsidRDefault="00A271C0" w:rsidP="00775F9B">
            <w:pPr>
              <w:spacing w:after="0" w:line="240" w:lineRule="auto"/>
              <w:contextualSpacing/>
              <w:rPr>
                <w:rFonts w:ascii="PT Astra Serif" w:hAnsi="PT Astra Serif"/>
                <w:b/>
                <w:sz w:val="24"/>
                <w:szCs w:val="24"/>
              </w:rPr>
            </w:pPr>
            <w:r>
              <w:rPr>
                <w:rFonts w:ascii="PT Astra Serif" w:hAnsi="PT Astra Serif"/>
                <w:b/>
                <w:sz w:val="24"/>
                <w:szCs w:val="24"/>
              </w:rPr>
              <w:t>0</w:t>
            </w:r>
          </w:p>
        </w:tc>
      </w:tr>
      <w:tr w:rsidR="00775F9B" w:rsidRPr="00775F9B" w:rsidTr="006571BF">
        <w:trPr>
          <w:trHeight w:val="20"/>
        </w:trPr>
        <w:tc>
          <w:tcPr>
            <w:tcW w:w="426" w:type="dxa"/>
            <w:vMerge/>
            <w:shd w:val="clear" w:color="auto" w:fill="auto"/>
          </w:tcPr>
          <w:p w:rsidR="00775F9B" w:rsidRPr="00775F9B" w:rsidRDefault="00775F9B" w:rsidP="00775F9B">
            <w:pPr>
              <w:spacing w:after="0" w:line="240" w:lineRule="auto"/>
              <w:contextualSpacing/>
              <w:rPr>
                <w:rFonts w:ascii="PT Astra Serif" w:hAnsi="PT Astra Serif"/>
                <w:b/>
                <w:sz w:val="24"/>
                <w:szCs w:val="24"/>
              </w:rPr>
            </w:pPr>
          </w:p>
        </w:tc>
        <w:tc>
          <w:tcPr>
            <w:tcW w:w="2551" w:type="dxa"/>
            <w:vMerge/>
            <w:shd w:val="clear" w:color="auto" w:fill="auto"/>
          </w:tcPr>
          <w:p w:rsidR="00775F9B" w:rsidRPr="00775F9B" w:rsidRDefault="00775F9B" w:rsidP="00775F9B">
            <w:pPr>
              <w:spacing w:after="0" w:line="240" w:lineRule="auto"/>
              <w:contextualSpacing/>
              <w:rPr>
                <w:rFonts w:ascii="PT Astra Serif" w:hAnsi="PT Astra Serif"/>
                <w:b/>
                <w:sz w:val="24"/>
                <w:szCs w:val="24"/>
              </w:rPr>
            </w:pPr>
          </w:p>
        </w:tc>
        <w:tc>
          <w:tcPr>
            <w:tcW w:w="3119" w:type="dxa"/>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 xml:space="preserve">областной бюджет </w:t>
            </w:r>
          </w:p>
        </w:tc>
        <w:tc>
          <w:tcPr>
            <w:tcW w:w="1134" w:type="dxa"/>
            <w:shd w:val="clear" w:color="auto" w:fill="auto"/>
          </w:tcPr>
          <w:p w:rsidR="00775F9B" w:rsidRPr="00775F9B" w:rsidRDefault="00A271C0" w:rsidP="00775F9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417" w:type="dxa"/>
            <w:shd w:val="clear" w:color="auto" w:fill="auto"/>
          </w:tcPr>
          <w:p w:rsidR="00775F9B" w:rsidRPr="00775F9B" w:rsidRDefault="00A271C0" w:rsidP="00775F9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992" w:type="dxa"/>
          </w:tcPr>
          <w:p w:rsidR="00775F9B" w:rsidRPr="00775F9B" w:rsidRDefault="00A271C0" w:rsidP="00775F9B">
            <w:pPr>
              <w:spacing w:after="0" w:line="240" w:lineRule="auto"/>
              <w:contextualSpacing/>
              <w:rPr>
                <w:rFonts w:ascii="PT Astra Serif" w:hAnsi="PT Astra Serif"/>
                <w:b/>
                <w:sz w:val="24"/>
                <w:szCs w:val="24"/>
              </w:rPr>
            </w:pPr>
            <w:r>
              <w:rPr>
                <w:rFonts w:ascii="PT Astra Serif" w:hAnsi="PT Astra Serif"/>
                <w:b/>
                <w:sz w:val="24"/>
                <w:szCs w:val="24"/>
              </w:rPr>
              <w:t>0</w:t>
            </w:r>
          </w:p>
        </w:tc>
      </w:tr>
      <w:tr w:rsidR="00775F9B" w:rsidRPr="00775F9B" w:rsidTr="006571BF">
        <w:trPr>
          <w:trHeight w:val="20"/>
        </w:trPr>
        <w:tc>
          <w:tcPr>
            <w:tcW w:w="426" w:type="dxa"/>
            <w:vMerge/>
            <w:shd w:val="clear" w:color="auto" w:fill="auto"/>
          </w:tcPr>
          <w:p w:rsidR="00775F9B" w:rsidRPr="00775F9B" w:rsidRDefault="00775F9B" w:rsidP="00775F9B">
            <w:pPr>
              <w:spacing w:after="0" w:line="240" w:lineRule="auto"/>
              <w:contextualSpacing/>
              <w:rPr>
                <w:rFonts w:ascii="PT Astra Serif" w:hAnsi="PT Astra Serif"/>
                <w:b/>
                <w:sz w:val="24"/>
                <w:szCs w:val="24"/>
              </w:rPr>
            </w:pPr>
          </w:p>
        </w:tc>
        <w:tc>
          <w:tcPr>
            <w:tcW w:w="2551" w:type="dxa"/>
            <w:vMerge/>
            <w:shd w:val="clear" w:color="auto" w:fill="auto"/>
          </w:tcPr>
          <w:p w:rsidR="00775F9B" w:rsidRPr="00775F9B" w:rsidRDefault="00775F9B" w:rsidP="00775F9B">
            <w:pPr>
              <w:spacing w:after="0" w:line="240" w:lineRule="auto"/>
              <w:contextualSpacing/>
              <w:rPr>
                <w:rFonts w:ascii="PT Astra Serif" w:hAnsi="PT Astra Serif"/>
                <w:b/>
                <w:sz w:val="24"/>
                <w:szCs w:val="24"/>
              </w:rPr>
            </w:pPr>
          </w:p>
        </w:tc>
        <w:tc>
          <w:tcPr>
            <w:tcW w:w="3119" w:type="dxa"/>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местный бюджет</w:t>
            </w:r>
          </w:p>
        </w:tc>
        <w:tc>
          <w:tcPr>
            <w:tcW w:w="1134" w:type="dxa"/>
            <w:shd w:val="clear" w:color="auto" w:fill="auto"/>
          </w:tcPr>
          <w:p w:rsidR="00775F9B" w:rsidRPr="00775F9B" w:rsidRDefault="00467B62" w:rsidP="00775F9B">
            <w:pPr>
              <w:spacing w:after="0" w:line="240" w:lineRule="auto"/>
              <w:contextualSpacing/>
              <w:rPr>
                <w:rFonts w:ascii="PT Astra Serif" w:hAnsi="PT Astra Serif"/>
                <w:b/>
                <w:sz w:val="24"/>
                <w:szCs w:val="24"/>
              </w:rPr>
            </w:pPr>
            <w:r w:rsidRPr="00467B62">
              <w:rPr>
                <w:rFonts w:ascii="PT Astra Serif" w:hAnsi="PT Astra Serif"/>
                <w:b/>
                <w:sz w:val="24"/>
                <w:szCs w:val="24"/>
              </w:rPr>
              <w:t>716,8</w:t>
            </w:r>
          </w:p>
        </w:tc>
        <w:tc>
          <w:tcPr>
            <w:tcW w:w="1417" w:type="dxa"/>
            <w:shd w:val="clear" w:color="auto" w:fill="auto"/>
          </w:tcPr>
          <w:p w:rsidR="00775F9B" w:rsidRPr="00775F9B" w:rsidRDefault="00467B62" w:rsidP="00775F9B">
            <w:pPr>
              <w:spacing w:after="0" w:line="240" w:lineRule="auto"/>
              <w:contextualSpacing/>
              <w:rPr>
                <w:rFonts w:ascii="PT Astra Serif" w:hAnsi="PT Astra Serif"/>
                <w:b/>
                <w:sz w:val="24"/>
                <w:szCs w:val="24"/>
              </w:rPr>
            </w:pPr>
            <w:r w:rsidRPr="00467B62">
              <w:rPr>
                <w:rFonts w:ascii="PT Astra Serif" w:hAnsi="PT Astra Serif"/>
                <w:b/>
                <w:sz w:val="24"/>
                <w:szCs w:val="24"/>
              </w:rPr>
              <w:t>628,24512</w:t>
            </w:r>
          </w:p>
        </w:tc>
        <w:tc>
          <w:tcPr>
            <w:tcW w:w="992" w:type="dxa"/>
          </w:tcPr>
          <w:p w:rsidR="00775F9B" w:rsidRPr="00775F9B" w:rsidRDefault="00467B62" w:rsidP="00775F9B">
            <w:pPr>
              <w:spacing w:after="0" w:line="240" w:lineRule="auto"/>
              <w:contextualSpacing/>
              <w:rPr>
                <w:rFonts w:ascii="PT Astra Serif" w:hAnsi="PT Astra Serif"/>
                <w:b/>
                <w:sz w:val="24"/>
                <w:szCs w:val="24"/>
              </w:rPr>
            </w:pPr>
            <w:r w:rsidRPr="00467B62">
              <w:rPr>
                <w:rFonts w:ascii="PT Astra Serif" w:hAnsi="PT Astra Serif"/>
                <w:b/>
                <w:sz w:val="24"/>
                <w:szCs w:val="24"/>
              </w:rPr>
              <w:t>628,24512</w:t>
            </w:r>
          </w:p>
        </w:tc>
      </w:tr>
      <w:tr w:rsidR="00775F9B" w:rsidRPr="00775F9B" w:rsidTr="006571BF">
        <w:trPr>
          <w:trHeight w:val="20"/>
        </w:trPr>
        <w:tc>
          <w:tcPr>
            <w:tcW w:w="426" w:type="dxa"/>
            <w:vMerge/>
            <w:shd w:val="clear" w:color="auto" w:fill="auto"/>
          </w:tcPr>
          <w:p w:rsidR="00775F9B" w:rsidRPr="00775F9B" w:rsidRDefault="00775F9B" w:rsidP="00775F9B">
            <w:pPr>
              <w:spacing w:after="0" w:line="240" w:lineRule="auto"/>
              <w:contextualSpacing/>
              <w:rPr>
                <w:rFonts w:ascii="PT Astra Serif" w:hAnsi="PT Astra Serif"/>
                <w:b/>
                <w:sz w:val="24"/>
                <w:szCs w:val="24"/>
              </w:rPr>
            </w:pPr>
          </w:p>
        </w:tc>
        <w:tc>
          <w:tcPr>
            <w:tcW w:w="2551" w:type="dxa"/>
            <w:vMerge/>
            <w:shd w:val="clear" w:color="auto" w:fill="auto"/>
          </w:tcPr>
          <w:p w:rsidR="00775F9B" w:rsidRPr="00775F9B" w:rsidRDefault="00775F9B" w:rsidP="00775F9B">
            <w:pPr>
              <w:spacing w:after="0" w:line="240" w:lineRule="auto"/>
              <w:contextualSpacing/>
              <w:rPr>
                <w:rFonts w:ascii="PT Astra Serif" w:hAnsi="PT Astra Serif"/>
                <w:b/>
                <w:sz w:val="24"/>
                <w:szCs w:val="24"/>
              </w:rPr>
            </w:pPr>
          </w:p>
        </w:tc>
        <w:tc>
          <w:tcPr>
            <w:tcW w:w="3119" w:type="dxa"/>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иные источники финансирования</w:t>
            </w:r>
          </w:p>
        </w:tc>
        <w:tc>
          <w:tcPr>
            <w:tcW w:w="1134" w:type="dxa"/>
            <w:shd w:val="clear" w:color="auto" w:fill="auto"/>
          </w:tcPr>
          <w:p w:rsidR="00775F9B" w:rsidRPr="00775F9B" w:rsidRDefault="00A271C0" w:rsidP="00775F9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417" w:type="dxa"/>
            <w:shd w:val="clear" w:color="auto" w:fill="auto"/>
          </w:tcPr>
          <w:p w:rsidR="00775F9B" w:rsidRPr="00775F9B" w:rsidRDefault="00A271C0" w:rsidP="00775F9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992" w:type="dxa"/>
          </w:tcPr>
          <w:p w:rsidR="00775F9B" w:rsidRPr="00775F9B" w:rsidRDefault="00A271C0" w:rsidP="00775F9B">
            <w:pPr>
              <w:spacing w:after="0" w:line="240" w:lineRule="auto"/>
              <w:contextualSpacing/>
              <w:rPr>
                <w:rFonts w:ascii="PT Astra Serif" w:hAnsi="PT Astra Serif"/>
                <w:b/>
                <w:sz w:val="24"/>
                <w:szCs w:val="24"/>
              </w:rPr>
            </w:pPr>
            <w:r>
              <w:rPr>
                <w:rFonts w:ascii="PT Astra Serif" w:hAnsi="PT Astra Serif"/>
                <w:b/>
                <w:sz w:val="24"/>
                <w:szCs w:val="24"/>
              </w:rPr>
              <w:t>0</w:t>
            </w:r>
          </w:p>
        </w:tc>
      </w:tr>
      <w:tr w:rsidR="00467B62" w:rsidRPr="00775F9B" w:rsidTr="002D5A59">
        <w:trPr>
          <w:trHeight w:val="20"/>
        </w:trPr>
        <w:tc>
          <w:tcPr>
            <w:tcW w:w="9639" w:type="dxa"/>
            <w:gridSpan w:val="6"/>
            <w:shd w:val="clear" w:color="auto" w:fill="auto"/>
          </w:tcPr>
          <w:p w:rsidR="00467B62" w:rsidRDefault="00467B62" w:rsidP="00775F9B">
            <w:pPr>
              <w:spacing w:after="0" w:line="240" w:lineRule="auto"/>
              <w:contextualSpacing/>
              <w:rPr>
                <w:rFonts w:ascii="PT Astra Serif" w:hAnsi="PT Astra Serif"/>
                <w:b/>
                <w:sz w:val="24"/>
                <w:szCs w:val="24"/>
              </w:rPr>
            </w:pPr>
            <w:r w:rsidRPr="00467B62">
              <w:rPr>
                <w:rFonts w:ascii="PT Astra Serif" w:hAnsi="PT Astra Serif"/>
                <w:b/>
                <w:sz w:val="24"/>
                <w:szCs w:val="24"/>
              </w:rPr>
              <w:t>Задача 2 - Приведение в качественное состояние элементов благоустройства</w:t>
            </w:r>
          </w:p>
        </w:tc>
      </w:tr>
      <w:tr w:rsidR="00113897" w:rsidRPr="00775F9B" w:rsidTr="006571BF">
        <w:trPr>
          <w:trHeight w:val="20"/>
        </w:trPr>
        <w:tc>
          <w:tcPr>
            <w:tcW w:w="426" w:type="dxa"/>
            <w:vMerge w:val="restart"/>
            <w:shd w:val="clear" w:color="auto" w:fill="auto"/>
          </w:tcPr>
          <w:p w:rsidR="00113897" w:rsidRPr="00775F9B"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1.3.</w:t>
            </w:r>
          </w:p>
        </w:tc>
        <w:tc>
          <w:tcPr>
            <w:tcW w:w="2551" w:type="dxa"/>
            <w:vMerge w:val="restart"/>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467B62">
              <w:rPr>
                <w:rFonts w:ascii="PT Astra Serif" w:hAnsi="PT Astra Serif"/>
                <w:sz w:val="24"/>
                <w:szCs w:val="24"/>
              </w:rPr>
              <w:t>Озеленение территории муниципального образования Богучаровское Киреевского района</w:t>
            </w:r>
          </w:p>
        </w:tc>
        <w:tc>
          <w:tcPr>
            <w:tcW w:w="3119"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sidRPr="00775F9B">
              <w:rPr>
                <w:rFonts w:ascii="PT Astra Serif" w:hAnsi="PT Astra Serif"/>
                <w:sz w:val="24"/>
                <w:szCs w:val="24"/>
              </w:rPr>
              <w:t>всего</w:t>
            </w:r>
          </w:p>
        </w:tc>
        <w:tc>
          <w:tcPr>
            <w:tcW w:w="1134"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500,0</w:t>
            </w:r>
          </w:p>
        </w:tc>
        <w:tc>
          <w:tcPr>
            <w:tcW w:w="1417"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sidRPr="00113897">
              <w:rPr>
                <w:rFonts w:ascii="PT Astra Serif" w:hAnsi="PT Astra Serif"/>
                <w:b/>
                <w:sz w:val="24"/>
                <w:szCs w:val="24"/>
              </w:rPr>
              <w:t>356,67650</w:t>
            </w:r>
          </w:p>
        </w:tc>
        <w:tc>
          <w:tcPr>
            <w:tcW w:w="992" w:type="dxa"/>
          </w:tcPr>
          <w:p w:rsidR="00113897" w:rsidRPr="00775F9B" w:rsidRDefault="00113897" w:rsidP="00113897">
            <w:pPr>
              <w:spacing w:after="0" w:line="240" w:lineRule="auto"/>
              <w:contextualSpacing/>
              <w:rPr>
                <w:rFonts w:ascii="PT Astra Serif" w:hAnsi="PT Astra Serif"/>
                <w:sz w:val="24"/>
                <w:szCs w:val="24"/>
              </w:rPr>
            </w:pPr>
            <w:r w:rsidRPr="00113897">
              <w:rPr>
                <w:rFonts w:ascii="PT Astra Serif" w:hAnsi="PT Astra Serif"/>
                <w:b/>
                <w:sz w:val="24"/>
                <w:szCs w:val="24"/>
              </w:rPr>
              <w:t>356,67650</w:t>
            </w:r>
          </w:p>
        </w:tc>
      </w:tr>
      <w:tr w:rsidR="00113897" w:rsidRPr="00775F9B" w:rsidTr="006571BF">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sidRPr="00775F9B">
              <w:rPr>
                <w:rFonts w:ascii="PT Astra Serif" w:hAnsi="PT Astra Serif"/>
                <w:sz w:val="24"/>
                <w:szCs w:val="24"/>
              </w:rPr>
              <w:t>федеральный бюджет</w:t>
            </w:r>
          </w:p>
        </w:tc>
        <w:tc>
          <w:tcPr>
            <w:tcW w:w="1134"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0</w:t>
            </w:r>
          </w:p>
        </w:tc>
        <w:tc>
          <w:tcPr>
            <w:tcW w:w="1417"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0</w:t>
            </w:r>
          </w:p>
        </w:tc>
        <w:tc>
          <w:tcPr>
            <w:tcW w:w="992" w:type="dxa"/>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0</w:t>
            </w:r>
          </w:p>
        </w:tc>
      </w:tr>
      <w:tr w:rsidR="00113897" w:rsidRPr="00775F9B" w:rsidTr="006571BF">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sidRPr="00775F9B">
              <w:rPr>
                <w:rFonts w:ascii="PT Astra Serif" w:hAnsi="PT Astra Serif"/>
                <w:sz w:val="24"/>
                <w:szCs w:val="24"/>
              </w:rPr>
              <w:t xml:space="preserve">областной бюджет </w:t>
            </w:r>
          </w:p>
        </w:tc>
        <w:tc>
          <w:tcPr>
            <w:tcW w:w="1134"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0</w:t>
            </w:r>
          </w:p>
        </w:tc>
        <w:tc>
          <w:tcPr>
            <w:tcW w:w="1417"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0</w:t>
            </w:r>
          </w:p>
        </w:tc>
        <w:tc>
          <w:tcPr>
            <w:tcW w:w="992" w:type="dxa"/>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0</w:t>
            </w:r>
          </w:p>
        </w:tc>
      </w:tr>
      <w:tr w:rsidR="00113897" w:rsidRPr="00775F9B" w:rsidTr="006571BF">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sidRPr="00775F9B">
              <w:rPr>
                <w:rFonts w:ascii="PT Astra Serif" w:hAnsi="PT Astra Serif"/>
                <w:sz w:val="24"/>
                <w:szCs w:val="24"/>
              </w:rPr>
              <w:t>местный бюджет</w:t>
            </w:r>
          </w:p>
        </w:tc>
        <w:tc>
          <w:tcPr>
            <w:tcW w:w="1134"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500,0</w:t>
            </w:r>
          </w:p>
        </w:tc>
        <w:tc>
          <w:tcPr>
            <w:tcW w:w="1417"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sidRPr="00113897">
              <w:rPr>
                <w:rFonts w:ascii="PT Astra Serif" w:hAnsi="PT Astra Serif"/>
                <w:sz w:val="24"/>
                <w:szCs w:val="24"/>
              </w:rPr>
              <w:t>356,67650</w:t>
            </w:r>
          </w:p>
        </w:tc>
        <w:tc>
          <w:tcPr>
            <w:tcW w:w="992" w:type="dxa"/>
          </w:tcPr>
          <w:p w:rsidR="00113897" w:rsidRPr="00775F9B" w:rsidRDefault="00113897" w:rsidP="00113897">
            <w:pPr>
              <w:spacing w:after="0" w:line="240" w:lineRule="auto"/>
              <w:contextualSpacing/>
              <w:rPr>
                <w:rFonts w:ascii="PT Astra Serif" w:hAnsi="PT Astra Serif"/>
                <w:sz w:val="24"/>
                <w:szCs w:val="24"/>
              </w:rPr>
            </w:pPr>
            <w:r w:rsidRPr="00113897">
              <w:rPr>
                <w:rFonts w:ascii="PT Astra Serif" w:hAnsi="PT Astra Serif"/>
                <w:b/>
                <w:sz w:val="24"/>
                <w:szCs w:val="24"/>
              </w:rPr>
              <w:t>356,67650</w:t>
            </w:r>
          </w:p>
        </w:tc>
      </w:tr>
      <w:tr w:rsidR="00113897" w:rsidRPr="00775F9B" w:rsidTr="006571BF">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sidRPr="00775F9B">
              <w:rPr>
                <w:rFonts w:ascii="PT Astra Serif" w:hAnsi="PT Astra Serif"/>
                <w:sz w:val="24"/>
                <w:szCs w:val="24"/>
              </w:rPr>
              <w:t>иные источники финансирования</w:t>
            </w:r>
          </w:p>
        </w:tc>
        <w:tc>
          <w:tcPr>
            <w:tcW w:w="1134"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0</w:t>
            </w:r>
          </w:p>
        </w:tc>
        <w:tc>
          <w:tcPr>
            <w:tcW w:w="1417"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0</w:t>
            </w:r>
          </w:p>
        </w:tc>
        <w:tc>
          <w:tcPr>
            <w:tcW w:w="992" w:type="dxa"/>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0</w:t>
            </w:r>
          </w:p>
        </w:tc>
      </w:tr>
      <w:tr w:rsidR="00113897" w:rsidRPr="00775F9B" w:rsidTr="006571BF">
        <w:trPr>
          <w:trHeight w:val="20"/>
        </w:trPr>
        <w:tc>
          <w:tcPr>
            <w:tcW w:w="426" w:type="dxa"/>
            <w:vMerge w:val="restart"/>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val="restart"/>
            <w:shd w:val="clear" w:color="auto" w:fill="auto"/>
          </w:tcPr>
          <w:p w:rsidR="00113897" w:rsidRPr="00775F9B"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Итого по задаче 2</w:t>
            </w:r>
          </w:p>
        </w:tc>
        <w:tc>
          <w:tcPr>
            <w:tcW w:w="3119"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775F9B">
              <w:rPr>
                <w:rFonts w:ascii="PT Astra Serif" w:hAnsi="PT Astra Serif"/>
                <w:b/>
                <w:sz w:val="24"/>
                <w:szCs w:val="24"/>
              </w:rPr>
              <w:t>всего</w:t>
            </w:r>
          </w:p>
        </w:tc>
        <w:tc>
          <w:tcPr>
            <w:tcW w:w="1134"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500,0</w:t>
            </w:r>
          </w:p>
        </w:tc>
        <w:tc>
          <w:tcPr>
            <w:tcW w:w="1417"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356,67650</w:t>
            </w:r>
          </w:p>
        </w:tc>
        <w:tc>
          <w:tcPr>
            <w:tcW w:w="992" w:type="dxa"/>
          </w:tcPr>
          <w:p w:rsidR="00113897" w:rsidRPr="00775F9B" w:rsidRDefault="00113897" w:rsidP="00113897">
            <w:pPr>
              <w:spacing w:after="0" w:line="240" w:lineRule="auto"/>
              <w:contextualSpacing/>
              <w:rPr>
                <w:rFonts w:ascii="PT Astra Serif" w:hAnsi="PT Astra Serif"/>
                <w:b/>
                <w:sz w:val="24"/>
                <w:szCs w:val="24"/>
              </w:rPr>
            </w:pPr>
            <w:r w:rsidRPr="00113897">
              <w:rPr>
                <w:rFonts w:ascii="PT Astra Serif" w:hAnsi="PT Astra Serif"/>
                <w:b/>
                <w:sz w:val="24"/>
                <w:szCs w:val="24"/>
              </w:rPr>
              <w:t>356,67650</w:t>
            </w:r>
          </w:p>
        </w:tc>
      </w:tr>
      <w:tr w:rsidR="00113897" w:rsidRPr="00775F9B" w:rsidTr="006571BF">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sidRPr="00775F9B">
              <w:rPr>
                <w:rFonts w:ascii="PT Astra Serif" w:hAnsi="PT Astra Serif"/>
                <w:b/>
                <w:sz w:val="24"/>
                <w:szCs w:val="24"/>
              </w:rPr>
              <w:t>федеральный бюджет</w:t>
            </w:r>
          </w:p>
        </w:tc>
        <w:tc>
          <w:tcPr>
            <w:tcW w:w="1134" w:type="dxa"/>
            <w:shd w:val="clear" w:color="auto" w:fill="auto"/>
          </w:tcPr>
          <w:p w:rsidR="00113897" w:rsidRDefault="00113897" w:rsidP="00113897">
            <w:pPr>
              <w:spacing w:after="0" w:line="240" w:lineRule="auto"/>
              <w:contextualSpacing/>
              <w:rPr>
                <w:rFonts w:ascii="PT Astra Serif" w:hAnsi="PT Astra Serif"/>
                <w:sz w:val="24"/>
                <w:szCs w:val="24"/>
              </w:rPr>
            </w:pPr>
            <w:r>
              <w:rPr>
                <w:rFonts w:ascii="PT Astra Serif" w:hAnsi="PT Astra Serif"/>
                <w:b/>
                <w:sz w:val="24"/>
                <w:szCs w:val="24"/>
              </w:rPr>
              <w:t>0</w:t>
            </w:r>
          </w:p>
        </w:tc>
        <w:tc>
          <w:tcPr>
            <w:tcW w:w="1417" w:type="dxa"/>
            <w:shd w:val="clear" w:color="auto" w:fill="auto"/>
          </w:tcPr>
          <w:p w:rsidR="00113897" w:rsidRDefault="00113897" w:rsidP="00113897">
            <w:pPr>
              <w:spacing w:after="0" w:line="240" w:lineRule="auto"/>
              <w:contextualSpacing/>
              <w:rPr>
                <w:rFonts w:ascii="PT Astra Serif" w:hAnsi="PT Astra Serif"/>
                <w:sz w:val="24"/>
                <w:szCs w:val="24"/>
              </w:rPr>
            </w:pPr>
            <w:r>
              <w:rPr>
                <w:rFonts w:ascii="PT Astra Serif" w:hAnsi="PT Astra Serif"/>
                <w:b/>
                <w:sz w:val="24"/>
                <w:szCs w:val="24"/>
              </w:rPr>
              <w:t>0</w:t>
            </w:r>
          </w:p>
        </w:tc>
        <w:tc>
          <w:tcPr>
            <w:tcW w:w="992" w:type="dxa"/>
          </w:tcPr>
          <w:p w:rsidR="00113897" w:rsidRDefault="00113897" w:rsidP="00113897">
            <w:pPr>
              <w:spacing w:after="0" w:line="240" w:lineRule="auto"/>
              <w:contextualSpacing/>
              <w:rPr>
                <w:rFonts w:ascii="PT Astra Serif" w:hAnsi="PT Astra Serif"/>
                <w:sz w:val="24"/>
                <w:szCs w:val="24"/>
              </w:rPr>
            </w:pPr>
            <w:r>
              <w:rPr>
                <w:rFonts w:ascii="PT Astra Serif" w:hAnsi="PT Astra Serif"/>
                <w:b/>
                <w:sz w:val="24"/>
                <w:szCs w:val="24"/>
              </w:rPr>
              <w:t>0</w:t>
            </w:r>
          </w:p>
        </w:tc>
      </w:tr>
      <w:tr w:rsidR="00113897" w:rsidRPr="00775F9B" w:rsidTr="006571BF">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sidRPr="00775F9B">
              <w:rPr>
                <w:rFonts w:ascii="PT Astra Serif" w:hAnsi="PT Astra Serif"/>
                <w:b/>
                <w:sz w:val="24"/>
                <w:szCs w:val="24"/>
              </w:rPr>
              <w:t xml:space="preserve">областной бюджет </w:t>
            </w:r>
          </w:p>
        </w:tc>
        <w:tc>
          <w:tcPr>
            <w:tcW w:w="1134" w:type="dxa"/>
            <w:shd w:val="clear" w:color="auto" w:fill="auto"/>
          </w:tcPr>
          <w:p w:rsidR="00113897" w:rsidRDefault="00113897" w:rsidP="00113897">
            <w:pPr>
              <w:spacing w:after="0" w:line="240" w:lineRule="auto"/>
              <w:contextualSpacing/>
              <w:rPr>
                <w:rFonts w:ascii="PT Astra Serif" w:hAnsi="PT Astra Serif"/>
                <w:sz w:val="24"/>
                <w:szCs w:val="24"/>
              </w:rPr>
            </w:pPr>
            <w:r>
              <w:rPr>
                <w:rFonts w:ascii="PT Astra Serif" w:hAnsi="PT Astra Serif"/>
                <w:b/>
                <w:sz w:val="24"/>
                <w:szCs w:val="24"/>
              </w:rPr>
              <w:t>0</w:t>
            </w:r>
          </w:p>
        </w:tc>
        <w:tc>
          <w:tcPr>
            <w:tcW w:w="1417" w:type="dxa"/>
            <w:shd w:val="clear" w:color="auto" w:fill="auto"/>
          </w:tcPr>
          <w:p w:rsidR="00113897" w:rsidRDefault="00113897" w:rsidP="00113897">
            <w:pPr>
              <w:spacing w:after="0" w:line="240" w:lineRule="auto"/>
              <w:contextualSpacing/>
              <w:rPr>
                <w:rFonts w:ascii="PT Astra Serif" w:hAnsi="PT Astra Serif"/>
                <w:sz w:val="24"/>
                <w:szCs w:val="24"/>
              </w:rPr>
            </w:pPr>
            <w:r>
              <w:rPr>
                <w:rFonts w:ascii="PT Astra Serif" w:hAnsi="PT Astra Serif"/>
                <w:b/>
                <w:sz w:val="24"/>
                <w:szCs w:val="24"/>
              </w:rPr>
              <w:t>0</w:t>
            </w:r>
          </w:p>
        </w:tc>
        <w:tc>
          <w:tcPr>
            <w:tcW w:w="992" w:type="dxa"/>
          </w:tcPr>
          <w:p w:rsidR="00113897" w:rsidRDefault="00113897" w:rsidP="00113897">
            <w:pPr>
              <w:spacing w:after="0" w:line="240" w:lineRule="auto"/>
              <w:contextualSpacing/>
              <w:rPr>
                <w:rFonts w:ascii="PT Astra Serif" w:hAnsi="PT Astra Serif"/>
                <w:sz w:val="24"/>
                <w:szCs w:val="24"/>
              </w:rPr>
            </w:pPr>
            <w:r>
              <w:rPr>
                <w:rFonts w:ascii="PT Astra Serif" w:hAnsi="PT Astra Serif"/>
                <w:b/>
                <w:sz w:val="24"/>
                <w:szCs w:val="24"/>
              </w:rPr>
              <w:t>0</w:t>
            </w:r>
          </w:p>
        </w:tc>
      </w:tr>
      <w:tr w:rsidR="00113897" w:rsidRPr="00775F9B" w:rsidTr="006571BF">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sidRPr="00775F9B">
              <w:rPr>
                <w:rFonts w:ascii="PT Astra Serif" w:hAnsi="PT Astra Serif"/>
                <w:b/>
                <w:sz w:val="24"/>
                <w:szCs w:val="24"/>
              </w:rPr>
              <w:t>местный бюджет</w:t>
            </w:r>
          </w:p>
        </w:tc>
        <w:tc>
          <w:tcPr>
            <w:tcW w:w="1134" w:type="dxa"/>
            <w:shd w:val="clear" w:color="auto" w:fill="auto"/>
          </w:tcPr>
          <w:p w:rsidR="00113897" w:rsidRPr="00113897" w:rsidRDefault="00113897" w:rsidP="00113897">
            <w:pPr>
              <w:spacing w:after="0" w:line="240" w:lineRule="auto"/>
              <w:contextualSpacing/>
              <w:rPr>
                <w:rFonts w:ascii="PT Astra Serif" w:hAnsi="PT Astra Serif"/>
                <w:b/>
                <w:sz w:val="24"/>
                <w:szCs w:val="24"/>
              </w:rPr>
            </w:pPr>
            <w:r w:rsidRPr="00113897">
              <w:rPr>
                <w:rFonts w:ascii="PT Astra Serif" w:hAnsi="PT Astra Serif"/>
                <w:b/>
                <w:sz w:val="24"/>
                <w:szCs w:val="24"/>
              </w:rPr>
              <w:t>500,0</w:t>
            </w:r>
          </w:p>
        </w:tc>
        <w:tc>
          <w:tcPr>
            <w:tcW w:w="1417" w:type="dxa"/>
            <w:shd w:val="clear" w:color="auto" w:fill="auto"/>
          </w:tcPr>
          <w:p w:rsidR="00113897" w:rsidRDefault="00113897" w:rsidP="00113897">
            <w:pPr>
              <w:spacing w:after="0" w:line="240" w:lineRule="auto"/>
              <w:contextualSpacing/>
              <w:rPr>
                <w:rFonts w:ascii="PT Astra Serif" w:hAnsi="PT Astra Serif"/>
                <w:sz w:val="24"/>
                <w:szCs w:val="24"/>
              </w:rPr>
            </w:pPr>
            <w:r w:rsidRPr="00113897">
              <w:rPr>
                <w:rFonts w:ascii="PT Astra Serif" w:hAnsi="PT Astra Serif"/>
                <w:b/>
                <w:sz w:val="24"/>
                <w:szCs w:val="24"/>
              </w:rPr>
              <w:t>356,67650</w:t>
            </w:r>
          </w:p>
        </w:tc>
        <w:tc>
          <w:tcPr>
            <w:tcW w:w="992" w:type="dxa"/>
          </w:tcPr>
          <w:p w:rsidR="00113897" w:rsidRDefault="00113897" w:rsidP="00113897">
            <w:pPr>
              <w:spacing w:after="0" w:line="240" w:lineRule="auto"/>
              <w:contextualSpacing/>
              <w:rPr>
                <w:rFonts w:ascii="PT Astra Serif" w:hAnsi="PT Astra Serif"/>
                <w:sz w:val="24"/>
                <w:szCs w:val="24"/>
              </w:rPr>
            </w:pPr>
            <w:r w:rsidRPr="00113897">
              <w:rPr>
                <w:rFonts w:ascii="PT Astra Serif" w:hAnsi="PT Astra Serif"/>
                <w:b/>
                <w:sz w:val="24"/>
                <w:szCs w:val="24"/>
              </w:rPr>
              <w:t>356,67650</w:t>
            </w:r>
          </w:p>
        </w:tc>
      </w:tr>
      <w:tr w:rsidR="00113897" w:rsidRPr="00775F9B" w:rsidTr="006571BF">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sidRPr="00775F9B">
              <w:rPr>
                <w:rFonts w:ascii="PT Astra Serif" w:hAnsi="PT Astra Serif"/>
                <w:b/>
                <w:sz w:val="24"/>
                <w:szCs w:val="24"/>
              </w:rPr>
              <w:t>иные источники финансирования</w:t>
            </w:r>
          </w:p>
        </w:tc>
        <w:tc>
          <w:tcPr>
            <w:tcW w:w="1134" w:type="dxa"/>
            <w:shd w:val="clear" w:color="auto" w:fill="auto"/>
          </w:tcPr>
          <w:p w:rsidR="00113897" w:rsidRDefault="00113897" w:rsidP="00113897">
            <w:pPr>
              <w:spacing w:after="0" w:line="240" w:lineRule="auto"/>
              <w:contextualSpacing/>
              <w:rPr>
                <w:rFonts w:ascii="PT Astra Serif" w:hAnsi="PT Astra Serif"/>
                <w:sz w:val="24"/>
                <w:szCs w:val="24"/>
              </w:rPr>
            </w:pPr>
            <w:r>
              <w:rPr>
                <w:rFonts w:ascii="PT Astra Serif" w:hAnsi="PT Astra Serif"/>
                <w:b/>
                <w:sz w:val="24"/>
                <w:szCs w:val="24"/>
              </w:rPr>
              <w:t>0</w:t>
            </w:r>
          </w:p>
        </w:tc>
        <w:tc>
          <w:tcPr>
            <w:tcW w:w="1417" w:type="dxa"/>
            <w:shd w:val="clear" w:color="auto" w:fill="auto"/>
          </w:tcPr>
          <w:p w:rsidR="00113897" w:rsidRDefault="00113897" w:rsidP="00113897">
            <w:pPr>
              <w:spacing w:after="0" w:line="240" w:lineRule="auto"/>
              <w:contextualSpacing/>
              <w:rPr>
                <w:rFonts w:ascii="PT Astra Serif" w:hAnsi="PT Astra Serif"/>
                <w:sz w:val="24"/>
                <w:szCs w:val="24"/>
              </w:rPr>
            </w:pPr>
            <w:r>
              <w:rPr>
                <w:rFonts w:ascii="PT Astra Serif" w:hAnsi="PT Astra Serif"/>
                <w:b/>
                <w:sz w:val="24"/>
                <w:szCs w:val="24"/>
              </w:rPr>
              <w:t>0</w:t>
            </w:r>
          </w:p>
        </w:tc>
        <w:tc>
          <w:tcPr>
            <w:tcW w:w="992" w:type="dxa"/>
          </w:tcPr>
          <w:p w:rsidR="00113897" w:rsidRDefault="00113897" w:rsidP="00113897">
            <w:pPr>
              <w:spacing w:after="0" w:line="240" w:lineRule="auto"/>
              <w:contextualSpacing/>
              <w:rPr>
                <w:rFonts w:ascii="PT Astra Serif" w:hAnsi="PT Astra Serif"/>
                <w:sz w:val="24"/>
                <w:szCs w:val="24"/>
              </w:rPr>
            </w:pPr>
            <w:r>
              <w:rPr>
                <w:rFonts w:ascii="PT Astra Serif" w:hAnsi="PT Astra Serif"/>
                <w:b/>
                <w:sz w:val="24"/>
                <w:szCs w:val="24"/>
              </w:rPr>
              <w:t>0</w:t>
            </w:r>
          </w:p>
        </w:tc>
      </w:tr>
      <w:tr w:rsidR="00113897" w:rsidRPr="00775F9B" w:rsidTr="00565759">
        <w:trPr>
          <w:trHeight w:val="20"/>
        </w:trPr>
        <w:tc>
          <w:tcPr>
            <w:tcW w:w="9639" w:type="dxa"/>
            <w:gridSpan w:val="6"/>
            <w:tcBorders>
              <w:top w:val="single" w:sz="4" w:space="0" w:color="auto"/>
              <w:left w:val="single" w:sz="4" w:space="0" w:color="auto"/>
              <w:bottom w:val="single" w:sz="4" w:space="0" w:color="auto"/>
              <w:right w:val="single" w:sz="4" w:space="0" w:color="auto"/>
            </w:tcBorders>
          </w:tcPr>
          <w:p w:rsidR="00113897" w:rsidRPr="00113897" w:rsidRDefault="00113897" w:rsidP="00113897">
            <w:pPr>
              <w:jc w:val="center"/>
              <w:rPr>
                <w:rFonts w:ascii="PT Astra Serif" w:hAnsi="PT Astra Serif"/>
                <w:b/>
                <w:sz w:val="24"/>
                <w:szCs w:val="24"/>
              </w:rPr>
            </w:pPr>
            <w:r w:rsidRPr="00113897">
              <w:rPr>
                <w:rFonts w:ascii="PT Astra Serif" w:hAnsi="PT Astra Serif"/>
                <w:b/>
                <w:sz w:val="24"/>
                <w:szCs w:val="24"/>
              </w:rPr>
              <w:t>Задача 3 - Организация санитарной очистки, содержание источников водоснабжения на территории муниципального образования Богучаровское Киреевского района в надлежащем состоянии</w:t>
            </w:r>
          </w:p>
        </w:tc>
      </w:tr>
      <w:tr w:rsidR="00113897" w:rsidRPr="00775F9B" w:rsidTr="007C07E4">
        <w:trPr>
          <w:trHeight w:val="20"/>
        </w:trPr>
        <w:tc>
          <w:tcPr>
            <w:tcW w:w="426" w:type="dxa"/>
            <w:vMerge w:val="restart"/>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val="restart"/>
            <w:tcBorders>
              <w:top w:val="single" w:sz="4" w:space="0" w:color="auto"/>
              <w:left w:val="single" w:sz="4" w:space="0" w:color="auto"/>
              <w:right w:val="single" w:sz="4" w:space="0" w:color="auto"/>
            </w:tcBorders>
          </w:tcPr>
          <w:p w:rsidR="00113897" w:rsidRPr="00B83516" w:rsidRDefault="00113897" w:rsidP="00113897">
            <w:pPr>
              <w:jc w:val="both"/>
              <w:rPr>
                <w:rFonts w:ascii="PT Astra Serif" w:eastAsia="Calibri" w:hAnsi="PT Astra Serif"/>
              </w:rPr>
            </w:pPr>
            <w:r>
              <w:rPr>
                <w:rFonts w:ascii="PT Astra Serif" w:eastAsia="Calibri" w:hAnsi="PT Astra Serif"/>
              </w:rPr>
              <w:t>Прочие</w:t>
            </w:r>
            <w:r w:rsidRPr="00B83516">
              <w:rPr>
                <w:rFonts w:ascii="PT Astra Serif" w:eastAsia="Calibri" w:hAnsi="PT Astra Serif"/>
              </w:rPr>
              <w:t xml:space="preserve"> мероприятия по благоустройству территории муниципального образования</w:t>
            </w:r>
          </w:p>
        </w:tc>
        <w:tc>
          <w:tcPr>
            <w:tcW w:w="3119"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sidRPr="00775F9B">
              <w:rPr>
                <w:rFonts w:ascii="PT Astra Serif" w:hAnsi="PT Astra Serif"/>
                <w:sz w:val="24"/>
                <w:szCs w:val="24"/>
              </w:rPr>
              <w:t>всего</w:t>
            </w:r>
          </w:p>
        </w:tc>
        <w:tc>
          <w:tcPr>
            <w:tcW w:w="1134"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600,0</w:t>
            </w:r>
          </w:p>
        </w:tc>
        <w:tc>
          <w:tcPr>
            <w:tcW w:w="1417"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420,75837</w:t>
            </w:r>
          </w:p>
        </w:tc>
        <w:tc>
          <w:tcPr>
            <w:tcW w:w="992"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420,75837</w:t>
            </w:r>
          </w:p>
        </w:tc>
      </w:tr>
      <w:tr w:rsidR="00113897" w:rsidRPr="00775F9B" w:rsidTr="006571BF">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775F9B">
              <w:rPr>
                <w:rFonts w:ascii="PT Astra Serif" w:hAnsi="PT Astra Serif"/>
                <w:sz w:val="24"/>
                <w:szCs w:val="24"/>
              </w:rPr>
              <w:t>федеральный бюджет</w:t>
            </w:r>
          </w:p>
        </w:tc>
        <w:tc>
          <w:tcPr>
            <w:tcW w:w="1134" w:type="dxa"/>
            <w:shd w:val="clear" w:color="auto" w:fill="auto"/>
          </w:tcPr>
          <w:p w:rsidR="00113897" w:rsidRDefault="00113897" w:rsidP="00113897">
            <w:pPr>
              <w:spacing w:after="0" w:line="240" w:lineRule="auto"/>
              <w:contextualSpacing/>
              <w:rPr>
                <w:rFonts w:ascii="PT Astra Serif" w:hAnsi="PT Astra Serif"/>
                <w:b/>
                <w:sz w:val="24"/>
                <w:szCs w:val="24"/>
              </w:rPr>
            </w:pPr>
            <w:r>
              <w:rPr>
                <w:rFonts w:ascii="PT Astra Serif" w:hAnsi="PT Astra Serif"/>
                <w:sz w:val="24"/>
                <w:szCs w:val="24"/>
              </w:rPr>
              <w:t>0</w:t>
            </w:r>
          </w:p>
        </w:tc>
        <w:tc>
          <w:tcPr>
            <w:tcW w:w="1417" w:type="dxa"/>
            <w:shd w:val="clear" w:color="auto" w:fill="auto"/>
          </w:tcPr>
          <w:p w:rsidR="00113897" w:rsidRDefault="00113897" w:rsidP="00113897">
            <w:pPr>
              <w:spacing w:after="0" w:line="240" w:lineRule="auto"/>
              <w:contextualSpacing/>
              <w:rPr>
                <w:rFonts w:ascii="PT Astra Serif" w:hAnsi="PT Astra Serif"/>
                <w:b/>
                <w:sz w:val="24"/>
                <w:szCs w:val="24"/>
              </w:rPr>
            </w:pPr>
            <w:r>
              <w:rPr>
                <w:rFonts w:ascii="PT Astra Serif" w:hAnsi="PT Astra Serif"/>
                <w:sz w:val="24"/>
                <w:szCs w:val="24"/>
              </w:rPr>
              <w:t>0</w:t>
            </w:r>
          </w:p>
        </w:tc>
        <w:tc>
          <w:tcPr>
            <w:tcW w:w="992" w:type="dxa"/>
          </w:tcPr>
          <w:p w:rsidR="00113897" w:rsidRDefault="00113897" w:rsidP="00113897">
            <w:pPr>
              <w:spacing w:after="0" w:line="240" w:lineRule="auto"/>
              <w:contextualSpacing/>
              <w:rPr>
                <w:rFonts w:ascii="PT Astra Serif" w:hAnsi="PT Astra Serif"/>
                <w:b/>
                <w:sz w:val="24"/>
                <w:szCs w:val="24"/>
              </w:rPr>
            </w:pPr>
            <w:r>
              <w:rPr>
                <w:rFonts w:ascii="PT Astra Serif" w:hAnsi="PT Astra Serif"/>
                <w:sz w:val="24"/>
                <w:szCs w:val="24"/>
              </w:rPr>
              <w:t>0</w:t>
            </w:r>
          </w:p>
        </w:tc>
      </w:tr>
      <w:tr w:rsidR="00113897" w:rsidRPr="00775F9B" w:rsidTr="006571BF">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775F9B">
              <w:rPr>
                <w:rFonts w:ascii="PT Astra Serif" w:hAnsi="PT Astra Serif"/>
                <w:sz w:val="24"/>
                <w:szCs w:val="24"/>
              </w:rPr>
              <w:t xml:space="preserve">областной бюджет </w:t>
            </w:r>
          </w:p>
        </w:tc>
        <w:tc>
          <w:tcPr>
            <w:tcW w:w="1134" w:type="dxa"/>
            <w:shd w:val="clear" w:color="auto" w:fill="auto"/>
          </w:tcPr>
          <w:p w:rsidR="00113897" w:rsidRDefault="00113897" w:rsidP="00113897">
            <w:pPr>
              <w:spacing w:after="0" w:line="240" w:lineRule="auto"/>
              <w:contextualSpacing/>
              <w:rPr>
                <w:rFonts w:ascii="PT Astra Serif" w:hAnsi="PT Astra Serif"/>
                <w:b/>
                <w:sz w:val="24"/>
                <w:szCs w:val="24"/>
              </w:rPr>
            </w:pPr>
            <w:r>
              <w:rPr>
                <w:rFonts w:ascii="PT Astra Serif" w:hAnsi="PT Astra Serif"/>
                <w:sz w:val="24"/>
                <w:szCs w:val="24"/>
              </w:rPr>
              <w:t>0</w:t>
            </w:r>
          </w:p>
        </w:tc>
        <w:tc>
          <w:tcPr>
            <w:tcW w:w="1417" w:type="dxa"/>
            <w:shd w:val="clear" w:color="auto" w:fill="auto"/>
          </w:tcPr>
          <w:p w:rsidR="00113897" w:rsidRDefault="00113897" w:rsidP="00113897">
            <w:pPr>
              <w:spacing w:after="0" w:line="240" w:lineRule="auto"/>
              <w:contextualSpacing/>
              <w:rPr>
                <w:rFonts w:ascii="PT Astra Serif" w:hAnsi="PT Astra Serif"/>
                <w:b/>
                <w:sz w:val="24"/>
                <w:szCs w:val="24"/>
              </w:rPr>
            </w:pPr>
            <w:r>
              <w:rPr>
                <w:rFonts w:ascii="PT Astra Serif" w:hAnsi="PT Astra Serif"/>
                <w:sz w:val="24"/>
                <w:szCs w:val="24"/>
              </w:rPr>
              <w:t>0</w:t>
            </w:r>
          </w:p>
        </w:tc>
        <w:tc>
          <w:tcPr>
            <w:tcW w:w="992" w:type="dxa"/>
          </w:tcPr>
          <w:p w:rsidR="00113897" w:rsidRDefault="00113897" w:rsidP="00113897">
            <w:pPr>
              <w:spacing w:after="0" w:line="240" w:lineRule="auto"/>
              <w:contextualSpacing/>
              <w:rPr>
                <w:rFonts w:ascii="PT Astra Serif" w:hAnsi="PT Astra Serif"/>
                <w:b/>
                <w:sz w:val="24"/>
                <w:szCs w:val="24"/>
              </w:rPr>
            </w:pPr>
            <w:r>
              <w:rPr>
                <w:rFonts w:ascii="PT Astra Serif" w:hAnsi="PT Astra Serif"/>
                <w:sz w:val="24"/>
                <w:szCs w:val="24"/>
              </w:rPr>
              <w:t>0</w:t>
            </w:r>
          </w:p>
        </w:tc>
      </w:tr>
      <w:tr w:rsidR="00113897" w:rsidRPr="00775F9B" w:rsidTr="00BE0790">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775F9B">
              <w:rPr>
                <w:rFonts w:ascii="PT Astra Serif" w:hAnsi="PT Astra Serif"/>
                <w:sz w:val="24"/>
                <w:szCs w:val="24"/>
              </w:rPr>
              <w:t>местный бюджет</w:t>
            </w:r>
          </w:p>
        </w:tc>
        <w:tc>
          <w:tcPr>
            <w:tcW w:w="1134" w:type="dxa"/>
            <w:shd w:val="clear" w:color="auto" w:fill="auto"/>
          </w:tcPr>
          <w:p w:rsidR="00113897" w:rsidRDefault="00113897" w:rsidP="00113897">
            <w:pPr>
              <w:spacing w:after="0" w:line="240" w:lineRule="auto"/>
              <w:contextualSpacing/>
              <w:rPr>
                <w:rFonts w:ascii="PT Astra Serif" w:hAnsi="PT Astra Serif"/>
                <w:b/>
                <w:sz w:val="24"/>
                <w:szCs w:val="24"/>
              </w:rPr>
            </w:pPr>
            <w:r>
              <w:rPr>
                <w:rFonts w:ascii="PT Astra Serif" w:hAnsi="PT Astra Serif"/>
                <w:sz w:val="24"/>
                <w:szCs w:val="24"/>
              </w:rPr>
              <w:t>600,0</w:t>
            </w:r>
          </w:p>
        </w:tc>
        <w:tc>
          <w:tcPr>
            <w:tcW w:w="1417"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420,75837</w:t>
            </w:r>
          </w:p>
        </w:tc>
        <w:tc>
          <w:tcPr>
            <w:tcW w:w="992"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420,75837</w:t>
            </w:r>
          </w:p>
        </w:tc>
      </w:tr>
      <w:tr w:rsidR="00113897" w:rsidRPr="00775F9B" w:rsidTr="00113897">
        <w:trPr>
          <w:trHeight w:val="351"/>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775F9B">
              <w:rPr>
                <w:rFonts w:ascii="PT Astra Serif" w:hAnsi="PT Astra Serif"/>
                <w:sz w:val="24"/>
                <w:szCs w:val="24"/>
              </w:rPr>
              <w:t>иные источники финансирования</w:t>
            </w:r>
          </w:p>
        </w:tc>
        <w:tc>
          <w:tcPr>
            <w:tcW w:w="1134" w:type="dxa"/>
            <w:shd w:val="clear" w:color="auto" w:fill="auto"/>
          </w:tcPr>
          <w:p w:rsidR="00113897" w:rsidRDefault="00113897" w:rsidP="00113897">
            <w:pPr>
              <w:spacing w:after="0" w:line="240" w:lineRule="auto"/>
              <w:contextualSpacing/>
              <w:rPr>
                <w:rFonts w:ascii="PT Astra Serif" w:hAnsi="PT Astra Serif"/>
                <w:b/>
                <w:sz w:val="24"/>
                <w:szCs w:val="24"/>
              </w:rPr>
            </w:pPr>
            <w:r>
              <w:rPr>
                <w:rFonts w:ascii="PT Astra Serif" w:hAnsi="PT Astra Serif"/>
                <w:sz w:val="24"/>
                <w:szCs w:val="24"/>
              </w:rPr>
              <w:t>0</w:t>
            </w:r>
          </w:p>
        </w:tc>
        <w:tc>
          <w:tcPr>
            <w:tcW w:w="1417" w:type="dxa"/>
            <w:shd w:val="clear" w:color="auto" w:fill="auto"/>
          </w:tcPr>
          <w:p w:rsidR="00113897" w:rsidRDefault="00113897" w:rsidP="00113897">
            <w:pPr>
              <w:spacing w:after="0" w:line="240" w:lineRule="auto"/>
              <w:contextualSpacing/>
              <w:rPr>
                <w:rFonts w:ascii="PT Astra Serif" w:hAnsi="PT Astra Serif"/>
                <w:b/>
                <w:sz w:val="24"/>
                <w:szCs w:val="24"/>
              </w:rPr>
            </w:pPr>
            <w:r>
              <w:rPr>
                <w:rFonts w:ascii="PT Astra Serif" w:hAnsi="PT Astra Serif"/>
                <w:sz w:val="24"/>
                <w:szCs w:val="24"/>
              </w:rPr>
              <w:t>0</w:t>
            </w:r>
          </w:p>
        </w:tc>
        <w:tc>
          <w:tcPr>
            <w:tcW w:w="992" w:type="dxa"/>
          </w:tcPr>
          <w:p w:rsidR="00113897" w:rsidRDefault="00113897" w:rsidP="00113897">
            <w:pPr>
              <w:spacing w:after="0" w:line="240" w:lineRule="auto"/>
              <w:contextualSpacing/>
              <w:rPr>
                <w:rFonts w:ascii="PT Astra Serif" w:hAnsi="PT Astra Serif"/>
                <w:b/>
                <w:sz w:val="24"/>
                <w:szCs w:val="24"/>
              </w:rPr>
            </w:pPr>
            <w:r>
              <w:rPr>
                <w:rFonts w:ascii="PT Astra Serif" w:hAnsi="PT Astra Serif"/>
                <w:sz w:val="24"/>
                <w:szCs w:val="24"/>
              </w:rPr>
              <w:t>0</w:t>
            </w:r>
          </w:p>
        </w:tc>
      </w:tr>
      <w:tr w:rsidR="00113897" w:rsidRPr="00775F9B" w:rsidTr="00DA6843">
        <w:trPr>
          <w:trHeight w:val="20"/>
        </w:trPr>
        <w:tc>
          <w:tcPr>
            <w:tcW w:w="426" w:type="dxa"/>
            <w:vMerge w:val="restart"/>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val="restart"/>
            <w:shd w:val="clear" w:color="auto" w:fill="auto"/>
          </w:tcPr>
          <w:p w:rsidR="00113897" w:rsidRPr="00775F9B"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Итого по задаче 3</w:t>
            </w:r>
          </w:p>
        </w:tc>
        <w:tc>
          <w:tcPr>
            <w:tcW w:w="3119"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775F9B">
              <w:rPr>
                <w:rFonts w:ascii="PT Astra Serif" w:hAnsi="PT Astra Serif"/>
                <w:b/>
                <w:sz w:val="24"/>
                <w:szCs w:val="24"/>
              </w:rPr>
              <w:t>всего</w:t>
            </w:r>
          </w:p>
        </w:tc>
        <w:tc>
          <w:tcPr>
            <w:tcW w:w="1134"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600,0</w:t>
            </w:r>
          </w:p>
        </w:tc>
        <w:tc>
          <w:tcPr>
            <w:tcW w:w="1417"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420,75837</w:t>
            </w:r>
          </w:p>
        </w:tc>
        <w:tc>
          <w:tcPr>
            <w:tcW w:w="992"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420,75837</w:t>
            </w:r>
          </w:p>
        </w:tc>
      </w:tr>
      <w:tr w:rsidR="00113897" w:rsidRPr="00775F9B" w:rsidTr="006571BF">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775F9B">
              <w:rPr>
                <w:rFonts w:ascii="PT Astra Serif" w:hAnsi="PT Astra Serif"/>
                <w:b/>
                <w:sz w:val="24"/>
                <w:szCs w:val="24"/>
              </w:rPr>
              <w:t>федеральный бюджет</w:t>
            </w:r>
          </w:p>
        </w:tc>
        <w:tc>
          <w:tcPr>
            <w:tcW w:w="1134" w:type="dxa"/>
            <w:shd w:val="clear" w:color="auto" w:fill="auto"/>
          </w:tcPr>
          <w:p w:rsidR="00113897"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417" w:type="dxa"/>
            <w:shd w:val="clear" w:color="auto" w:fill="auto"/>
          </w:tcPr>
          <w:p w:rsidR="00113897" w:rsidRDefault="00113897" w:rsidP="00113897">
            <w:pPr>
              <w:spacing w:after="0" w:line="240" w:lineRule="auto"/>
              <w:contextualSpacing/>
              <w:rPr>
                <w:rFonts w:ascii="PT Astra Serif" w:hAnsi="PT Astra Serif"/>
                <w:b/>
                <w:sz w:val="24"/>
                <w:szCs w:val="24"/>
              </w:rPr>
            </w:pPr>
          </w:p>
        </w:tc>
        <w:tc>
          <w:tcPr>
            <w:tcW w:w="992" w:type="dxa"/>
          </w:tcPr>
          <w:p w:rsidR="00113897" w:rsidRDefault="00113897" w:rsidP="00113897">
            <w:pPr>
              <w:spacing w:after="0" w:line="240" w:lineRule="auto"/>
              <w:contextualSpacing/>
              <w:rPr>
                <w:rFonts w:ascii="PT Astra Serif" w:hAnsi="PT Astra Serif"/>
                <w:b/>
                <w:sz w:val="24"/>
                <w:szCs w:val="24"/>
              </w:rPr>
            </w:pPr>
          </w:p>
        </w:tc>
      </w:tr>
      <w:tr w:rsidR="00113897" w:rsidRPr="00775F9B" w:rsidTr="006571BF">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775F9B">
              <w:rPr>
                <w:rFonts w:ascii="PT Astra Serif" w:hAnsi="PT Astra Serif"/>
                <w:b/>
                <w:sz w:val="24"/>
                <w:szCs w:val="24"/>
              </w:rPr>
              <w:t xml:space="preserve">областной бюджет </w:t>
            </w:r>
          </w:p>
        </w:tc>
        <w:tc>
          <w:tcPr>
            <w:tcW w:w="1134" w:type="dxa"/>
            <w:shd w:val="clear" w:color="auto" w:fill="auto"/>
          </w:tcPr>
          <w:p w:rsidR="00113897"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417" w:type="dxa"/>
            <w:shd w:val="clear" w:color="auto" w:fill="auto"/>
          </w:tcPr>
          <w:p w:rsidR="00113897" w:rsidRDefault="00113897" w:rsidP="00113897">
            <w:pPr>
              <w:spacing w:after="0" w:line="240" w:lineRule="auto"/>
              <w:contextualSpacing/>
              <w:rPr>
                <w:rFonts w:ascii="PT Astra Serif" w:hAnsi="PT Astra Serif"/>
                <w:b/>
                <w:sz w:val="24"/>
                <w:szCs w:val="24"/>
              </w:rPr>
            </w:pPr>
          </w:p>
        </w:tc>
        <w:tc>
          <w:tcPr>
            <w:tcW w:w="992" w:type="dxa"/>
          </w:tcPr>
          <w:p w:rsidR="00113897" w:rsidRDefault="00113897" w:rsidP="00113897">
            <w:pPr>
              <w:spacing w:after="0" w:line="240" w:lineRule="auto"/>
              <w:contextualSpacing/>
              <w:rPr>
                <w:rFonts w:ascii="PT Astra Serif" w:hAnsi="PT Astra Serif"/>
                <w:b/>
                <w:sz w:val="24"/>
                <w:szCs w:val="24"/>
              </w:rPr>
            </w:pPr>
          </w:p>
        </w:tc>
      </w:tr>
      <w:tr w:rsidR="00113897" w:rsidRPr="00775F9B" w:rsidTr="00394E07">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775F9B">
              <w:rPr>
                <w:rFonts w:ascii="PT Astra Serif" w:hAnsi="PT Astra Serif"/>
                <w:b/>
                <w:sz w:val="24"/>
                <w:szCs w:val="24"/>
              </w:rPr>
              <w:t>местный бюджет</w:t>
            </w:r>
          </w:p>
        </w:tc>
        <w:tc>
          <w:tcPr>
            <w:tcW w:w="1134" w:type="dxa"/>
            <w:shd w:val="clear" w:color="auto" w:fill="auto"/>
          </w:tcPr>
          <w:p w:rsidR="00113897"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6</w:t>
            </w:r>
            <w:r w:rsidRPr="00113897">
              <w:rPr>
                <w:rFonts w:ascii="PT Astra Serif" w:hAnsi="PT Astra Serif"/>
                <w:b/>
                <w:sz w:val="24"/>
                <w:szCs w:val="24"/>
              </w:rPr>
              <w:t>00,0</w:t>
            </w:r>
          </w:p>
        </w:tc>
        <w:tc>
          <w:tcPr>
            <w:tcW w:w="1417"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420,75837</w:t>
            </w:r>
          </w:p>
        </w:tc>
        <w:tc>
          <w:tcPr>
            <w:tcW w:w="992" w:type="dxa"/>
            <w:shd w:val="clear" w:color="auto" w:fill="auto"/>
          </w:tcPr>
          <w:p w:rsidR="00113897" w:rsidRPr="00775F9B" w:rsidRDefault="00113897" w:rsidP="00113897">
            <w:pPr>
              <w:spacing w:after="0" w:line="240" w:lineRule="auto"/>
              <w:contextualSpacing/>
              <w:rPr>
                <w:rFonts w:ascii="PT Astra Serif" w:hAnsi="PT Astra Serif"/>
                <w:sz w:val="24"/>
                <w:szCs w:val="24"/>
              </w:rPr>
            </w:pPr>
            <w:r>
              <w:rPr>
                <w:rFonts w:ascii="PT Astra Serif" w:hAnsi="PT Astra Serif"/>
                <w:sz w:val="24"/>
                <w:szCs w:val="24"/>
              </w:rPr>
              <w:t>420,75837</w:t>
            </w:r>
          </w:p>
        </w:tc>
      </w:tr>
      <w:tr w:rsidR="00113897" w:rsidRPr="00775F9B" w:rsidTr="006571BF">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775F9B">
              <w:rPr>
                <w:rFonts w:ascii="PT Astra Serif" w:hAnsi="PT Astra Serif"/>
                <w:b/>
                <w:sz w:val="24"/>
                <w:szCs w:val="24"/>
              </w:rPr>
              <w:t>иные источники финансирования</w:t>
            </w:r>
          </w:p>
        </w:tc>
        <w:tc>
          <w:tcPr>
            <w:tcW w:w="1134" w:type="dxa"/>
            <w:shd w:val="clear" w:color="auto" w:fill="auto"/>
          </w:tcPr>
          <w:p w:rsidR="00113897"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417" w:type="dxa"/>
            <w:shd w:val="clear" w:color="auto" w:fill="auto"/>
          </w:tcPr>
          <w:p w:rsidR="00113897"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992" w:type="dxa"/>
          </w:tcPr>
          <w:p w:rsidR="00113897"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0</w:t>
            </w:r>
          </w:p>
        </w:tc>
      </w:tr>
      <w:tr w:rsidR="00113897" w:rsidRPr="00775F9B" w:rsidTr="006571BF">
        <w:trPr>
          <w:trHeight w:val="20"/>
        </w:trPr>
        <w:tc>
          <w:tcPr>
            <w:tcW w:w="426" w:type="dxa"/>
            <w:vMerge w:val="restart"/>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val="restart"/>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775F9B">
              <w:rPr>
                <w:rFonts w:ascii="PT Astra Serif" w:hAnsi="PT Astra Serif"/>
                <w:b/>
                <w:sz w:val="24"/>
                <w:szCs w:val="24"/>
              </w:rPr>
              <w:t>Всего по муниципальной программе</w:t>
            </w:r>
          </w:p>
        </w:tc>
        <w:tc>
          <w:tcPr>
            <w:tcW w:w="3119"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775F9B">
              <w:rPr>
                <w:rFonts w:ascii="PT Astra Serif" w:hAnsi="PT Astra Serif"/>
                <w:b/>
                <w:sz w:val="24"/>
                <w:szCs w:val="24"/>
              </w:rPr>
              <w:t>всего</w:t>
            </w:r>
          </w:p>
        </w:tc>
        <w:tc>
          <w:tcPr>
            <w:tcW w:w="1134"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113897">
              <w:rPr>
                <w:rFonts w:ascii="PT Astra Serif" w:hAnsi="PT Astra Serif"/>
                <w:b/>
                <w:sz w:val="24"/>
                <w:szCs w:val="24"/>
              </w:rPr>
              <w:t>1516,8</w:t>
            </w:r>
          </w:p>
        </w:tc>
        <w:tc>
          <w:tcPr>
            <w:tcW w:w="1417"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113897">
              <w:rPr>
                <w:rFonts w:ascii="PT Astra Serif" w:hAnsi="PT Astra Serif"/>
                <w:b/>
                <w:sz w:val="24"/>
                <w:szCs w:val="24"/>
              </w:rPr>
              <w:t>1405,67999</w:t>
            </w:r>
          </w:p>
        </w:tc>
        <w:tc>
          <w:tcPr>
            <w:tcW w:w="992" w:type="dxa"/>
          </w:tcPr>
          <w:p w:rsidR="00113897" w:rsidRPr="00775F9B" w:rsidRDefault="00113897" w:rsidP="00113897">
            <w:pPr>
              <w:spacing w:after="0" w:line="240" w:lineRule="auto"/>
              <w:contextualSpacing/>
              <w:rPr>
                <w:rFonts w:ascii="PT Astra Serif" w:hAnsi="PT Astra Serif"/>
                <w:b/>
                <w:sz w:val="24"/>
                <w:szCs w:val="24"/>
              </w:rPr>
            </w:pPr>
            <w:r w:rsidRPr="00113897">
              <w:rPr>
                <w:rFonts w:ascii="PT Astra Serif" w:hAnsi="PT Astra Serif"/>
                <w:b/>
                <w:sz w:val="24"/>
                <w:szCs w:val="24"/>
              </w:rPr>
              <w:t>1405,67999</w:t>
            </w:r>
          </w:p>
        </w:tc>
      </w:tr>
      <w:tr w:rsidR="00113897" w:rsidRPr="00775F9B" w:rsidTr="006571BF">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775F9B">
              <w:rPr>
                <w:rFonts w:ascii="PT Astra Serif" w:hAnsi="PT Astra Serif"/>
                <w:b/>
                <w:sz w:val="24"/>
                <w:szCs w:val="24"/>
              </w:rPr>
              <w:t>федеральный бюджет</w:t>
            </w:r>
          </w:p>
        </w:tc>
        <w:tc>
          <w:tcPr>
            <w:tcW w:w="1134"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417"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992" w:type="dxa"/>
          </w:tcPr>
          <w:p w:rsidR="00113897" w:rsidRPr="00775F9B"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0</w:t>
            </w:r>
          </w:p>
        </w:tc>
      </w:tr>
      <w:tr w:rsidR="00113897" w:rsidRPr="00775F9B" w:rsidTr="006571BF">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775F9B">
              <w:rPr>
                <w:rFonts w:ascii="PT Astra Serif" w:hAnsi="PT Astra Serif"/>
                <w:b/>
                <w:sz w:val="24"/>
                <w:szCs w:val="24"/>
              </w:rPr>
              <w:t xml:space="preserve">областной бюджет </w:t>
            </w:r>
          </w:p>
        </w:tc>
        <w:tc>
          <w:tcPr>
            <w:tcW w:w="1134"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417"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992" w:type="dxa"/>
          </w:tcPr>
          <w:p w:rsidR="00113897" w:rsidRPr="00775F9B"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0</w:t>
            </w:r>
          </w:p>
        </w:tc>
      </w:tr>
      <w:tr w:rsidR="00113897" w:rsidRPr="00775F9B" w:rsidTr="006571BF">
        <w:trPr>
          <w:trHeight w:val="20"/>
        </w:trPr>
        <w:tc>
          <w:tcPr>
            <w:tcW w:w="426"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775F9B">
              <w:rPr>
                <w:rFonts w:ascii="PT Astra Serif" w:hAnsi="PT Astra Serif"/>
                <w:b/>
                <w:sz w:val="24"/>
                <w:szCs w:val="24"/>
              </w:rPr>
              <w:t>местный бюджет</w:t>
            </w:r>
          </w:p>
        </w:tc>
        <w:tc>
          <w:tcPr>
            <w:tcW w:w="1134"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113897">
              <w:rPr>
                <w:rFonts w:ascii="PT Astra Serif" w:hAnsi="PT Astra Serif"/>
                <w:b/>
                <w:sz w:val="24"/>
                <w:szCs w:val="24"/>
              </w:rPr>
              <w:t>1516,8</w:t>
            </w:r>
          </w:p>
        </w:tc>
        <w:tc>
          <w:tcPr>
            <w:tcW w:w="1417" w:type="dxa"/>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113897">
              <w:rPr>
                <w:rFonts w:ascii="PT Astra Serif" w:hAnsi="PT Astra Serif"/>
                <w:b/>
                <w:sz w:val="24"/>
                <w:szCs w:val="24"/>
              </w:rPr>
              <w:t>1405,67999</w:t>
            </w:r>
          </w:p>
        </w:tc>
        <w:tc>
          <w:tcPr>
            <w:tcW w:w="992" w:type="dxa"/>
          </w:tcPr>
          <w:p w:rsidR="00113897" w:rsidRPr="00775F9B" w:rsidRDefault="00113897" w:rsidP="00113897">
            <w:pPr>
              <w:spacing w:after="0" w:line="240" w:lineRule="auto"/>
              <w:contextualSpacing/>
              <w:rPr>
                <w:rFonts w:ascii="PT Astra Serif" w:hAnsi="PT Astra Serif"/>
                <w:b/>
                <w:sz w:val="24"/>
                <w:szCs w:val="24"/>
              </w:rPr>
            </w:pPr>
            <w:r w:rsidRPr="00113897">
              <w:rPr>
                <w:rFonts w:ascii="PT Astra Serif" w:hAnsi="PT Astra Serif"/>
                <w:b/>
                <w:sz w:val="24"/>
                <w:szCs w:val="24"/>
              </w:rPr>
              <w:t>1405,67999</w:t>
            </w:r>
          </w:p>
        </w:tc>
      </w:tr>
      <w:tr w:rsidR="00113897" w:rsidRPr="00775F9B" w:rsidTr="006571BF">
        <w:trPr>
          <w:trHeight w:val="20"/>
        </w:trPr>
        <w:tc>
          <w:tcPr>
            <w:tcW w:w="426" w:type="dxa"/>
            <w:vMerge/>
            <w:tcBorders>
              <w:bottom w:val="single" w:sz="4" w:space="0" w:color="auto"/>
            </w:tcBorders>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2551" w:type="dxa"/>
            <w:vMerge/>
            <w:tcBorders>
              <w:bottom w:val="single" w:sz="4" w:space="0" w:color="auto"/>
            </w:tcBorders>
            <w:shd w:val="clear" w:color="auto" w:fill="auto"/>
          </w:tcPr>
          <w:p w:rsidR="00113897" w:rsidRPr="00775F9B" w:rsidRDefault="00113897" w:rsidP="00113897">
            <w:pPr>
              <w:spacing w:after="0" w:line="240" w:lineRule="auto"/>
              <w:contextualSpacing/>
              <w:rPr>
                <w:rFonts w:ascii="PT Astra Serif" w:hAnsi="PT Astra Serif"/>
                <w:b/>
                <w:sz w:val="24"/>
                <w:szCs w:val="24"/>
              </w:rPr>
            </w:pPr>
          </w:p>
        </w:tc>
        <w:tc>
          <w:tcPr>
            <w:tcW w:w="3119" w:type="dxa"/>
            <w:tcBorders>
              <w:bottom w:val="single" w:sz="4" w:space="0" w:color="auto"/>
            </w:tcBorders>
            <w:shd w:val="clear" w:color="auto" w:fill="auto"/>
          </w:tcPr>
          <w:p w:rsidR="00113897" w:rsidRPr="00775F9B" w:rsidRDefault="00113897" w:rsidP="00113897">
            <w:pPr>
              <w:spacing w:after="0" w:line="240" w:lineRule="auto"/>
              <w:contextualSpacing/>
              <w:rPr>
                <w:rFonts w:ascii="PT Astra Serif" w:hAnsi="PT Astra Serif"/>
                <w:b/>
                <w:sz w:val="24"/>
                <w:szCs w:val="24"/>
              </w:rPr>
            </w:pPr>
            <w:r w:rsidRPr="00775F9B">
              <w:rPr>
                <w:rFonts w:ascii="PT Astra Serif" w:hAnsi="PT Astra Serif"/>
                <w:b/>
                <w:sz w:val="24"/>
                <w:szCs w:val="24"/>
              </w:rPr>
              <w:t>иные источники финансирования</w:t>
            </w:r>
          </w:p>
        </w:tc>
        <w:tc>
          <w:tcPr>
            <w:tcW w:w="1134" w:type="dxa"/>
            <w:tcBorders>
              <w:bottom w:val="single" w:sz="4" w:space="0" w:color="auto"/>
            </w:tcBorders>
            <w:shd w:val="clear" w:color="auto" w:fill="auto"/>
          </w:tcPr>
          <w:p w:rsidR="00113897" w:rsidRPr="00775F9B"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417" w:type="dxa"/>
            <w:tcBorders>
              <w:bottom w:val="single" w:sz="4" w:space="0" w:color="auto"/>
            </w:tcBorders>
            <w:shd w:val="clear" w:color="auto" w:fill="auto"/>
          </w:tcPr>
          <w:p w:rsidR="00113897" w:rsidRPr="00775F9B"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992" w:type="dxa"/>
            <w:tcBorders>
              <w:bottom w:val="single" w:sz="4" w:space="0" w:color="auto"/>
            </w:tcBorders>
          </w:tcPr>
          <w:p w:rsidR="00113897" w:rsidRPr="00775F9B" w:rsidRDefault="00113897" w:rsidP="00113897">
            <w:pPr>
              <w:spacing w:after="0" w:line="240" w:lineRule="auto"/>
              <w:contextualSpacing/>
              <w:rPr>
                <w:rFonts w:ascii="PT Astra Serif" w:hAnsi="PT Astra Serif"/>
                <w:b/>
                <w:sz w:val="24"/>
                <w:szCs w:val="24"/>
              </w:rPr>
            </w:pPr>
            <w:r>
              <w:rPr>
                <w:rFonts w:ascii="PT Astra Serif" w:hAnsi="PT Astra Serif"/>
                <w:b/>
                <w:sz w:val="24"/>
                <w:szCs w:val="24"/>
              </w:rPr>
              <w:t>0</w:t>
            </w:r>
          </w:p>
        </w:tc>
      </w:tr>
    </w:tbl>
    <w:p w:rsidR="00775F9B" w:rsidRPr="00775F9B" w:rsidRDefault="00775F9B" w:rsidP="00775F9B">
      <w:pPr>
        <w:spacing w:after="0" w:line="240" w:lineRule="auto"/>
        <w:contextualSpacing/>
        <w:rPr>
          <w:rFonts w:ascii="PT Astra Serif" w:hAnsi="PT Astra Serif"/>
          <w:sz w:val="24"/>
          <w:szCs w:val="24"/>
        </w:rPr>
      </w:pPr>
    </w:p>
    <w:p w:rsidR="00A271C0" w:rsidRDefault="00A271C0" w:rsidP="00775F9B">
      <w:pPr>
        <w:spacing w:after="0" w:line="240" w:lineRule="auto"/>
        <w:contextualSpacing/>
        <w:rPr>
          <w:rFonts w:ascii="PT Astra Serif" w:hAnsi="PT Astra Serif"/>
          <w:sz w:val="24"/>
          <w:szCs w:val="24"/>
        </w:rPr>
      </w:pPr>
    </w:p>
    <w:p w:rsidR="00A271C0" w:rsidRDefault="00A271C0" w:rsidP="00775F9B">
      <w:pPr>
        <w:spacing w:after="0" w:line="240" w:lineRule="auto"/>
        <w:contextualSpacing/>
        <w:rPr>
          <w:rFonts w:ascii="PT Astra Serif" w:hAnsi="PT Astra Serif"/>
          <w:sz w:val="24"/>
          <w:szCs w:val="24"/>
        </w:rPr>
      </w:pPr>
    </w:p>
    <w:p w:rsidR="00A271C0" w:rsidRDefault="00A271C0" w:rsidP="00775F9B">
      <w:pPr>
        <w:spacing w:after="0" w:line="240" w:lineRule="auto"/>
        <w:contextualSpacing/>
        <w:rPr>
          <w:rFonts w:ascii="PT Astra Serif" w:hAnsi="PT Astra Serif"/>
          <w:sz w:val="24"/>
          <w:szCs w:val="24"/>
        </w:rPr>
      </w:pPr>
    </w:p>
    <w:p w:rsidR="00113897" w:rsidRDefault="00113897" w:rsidP="00775F9B">
      <w:pPr>
        <w:spacing w:after="0" w:line="240" w:lineRule="auto"/>
        <w:contextualSpacing/>
        <w:rPr>
          <w:rFonts w:ascii="PT Astra Serif" w:hAnsi="PT Astra Serif"/>
          <w:sz w:val="24"/>
          <w:szCs w:val="24"/>
        </w:rPr>
      </w:pPr>
    </w:p>
    <w:p w:rsidR="00113897" w:rsidRDefault="00113897" w:rsidP="00775F9B">
      <w:pPr>
        <w:spacing w:after="0" w:line="240" w:lineRule="auto"/>
        <w:contextualSpacing/>
        <w:rPr>
          <w:rFonts w:ascii="PT Astra Serif" w:hAnsi="PT Astra Serif"/>
          <w:sz w:val="24"/>
          <w:szCs w:val="24"/>
        </w:rPr>
      </w:pPr>
    </w:p>
    <w:p w:rsidR="00113897" w:rsidRDefault="00113897" w:rsidP="00775F9B">
      <w:pPr>
        <w:spacing w:after="0" w:line="240" w:lineRule="auto"/>
        <w:contextualSpacing/>
        <w:rPr>
          <w:rFonts w:ascii="PT Astra Serif" w:hAnsi="PT Astra Serif"/>
          <w:sz w:val="24"/>
          <w:szCs w:val="24"/>
        </w:rPr>
      </w:pPr>
    </w:p>
    <w:p w:rsidR="00113897" w:rsidRDefault="00113897" w:rsidP="00775F9B">
      <w:pPr>
        <w:spacing w:after="0" w:line="240" w:lineRule="auto"/>
        <w:contextualSpacing/>
        <w:rPr>
          <w:rFonts w:ascii="PT Astra Serif" w:hAnsi="PT Astra Serif"/>
          <w:sz w:val="24"/>
          <w:szCs w:val="24"/>
        </w:rPr>
      </w:pPr>
    </w:p>
    <w:p w:rsidR="00113897" w:rsidRDefault="00113897" w:rsidP="00775F9B">
      <w:pPr>
        <w:spacing w:after="0" w:line="240" w:lineRule="auto"/>
        <w:contextualSpacing/>
        <w:rPr>
          <w:rFonts w:ascii="PT Astra Serif" w:hAnsi="PT Astra Serif"/>
          <w:sz w:val="24"/>
          <w:szCs w:val="24"/>
        </w:rPr>
      </w:pPr>
    </w:p>
    <w:p w:rsidR="00113897" w:rsidRDefault="00113897" w:rsidP="00775F9B">
      <w:pPr>
        <w:spacing w:after="0" w:line="240" w:lineRule="auto"/>
        <w:contextualSpacing/>
        <w:rPr>
          <w:rFonts w:ascii="PT Astra Serif" w:hAnsi="PT Astra Serif"/>
          <w:sz w:val="24"/>
          <w:szCs w:val="24"/>
        </w:rPr>
      </w:pPr>
    </w:p>
    <w:p w:rsidR="00775F9B" w:rsidRPr="00775F9B" w:rsidRDefault="00775F9B" w:rsidP="00A271C0">
      <w:pPr>
        <w:spacing w:after="0" w:line="240" w:lineRule="auto"/>
        <w:contextualSpacing/>
        <w:jc w:val="right"/>
        <w:rPr>
          <w:rFonts w:ascii="PT Astra Serif" w:hAnsi="PT Astra Serif"/>
          <w:sz w:val="24"/>
          <w:szCs w:val="24"/>
        </w:rPr>
      </w:pPr>
      <w:r w:rsidRPr="00775F9B">
        <w:rPr>
          <w:rFonts w:ascii="PT Astra Serif" w:hAnsi="PT Astra Serif"/>
          <w:sz w:val="24"/>
          <w:szCs w:val="24"/>
        </w:rPr>
        <w:t>Таблица 2</w:t>
      </w:r>
    </w:p>
    <w:p w:rsidR="00775F9B" w:rsidRPr="00775F9B" w:rsidRDefault="00775F9B" w:rsidP="00775F9B">
      <w:pPr>
        <w:spacing w:after="0" w:line="240" w:lineRule="auto"/>
        <w:contextualSpacing/>
        <w:rPr>
          <w:rFonts w:ascii="PT Astra Serif" w:hAnsi="PT Astra Serif"/>
          <w:b/>
          <w:sz w:val="24"/>
          <w:szCs w:val="24"/>
        </w:rPr>
      </w:pPr>
    </w:p>
    <w:p w:rsidR="00775F9B" w:rsidRPr="00775F9B" w:rsidRDefault="00775F9B" w:rsidP="00A271C0">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Анализ целевых показателей муниципальной программы</w:t>
      </w:r>
    </w:p>
    <w:p w:rsidR="00A271C0" w:rsidRPr="00A271C0" w:rsidRDefault="00A271C0" w:rsidP="00A271C0">
      <w:pPr>
        <w:spacing w:after="0" w:line="240" w:lineRule="auto"/>
        <w:contextualSpacing/>
        <w:jc w:val="center"/>
        <w:rPr>
          <w:rFonts w:ascii="PT Astra Serif" w:hAnsi="PT Astra Serif"/>
          <w:b/>
          <w:sz w:val="24"/>
          <w:szCs w:val="24"/>
        </w:rPr>
      </w:pPr>
      <w:r w:rsidRPr="00A271C0">
        <w:rPr>
          <w:rFonts w:ascii="PT Astra Serif" w:hAnsi="PT Astra Serif"/>
          <w:b/>
          <w:sz w:val="24"/>
          <w:szCs w:val="24"/>
        </w:rPr>
        <w:t>«</w:t>
      </w:r>
      <w:r w:rsidR="00113897" w:rsidRPr="00113897">
        <w:rPr>
          <w:rFonts w:ascii="PT Astra Serif" w:hAnsi="PT Astra Serif"/>
          <w:b/>
          <w:sz w:val="24"/>
          <w:szCs w:val="24"/>
        </w:rPr>
        <w:t>Благоустройство территории муниципального образования Богучаровское Киреевского района</w:t>
      </w:r>
      <w:r w:rsidRPr="00A271C0">
        <w:rPr>
          <w:rFonts w:ascii="PT Astra Serif" w:hAnsi="PT Astra Serif"/>
          <w:b/>
          <w:sz w:val="24"/>
          <w:szCs w:val="24"/>
        </w:rPr>
        <w:t>»</w:t>
      </w:r>
    </w:p>
    <w:p w:rsidR="00775F9B" w:rsidRPr="00775F9B" w:rsidRDefault="00A271C0" w:rsidP="00A271C0">
      <w:pPr>
        <w:spacing w:after="0" w:line="240" w:lineRule="auto"/>
        <w:contextualSpacing/>
        <w:jc w:val="center"/>
        <w:rPr>
          <w:rFonts w:ascii="PT Astra Serif" w:hAnsi="PT Astra Serif"/>
          <w:b/>
          <w:sz w:val="24"/>
          <w:szCs w:val="24"/>
        </w:rPr>
      </w:pPr>
      <w:r>
        <w:rPr>
          <w:rFonts w:ascii="PT Astra Serif" w:hAnsi="PT Astra Serif"/>
          <w:b/>
          <w:sz w:val="24"/>
          <w:szCs w:val="24"/>
        </w:rPr>
        <w:t>за 2022 год</w:t>
      </w:r>
    </w:p>
    <w:p w:rsidR="00775F9B" w:rsidRPr="00775F9B" w:rsidRDefault="00775F9B" w:rsidP="00775F9B">
      <w:pPr>
        <w:spacing w:after="0" w:line="240" w:lineRule="auto"/>
        <w:contextualSpacing/>
        <w:rPr>
          <w:rFonts w:ascii="PT Astra Serif" w:hAnsi="PT Astra Serif"/>
          <w:b/>
          <w:sz w:val="24"/>
          <w:szCs w:val="24"/>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756"/>
        <w:gridCol w:w="1576"/>
        <w:gridCol w:w="1195"/>
        <w:gridCol w:w="1339"/>
        <w:gridCol w:w="2105"/>
      </w:tblGrid>
      <w:tr w:rsidR="00775F9B" w:rsidRPr="00775F9B" w:rsidTr="006571BF">
        <w:trPr>
          <w:trHeight w:val="20"/>
        </w:trPr>
        <w:tc>
          <w:tcPr>
            <w:tcW w:w="474" w:type="dxa"/>
            <w:vMerge w:val="restart"/>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w:t>
            </w:r>
          </w:p>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п/п</w:t>
            </w:r>
          </w:p>
        </w:tc>
        <w:tc>
          <w:tcPr>
            <w:tcW w:w="2784" w:type="dxa"/>
            <w:vMerge w:val="restart"/>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Наименование</w:t>
            </w:r>
          </w:p>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показателя</w:t>
            </w:r>
          </w:p>
        </w:tc>
        <w:tc>
          <w:tcPr>
            <w:tcW w:w="1583" w:type="dxa"/>
            <w:vMerge w:val="restart"/>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Единица</w:t>
            </w:r>
          </w:p>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измерения</w:t>
            </w:r>
          </w:p>
        </w:tc>
        <w:tc>
          <w:tcPr>
            <w:tcW w:w="2568" w:type="dxa"/>
            <w:gridSpan w:val="2"/>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Значение</w:t>
            </w:r>
          </w:p>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показателя</w:t>
            </w:r>
          </w:p>
        </w:tc>
        <w:tc>
          <w:tcPr>
            <w:tcW w:w="2122" w:type="dxa"/>
            <w:vMerge w:val="restart"/>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Выполнение</w:t>
            </w:r>
          </w:p>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плана*</w:t>
            </w:r>
          </w:p>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w:t>
            </w:r>
          </w:p>
        </w:tc>
      </w:tr>
      <w:tr w:rsidR="00775F9B" w:rsidRPr="00775F9B" w:rsidTr="006571BF">
        <w:trPr>
          <w:trHeight w:val="20"/>
        </w:trPr>
        <w:tc>
          <w:tcPr>
            <w:tcW w:w="474" w:type="dxa"/>
            <w:vMerge/>
            <w:shd w:val="clear" w:color="auto" w:fill="auto"/>
          </w:tcPr>
          <w:p w:rsidR="00775F9B" w:rsidRPr="00775F9B" w:rsidRDefault="00775F9B" w:rsidP="00775F9B">
            <w:pPr>
              <w:spacing w:after="0" w:line="240" w:lineRule="auto"/>
              <w:contextualSpacing/>
              <w:rPr>
                <w:rFonts w:ascii="PT Astra Serif" w:hAnsi="PT Astra Serif"/>
                <w:b/>
                <w:sz w:val="24"/>
                <w:szCs w:val="24"/>
              </w:rPr>
            </w:pPr>
          </w:p>
        </w:tc>
        <w:tc>
          <w:tcPr>
            <w:tcW w:w="2784" w:type="dxa"/>
            <w:vMerge/>
            <w:shd w:val="clear" w:color="auto" w:fill="auto"/>
          </w:tcPr>
          <w:p w:rsidR="00775F9B" w:rsidRPr="00775F9B" w:rsidRDefault="00775F9B" w:rsidP="00775F9B">
            <w:pPr>
              <w:spacing w:after="0" w:line="240" w:lineRule="auto"/>
              <w:contextualSpacing/>
              <w:rPr>
                <w:rFonts w:ascii="PT Astra Serif" w:hAnsi="PT Astra Serif"/>
                <w:b/>
                <w:sz w:val="24"/>
                <w:szCs w:val="24"/>
              </w:rPr>
            </w:pPr>
          </w:p>
        </w:tc>
        <w:tc>
          <w:tcPr>
            <w:tcW w:w="1583" w:type="dxa"/>
            <w:vMerge/>
            <w:shd w:val="clear" w:color="auto" w:fill="auto"/>
          </w:tcPr>
          <w:p w:rsidR="00775F9B" w:rsidRPr="00775F9B" w:rsidRDefault="00775F9B" w:rsidP="00775F9B">
            <w:pPr>
              <w:spacing w:after="0" w:line="240" w:lineRule="auto"/>
              <w:contextualSpacing/>
              <w:rPr>
                <w:rFonts w:ascii="PT Astra Serif" w:hAnsi="PT Astra Serif"/>
                <w:b/>
                <w:sz w:val="24"/>
                <w:szCs w:val="24"/>
              </w:rPr>
            </w:pPr>
          </w:p>
        </w:tc>
        <w:tc>
          <w:tcPr>
            <w:tcW w:w="1210" w:type="dxa"/>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план</w:t>
            </w:r>
          </w:p>
        </w:tc>
        <w:tc>
          <w:tcPr>
            <w:tcW w:w="1358" w:type="dxa"/>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факт</w:t>
            </w:r>
          </w:p>
        </w:tc>
        <w:tc>
          <w:tcPr>
            <w:tcW w:w="2122" w:type="dxa"/>
            <w:vMerge/>
            <w:shd w:val="clear" w:color="auto" w:fill="auto"/>
          </w:tcPr>
          <w:p w:rsidR="00775F9B" w:rsidRPr="00775F9B" w:rsidRDefault="00775F9B" w:rsidP="00775F9B">
            <w:pPr>
              <w:spacing w:after="0" w:line="240" w:lineRule="auto"/>
              <w:contextualSpacing/>
              <w:rPr>
                <w:rFonts w:ascii="PT Astra Serif" w:hAnsi="PT Astra Serif"/>
                <w:b/>
                <w:sz w:val="24"/>
                <w:szCs w:val="24"/>
              </w:rPr>
            </w:pPr>
          </w:p>
        </w:tc>
      </w:tr>
      <w:tr w:rsidR="00775F9B" w:rsidRPr="00775F9B" w:rsidTr="006571BF">
        <w:trPr>
          <w:trHeight w:val="20"/>
        </w:trPr>
        <w:tc>
          <w:tcPr>
            <w:tcW w:w="474" w:type="dxa"/>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1</w:t>
            </w:r>
          </w:p>
        </w:tc>
        <w:tc>
          <w:tcPr>
            <w:tcW w:w="2784" w:type="dxa"/>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2</w:t>
            </w:r>
          </w:p>
        </w:tc>
        <w:tc>
          <w:tcPr>
            <w:tcW w:w="1583" w:type="dxa"/>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3</w:t>
            </w:r>
          </w:p>
        </w:tc>
        <w:tc>
          <w:tcPr>
            <w:tcW w:w="1210" w:type="dxa"/>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4</w:t>
            </w:r>
          </w:p>
        </w:tc>
        <w:tc>
          <w:tcPr>
            <w:tcW w:w="1358" w:type="dxa"/>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5</w:t>
            </w:r>
          </w:p>
        </w:tc>
        <w:tc>
          <w:tcPr>
            <w:tcW w:w="2122" w:type="dxa"/>
            <w:shd w:val="clear" w:color="auto" w:fill="auto"/>
          </w:tcPr>
          <w:p w:rsidR="00775F9B" w:rsidRPr="00775F9B" w:rsidRDefault="00775F9B" w:rsidP="00775F9B">
            <w:pPr>
              <w:spacing w:after="0" w:line="240" w:lineRule="auto"/>
              <w:contextualSpacing/>
              <w:rPr>
                <w:rFonts w:ascii="PT Astra Serif" w:hAnsi="PT Astra Serif"/>
                <w:b/>
                <w:sz w:val="24"/>
                <w:szCs w:val="24"/>
              </w:rPr>
            </w:pPr>
            <w:r w:rsidRPr="00775F9B">
              <w:rPr>
                <w:rFonts w:ascii="PT Astra Serif" w:hAnsi="PT Astra Serif"/>
                <w:b/>
                <w:sz w:val="24"/>
                <w:szCs w:val="24"/>
              </w:rPr>
              <w:t>6</w:t>
            </w:r>
          </w:p>
        </w:tc>
      </w:tr>
      <w:tr w:rsidR="00775F9B" w:rsidRPr="00775F9B" w:rsidTr="006571BF">
        <w:trPr>
          <w:trHeight w:val="20"/>
        </w:trPr>
        <w:tc>
          <w:tcPr>
            <w:tcW w:w="474" w:type="dxa"/>
            <w:shd w:val="clear" w:color="auto" w:fill="auto"/>
          </w:tcPr>
          <w:p w:rsidR="00775F9B" w:rsidRPr="00775F9B" w:rsidRDefault="00A271C0" w:rsidP="00775F9B">
            <w:pPr>
              <w:spacing w:after="0" w:line="240" w:lineRule="auto"/>
              <w:contextualSpacing/>
              <w:rPr>
                <w:rFonts w:ascii="PT Astra Serif" w:hAnsi="PT Astra Serif"/>
                <w:sz w:val="24"/>
                <w:szCs w:val="24"/>
              </w:rPr>
            </w:pPr>
            <w:r>
              <w:rPr>
                <w:rFonts w:ascii="PT Astra Serif" w:hAnsi="PT Astra Serif"/>
                <w:sz w:val="24"/>
                <w:szCs w:val="24"/>
              </w:rPr>
              <w:t>1</w:t>
            </w:r>
          </w:p>
        </w:tc>
        <w:tc>
          <w:tcPr>
            <w:tcW w:w="2784" w:type="dxa"/>
            <w:shd w:val="clear" w:color="auto" w:fill="auto"/>
          </w:tcPr>
          <w:p w:rsidR="00775F9B" w:rsidRPr="00775F9B" w:rsidRDefault="00113897" w:rsidP="00775F9B">
            <w:pPr>
              <w:spacing w:after="0" w:line="240" w:lineRule="auto"/>
              <w:contextualSpacing/>
              <w:rPr>
                <w:rFonts w:ascii="PT Astra Serif" w:hAnsi="PT Astra Serif"/>
                <w:sz w:val="24"/>
                <w:szCs w:val="24"/>
              </w:rPr>
            </w:pPr>
            <w:r w:rsidRPr="00113897">
              <w:rPr>
                <w:rFonts w:ascii="PT Astra Serif" w:hAnsi="PT Astra Serif"/>
                <w:sz w:val="24"/>
                <w:szCs w:val="24"/>
              </w:rPr>
              <w:t>Качественная организация уличного освещения населенных пунктов муниципального образования Богучаровское Киреевского района</w:t>
            </w:r>
          </w:p>
        </w:tc>
        <w:tc>
          <w:tcPr>
            <w:tcW w:w="1583" w:type="dxa"/>
            <w:shd w:val="clear" w:color="auto" w:fill="auto"/>
          </w:tcPr>
          <w:p w:rsidR="00775F9B" w:rsidRPr="00775F9B" w:rsidRDefault="00113897" w:rsidP="00775F9B">
            <w:pPr>
              <w:spacing w:after="0" w:line="240" w:lineRule="auto"/>
              <w:contextualSpacing/>
              <w:rPr>
                <w:rFonts w:ascii="PT Astra Serif" w:hAnsi="PT Astra Serif"/>
                <w:sz w:val="24"/>
                <w:szCs w:val="24"/>
              </w:rPr>
            </w:pPr>
            <w:r>
              <w:rPr>
                <w:rFonts w:ascii="PT Astra Serif" w:hAnsi="PT Astra Serif"/>
                <w:sz w:val="24"/>
                <w:szCs w:val="24"/>
              </w:rPr>
              <w:t>-</w:t>
            </w:r>
          </w:p>
        </w:tc>
        <w:tc>
          <w:tcPr>
            <w:tcW w:w="1210" w:type="dxa"/>
            <w:shd w:val="clear" w:color="auto" w:fill="auto"/>
          </w:tcPr>
          <w:p w:rsidR="00775F9B" w:rsidRPr="00775F9B" w:rsidRDefault="00113897" w:rsidP="00775F9B">
            <w:pPr>
              <w:spacing w:after="0" w:line="240" w:lineRule="auto"/>
              <w:contextualSpacing/>
              <w:rPr>
                <w:rFonts w:ascii="PT Astra Serif" w:hAnsi="PT Astra Serif"/>
                <w:sz w:val="24"/>
                <w:szCs w:val="24"/>
              </w:rPr>
            </w:pPr>
            <w:r>
              <w:rPr>
                <w:rFonts w:ascii="PT Astra Serif" w:hAnsi="PT Astra Serif"/>
                <w:sz w:val="24"/>
                <w:szCs w:val="24"/>
              </w:rPr>
              <w:t>-</w:t>
            </w:r>
          </w:p>
        </w:tc>
        <w:tc>
          <w:tcPr>
            <w:tcW w:w="1358" w:type="dxa"/>
            <w:shd w:val="clear" w:color="auto" w:fill="auto"/>
          </w:tcPr>
          <w:p w:rsidR="00775F9B" w:rsidRPr="00775F9B" w:rsidRDefault="00113897" w:rsidP="00775F9B">
            <w:pPr>
              <w:spacing w:after="0" w:line="240" w:lineRule="auto"/>
              <w:contextualSpacing/>
              <w:rPr>
                <w:rFonts w:ascii="PT Astra Serif" w:hAnsi="PT Astra Serif"/>
                <w:sz w:val="24"/>
                <w:szCs w:val="24"/>
              </w:rPr>
            </w:pPr>
            <w:r>
              <w:rPr>
                <w:rFonts w:ascii="PT Astra Serif" w:hAnsi="PT Astra Serif"/>
                <w:sz w:val="24"/>
                <w:szCs w:val="24"/>
              </w:rPr>
              <w:t>-</w:t>
            </w:r>
          </w:p>
        </w:tc>
        <w:tc>
          <w:tcPr>
            <w:tcW w:w="2122" w:type="dxa"/>
            <w:shd w:val="clear" w:color="auto" w:fill="auto"/>
          </w:tcPr>
          <w:p w:rsidR="00775F9B" w:rsidRPr="00775F9B" w:rsidRDefault="00A271C0" w:rsidP="00775F9B">
            <w:pPr>
              <w:spacing w:after="0" w:line="240" w:lineRule="auto"/>
              <w:contextualSpacing/>
              <w:rPr>
                <w:rFonts w:ascii="PT Astra Serif" w:hAnsi="PT Astra Serif"/>
                <w:sz w:val="24"/>
                <w:szCs w:val="24"/>
              </w:rPr>
            </w:pPr>
            <w:r>
              <w:rPr>
                <w:rFonts w:ascii="PT Astra Serif" w:hAnsi="PT Astra Serif"/>
                <w:sz w:val="24"/>
                <w:szCs w:val="24"/>
              </w:rPr>
              <w:t>100</w:t>
            </w:r>
          </w:p>
        </w:tc>
      </w:tr>
    </w:tbl>
    <w:p w:rsidR="00775F9B" w:rsidRPr="00775F9B" w:rsidRDefault="00775F9B" w:rsidP="00775F9B">
      <w:pPr>
        <w:spacing w:after="0" w:line="240" w:lineRule="auto"/>
        <w:contextualSpacing/>
        <w:rPr>
          <w:rFonts w:ascii="PT Astra Serif" w:hAnsi="PT Astra Serif"/>
          <w:sz w:val="24"/>
          <w:szCs w:val="24"/>
        </w:rPr>
      </w:pPr>
      <w:r w:rsidRPr="00775F9B">
        <w:rPr>
          <w:rFonts w:ascii="PT Astra Serif" w:hAnsi="PT Astra Serif"/>
          <w:sz w:val="24"/>
          <w:szCs w:val="24"/>
        </w:rPr>
        <w:t>____________________</w:t>
      </w:r>
    </w:p>
    <w:p w:rsidR="00775F9B" w:rsidRPr="00775F9B" w:rsidRDefault="00775F9B" w:rsidP="00775F9B">
      <w:pPr>
        <w:spacing w:after="0" w:line="240" w:lineRule="auto"/>
        <w:contextualSpacing/>
        <w:rPr>
          <w:rFonts w:ascii="PT Astra Serif" w:hAnsi="PT Astra Serif"/>
          <w:sz w:val="24"/>
          <w:szCs w:val="24"/>
        </w:rPr>
      </w:pPr>
    </w:p>
    <w:p w:rsidR="00775F9B" w:rsidRPr="00775F9B" w:rsidRDefault="00775F9B" w:rsidP="00775F9B">
      <w:pPr>
        <w:spacing w:after="0" w:line="240" w:lineRule="auto"/>
        <w:contextualSpacing/>
        <w:rPr>
          <w:rFonts w:ascii="PT Astra Serif" w:hAnsi="PT Astra Serif"/>
          <w:sz w:val="24"/>
          <w:szCs w:val="24"/>
        </w:rPr>
      </w:pPr>
    </w:p>
    <w:p w:rsidR="00775F9B" w:rsidRPr="00775F9B" w:rsidRDefault="00775F9B" w:rsidP="00775F9B">
      <w:pPr>
        <w:spacing w:after="0" w:line="240" w:lineRule="auto"/>
        <w:contextualSpacing/>
        <w:rPr>
          <w:rFonts w:ascii="PT Astra Serif" w:hAnsi="PT Astra Serif"/>
          <w:sz w:val="24"/>
          <w:szCs w:val="24"/>
        </w:rPr>
      </w:pPr>
    </w:p>
    <w:p w:rsidR="00775F9B" w:rsidRPr="00775F9B" w:rsidRDefault="00775F9B" w:rsidP="00775F9B">
      <w:pPr>
        <w:spacing w:after="0" w:line="240" w:lineRule="auto"/>
        <w:contextualSpacing/>
        <w:rPr>
          <w:rFonts w:ascii="PT Astra Serif" w:hAnsi="PT Astra Serif"/>
          <w:sz w:val="24"/>
          <w:szCs w:val="24"/>
        </w:rPr>
      </w:pPr>
    </w:p>
    <w:p w:rsidR="00775F9B" w:rsidRPr="00775F9B" w:rsidRDefault="00775F9B" w:rsidP="00775F9B">
      <w:pPr>
        <w:spacing w:after="0" w:line="240" w:lineRule="auto"/>
        <w:contextualSpacing/>
        <w:rPr>
          <w:rFonts w:ascii="PT Astra Serif" w:hAnsi="PT Astra Serif"/>
          <w:sz w:val="24"/>
          <w:szCs w:val="24"/>
        </w:rPr>
      </w:pPr>
    </w:p>
    <w:p w:rsidR="00775F9B" w:rsidRPr="00775F9B" w:rsidRDefault="00775F9B" w:rsidP="00775F9B">
      <w:pPr>
        <w:spacing w:after="0" w:line="240" w:lineRule="auto"/>
        <w:contextualSpacing/>
        <w:rPr>
          <w:rFonts w:ascii="PT Astra Serif" w:hAnsi="PT Astra Serif"/>
          <w:sz w:val="24"/>
          <w:szCs w:val="24"/>
        </w:rPr>
      </w:pPr>
    </w:p>
    <w:p w:rsidR="00172963" w:rsidRPr="00775F9B" w:rsidRDefault="00172963" w:rsidP="00775F9B">
      <w:pPr>
        <w:spacing w:after="0" w:line="240" w:lineRule="auto"/>
        <w:contextualSpacing/>
        <w:rPr>
          <w:rFonts w:ascii="PT Astra Serif" w:hAnsi="PT Astra Serif"/>
          <w:sz w:val="24"/>
          <w:szCs w:val="24"/>
        </w:rPr>
      </w:pPr>
    </w:p>
    <w:sectPr w:rsidR="00172963" w:rsidRPr="00775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470B5"/>
    <w:multiLevelType w:val="multilevel"/>
    <w:tmpl w:val="7A06C7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6A6891"/>
    <w:multiLevelType w:val="hybridMultilevel"/>
    <w:tmpl w:val="5B9CFCC4"/>
    <w:lvl w:ilvl="0" w:tplc="628878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9B"/>
    <w:rsid w:val="00113897"/>
    <w:rsid w:val="00172963"/>
    <w:rsid w:val="001D24C9"/>
    <w:rsid w:val="002D059C"/>
    <w:rsid w:val="00467B62"/>
    <w:rsid w:val="0049465B"/>
    <w:rsid w:val="005C2852"/>
    <w:rsid w:val="00775F9B"/>
    <w:rsid w:val="00A271C0"/>
    <w:rsid w:val="00FB7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EAD44-1B41-4BF9-BCB1-0EE13D81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6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76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1067</Words>
  <Characters>6086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Елизавета Сергеевна Каштанова</cp:lastModifiedBy>
  <cp:revision>2</cp:revision>
  <cp:lastPrinted>2023-02-28T08:42:00Z</cp:lastPrinted>
  <dcterms:created xsi:type="dcterms:W3CDTF">2025-04-17T09:14:00Z</dcterms:created>
  <dcterms:modified xsi:type="dcterms:W3CDTF">2025-04-17T09:14:00Z</dcterms:modified>
</cp:coreProperties>
</file>