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7" w:rsidRPr="0097651A" w:rsidRDefault="009D0E07" w:rsidP="008D3A89">
      <w:pPr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D0E07" w:rsidRPr="0097651A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9D0E07" w:rsidRPr="0097651A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</w:p>
    <w:p w:rsidR="009D0E07" w:rsidRPr="0097651A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>АДМИНИСТРАЦИЯ</w:t>
      </w:r>
    </w:p>
    <w:p w:rsidR="009D0E07" w:rsidRPr="0097651A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97651A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97651A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7651A">
        <w:rPr>
          <w:rFonts w:ascii="PT Astra Serif" w:hAnsi="PT Astra Serif"/>
          <w:b/>
          <w:sz w:val="28"/>
          <w:szCs w:val="28"/>
        </w:rPr>
        <w:t>ПОСТАНОВЛЕНИЕ</w:t>
      </w:r>
    </w:p>
    <w:p w:rsidR="009D0E07" w:rsidRPr="0097651A" w:rsidRDefault="009D0E07" w:rsidP="009D0E07">
      <w:pPr>
        <w:rPr>
          <w:rFonts w:ascii="PT Astra Serif" w:hAnsi="PT Astra Serif"/>
        </w:rPr>
      </w:pPr>
    </w:p>
    <w:p w:rsidR="009D0E07" w:rsidRPr="0097651A" w:rsidRDefault="009D0E07" w:rsidP="009D0E07">
      <w:pPr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66BF0" w:rsidRPr="0097651A">
        <w:rPr>
          <w:rFonts w:ascii="PT Astra Serif" w:hAnsi="PT Astra Serif"/>
          <w:b/>
          <w:sz w:val="28"/>
          <w:szCs w:val="28"/>
        </w:rPr>
        <w:t xml:space="preserve">от </w:t>
      </w:r>
      <w:r w:rsidR="001121BC" w:rsidRPr="0097651A">
        <w:rPr>
          <w:rFonts w:ascii="PT Astra Serif" w:hAnsi="PT Astra Serif"/>
          <w:b/>
          <w:sz w:val="28"/>
          <w:szCs w:val="28"/>
        </w:rPr>
        <w:t xml:space="preserve"> </w:t>
      </w:r>
      <w:r w:rsidR="00A30E99">
        <w:rPr>
          <w:rFonts w:ascii="PT Astra Serif" w:hAnsi="PT Astra Serif"/>
          <w:b/>
          <w:sz w:val="28"/>
          <w:szCs w:val="28"/>
        </w:rPr>
        <w:t>13</w:t>
      </w:r>
      <w:proofErr w:type="gramEnd"/>
      <w:r w:rsidR="00A30E99">
        <w:rPr>
          <w:rFonts w:ascii="PT Astra Serif" w:hAnsi="PT Astra Serif"/>
          <w:b/>
          <w:sz w:val="28"/>
          <w:szCs w:val="28"/>
        </w:rPr>
        <w:t xml:space="preserve"> октября 2022 года</w:t>
      </w:r>
      <w:r w:rsidRPr="0097651A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F437FE" w:rsidRPr="0097651A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D3A89" w:rsidRPr="0097651A">
        <w:rPr>
          <w:rFonts w:ascii="PT Astra Serif" w:hAnsi="PT Astra Serif"/>
          <w:b/>
          <w:sz w:val="28"/>
          <w:szCs w:val="28"/>
        </w:rPr>
        <w:t xml:space="preserve"> </w:t>
      </w:r>
      <w:r w:rsidR="00100763" w:rsidRPr="0097651A">
        <w:rPr>
          <w:rFonts w:ascii="PT Astra Serif" w:hAnsi="PT Astra Serif"/>
          <w:b/>
          <w:sz w:val="28"/>
          <w:szCs w:val="28"/>
        </w:rPr>
        <w:t>№</w:t>
      </w:r>
      <w:r w:rsidR="00384C0B" w:rsidRPr="0097651A">
        <w:rPr>
          <w:rFonts w:ascii="PT Astra Serif" w:hAnsi="PT Astra Serif"/>
          <w:b/>
          <w:sz w:val="28"/>
          <w:szCs w:val="28"/>
        </w:rPr>
        <w:t xml:space="preserve"> </w:t>
      </w:r>
      <w:r w:rsidR="003733A0" w:rsidRPr="0097651A">
        <w:rPr>
          <w:rFonts w:ascii="PT Astra Serif" w:hAnsi="PT Astra Serif"/>
          <w:b/>
          <w:sz w:val="28"/>
          <w:szCs w:val="28"/>
        </w:rPr>
        <w:t xml:space="preserve"> </w:t>
      </w:r>
      <w:r w:rsidR="00A30E99">
        <w:rPr>
          <w:rFonts w:ascii="PT Astra Serif" w:hAnsi="PT Astra Serif"/>
          <w:b/>
          <w:sz w:val="28"/>
          <w:szCs w:val="28"/>
        </w:rPr>
        <w:t>79</w:t>
      </w:r>
    </w:p>
    <w:p w:rsidR="009D0E07" w:rsidRPr="0097651A" w:rsidRDefault="009D0E07" w:rsidP="009D0E07">
      <w:pPr>
        <w:rPr>
          <w:rFonts w:ascii="PT Astra Serif" w:hAnsi="PT Astra Serif"/>
          <w:b/>
          <w:sz w:val="28"/>
          <w:szCs w:val="28"/>
        </w:rPr>
      </w:pPr>
    </w:p>
    <w:p w:rsidR="009D0E07" w:rsidRPr="0097651A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F3F68" w:rsidRPr="0097651A" w:rsidRDefault="006F3F68" w:rsidP="006F3F68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>Об утверждении Порядка</w:t>
      </w:r>
    </w:p>
    <w:p w:rsidR="006F3F68" w:rsidRPr="0097651A" w:rsidRDefault="006F3F68" w:rsidP="006F3F68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разработки и </w:t>
      </w:r>
      <w:proofErr w:type="gramStart"/>
      <w:r w:rsidRPr="0097651A">
        <w:rPr>
          <w:rFonts w:ascii="PT Astra Serif" w:hAnsi="PT Astra Serif"/>
          <w:b/>
          <w:sz w:val="28"/>
          <w:szCs w:val="28"/>
        </w:rPr>
        <w:t>утверждения  схемы</w:t>
      </w:r>
      <w:proofErr w:type="gramEnd"/>
      <w:r w:rsidRPr="0097651A">
        <w:rPr>
          <w:rFonts w:ascii="PT Astra Serif" w:hAnsi="PT Astra Serif"/>
          <w:b/>
          <w:sz w:val="28"/>
          <w:szCs w:val="28"/>
        </w:rPr>
        <w:t xml:space="preserve"> размещения</w:t>
      </w:r>
    </w:p>
    <w:p w:rsidR="001121BC" w:rsidRPr="0097651A" w:rsidRDefault="006F3F68" w:rsidP="006F3F68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proofErr w:type="spellStart"/>
      <w:r w:rsidRPr="0097651A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97651A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bookmarkEnd w:id="0"/>
    <w:p w:rsidR="006F3F68" w:rsidRPr="0097651A" w:rsidRDefault="006F3F68" w:rsidP="006F3F68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97651A" w:rsidRDefault="006F3F68" w:rsidP="001121BC">
      <w:pPr>
        <w:tabs>
          <w:tab w:val="left" w:pos="2565"/>
        </w:tabs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sz w:val="28"/>
          <w:szCs w:val="28"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="009D0E07" w:rsidRPr="0097651A">
        <w:rPr>
          <w:rFonts w:ascii="PT Astra Serif" w:hAnsi="PT Astra Serif"/>
          <w:sz w:val="28"/>
          <w:szCs w:val="28"/>
        </w:rPr>
        <w:t xml:space="preserve">, на </w:t>
      </w:r>
      <w:proofErr w:type="gramStart"/>
      <w:r w:rsidR="009D0E07" w:rsidRPr="0097651A">
        <w:rPr>
          <w:rFonts w:ascii="PT Astra Serif" w:hAnsi="PT Astra Serif"/>
          <w:sz w:val="28"/>
          <w:szCs w:val="28"/>
        </w:rPr>
        <w:t>основании  пункта</w:t>
      </w:r>
      <w:proofErr w:type="gramEnd"/>
      <w:r w:rsidR="009D0E07" w:rsidRPr="0097651A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</w:t>
      </w:r>
      <w:proofErr w:type="spellStart"/>
      <w:r w:rsidR="009D0E07" w:rsidRPr="0097651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9D0E07" w:rsidRPr="0097651A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9D0E07" w:rsidRPr="0097651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9D0E07" w:rsidRPr="0097651A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="009D0E07" w:rsidRPr="0097651A">
        <w:rPr>
          <w:rFonts w:ascii="PT Astra Serif" w:hAnsi="PT Astra Serif"/>
          <w:b/>
          <w:sz w:val="28"/>
          <w:szCs w:val="28"/>
        </w:rPr>
        <w:t>:</w:t>
      </w:r>
    </w:p>
    <w:p w:rsidR="001121BC" w:rsidRPr="0097651A" w:rsidRDefault="001121BC" w:rsidP="006F3F68">
      <w:pPr>
        <w:jc w:val="both"/>
        <w:rPr>
          <w:rFonts w:ascii="PT Astra Serif" w:hAnsi="PT Astra Serif"/>
          <w:sz w:val="28"/>
          <w:szCs w:val="28"/>
        </w:rPr>
      </w:pPr>
      <w:r w:rsidRPr="0097651A">
        <w:rPr>
          <w:rFonts w:ascii="PT Astra Serif" w:hAnsi="PT Astra Serif"/>
          <w:sz w:val="28"/>
          <w:szCs w:val="28"/>
        </w:rPr>
        <w:t xml:space="preserve">      </w:t>
      </w:r>
      <w:r w:rsidRPr="0097651A">
        <w:rPr>
          <w:rFonts w:ascii="PT Astra Serif" w:hAnsi="PT Astra Serif"/>
          <w:sz w:val="28"/>
          <w:szCs w:val="28"/>
        </w:rPr>
        <w:tab/>
        <w:t xml:space="preserve"> 1. Утвердить прилагаемый </w:t>
      </w:r>
      <w:r w:rsidR="006F3F68" w:rsidRPr="0097651A">
        <w:rPr>
          <w:rFonts w:ascii="PT Astra Serif" w:hAnsi="PT Astra Serif"/>
          <w:sz w:val="28"/>
          <w:szCs w:val="28"/>
        </w:rPr>
        <w:t xml:space="preserve">Порядок разработки и </w:t>
      </w:r>
      <w:proofErr w:type="gramStart"/>
      <w:r w:rsidR="006F3F68" w:rsidRPr="0097651A">
        <w:rPr>
          <w:rFonts w:ascii="PT Astra Serif" w:hAnsi="PT Astra Serif"/>
          <w:sz w:val="28"/>
          <w:szCs w:val="28"/>
        </w:rPr>
        <w:t>утверждения  схемы</w:t>
      </w:r>
      <w:proofErr w:type="gramEnd"/>
      <w:r w:rsidR="006F3F68" w:rsidRPr="0097651A">
        <w:rPr>
          <w:rFonts w:ascii="PT Astra Serif" w:hAnsi="PT Astra Serif"/>
          <w:sz w:val="28"/>
          <w:szCs w:val="28"/>
        </w:rPr>
        <w:t xml:space="preserve"> размещения нестационарных торговых объектов на территории муниципального образования </w:t>
      </w:r>
      <w:proofErr w:type="spellStart"/>
      <w:r w:rsidR="006F3F68" w:rsidRPr="0097651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6F3F68" w:rsidRPr="0097651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97651A">
        <w:rPr>
          <w:rFonts w:ascii="PT Astra Serif" w:hAnsi="PT Astra Serif"/>
          <w:sz w:val="28"/>
          <w:szCs w:val="28"/>
        </w:rPr>
        <w:t xml:space="preserve"> (приложение).</w:t>
      </w:r>
    </w:p>
    <w:p w:rsidR="001121BC" w:rsidRPr="0097651A" w:rsidRDefault="001121BC" w:rsidP="006F3F68">
      <w:pPr>
        <w:jc w:val="both"/>
        <w:rPr>
          <w:rFonts w:ascii="PT Astra Serif" w:hAnsi="PT Astra Serif"/>
          <w:sz w:val="28"/>
          <w:szCs w:val="28"/>
        </w:rPr>
      </w:pPr>
      <w:r w:rsidRPr="0097651A">
        <w:rPr>
          <w:rFonts w:ascii="PT Astra Serif" w:hAnsi="PT Astra Serif"/>
          <w:sz w:val="28"/>
          <w:szCs w:val="28"/>
        </w:rPr>
        <w:t xml:space="preserve">     </w:t>
      </w:r>
      <w:r w:rsidRPr="0097651A">
        <w:rPr>
          <w:rFonts w:ascii="PT Astra Serif" w:hAnsi="PT Astra Serif"/>
          <w:sz w:val="28"/>
          <w:szCs w:val="28"/>
        </w:rPr>
        <w:tab/>
      </w:r>
      <w:r w:rsidR="006F3F68" w:rsidRPr="0097651A">
        <w:rPr>
          <w:rFonts w:ascii="PT Astra Serif" w:hAnsi="PT Astra Serif"/>
          <w:sz w:val="28"/>
          <w:szCs w:val="28"/>
        </w:rPr>
        <w:t>2</w:t>
      </w:r>
      <w:r w:rsidRPr="0097651A">
        <w:rPr>
          <w:rFonts w:ascii="PT Astra Serif" w:hAnsi="PT Astra Serif"/>
          <w:sz w:val="28"/>
          <w:szCs w:val="28"/>
        </w:rPr>
        <w:t xml:space="preserve">. 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proofErr w:type="spellStart"/>
      <w:r w:rsidRPr="0097651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hAnsi="PT Astra Serif"/>
          <w:sz w:val="28"/>
          <w:szCs w:val="28"/>
        </w:rPr>
        <w:t xml:space="preserve">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97651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1121BC" w:rsidRPr="0097651A" w:rsidRDefault="006F3F68" w:rsidP="001121BC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651A">
        <w:rPr>
          <w:rFonts w:ascii="PT Astra Serif" w:hAnsi="PT Astra Serif"/>
          <w:sz w:val="28"/>
          <w:szCs w:val="28"/>
        </w:rPr>
        <w:t>3</w:t>
      </w:r>
      <w:r w:rsidR="001121BC" w:rsidRPr="0097651A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1121BC" w:rsidRPr="0097651A" w:rsidRDefault="006F3F68" w:rsidP="001121BC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651A">
        <w:rPr>
          <w:rFonts w:ascii="PT Astra Serif" w:hAnsi="PT Astra Serif"/>
          <w:sz w:val="28"/>
          <w:szCs w:val="28"/>
        </w:rPr>
        <w:t>4</w:t>
      </w:r>
      <w:r w:rsidR="001121BC" w:rsidRPr="0097651A">
        <w:rPr>
          <w:rFonts w:ascii="PT Astra Serif" w:hAnsi="PT Astra Serif"/>
          <w:sz w:val="28"/>
          <w:szCs w:val="28"/>
        </w:rPr>
        <w:t>. Постановление вступает в силу со дня официального обнародования.</w:t>
      </w:r>
    </w:p>
    <w:p w:rsidR="009D0E07" w:rsidRPr="0097651A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97651A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97651A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18AF" w:rsidRPr="0097651A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            </w:t>
      </w:r>
      <w:r w:rsidR="009D0E07" w:rsidRPr="0097651A">
        <w:rPr>
          <w:rFonts w:ascii="PT Astra Serif" w:hAnsi="PT Astra Serif"/>
          <w:b/>
          <w:sz w:val="28"/>
          <w:szCs w:val="28"/>
        </w:rPr>
        <w:t>Глава</w:t>
      </w:r>
      <w:r w:rsidR="00666BF0" w:rsidRPr="0097651A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9D0E07" w:rsidRPr="0097651A">
        <w:rPr>
          <w:rFonts w:ascii="PT Astra Serif" w:hAnsi="PT Astra Serif"/>
          <w:b/>
          <w:sz w:val="28"/>
          <w:szCs w:val="28"/>
        </w:rPr>
        <w:t xml:space="preserve"> </w:t>
      </w:r>
    </w:p>
    <w:p w:rsidR="009D18AF" w:rsidRPr="0097651A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    </w:t>
      </w:r>
      <w:r w:rsidR="00AF6DDF" w:rsidRPr="0097651A">
        <w:rPr>
          <w:rFonts w:ascii="PT Astra Serif" w:hAnsi="PT Astra Serif"/>
          <w:b/>
          <w:sz w:val="28"/>
          <w:szCs w:val="28"/>
        </w:rPr>
        <w:t>м</w:t>
      </w:r>
      <w:r w:rsidR="009D0E07" w:rsidRPr="0097651A">
        <w:rPr>
          <w:rFonts w:ascii="PT Astra Serif" w:hAnsi="PT Astra Serif"/>
          <w:b/>
          <w:sz w:val="28"/>
          <w:szCs w:val="28"/>
        </w:rPr>
        <w:t>униципального</w:t>
      </w:r>
      <w:r w:rsidRPr="0097651A">
        <w:rPr>
          <w:rFonts w:ascii="PT Astra Serif" w:hAnsi="PT Astra Serif"/>
          <w:b/>
          <w:sz w:val="28"/>
          <w:szCs w:val="28"/>
        </w:rPr>
        <w:t xml:space="preserve"> о</w:t>
      </w:r>
      <w:r w:rsidR="009D0E07" w:rsidRPr="0097651A">
        <w:rPr>
          <w:rFonts w:ascii="PT Astra Serif" w:hAnsi="PT Astra Serif"/>
          <w:b/>
          <w:sz w:val="28"/>
          <w:szCs w:val="28"/>
        </w:rPr>
        <w:t>бразования</w:t>
      </w:r>
      <w:r w:rsidR="00666BF0" w:rsidRPr="0097651A">
        <w:rPr>
          <w:rFonts w:ascii="PT Astra Serif" w:hAnsi="PT Astra Serif"/>
          <w:b/>
          <w:sz w:val="28"/>
          <w:szCs w:val="28"/>
        </w:rPr>
        <w:t xml:space="preserve"> </w:t>
      </w:r>
    </w:p>
    <w:p w:rsidR="009D0E07" w:rsidRPr="0097651A" w:rsidRDefault="001251AC" w:rsidP="00666BF0">
      <w:pPr>
        <w:rPr>
          <w:rFonts w:ascii="PT Astra Serif" w:hAnsi="PT Astra Serif"/>
          <w:b/>
          <w:sz w:val="28"/>
          <w:szCs w:val="28"/>
        </w:rPr>
      </w:pPr>
      <w:r w:rsidRPr="0097651A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="009D0E07" w:rsidRPr="0097651A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9D18AF" w:rsidRPr="0097651A">
        <w:rPr>
          <w:rFonts w:ascii="PT Astra Serif" w:hAnsi="PT Astra Serif"/>
          <w:b/>
          <w:sz w:val="28"/>
          <w:szCs w:val="28"/>
        </w:rPr>
        <w:t xml:space="preserve"> </w:t>
      </w:r>
      <w:r w:rsidR="009D0E07" w:rsidRPr="0097651A">
        <w:rPr>
          <w:rFonts w:ascii="PT Astra Serif" w:hAnsi="PT Astra Serif"/>
          <w:b/>
          <w:sz w:val="28"/>
          <w:szCs w:val="28"/>
        </w:rPr>
        <w:t>Киреевского</w:t>
      </w:r>
      <w:r w:rsidRPr="0097651A">
        <w:rPr>
          <w:rFonts w:ascii="PT Astra Serif" w:hAnsi="PT Astra Serif"/>
          <w:b/>
          <w:sz w:val="28"/>
          <w:szCs w:val="28"/>
        </w:rPr>
        <w:tab/>
      </w:r>
      <w:r w:rsidRPr="0097651A">
        <w:rPr>
          <w:rFonts w:ascii="PT Astra Serif" w:hAnsi="PT Astra Serif"/>
          <w:b/>
          <w:sz w:val="28"/>
          <w:szCs w:val="28"/>
        </w:rPr>
        <w:tab/>
      </w:r>
      <w:r w:rsidRPr="0097651A">
        <w:rPr>
          <w:rFonts w:ascii="PT Astra Serif" w:hAnsi="PT Astra Serif"/>
          <w:b/>
          <w:sz w:val="28"/>
          <w:szCs w:val="28"/>
        </w:rPr>
        <w:tab/>
      </w:r>
      <w:r w:rsidRPr="0097651A">
        <w:rPr>
          <w:rFonts w:ascii="PT Astra Serif" w:hAnsi="PT Astra Serif"/>
          <w:b/>
          <w:sz w:val="28"/>
          <w:szCs w:val="28"/>
        </w:rPr>
        <w:tab/>
      </w:r>
      <w:r w:rsidRPr="0097651A">
        <w:rPr>
          <w:rFonts w:ascii="PT Astra Serif" w:hAnsi="PT Astra Serif"/>
          <w:b/>
          <w:sz w:val="28"/>
          <w:szCs w:val="28"/>
        </w:rPr>
        <w:tab/>
      </w:r>
      <w:r w:rsidR="009D0E07" w:rsidRPr="0097651A">
        <w:rPr>
          <w:rFonts w:ascii="PT Astra Serif" w:hAnsi="PT Astra Serif"/>
          <w:b/>
          <w:sz w:val="28"/>
          <w:szCs w:val="28"/>
        </w:rPr>
        <w:t xml:space="preserve"> </w:t>
      </w:r>
      <w:r w:rsidRPr="0097651A">
        <w:rPr>
          <w:rFonts w:ascii="PT Astra Serif" w:hAnsi="PT Astra Serif"/>
          <w:b/>
          <w:sz w:val="28"/>
          <w:szCs w:val="28"/>
        </w:rPr>
        <w:t xml:space="preserve">Е.В. </w:t>
      </w:r>
      <w:proofErr w:type="spellStart"/>
      <w:r w:rsidRPr="0097651A">
        <w:rPr>
          <w:rFonts w:ascii="PT Astra Serif" w:hAnsi="PT Astra Serif"/>
          <w:b/>
          <w:sz w:val="28"/>
          <w:szCs w:val="28"/>
        </w:rPr>
        <w:t>Жерздев</w:t>
      </w:r>
      <w:proofErr w:type="spellEnd"/>
    </w:p>
    <w:p w:rsidR="009D0E07" w:rsidRPr="0097651A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Pr="0097651A" w:rsidRDefault="00C76763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6F3F68" w:rsidRPr="0097651A" w:rsidRDefault="006F3F68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6F3F68" w:rsidP="006F3F68">
      <w:pPr>
        <w:jc w:val="right"/>
        <w:rPr>
          <w:rFonts w:ascii="PT Astra Serif" w:hAnsi="PT Astra Serif"/>
        </w:rPr>
      </w:pPr>
      <w:r w:rsidRPr="0097651A">
        <w:rPr>
          <w:rFonts w:ascii="PT Astra Serif" w:hAnsi="PT Astra Serif"/>
        </w:rPr>
        <w:lastRenderedPageBreak/>
        <w:t xml:space="preserve">Приложение </w:t>
      </w:r>
    </w:p>
    <w:p w:rsidR="006F3F68" w:rsidRPr="0097651A" w:rsidRDefault="006F3F68" w:rsidP="006F3F68">
      <w:pPr>
        <w:jc w:val="right"/>
        <w:rPr>
          <w:rFonts w:ascii="PT Astra Serif" w:hAnsi="PT Astra Serif"/>
        </w:rPr>
      </w:pPr>
      <w:r w:rsidRPr="0097651A">
        <w:rPr>
          <w:rFonts w:ascii="PT Astra Serif" w:hAnsi="PT Astra Serif"/>
        </w:rPr>
        <w:t xml:space="preserve">к постановлению от </w:t>
      </w:r>
      <w:proofErr w:type="gramStart"/>
      <w:r w:rsidR="00A30E99">
        <w:rPr>
          <w:rFonts w:ascii="PT Astra Serif" w:hAnsi="PT Astra Serif"/>
        </w:rPr>
        <w:t xml:space="preserve">13.10.2022 </w:t>
      </w:r>
      <w:r w:rsidRPr="0097651A">
        <w:rPr>
          <w:rFonts w:ascii="PT Astra Serif" w:hAnsi="PT Astra Serif"/>
        </w:rPr>
        <w:t xml:space="preserve"> №</w:t>
      </w:r>
      <w:proofErr w:type="gramEnd"/>
      <w:r w:rsidR="00A30E99">
        <w:rPr>
          <w:rFonts w:ascii="PT Astra Serif" w:hAnsi="PT Astra Serif"/>
        </w:rPr>
        <w:t xml:space="preserve"> 79</w:t>
      </w:r>
    </w:p>
    <w:p w:rsidR="006F3F68" w:rsidRPr="0097651A" w:rsidRDefault="006F3F68" w:rsidP="006F3F68">
      <w:pPr>
        <w:jc w:val="right"/>
        <w:rPr>
          <w:rFonts w:ascii="PT Astra Serif" w:hAnsi="PT Astra Serif"/>
        </w:rPr>
      </w:pPr>
    </w:p>
    <w:p w:rsidR="006F3F68" w:rsidRPr="0097651A" w:rsidRDefault="006F3F68" w:rsidP="006F3F6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F3F68" w:rsidRPr="006F3F68" w:rsidRDefault="006F3F68" w:rsidP="006F3F6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F3F68">
        <w:rPr>
          <w:rFonts w:ascii="PT Astra Serif" w:hAnsi="PT Astra Serif" w:cs="Arial"/>
          <w:b/>
          <w:bCs/>
          <w:sz w:val="28"/>
          <w:szCs w:val="28"/>
        </w:rPr>
        <w:t>Порядок</w:t>
      </w:r>
    </w:p>
    <w:p w:rsidR="006F3F68" w:rsidRPr="006F3F68" w:rsidRDefault="006F3F68" w:rsidP="006F3F6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F3F68">
        <w:rPr>
          <w:rFonts w:ascii="PT Astra Serif" w:hAnsi="PT Astra Serif" w:cs="Arial"/>
          <w:b/>
          <w:bCs/>
          <w:sz w:val="28"/>
          <w:szCs w:val="28"/>
        </w:rPr>
        <w:t>разработки и утверждения схемы размещения</w:t>
      </w:r>
    </w:p>
    <w:p w:rsidR="006F3F68" w:rsidRPr="0097651A" w:rsidRDefault="006F3F68" w:rsidP="006F3F6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F3F68">
        <w:rPr>
          <w:rFonts w:ascii="PT Astra Serif" w:hAnsi="PT Astra Serif" w:cs="Arial"/>
          <w:b/>
          <w:bCs/>
          <w:sz w:val="28"/>
          <w:szCs w:val="28"/>
        </w:rPr>
        <w:t>нестационарных торговых объектов</w:t>
      </w:r>
      <w:r w:rsidRPr="0097651A">
        <w:rPr>
          <w:rFonts w:ascii="PT Astra Serif" w:hAnsi="PT Astra Serif" w:cs="Arial"/>
          <w:b/>
          <w:bCs/>
          <w:sz w:val="28"/>
          <w:szCs w:val="28"/>
        </w:rPr>
        <w:t xml:space="preserve"> на территории </w:t>
      </w:r>
    </w:p>
    <w:p w:rsidR="006F3F68" w:rsidRPr="006F3F68" w:rsidRDefault="006F3F68" w:rsidP="006F3F6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651A">
        <w:rPr>
          <w:rFonts w:ascii="PT Astra Serif" w:hAnsi="PT Astra Serif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7651A">
        <w:rPr>
          <w:rFonts w:ascii="PT Astra Serif" w:hAnsi="PT Astra Serif" w:cs="Arial"/>
          <w:b/>
          <w:bCs/>
          <w:sz w:val="28"/>
          <w:szCs w:val="28"/>
        </w:rPr>
        <w:t>Богучаровское</w:t>
      </w:r>
      <w:proofErr w:type="spellEnd"/>
      <w:r w:rsidRPr="0097651A">
        <w:rPr>
          <w:rFonts w:ascii="PT Astra Serif" w:hAnsi="PT Astra Serif" w:cs="Arial"/>
          <w:b/>
          <w:bCs/>
          <w:sz w:val="28"/>
          <w:szCs w:val="28"/>
        </w:rPr>
        <w:t xml:space="preserve"> Киреевского района</w:t>
      </w:r>
    </w:p>
    <w:p w:rsidR="006F3F68" w:rsidRPr="006F3F68" w:rsidRDefault="006F3F68" w:rsidP="006F3F68">
      <w:pPr>
        <w:widowControl w:val="0"/>
        <w:suppressAutoHyphens/>
        <w:spacing w:line="260" w:lineRule="exact"/>
        <w:ind w:firstLine="567"/>
        <w:jc w:val="both"/>
        <w:rPr>
          <w:rFonts w:ascii="PT Astra Serif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spacing w:line="260" w:lineRule="exact"/>
        <w:ind w:firstLine="567"/>
        <w:jc w:val="both"/>
        <w:rPr>
          <w:rFonts w:ascii="PT Astra Serif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jc w:val="center"/>
        <w:rPr>
          <w:rFonts w:ascii="PT Astra Serif" w:hAnsi="PT Astra Serif"/>
          <w:b/>
          <w:bCs/>
        </w:rPr>
      </w:pPr>
      <w:r w:rsidRPr="006F3F68">
        <w:rPr>
          <w:rFonts w:ascii="PT Astra Serif" w:hAnsi="PT Astra Serif"/>
          <w:b/>
          <w:bCs/>
          <w:sz w:val="28"/>
          <w:szCs w:val="28"/>
          <w:lang w:bidi="ru-RU"/>
        </w:rPr>
        <w:t>Общие положения</w:t>
      </w:r>
    </w:p>
    <w:p w:rsidR="006F3F68" w:rsidRPr="006F3F68" w:rsidRDefault="006F3F68" w:rsidP="006F3F68">
      <w:pPr>
        <w:widowControl w:val="0"/>
        <w:suppressAutoHyphens/>
        <w:spacing w:line="260" w:lineRule="exact"/>
        <w:ind w:firstLine="567"/>
        <w:jc w:val="both"/>
        <w:rPr>
          <w:rFonts w:ascii="PT Astra Serif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1.1. Настоящий порядок устанавливает процедуру разработки и утверждения </w:t>
      </w:r>
      <w:r w:rsidRPr="0097651A">
        <w:rPr>
          <w:rFonts w:ascii="PT Astra Serif" w:eastAsia="Calibri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>,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 (далее - схема размещения нестационарных торговых объектов).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Включение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объектов осуществляется в порядке, установленном Правительством Российской Федерации.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1.2. Требования настоящего приказа не распространяются на отношения, связанные с размещением нестационарных торговых объектов: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на территории розничных рынков;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при проведении праздничных, общественно-политических, культурных, спортивных и иных массовых мероприятий, имеющих краткосрочный характер;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при проведении ярмарок, выставок-ярмарок.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1.3. Размещение нестационарных торговых объектов на территории </w:t>
      </w:r>
      <w:r w:rsidRPr="0097651A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должно соответствовать градостроительным, строительным, архитектурным, пожарным, санитарным нормам, правилам и нормативам.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1.4. Разработка схемы осуществляется в целях: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установления единого порядка размещения нестационарных торговых объектов на территории </w:t>
      </w:r>
      <w:r w:rsidRPr="0097651A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eastAsia="Calibri" w:hAnsi="PT Astra Serif"/>
          <w:sz w:val="28"/>
          <w:szCs w:val="28"/>
        </w:rPr>
        <w:t xml:space="preserve"> </w:t>
      </w:r>
      <w:r w:rsidRPr="0097651A">
        <w:rPr>
          <w:rFonts w:ascii="PT Astra Serif" w:eastAsia="Calibri" w:hAnsi="PT Astra Serif"/>
          <w:sz w:val="28"/>
          <w:szCs w:val="28"/>
        </w:rPr>
        <w:lastRenderedPageBreak/>
        <w:t>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>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достижения нормативов минимальной обеспеченности населения площадью торговых объектов, установленных Правительством Тульской области;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формирования современной торговой инфраструктуры;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оказания мер поддержки сельскохозяйственным товаропроизводителям, в том числе осуществляющим деятельность на территории </w:t>
      </w:r>
      <w:r w:rsidRPr="0097651A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>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1.5. Для целей настоящего Порядка используются следующие понятия: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схема – текстовый документ (в виде таблицы),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малого и среднего предпринимательства;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Специализация нестационарного торгового объекта "Печать" - торговая деятельность, при которой пятьдесят и более процентов всех предлагаемых к продаже товаров от их общего количества составляет печатная продукция. Реализация иных дополнительных групп товаров (услуг) осуществляется в соответствии с установленной номенклатурой.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К нестационарным торговым объектам, включаемым в схему, относятся: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павильон - оборудованное строение, имеющее торговый зал и помещения для хранения товарного запаса, рассчитанное на одно или несколько рабочих мест;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киоск 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пункт быстрого питания 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мобильный пункт быстрого питания - передвижное сооружение (</w:t>
      </w:r>
      <w:proofErr w:type="spellStart"/>
      <w:r w:rsidRPr="006F3F68">
        <w:rPr>
          <w:rFonts w:ascii="PT Astra Serif" w:eastAsia="Calibri" w:hAnsi="PT Astra Serif"/>
          <w:sz w:val="28"/>
          <w:szCs w:val="28"/>
        </w:rPr>
        <w:t>автокафе</w:t>
      </w:r>
      <w:proofErr w:type="spellEnd"/>
      <w:r w:rsidRPr="006F3F68">
        <w:rPr>
          <w:rFonts w:ascii="PT Astra Serif" w:eastAsia="Calibri" w:hAnsi="PT Astra Serif"/>
          <w:sz w:val="28"/>
          <w:szCs w:val="28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выносное холодильное оборудование - холодильник для хранения и реализации прохладительных напитков и мороженого;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торговый автомат (</w:t>
      </w:r>
      <w:proofErr w:type="spellStart"/>
      <w:r w:rsidRPr="006F3F68">
        <w:rPr>
          <w:rFonts w:ascii="PT Astra Serif" w:eastAsia="Calibri" w:hAnsi="PT Astra Serif"/>
          <w:sz w:val="28"/>
          <w:szCs w:val="28"/>
        </w:rPr>
        <w:t>вендинговый</w:t>
      </w:r>
      <w:proofErr w:type="spellEnd"/>
      <w:r w:rsidRPr="006F3F68">
        <w:rPr>
          <w:rFonts w:ascii="PT Astra Serif" w:eastAsia="Calibri" w:hAnsi="PT Astra Serif"/>
          <w:sz w:val="28"/>
          <w:szCs w:val="28"/>
        </w:rPr>
        <w:t xml:space="preserve"> автомат) - временное техническое устройство, сооружение или конструкция, осуществляющее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передвижное сооружение - изотермические емкости и цистерны, прочие передвижные объекты;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объект мобильной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специализированный нестационарный торговый объект для организации реализации продукции сельскохозяйственных товаропроизводителей (далее - специализированный нестационарный торговый объект) - выполненный в едином архитектурном решении нестационарный торговый объект, состоящий из соединенных между собой нестационарных торговых объектов, находящихся под общим управлением, общей площадью не более 150 кв. м,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товаропроизводителями, в том числе осуществляющими деятельность на территории Тульской области;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понятие «сельскохозяйственный товаропроизводитель» используется в значении, установленном Федеральным </w:t>
      </w:r>
      <w:hyperlink r:id="rId6" w:history="1">
        <w:r w:rsidRPr="006F3F68">
          <w:rPr>
            <w:rFonts w:ascii="PT Astra Serif" w:eastAsia="Calibri" w:hAnsi="PT Astra Serif"/>
            <w:sz w:val="28"/>
            <w:szCs w:val="28"/>
          </w:rPr>
          <w:t>законом</w:t>
        </w:r>
      </w:hyperlink>
      <w:r w:rsidRPr="006F3F68">
        <w:rPr>
          <w:rFonts w:ascii="PT Astra Serif" w:eastAsia="Calibri" w:hAnsi="PT Astra Serif"/>
          <w:sz w:val="28"/>
          <w:szCs w:val="28"/>
        </w:rPr>
        <w:t xml:space="preserve"> от 29 декабря 2006 года </w:t>
      </w:r>
      <w:r w:rsidRPr="006F3F68">
        <w:rPr>
          <w:rFonts w:ascii="PT Astra Serif" w:eastAsia="Calibri" w:hAnsi="PT Astra Serif"/>
          <w:sz w:val="28"/>
          <w:szCs w:val="28"/>
        </w:rPr>
        <w:br/>
        <w:t>№ 264-ФЗ «О развитии сельского хозяйства»;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объект реализации сельскохозяйственных и декоративных кустов и растений - нестационарный торговый объект, представляющий собой киоск или павильон со специально оборудованной временной конструкцией в виде обособленной огороженной открытой площадки (экспозиционной и/или декоративной), предназначенный для реализации сельскохозяйственных и декоративных деревьев, кустов и растений, и сопутствующих товаров.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F3F68" w:rsidRPr="006F3F68" w:rsidRDefault="006F3F68" w:rsidP="006F3F68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6F3F68">
        <w:rPr>
          <w:rFonts w:ascii="PT Astra Serif" w:hAnsi="PT Astra Serif"/>
          <w:b/>
          <w:bCs/>
          <w:sz w:val="28"/>
          <w:szCs w:val="28"/>
          <w:lang w:bidi="ru-RU"/>
        </w:rPr>
        <w:t>Требования к разработке схемы</w:t>
      </w:r>
    </w:p>
    <w:p w:rsidR="006F3F68" w:rsidRPr="006F3F68" w:rsidRDefault="006F3F68" w:rsidP="006F3F68">
      <w:pPr>
        <w:widowControl w:val="0"/>
        <w:suppressAutoHyphens/>
        <w:jc w:val="center"/>
        <w:rPr>
          <w:rFonts w:ascii="PT Astra Serif" w:hAnsi="PT Astra Serif"/>
          <w:b/>
          <w:bCs/>
        </w:rPr>
      </w:pP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2.1. При разработке схемы учитываются: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особенности развития торговой деятельности </w:t>
      </w:r>
      <w:r w:rsidRPr="0097651A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eastAsia="Calibri" w:hAnsi="PT Astra Serif"/>
          <w:sz w:val="28"/>
          <w:szCs w:val="28"/>
        </w:rPr>
        <w:t xml:space="preserve"> Киреевского </w:t>
      </w:r>
      <w:proofErr w:type="gramStart"/>
      <w:r w:rsidRPr="0097651A">
        <w:rPr>
          <w:rFonts w:ascii="PT Astra Serif" w:eastAsia="Calibri" w:hAnsi="PT Astra Serif"/>
          <w:sz w:val="28"/>
          <w:szCs w:val="28"/>
        </w:rPr>
        <w:t xml:space="preserve">района </w:t>
      </w:r>
      <w:r w:rsidRPr="006F3F68">
        <w:rPr>
          <w:rFonts w:ascii="PT Astra Serif" w:eastAsia="Calibri" w:hAnsi="PT Astra Serif"/>
          <w:sz w:val="28"/>
          <w:szCs w:val="28"/>
        </w:rPr>
        <w:t xml:space="preserve"> (</w:t>
      </w:r>
      <w:proofErr w:type="gramEnd"/>
      <w:r w:rsidRPr="006F3F68">
        <w:rPr>
          <w:rFonts w:ascii="PT Astra Serif" w:eastAsia="Calibri" w:hAnsi="PT Astra Serif"/>
          <w:sz w:val="28"/>
          <w:szCs w:val="28"/>
        </w:rPr>
        <w:t>далее - муниципальные образования);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объектов, а также </w:t>
      </w:r>
      <w:r w:rsidRPr="006F3F68">
        <w:rPr>
          <w:rFonts w:ascii="PT Astra Serif" w:eastAsia="Calibri" w:hAnsi="PT Astra Serif"/>
          <w:sz w:val="28"/>
          <w:szCs w:val="28"/>
          <w:shd w:val="clear" w:color="auto" w:fill="FFFFFF"/>
        </w:rPr>
        <w:t>физическими лицами,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 </w:t>
      </w:r>
      <w:hyperlink r:id="rId7" w:anchor="dst100008" w:history="1">
        <w:r w:rsidRPr="006F3F68">
          <w:rPr>
            <w:rFonts w:ascii="PT Astra Serif" w:eastAsia="Calibri" w:hAnsi="PT Astra Serif"/>
            <w:sz w:val="28"/>
            <w:szCs w:val="28"/>
            <w:shd w:val="clear" w:color="auto" w:fill="FFFFFF"/>
          </w:rPr>
          <w:t>законом</w:t>
        </w:r>
      </w:hyperlink>
      <w:r w:rsidRPr="006F3F68">
        <w:rPr>
          <w:rFonts w:ascii="PT Astra Serif" w:eastAsia="Calibri" w:hAnsi="PT Astra Serif"/>
          <w:sz w:val="28"/>
          <w:szCs w:val="28"/>
          <w:shd w:val="clear" w:color="auto" w:fill="FFFFFF"/>
        </w:rPr>
        <w:t> от 27 ноября 2018 года № 422-ФЗ «О проведении эксперимента по установлению специального налогового режима «Налог на профессиональный доход»,</w:t>
      </w:r>
      <w:r w:rsidRPr="006F3F68">
        <w:rPr>
          <w:rFonts w:ascii="PT Astra Serif" w:eastAsia="Calibri" w:hAnsi="PT Astra Serif"/>
          <w:sz w:val="28"/>
          <w:szCs w:val="28"/>
        </w:rPr>
        <w:t xml:space="preserve"> осуществляющими торговую деятельность, от общего количества нестационарных торговых объектов;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обеспечение беспрепятственного развития улично-дорожной сети;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обеспечение беспрепятственного движения транспорта и пешеходов;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специализация нестационарного торгового объекта;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существующего расположения нестационарных торговых объектов;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заявлений юридических лиц и индивидуальных предпринимателей, имеющих намерения разместить нестационарные торговые объекты на территории муниципального образования.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2.2. Размещение нестационарных торговых объектов должно обеспечивать свободное движение пешеходов и доступ потребителей к торговым объектам, в том числе обеспечение </w:t>
      </w:r>
      <w:proofErr w:type="spellStart"/>
      <w:r w:rsidRPr="006F3F68">
        <w:rPr>
          <w:rFonts w:ascii="PT Astra Serif" w:eastAsia="Calibri" w:hAnsi="PT Astra Serif"/>
          <w:sz w:val="28"/>
          <w:szCs w:val="28"/>
        </w:rPr>
        <w:t>безбарьерной</w:t>
      </w:r>
      <w:proofErr w:type="spellEnd"/>
      <w:r w:rsidRPr="006F3F68">
        <w:rPr>
          <w:rFonts w:ascii="PT Astra Serif" w:eastAsia="Calibri" w:hAnsi="PT Astra Serif"/>
          <w:sz w:val="28"/>
          <w:szCs w:val="28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2.3.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2.4. Площадки для размещения нестационарных торговых объектов и прилегающая территория должны быть благоустроены.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2.5. Период размещения нестационарного торгового объекта устанавливается </w:t>
      </w:r>
      <w:r w:rsidRPr="0097651A">
        <w:rPr>
          <w:rFonts w:ascii="PT Astra Serif" w:eastAsia="Calibri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Pr="0097651A">
        <w:rPr>
          <w:rFonts w:ascii="PT Astra Serif" w:eastAsia="Calibri" w:hAnsi="PT Astra Serif"/>
          <w:sz w:val="28"/>
          <w:szCs w:val="28"/>
        </w:rPr>
        <w:t xml:space="preserve"> Киреевского района </w:t>
      </w:r>
      <w:r w:rsidRPr="006F3F68">
        <w:rPr>
          <w:rFonts w:ascii="PT Astra Serif" w:eastAsia="Calibri" w:hAnsi="PT Astra Serif"/>
          <w:sz w:val="28"/>
          <w:szCs w:val="28"/>
        </w:rPr>
        <w:t>и не должен превышать срок действия схемы.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2.6. Не допускается размещение нестационарных торговых объектов: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в местах, не включенных в схему;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в случае,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 нарушением санитарных, градостроительных, противопожарных норм и правил, требований в сфере благоустройства.</w:t>
      </w:r>
    </w:p>
    <w:p w:rsidR="006F3F68" w:rsidRPr="006F3F68" w:rsidRDefault="006F3F68" w:rsidP="006F3F68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jc w:val="center"/>
        <w:rPr>
          <w:rFonts w:ascii="PT Astra Serif" w:hAnsi="PT Astra Serif"/>
          <w:b/>
          <w:bCs/>
        </w:rPr>
      </w:pPr>
      <w:r w:rsidRPr="006F3F68">
        <w:rPr>
          <w:rFonts w:ascii="PT Astra Serif" w:hAnsi="PT Astra Serif"/>
          <w:b/>
          <w:bCs/>
          <w:sz w:val="28"/>
          <w:szCs w:val="28"/>
          <w:lang w:bidi="ru-RU"/>
        </w:rPr>
        <w:t>Порядок разработки и утверждения схемы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3.1. Проект схемы разрабатывается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с учетом требований, установленных разделом 2 настоящего Порядка.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3.2.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самостоятельно определяет срок, на который утверждается схема размещения нестационарных торговых объектов, но не менее 5 лет.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3.3. В схеме, разработанной по форме согласно приложения к настоящему Порядку, указывается следующая информация: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широта, долгота;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адресные ориентиры, вид, специализация нестационарного торгового объекта;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форма собственности земельного участка, на котором будет расположен нестационарный торговый объект;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период размещения нестационарного торгового объекта;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информация о возможности размещения нестационарного торгового объекта субъектами малого и среднего предпринимательства, а также </w:t>
      </w:r>
      <w:r w:rsidRPr="006F3F68">
        <w:rPr>
          <w:rFonts w:ascii="PT Astra Serif" w:eastAsia="Calibri" w:hAnsi="PT Astra Serif"/>
          <w:sz w:val="28"/>
          <w:szCs w:val="28"/>
          <w:shd w:val="clear" w:color="auto" w:fill="FFFFFF"/>
        </w:rPr>
        <w:t>физическими лицами,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 </w:t>
      </w:r>
      <w:hyperlink r:id="rId8" w:anchor="dst100008" w:history="1">
        <w:r w:rsidRPr="006F3F68">
          <w:rPr>
            <w:rFonts w:ascii="PT Astra Serif" w:eastAsia="Calibri" w:hAnsi="PT Astra Serif"/>
            <w:sz w:val="28"/>
            <w:szCs w:val="28"/>
            <w:shd w:val="clear" w:color="auto" w:fill="FFFFFF"/>
          </w:rPr>
          <w:t>законом</w:t>
        </w:r>
      </w:hyperlink>
      <w:r w:rsidRPr="006F3F68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 от 27 ноября 2018 года № 422-ФЗ «О проведении эксперимента по установлению специального налогового режима «Налог на профессиональный </w:t>
      </w:r>
      <w:r w:rsidRPr="006F3F68">
        <w:rPr>
          <w:rFonts w:ascii="PT Astra Serif" w:eastAsia="Calibri" w:hAnsi="PT Astra Serif"/>
          <w:sz w:val="28"/>
          <w:szCs w:val="28"/>
        </w:rPr>
        <w:t>доход»;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3.4. Согласованная схема утверждается муниципальным правовым актом и подлежит опубликованию в порядке, установленном для официального опубликования муниципальных правовых актов, а также размещению на официальных сайтах министерства промышленности и торговли Тульской области (далее – Министерство) и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муниципального образования Киреевский район в разделе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 </w:t>
      </w:r>
      <w:r w:rsidRPr="006F3F68">
        <w:rPr>
          <w:rFonts w:ascii="PT Astra Serif" w:eastAsia="Calibri" w:hAnsi="PT Astra Serif"/>
          <w:sz w:val="28"/>
          <w:szCs w:val="28"/>
        </w:rPr>
        <w:t>в информационно-телекоммуникационной сети «Интернет».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3.5. В течение 10 (десяти) рабочих дней после опубликования муниципальный правовой акт, утвердивший схему, представляется в Министерство.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3.6.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ежеквартально вносится актуальная схема размещения нестационарных торговых объектов в информационно-аналитическую систему «БАРС.</w:t>
      </w:r>
      <w:r w:rsidRPr="006F3F68">
        <w:rPr>
          <w:rFonts w:ascii="PT Astra Serif" w:eastAsia="Calibri" w:hAnsi="PT Astra Serif"/>
          <w:sz w:val="28"/>
          <w:szCs w:val="28"/>
          <w:lang w:val="en-US"/>
        </w:rPr>
        <w:t>Web</w:t>
      </w:r>
      <w:r w:rsidRPr="006F3F68">
        <w:rPr>
          <w:rFonts w:ascii="PT Astra Serif" w:eastAsia="Calibri" w:hAnsi="PT Astra Serif"/>
          <w:sz w:val="28"/>
          <w:szCs w:val="28"/>
        </w:rPr>
        <w:t xml:space="preserve">-Своды» по форме согласно </w:t>
      </w:r>
      <w:proofErr w:type="gramStart"/>
      <w:r w:rsidRPr="006F3F68">
        <w:rPr>
          <w:rFonts w:ascii="PT Astra Serif" w:eastAsia="Calibri" w:hAnsi="PT Astra Serif"/>
          <w:sz w:val="28"/>
          <w:szCs w:val="28"/>
        </w:rPr>
        <w:t>приложению</w:t>
      </w:r>
      <w:proofErr w:type="gramEnd"/>
      <w:r w:rsidRPr="006F3F68">
        <w:rPr>
          <w:rFonts w:ascii="PT Astra Serif" w:eastAsia="Calibri" w:hAnsi="PT Astra Serif"/>
          <w:sz w:val="28"/>
          <w:szCs w:val="28"/>
        </w:rPr>
        <w:t xml:space="preserve"> к настоящему Порядку.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3.7. Изменения в схему размещения нестационарных торговых объектов вносятся на основании решения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не более одного раза в два месяца.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Комиссия по рассмотрению заявлений о внесении изменений в схему размещения нестационарных торговых объектов создается при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>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Состав комиссии по рассмотрению заявлений о внесении изменений в схему размещения нестационарных торговых объектов и порядок ее работы утверждаются муниципальным правовым актом.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Для рассмотрения вопроса о внесении изменений в схему размещения нестационарных торговых объектов заинтересованное лицо обращается в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администрацию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с заявлением.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В течение 5 (пяти) рабочих дней после поступления заявления от заинтересованного лица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направляет его для рассмотрения на заседании комиссии по рассмотрению заявлений о внесении изменений в схему размещения нестационарных торговых объектов.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Решения комиссии по рассмотрению заявлений о внесении изменений в схему размещения нестационарных торговых объектов оформляются протоколом.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В течение 7 (семи) рабочих дней с момента принятия решения на заседании комиссии по рассмотрению заявлений о внесении изменений в схему размещения нестационарных торговых объектов о нем должно быть письменно уведомлено заинтересованное лицо.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В течение 3 (трех) рабочих дней с даты проведения заседания комиссии по рассмотрению заявлений о внесении изменений в схему размещения нестационарных торговых объектов </w:t>
      </w:r>
      <w:r w:rsidR="00EE2D3D" w:rsidRPr="0097651A">
        <w:rPr>
          <w:rFonts w:ascii="PT Astra Serif" w:eastAsia="Calibri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EE2D3D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EE2D3D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 xml:space="preserve"> разрабатывает проект муниципального правового акта о внесении изменений в схему размещения нестационарных торговых объектов, который утверждается в установленном порядке.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В течение 10 (десяти) рабочих дней после опубликования муниципальный правовой акт, утвердивший внесенные в схему изменения, представляется в Министерство.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3.8. Утверждение схемы размещения нестационарных торговых объектов,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 эксплуатация которых были начаты до утверждения указанной схемы. Такие нестационарные торговые объекты включаются в схему размещения нестационарных торговых объектов при условии, что они были размещены в соответствии с действующим законодательством.</w:t>
      </w:r>
    </w:p>
    <w:p w:rsidR="006F3F68" w:rsidRPr="006F3F68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 xml:space="preserve">3.9. Нестационарные торговые объекты, включенные в схему размещения нестационарных торговых объектов, размещаются на основании договоров на право размещения нестационарного торгового объекта, заключаемых по результатам аукционов, либо без проведения аукциона в порядке, установленном </w:t>
      </w:r>
      <w:r w:rsidR="0097651A" w:rsidRPr="0097651A">
        <w:rPr>
          <w:rFonts w:ascii="PT Astra Serif" w:eastAsia="Calibri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="0097651A" w:rsidRPr="0097651A">
        <w:rPr>
          <w:rFonts w:ascii="PT Astra Serif" w:eastAsia="Calibri" w:hAnsi="PT Astra Serif"/>
          <w:sz w:val="28"/>
          <w:szCs w:val="28"/>
        </w:rPr>
        <w:t>Богучаровское</w:t>
      </w:r>
      <w:proofErr w:type="spellEnd"/>
      <w:r w:rsidR="0097651A" w:rsidRPr="0097651A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F3F68">
        <w:rPr>
          <w:rFonts w:ascii="PT Astra Serif" w:eastAsia="Calibri" w:hAnsi="PT Astra Serif"/>
          <w:sz w:val="28"/>
          <w:szCs w:val="28"/>
        </w:rPr>
        <w:t>.</w:t>
      </w:r>
    </w:p>
    <w:p w:rsidR="006F3F68" w:rsidRPr="0097651A" w:rsidRDefault="006F3F68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F3F68">
        <w:rPr>
          <w:rFonts w:ascii="PT Astra Serif" w:eastAsia="Calibri" w:hAnsi="PT Astra Serif"/>
          <w:sz w:val="28"/>
          <w:szCs w:val="28"/>
        </w:rPr>
        <w:t>3.10. Нестационарный торговый объект может быть исключен из схемы размещения нестационарных торговых объектов в связи с изменением градостроительной ситуации (планируемым капитальным строительством, проведением работ по реконструкции, благоустройству территории), а также при выявлении нарушений действующего законодательства.</w:t>
      </w:r>
    </w:p>
    <w:p w:rsidR="0097651A" w:rsidRPr="006F3F68" w:rsidRDefault="0097651A" w:rsidP="006F3F68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F3F68" w:rsidRPr="006F3F68" w:rsidRDefault="006F3F68" w:rsidP="006F3F6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6F3F68">
        <w:rPr>
          <w:rFonts w:ascii="PT Astra Serif" w:hAnsi="PT Astra Serif"/>
          <w:sz w:val="28"/>
          <w:szCs w:val="28"/>
        </w:rPr>
        <w:t>_______________________________________</w:t>
      </w: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ind w:left="4253"/>
        <w:jc w:val="right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widowControl w:val="0"/>
        <w:suppressAutoHyphens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6F3F68" w:rsidRDefault="006F3F68" w:rsidP="006F3F68">
      <w:pPr>
        <w:rPr>
          <w:rFonts w:ascii="PT Astra Serif" w:eastAsia="Calibri" w:hAnsi="PT Astra Serif" w:cs="Calibri"/>
          <w:lang w:eastAsia="en-US"/>
        </w:rPr>
      </w:pPr>
    </w:p>
    <w:p w:rsidR="006F3F68" w:rsidRPr="006F3F68" w:rsidRDefault="006F3F68" w:rsidP="006F3F68">
      <w:pPr>
        <w:widowControl w:val="0"/>
        <w:suppressAutoHyphens/>
        <w:spacing w:line="322" w:lineRule="exact"/>
        <w:jc w:val="both"/>
        <w:rPr>
          <w:rFonts w:ascii="PT Astra Serif" w:eastAsia="Courier New" w:hAnsi="PT Astra Serif"/>
          <w:sz w:val="28"/>
          <w:szCs w:val="28"/>
          <w:lang w:bidi="ru-RU"/>
        </w:rPr>
        <w:sectPr w:rsidR="006F3F68" w:rsidRPr="006F3F68" w:rsidSect="0011699D">
          <w:headerReference w:type="default" r:id="rId9"/>
          <w:headerReference w:type="first" r:id="rId10"/>
          <w:pgSz w:w="11906" w:h="16838"/>
          <w:pgMar w:top="992" w:right="849" w:bottom="851" w:left="1701" w:header="709" w:footer="0" w:gutter="0"/>
          <w:pgNumType w:start="1"/>
          <w:cols w:space="720"/>
          <w:formProt w:val="0"/>
          <w:titlePg/>
          <w:docGrid w:linePitch="382"/>
        </w:sect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648"/>
        <w:gridCol w:w="4706"/>
      </w:tblGrid>
      <w:tr w:rsidR="006F3F68" w:rsidRPr="006F3F68" w:rsidTr="00236284">
        <w:tc>
          <w:tcPr>
            <w:tcW w:w="4648" w:type="dxa"/>
          </w:tcPr>
          <w:p w:rsidR="006F3F68" w:rsidRPr="006F3F68" w:rsidRDefault="006F3F68" w:rsidP="006F3F68">
            <w:pPr>
              <w:keepNext/>
              <w:widowControl w:val="0"/>
              <w:suppressAutoHyphens/>
              <w:outlineLvl w:val="4"/>
              <w:rPr>
                <w:rFonts w:ascii="PT Astra Serif" w:hAnsi="PT Astra Serif"/>
                <w:b/>
                <w:bCs/>
                <w:sz w:val="28"/>
              </w:rPr>
            </w:pPr>
          </w:p>
        </w:tc>
        <w:tc>
          <w:tcPr>
            <w:tcW w:w="4705" w:type="dxa"/>
          </w:tcPr>
          <w:p w:rsidR="006F3F68" w:rsidRPr="006F3F68" w:rsidRDefault="006F3F68" w:rsidP="006F3F68">
            <w:pPr>
              <w:widowControl w:val="0"/>
              <w:suppressAutoHyphens/>
              <w:spacing w:line="240" w:lineRule="exact"/>
              <w:jc w:val="center"/>
              <w:rPr>
                <w:rFonts w:ascii="PT Astra Serif" w:hAnsi="PT Astra Serif"/>
                <w:b/>
              </w:rPr>
            </w:pPr>
            <w:r w:rsidRPr="006F3F68">
              <w:rPr>
                <w:rFonts w:ascii="PT Astra Serif" w:hAnsi="PT Astra Serif"/>
              </w:rPr>
              <w:t>Приложение</w:t>
            </w:r>
          </w:p>
          <w:p w:rsidR="006F3F68" w:rsidRPr="006F3F68" w:rsidRDefault="006F3F68" w:rsidP="006F3F68">
            <w:pPr>
              <w:jc w:val="center"/>
              <w:rPr>
                <w:rFonts w:ascii="PT Astra Serif" w:hAnsi="PT Astra Serif"/>
              </w:rPr>
            </w:pPr>
            <w:r w:rsidRPr="006F3F68">
              <w:rPr>
                <w:rFonts w:ascii="PT Astra Serif" w:hAnsi="PT Astra Serif"/>
              </w:rPr>
              <w:t xml:space="preserve">к </w:t>
            </w:r>
            <w:r w:rsidRPr="006F3F68">
              <w:rPr>
                <w:rFonts w:ascii="PT Astra Serif" w:hAnsi="PT Astra Serif" w:cs="Arial"/>
                <w:bCs/>
              </w:rPr>
              <w:t>Порядку разработки и утверждения схемы размещения нестационарных торговых объектов</w:t>
            </w:r>
            <w:r w:rsidRPr="006F3F68">
              <w:rPr>
                <w:rFonts w:ascii="PT Astra Serif" w:hAnsi="PT Astra Serif"/>
              </w:rPr>
              <w:t xml:space="preserve"> </w:t>
            </w:r>
            <w:r w:rsidR="0097651A" w:rsidRPr="0097651A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  <w:proofErr w:type="spellStart"/>
            <w:r w:rsidR="0097651A" w:rsidRPr="0097651A">
              <w:rPr>
                <w:rFonts w:ascii="PT Astra Serif" w:hAnsi="PT Astra Serif"/>
              </w:rPr>
              <w:t>Богучаровское</w:t>
            </w:r>
            <w:proofErr w:type="spellEnd"/>
            <w:r w:rsidR="0097651A" w:rsidRPr="0097651A">
              <w:rPr>
                <w:rFonts w:ascii="PT Astra Serif" w:hAnsi="PT Astra Serif"/>
              </w:rPr>
              <w:t xml:space="preserve"> Киреевского района </w:t>
            </w:r>
          </w:p>
          <w:p w:rsidR="006F3F68" w:rsidRPr="006F3F68" w:rsidRDefault="006F3F68" w:rsidP="006F3F68">
            <w:pPr>
              <w:jc w:val="center"/>
              <w:rPr>
                <w:rFonts w:ascii="PT Astra Serif" w:hAnsi="PT Astra Serif"/>
                <w:b/>
              </w:rPr>
            </w:pPr>
          </w:p>
          <w:p w:rsidR="006F3F68" w:rsidRPr="006F3F68" w:rsidRDefault="006F3F68" w:rsidP="006F3F68">
            <w:pPr>
              <w:widowControl w:val="0"/>
              <w:suppressAutoHyphens/>
              <w:spacing w:line="240" w:lineRule="exact"/>
              <w:jc w:val="center"/>
              <w:rPr>
                <w:rFonts w:ascii="PT Astra Serif" w:hAnsi="PT Astra Serif"/>
                <w:b/>
              </w:rPr>
            </w:pPr>
          </w:p>
          <w:p w:rsidR="006F3F68" w:rsidRPr="006F3F68" w:rsidRDefault="006F3F68" w:rsidP="006F3F68">
            <w:pPr>
              <w:widowControl w:val="0"/>
              <w:suppressAutoHyphens/>
              <w:spacing w:line="240" w:lineRule="exact"/>
              <w:jc w:val="center"/>
              <w:outlineLvl w:val="0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</w:tbl>
    <w:p w:rsidR="006F3F68" w:rsidRPr="006F3F68" w:rsidRDefault="006F3F68" w:rsidP="006F3F68">
      <w:pPr>
        <w:widowControl w:val="0"/>
        <w:suppressAutoHyphens/>
        <w:spacing w:line="322" w:lineRule="exact"/>
        <w:jc w:val="both"/>
        <w:rPr>
          <w:rFonts w:ascii="PT Astra Serif" w:eastAsia="Courier New" w:hAnsi="PT Astra Serif"/>
          <w:sz w:val="28"/>
          <w:szCs w:val="28"/>
          <w:lang w:bidi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2058"/>
        <w:gridCol w:w="1769"/>
      </w:tblGrid>
      <w:tr w:rsidR="006F3F68" w:rsidRPr="006F3F68" w:rsidTr="00236284">
        <w:trPr>
          <w:trHeight w:val="2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68" w:rsidRPr="006F3F68" w:rsidRDefault="006F3F68" w:rsidP="006F3F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68" w:rsidRPr="006F3F68" w:rsidRDefault="006F3F68" w:rsidP="006F3F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Специализация нестационарного торгового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68" w:rsidRPr="006F3F68" w:rsidRDefault="006F3F68" w:rsidP="006F3F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68" w:rsidRPr="006F3F68" w:rsidRDefault="006F3F68" w:rsidP="006F3F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68" w:rsidRPr="006F3F68" w:rsidRDefault="006F3F68" w:rsidP="006F3F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Форма собственности земельного участка</w:t>
            </w:r>
          </w:p>
        </w:tc>
      </w:tr>
      <w:tr w:rsidR="006F3F68" w:rsidRPr="006F3F68" w:rsidTr="00236284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68" w:rsidRPr="006F3F68" w:rsidRDefault="006F3F68" w:rsidP="006F3F6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68" w:rsidRPr="006F3F68" w:rsidRDefault="006F3F68" w:rsidP="006F3F6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68" w:rsidRPr="006F3F68" w:rsidRDefault="006F3F68" w:rsidP="006F3F6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68" w:rsidRPr="006F3F68" w:rsidRDefault="006F3F68" w:rsidP="006F3F6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68" w:rsidRPr="006F3F68" w:rsidRDefault="006F3F68" w:rsidP="006F3F6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6F3F68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F3F68" w:rsidRPr="006F3F68" w:rsidRDefault="006F3F68" w:rsidP="006F3F68">
      <w:pPr>
        <w:widowControl w:val="0"/>
        <w:suppressAutoHyphens/>
        <w:spacing w:line="322" w:lineRule="exact"/>
        <w:jc w:val="both"/>
        <w:rPr>
          <w:rFonts w:ascii="PT Astra Serif" w:eastAsia="Courier New" w:hAnsi="PT Astra Serif"/>
          <w:sz w:val="28"/>
          <w:szCs w:val="28"/>
          <w:lang w:bidi="ru-RU"/>
        </w:rPr>
      </w:pPr>
    </w:p>
    <w:p w:rsidR="006F3F68" w:rsidRPr="0097651A" w:rsidRDefault="006F3F68" w:rsidP="006F3F68">
      <w:pPr>
        <w:jc w:val="center"/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>
      <w:pPr>
        <w:rPr>
          <w:rFonts w:ascii="PT Astra Serif" w:hAnsi="PT Astra Serif"/>
        </w:rPr>
      </w:pPr>
    </w:p>
    <w:p w:rsidR="001121BC" w:rsidRPr="0097651A" w:rsidRDefault="001121BC" w:rsidP="001121BC">
      <w:pPr>
        <w:jc w:val="right"/>
        <w:rPr>
          <w:rFonts w:ascii="PT Astra Serif" w:hAnsi="PT Astra Serif"/>
        </w:rPr>
      </w:pPr>
    </w:p>
    <w:sectPr w:rsidR="001121BC" w:rsidRPr="0097651A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72" w:rsidRDefault="00836F72">
      <w:r>
        <w:separator/>
      </w:r>
    </w:p>
  </w:endnote>
  <w:endnote w:type="continuationSeparator" w:id="0">
    <w:p w:rsidR="00836F72" w:rsidRDefault="0083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72" w:rsidRDefault="00836F72">
      <w:r>
        <w:separator/>
      </w:r>
    </w:p>
  </w:footnote>
  <w:footnote w:type="continuationSeparator" w:id="0">
    <w:p w:rsidR="00836F72" w:rsidRDefault="0083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F68" w:rsidRDefault="006F3F68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A94B63">
      <w:rPr>
        <w:noProof/>
      </w:rPr>
      <w:t>9</w:t>
    </w:r>
    <w:r>
      <w:fldChar w:fldCharType="end"/>
    </w:r>
  </w:p>
  <w:p w:rsidR="006F3F68" w:rsidRDefault="006F3F68">
    <w:pPr>
      <w:pStyle w:val="a4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F68" w:rsidRDefault="006F3F68">
    <w:pPr>
      <w:pStyle w:val="a4"/>
      <w:jc w:val="center"/>
    </w:pPr>
  </w:p>
  <w:p w:rsidR="006F3F68" w:rsidRDefault="006F3F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121BC"/>
    <w:rsid w:val="001251AC"/>
    <w:rsid w:val="00130E24"/>
    <w:rsid w:val="001F081F"/>
    <w:rsid w:val="00207538"/>
    <w:rsid w:val="003068D3"/>
    <w:rsid w:val="003733A0"/>
    <w:rsid w:val="00384C0B"/>
    <w:rsid w:val="003A15B3"/>
    <w:rsid w:val="003C364D"/>
    <w:rsid w:val="003F1B96"/>
    <w:rsid w:val="004D03C4"/>
    <w:rsid w:val="00502FC0"/>
    <w:rsid w:val="00555FA2"/>
    <w:rsid w:val="00623447"/>
    <w:rsid w:val="00623777"/>
    <w:rsid w:val="00666BF0"/>
    <w:rsid w:val="0068695E"/>
    <w:rsid w:val="006D35B5"/>
    <w:rsid w:val="006F3F68"/>
    <w:rsid w:val="007B1BD4"/>
    <w:rsid w:val="007E1A5E"/>
    <w:rsid w:val="00836F72"/>
    <w:rsid w:val="008D3A89"/>
    <w:rsid w:val="00900C62"/>
    <w:rsid w:val="009362AA"/>
    <w:rsid w:val="0097651A"/>
    <w:rsid w:val="009804CA"/>
    <w:rsid w:val="009D0E07"/>
    <w:rsid w:val="009D18AF"/>
    <w:rsid w:val="00A100BF"/>
    <w:rsid w:val="00A22BFE"/>
    <w:rsid w:val="00A30E99"/>
    <w:rsid w:val="00A70C7B"/>
    <w:rsid w:val="00A83CF3"/>
    <w:rsid w:val="00A8477D"/>
    <w:rsid w:val="00A94B63"/>
    <w:rsid w:val="00AF6DDF"/>
    <w:rsid w:val="00B67976"/>
    <w:rsid w:val="00C76763"/>
    <w:rsid w:val="00D02A17"/>
    <w:rsid w:val="00D818C1"/>
    <w:rsid w:val="00EE2D3D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88E2-5734-4814-9A5E-E835C59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1B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6F3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0483/512cf86a56df0bdea9fb5f14bba79e01a90ed7a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0483/512cf86a56df0bdea9fb5f14bba79e01a90ed7a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017&amp;date=24.08.20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Елизавета Сергеевна Каштанова</cp:lastModifiedBy>
  <cp:revision>2</cp:revision>
  <cp:lastPrinted>2022-01-11T07:51:00Z</cp:lastPrinted>
  <dcterms:created xsi:type="dcterms:W3CDTF">2025-04-17T09:35:00Z</dcterms:created>
  <dcterms:modified xsi:type="dcterms:W3CDTF">2025-04-17T09:35:00Z</dcterms:modified>
</cp:coreProperties>
</file>