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749"/>
      </w:tblGrid>
      <w:tr w:rsidR="00F82D43" w:rsidRPr="00A84A8F" w:rsidTr="00C0379B">
        <w:trPr>
          <w:trHeight w:val="336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 w:rsidRPr="00A84A8F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F82D43" w:rsidRPr="00A84A8F" w:rsidTr="00C0379B">
        <w:trPr>
          <w:trHeight w:val="336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 w:rsidRPr="00A84A8F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F82D43" w:rsidRPr="00A84A8F" w:rsidTr="00C0379B">
        <w:trPr>
          <w:trHeight w:val="324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 w:rsidRPr="00A84A8F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F82D43" w:rsidRPr="00A84A8F" w:rsidTr="00C0379B">
        <w:trPr>
          <w:trHeight w:val="324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 w:rsidRPr="00A84A8F">
              <w:rPr>
                <w:b/>
                <w:sz w:val="28"/>
                <w:szCs w:val="28"/>
              </w:rPr>
              <w:t>АДМИНИСТРАЦИЯ</w:t>
            </w:r>
          </w:p>
        </w:tc>
      </w:tr>
      <w:tr w:rsidR="00F82D43" w:rsidRPr="00A84A8F" w:rsidTr="003B248B">
        <w:trPr>
          <w:trHeight w:val="380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2D43" w:rsidRPr="00A84A8F" w:rsidTr="00C0379B">
        <w:trPr>
          <w:trHeight w:val="336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ПОСТАНОВЛЕНИ</w:t>
            </w:r>
            <w:r w:rsidRPr="00A84A8F">
              <w:rPr>
                <w:b/>
                <w:sz w:val="28"/>
                <w:szCs w:val="28"/>
              </w:rPr>
              <w:t>Е</w:t>
            </w:r>
          </w:p>
        </w:tc>
      </w:tr>
      <w:tr w:rsidR="00F82D43" w:rsidRPr="00A84A8F" w:rsidTr="00C0379B">
        <w:trPr>
          <w:trHeight w:val="336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2D43" w:rsidRPr="00ED66DE" w:rsidTr="00C0379B">
        <w:trPr>
          <w:trHeight w:val="336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ED66DE" w:rsidRDefault="00F82D43" w:rsidP="008D7C8D">
            <w:pPr>
              <w:rPr>
                <w:b/>
                <w:sz w:val="28"/>
                <w:szCs w:val="28"/>
              </w:rPr>
            </w:pPr>
            <w:r w:rsidRPr="00ED66DE">
              <w:rPr>
                <w:b/>
                <w:sz w:val="28"/>
                <w:szCs w:val="28"/>
              </w:rPr>
              <w:t xml:space="preserve">от </w:t>
            </w:r>
            <w:r w:rsidR="008D7C8D">
              <w:rPr>
                <w:b/>
                <w:sz w:val="28"/>
                <w:szCs w:val="28"/>
              </w:rPr>
              <w:t>______________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ED66DE" w:rsidRDefault="00F82D43" w:rsidP="00123BC3">
            <w:pPr>
              <w:jc w:val="right"/>
              <w:rPr>
                <w:b/>
                <w:sz w:val="28"/>
                <w:szCs w:val="28"/>
              </w:rPr>
            </w:pPr>
            <w:r w:rsidRPr="00ED66DE">
              <w:rPr>
                <w:b/>
                <w:sz w:val="28"/>
                <w:szCs w:val="28"/>
              </w:rPr>
              <w:t xml:space="preserve">      № </w:t>
            </w:r>
            <w:r w:rsidR="008D7C8D">
              <w:rPr>
                <w:b/>
                <w:sz w:val="28"/>
                <w:szCs w:val="28"/>
              </w:rPr>
              <w:t>_____</w:t>
            </w:r>
          </w:p>
        </w:tc>
      </w:tr>
    </w:tbl>
    <w:p w:rsidR="00995146" w:rsidRPr="00ED66DE" w:rsidRDefault="00995146">
      <w:pPr>
        <w:rPr>
          <w:b/>
        </w:rPr>
      </w:pPr>
    </w:p>
    <w:p w:rsidR="00F82D43" w:rsidRDefault="00F82D43" w:rsidP="00F82D4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F82D43" w:rsidRPr="005A5DFF" w:rsidRDefault="00F82D43" w:rsidP="00F82D4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Богучаровское Киреевского района от 28 апреля 2015 года № 35 «</w:t>
      </w:r>
      <w:r w:rsidRPr="005A5DFF"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DFF">
        <w:rPr>
          <w:rFonts w:ascii="Times New Roman" w:hAnsi="Times New Roman" w:cs="Times New Roman"/>
          <w:sz w:val="28"/>
          <w:szCs w:val="28"/>
        </w:rPr>
        <w:t>расходования средств резервного фонда</w:t>
      </w:r>
    </w:p>
    <w:p w:rsidR="00F82D43" w:rsidRPr="005A5DFF" w:rsidRDefault="00F82D43" w:rsidP="00F82D4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82D43" w:rsidRPr="005A5DFF" w:rsidRDefault="00F82D43" w:rsidP="00F82D4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Богучаровское Киреевского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F82D43" w:rsidRDefault="00F82D43" w:rsidP="00F82D43">
      <w:pPr>
        <w:jc w:val="center"/>
      </w:pPr>
    </w:p>
    <w:p w:rsidR="00F82D43" w:rsidRDefault="00F82D43" w:rsidP="00F82D43">
      <w:pPr>
        <w:jc w:val="center"/>
      </w:pPr>
    </w:p>
    <w:p w:rsidR="00F82D43" w:rsidRPr="008A65B2" w:rsidRDefault="008D7C8D" w:rsidP="00F82D4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2D43" w:rsidRPr="008A65B2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>с Бюджетным</w:t>
      </w:r>
      <w:r w:rsidR="00F82D43" w:rsidRPr="008A65B2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82D43" w:rsidRPr="008A65B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82D43">
        <w:rPr>
          <w:rFonts w:ascii="Times New Roman" w:hAnsi="Times New Roman" w:cs="Times New Roman"/>
          <w:sz w:val="28"/>
          <w:szCs w:val="28"/>
        </w:rPr>
        <w:t>, руководствуясь п.5 ст.43 Устава муниципального образования Богучаровское Киреевского района, администрация муниципального образования Богучаровское Киреевского района ПОСТАНОВЛЯЕТ:</w:t>
      </w:r>
      <w:r w:rsidR="00F82D43" w:rsidRPr="008A6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D43" w:rsidRDefault="00F82D43" w:rsidP="00F82D4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D43">
        <w:rPr>
          <w:b w:val="0"/>
          <w:sz w:val="28"/>
          <w:szCs w:val="28"/>
        </w:rPr>
        <w:tab/>
      </w:r>
      <w:r w:rsidRPr="00A0181A">
        <w:rPr>
          <w:rFonts w:ascii="Times New Roman" w:hAnsi="Times New Roman" w:cs="Times New Roman"/>
          <w:b w:val="0"/>
          <w:sz w:val="28"/>
          <w:szCs w:val="28"/>
        </w:rPr>
        <w:t>1.</w:t>
      </w:r>
      <w:r w:rsidRPr="00F82D43"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Pr="00F82D43">
        <w:rPr>
          <w:rFonts w:ascii="Times New Roman" w:hAnsi="Times New Roman" w:cs="Times New Roman"/>
          <w:b w:val="0"/>
          <w:sz w:val="28"/>
          <w:szCs w:val="28"/>
        </w:rPr>
        <w:t>в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2D4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Богучаровское Киреевского района от 28 апреля 2015 года № 35 «Об утверждении Положения о порядке расходования средств резервного фонда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2D43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образования Богучаровское Киреевского района»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A0181A" w:rsidRDefault="00F82D43" w:rsidP="006535D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82D4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D4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D7C8D">
        <w:rPr>
          <w:rFonts w:ascii="Times New Roman" w:hAnsi="Times New Roman" w:cs="Times New Roman"/>
          <w:sz w:val="28"/>
          <w:szCs w:val="28"/>
        </w:rPr>
        <w:t>5</w:t>
      </w:r>
      <w:r w:rsidRPr="00F82D43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05592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D7C8D" w:rsidRPr="008D7C8D" w:rsidRDefault="00055925" w:rsidP="008D7C8D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7C8D" w:rsidRPr="008D7C8D">
        <w:rPr>
          <w:rFonts w:ascii="Times New Roman" w:hAnsi="Times New Roman" w:cs="Times New Roman"/>
          <w:sz w:val="28"/>
          <w:szCs w:val="28"/>
        </w:rPr>
        <w:t>5. Средства из резервного фонда выделяются для  финансирования следующих мероприятий:</w:t>
      </w:r>
    </w:p>
    <w:p w:rsidR="008D7C8D" w:rsidRPr="008D7C8D" w:rsidRDefault="008D7C8D" w:rsidP="008D7C8D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C8D">
        <w:rPr>
          <w:rFonts w:ascii="Times New Roman" w:hAnsi="Times New Roman" w:cs="Times New Roman"/>
          <w:sz w:val="28"/>
          <w:szCs w:val="28"/>
        </w:rPr>
        <w:t>проведение мероприятий по предупреждению чрезвычайных ситуаций при угрозе их возникновения;</w:t>
      </w:r>
    </w:p>
    <w:p w:rsidR="008D7C8D" w:rsidRPr="008D7C8D" w:rsidRDefault="008D7C8D" w:rsidP="008D7C8D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C8D">
        <w:rPr>
          <w:rFonts w:ascii="Times New Roman" w:hAnsi="Times New Roman" w:cs="Times New Roman"/>
          <w:sz w:val="28"/>
          <w:szCs w:val="28"/>
        </w:rPr>
        <w:t>проведение неотложных аварийно-восстановительных работ на объектах жилищно-коммунального хозяйства социальной сферы, промышленности, энергетики, транспорта и связи, пострадавших от чрезвычайной ситуации;</w:t>
      </w:r>
    </w:p>
    <w:p w:rsidR="008D7C8D" w:rsidRPr="008D7C8D" w:rsidRDefault="008D7C8D" w:rsidP="008D7C8D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C8D">
        <w:rPr>
          <w:rFonts w:ascii="Times New Roman" w:hAnsi="Times New Roman" w:cs="Times New Roman"/>
          <w:sz w:val="28"/>
          <w:szCs w:val="28"/>
        </w:rPr>
        <w:t>закупку, доставку и хранение материальных ресурсов для первоочередного жизнеобеспечения пострадавшего населения и накопления (восстановления) резерва материальных ресурсов органа местного самоуправления по ликвидации чрезвычайной ситуации;</w:t>
      </w:r>
    </w:p>
    <w:p w:rsidR="008D7C8D" w:rsidRPr="008D7C8D" w:rsidRDefault="008D7C8D" w:rsidP="008D7C8D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C8D">
        <w:rPr>
          <w:rFonts w:ascii="Times New Roman" w:hAnsi="Times New Roman" w:cs="Times New Roman"/>
          <w:sz w:val="28"/>
          <w:szCs w:val="28"/>
        </w:rPr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месяца;</w:t>
      </w:r>
    </w:p>
    <w:p w:rsidR="008D7C8D" w:rsidRPr="008D7C8D" w:rsidRDefault="008D7C8D" w:rsidP="008D7C8D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C8D">
        <w:rPr>
          <w:rFonts w:ascii="Times New Roman" w:hAnsi="Times New Roman" w:cs="Times New Roman"/>
          <w:sz w:val="28"/>
          <w:szCs w:val="28"/>
        </w:rPr>
        <w:t>оказание единовременной материальной помощи пострадавшим гражданам.</w:t>
      </w:r>
    </w:p>
    <w:p w:rsidR="008D7C8D" w:rsidRPr="008D7C8D" w:rsidRDefault="008D7C8D" w:rsidP="008D7C8D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C8D">
        <w:rPr>
          <w:rFonts w:ascii="Times New Roman" w:hAnsi="Times New Roman" w:cs="Times New Roman"/>
          <w:sz w:val="28"/>
          <w:szCs w:val="28"/>
        </w:rPr>
        <w:t>Нецелевое использование средств резервного фонда запрещается.</w:t>
      </w:r>
    </w:p>
    <w:p w:rsidR="008D7C8D" w:rsidRDefault="008D7C8D" w:rsidP="008D7C8D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C8D">
        <w:rPr>
          <w:rFonts w:ascii="Times New Roman" w:hAnsi="Times New Roman" w:cs="Times New Roman"/>
          <w:sz w:val="28"/>
          <w:szCs w:val="28"/>
        </w:rPr>
        <w:t xml:space="preserve">Для получения средств из резервного фонда гражданин не позднее 6 месяцев со дня возникновения чрезвычайной ситуации может обратиться в администрацию муниципального образования Богучаровское Киреевского района с заявлением о выделении средств из резервного фонда. </w:t>
      </w:r>
    </w:p>
    <w:p w:rsidR="008D7C8D" w:rsidRDefault="008D7C8D" w:rsidP="008D7C8D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заявления, документов, принятие решения о выплате </w:t>
      </w:r>
      <w:r>
        <w:rPr>
          <w:rFonts w:ascii="Times New Roman" w:hAnsi="Times New Roman" w:cs="Times New Roman"/>
          <w:sz w:val="28"/>
          <w:szCs w:val="28"/>
        </w:rPr>
        <w:lastRenderedPageBreak/>
        <w:t>единовременной материальной помощи осуществляется в рамках соответствующего Порядка оказания единовременной материальной помощи, утвержденного постановлением администрации муниципального образования Бо</w:t>
      </w:r>
      <w:r w:rsidR="008304BB">
        <w:rPr>
          <w:rFonts w:ascii="Times New Roman" w:hAnsi="Times New Roman" w:cs="Times New Roman"/>
          <w:sz w:val="28"/>
          <w:szCs w:val="28"/>
        </w:rPr>
        <w:t>гучаровское Киреевского района.»</w:t>
      </w:r>
    </w:p>
    <w:p w:rsidR="008D7C8D" w:rsidRPr="008D7C8D" w:rsidRDefault="008D7C8D" w:rsidP="008D7C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D7C8D">
        <w:rPr>
          <w:rFonts w:ascii="PT Astra Serif" w:hAnsi="PT Astra Serif"/>
          <w:sz w:val="28"/>
          <w:szCs w:val="28"/>
        </w:rPr>
        <w:t>2. Настоящее постановление обнародовать путем размещения в установленных местах для обнародования и на сайте муниципального образования Киреевский район http://kireevsk.tularegion.ru.</w:t>
      </w:r>
    </w:p>
    <w:p w:rsidR="008D7C8D" w:rsidRPr="008D7C8D" w:rsidRDefault="008D7C8D" w:rsidP="008D7C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D7C8D">
        <w:rPr>
          <w:rFonts w:ascii="PT Astra Serif" w:hAnsi="PT Astra Serif"/>
          <w:sz w:val="28"/>
          <w:szCs w:val="28"/>
        </w:rPr>
        <w:t>3. Контроль за исполнением настоящего постановления оставляю за собой.</w:t>
      </w:r>
    </w:p>
    <w:p w:rsidR="008D7C8D" w:rsidRPr="008D7C8D" w:rsidRDefault="008D7C8D" w:rsidP="008D7C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D7C8D">
        <w:rPr>
          <w:rFonts w:ascii="PT Astra Serif" w:hAnsi="PT Astra Serif"/>
          <w:sz w:val="28"/>
          <w:szCs w:val="28"/>
        </w:rPr>
        <w:t>4. Постановление вступает в силу со дня официального обнародования.</w:t>
      </w:r>
    </w:p>
    <w:p w:rsidR="00A0181A" w:rsidRDefault="00A0181A" w:rsidP="00A0181A">
      <w:pPr>
        <w:ind w:firstLine="708"/>
        <w:jc w:val="both"/>
        <w:rPr>
          <w:i/>
          <w:sz w:val="20"/>
        </w:rPr>
      </w:pPr>
      <w:r>
        <w:rPr>
          <w:i/>
          <w:sz w:val="20"/>
        </w:rPr>
        <w:t xml:space="preserve">                </w:t>
      </w:r>
    </w:p>
    <w:p w:rsidR="00ED66DE" w:rsidRPr="00934B5C" w:rsidRDefault="00ED66DE" w:rsidP="00A0181A">
      <w:pPr>
        <w:ind w:firstLine="708"/>
        <w:jc w:val="both"/>
        <w:rPr>
          <w:i/>
          <w:sz w:val="20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5211"/>
        <w:gridCol w:w="4769"/>
      </w:tblGrid>
      <w:tr w:rsidR="00A0181A" w:rsidRPr="00326621" w:rsidTr="00A0181A">
        <w:tc>
          <w:tcPr>
            <w:tcW w:w="5211" w:type="dxa"/>
            <w:shd w:val="clear" w:color="auto" w:fill="auto"/>
          </w:tcPr>
          <w:p w:rsidR="00A0181A" w:rsidRPr="00326621" w:rsidRDefault="00A0181A" w:rsidP="00A018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6621">
              <w:rPr>
                <w:b/>
                <w:sz w:val="28"/>
                <w:szCs w:val="28"/>
              </w:rPr>
              <w:t>Глава администрации муниципального образования</w:t>
            </w:r>
          </w:p>
          <w:p w:rsidR="00A0181A" w:rsidRPr="00326621" w:rsidRDefault="00A0181A" w:rsidP="00A0181A">
            <w:pPr>
              <w:jc w:val="center"/>
              <w:rPr>
                <w:b/>
                <w:sz w:val="28"/>
                <w:szCs w:val="28"/>
              </w:rPr>
            </w:pPr>
            <w:r w:rsidRPr="00326621">
              <w:rPr>
                <w:b/>
                <w:sz w:val="28"/>
                <w:szCs w:val="28"/>
              </w:rPr>
              <w:t>Богучаровское  Киреевского  района</w:t>
            </w:r>
          </w:p>
        </w:tc>
        <w:tc>
          <w:tcPr>
            <w:tcW w:w="4769" w:type="dxa"/>
            <w:shd w:val="clear" w:color="auto" w:fill="auto"/>
          </w:tcPr>
          <w:p w:rsidR="00A0181A" w:rsidRDefault="006535DB" w:rsidP="00C037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535DB" w:rsidRDefault="006535DB" w:rsidP="00C0379B">
            <w:pPr>
              <w:jc w:val="right"/>
              <w:rPr>
                <w:b/>
                <w:sz w:val="28"/>
                <w:szCs w:val="28"/>
              </w:rPr>
            </w:pPr>
          </w:p>
          <w:p w:rsidR="006535DB" w:rsidRPr="00326621" w:rsidRDefault="006535DB" w:rsidP="00C037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Жерздев</w:t>
            </w:r>
          </w:p>
        </w:tc>
      </w:tr>
    </w:tbl>
    <w:p w:rsidR="00F82D43" w:rsidRPr="00F82D43" w:rsidRDefault="00F82D43" w:rsidP="00F82D4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2D43" w:rsidRPr="00F82D43" w:rsidRDefault="00F82D43" w:rsidP="00F82D43">
      <w:pPr>
        <w:jc w:val="both"/>
        <w:rPr>
          <w:sz w:val="28"/>
          <w:szCs w:val="28"/>
        </w:rPr>
      </w:pPr>
    </w:p>
    <w:sectPr w:rsidR="00F82D43" w:rsidRPr="00F82D43" w:rsidSect="002B26F8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25E" w:rsidRDefault="0051225E" w:rsidP="00A0181A">
      <w:r>
        <w:separator/>
      </w:r>
    </w:p>
  </w:endnote>
  <w:endnote w:type="continuationSeparator" w:id="0">
    <w:p w:rsidR="0051225E" w:rsidRDefault="0051225E" w:rsidP="00A0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25E" w:rsidRDefault="0051225E" w:rsidP="00A0181A">
      <w:r>
        <w:separator/>
      </w:r>
    </w:p>
  </w:footnote>
  <w:footnote w:type="continuationSeparator" w:id="0">
    <w:p w:rsidR="0051225E" w:rsidRDefault="0051225E" w:rsidP="00A01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43"/>
    <w:rsid w:val="00055925"/>
    <w:rsid w:val="00123BC3"/>
    <w:rsid w:val="001E12A2"/>
    <w:rsid w:val="0025230B"/>
    <w:rsid w:val="002B26F8"/>
    <w:rsid w:val="002F5B1D"/>
    <w:rsid w:val="00370420"/>
    <w:rsid w:val="003B248B"/>
    <w:rsid w:val="004437FC"/>
    <w:rsid w:val="0051225E"/>
    <w:rsid w:val="006535DB"/>
    <w:rsid w:val="008304BB"/>
    <w:rsid w:val="008B3FD6"/>
    <w:rsid w:val="008D7C8D"/>
    <w:rsid w:val="00995146"/>
    <w:rsid w:val="009E7B99"/>
    <w:rsid w:val="00A0181A"/>
    <w:rsid w:val="00A450AE"/>
    <w:rsid w:val="00BF3424"/>
    <w:rsid w:val="00ED66DE"/>
    <w:rsid w:val="00F05CF6"/>
    <w:rsid w:val="00F8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CFD23-249A-4F7C-B3CC-1EF1868F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82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82D4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82D4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018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1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018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1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26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26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Виктор Александрович Лебедев</cp:lastModifiedBy>
  <cp:revision>2</cp:revision>
  <cp:lastPrinted>2023-03-21T06:54:00Z</cp:lastPrinted>
  <dcterms:created xsi:type="dcterms:W3CDTF">2025-04-29T08:49:00Z</dcterms:created>
  <dcterms:modified xsi:type="dcterms:W3CDTF">2025-04-29T08:49:00Z</dcterms:modified>
</cp:coreProperties>
</file>