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853" w:rsidRPr="004C6152" w:rsidRDefault="00BE3853" w:rsidP="00BE3853">
      <w:pPr>
        <w:pStyle w:val="ConsPlusNormal"/>
        <w:jc w:val="right"/>
        <w:outlineLvl w:val="0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Приложение </w:t>
      </w:r>
      <w:r w:rsidRPr="00F315D1">
        <w:rPr>
          <w:rFonts w:ascii="PT Astra Serif" w:hAnsi="PT Astra Serif" w:cs="Times New Roman"/>
          <w:sz w:val="24"/>
          <w:szCs w:val="24"/>
        </w:rPr>
        <w:t xml:space="preserve">№ </w:t>
      </w:r>
      <w:r w:rsidR="003712AA">
        <w:rPr>
          <w:rFonts w:ascii="PT Astra Serif" w:hAnsi="PT Astra Serif" w:cs="Times New Roman"/>
          <w:sz w:val="24"/>
          <w:szCs w:val="24"/>
        </w:rPr>
        <w:t>13</w:t>
      </w:r>
    </w:p>
    <w:p w:rsidR="00BE3853" w:rsidRDefault="00BE3853" w:rsidP="007E13A6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к </w:t>
      </w:r>
      <w:r w:rsidR="007E13A6">
        <w:rPr>
          <w:rFonts w:ascii="PT Astra Serif" w:hAnsi="PT Astra Serif" w:cs="Times New Roman"/>
          <w:sz w:val="24"/>
          <w:szCs w:val="24"/>
        </w:rPr>
        <w:t>решению Собрания депутатов</w:t>
      </w:r>
    </w:p>
    <w:p w:rsidR="007E13A6" w:rsidRDefault="007E13A6" w:rsidP="007E13A6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м</w:t>
      </w:r>
      <w:r w:rsidR="00B375AA">
        <w:rPr>
          <w:rFonts w:ascii="PT Astra Serif" w:hAnsi="PT Astra Serif" w:cs="Times New Roman"/>
          <w:sz w:val="24"/>
          <w:szCs w:val="24"/>
        </w:rPr>
        <w:t xml:space="preserve">униципального образования </w:t>
      </w:r>
      <w:r w:rsidR="00A5771F">
        <w:rPr>
          <w:rFonts w:ascii="PT Astra Serif" w:hAnsi="PT Astra Serif" w:cs="Times New Roman"/>
          <w:sz w:val="24"/>
          <w:szCs w:val="24"/>
        </w:rPr>
        <w:t xml:space="preserve">          </w:t>
      </w:r>
    </w:p>
    <w:p w:rsidR="007E13A6" w:rsidRDefault="00A5771F" w:rsidP="007E13A6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Бородинское Киреевского района</w:t>
      </w:r>
    </w:p>
    <w:p w:rsidR="00A5771F" w:rsidRDefault="00A5771F" w:rsidP="007E13A6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</w:p>
    <w:p w:rsidR="00A5771F" w:rsidRDefault="00B375AA" w:rsidP="000E71EA">
      <w:pPr>
        <w:pStyle w:val="ConsPlusNormal"/>
        <w:tabs>
          <w:tab w:val="left" w:pos="7655"/>
        </w:tabs>
        <w:jc w:val="right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от   </w:t>
      </w:r>
      <w:r w:rsidR="005952D4">
        <w:rPr>
          <w:rFonts w:ascii="PT Astra Serif" w:hAnsi="PT Astra Serif" w:cs="Times New Roman"/>
          <w:sz w:val="24"/>
          <w:szCs w:val="24"/>
        </w:rPr>
        <w:t>23</w:t>
      </w:r>
      <w:r>
        <w:rPr>
          <w:rFonts w:ascii="PT Astra Serif" w:hAnsi="PT Astra Serif" w:cs="Times New Roman"/>
          <w:sz w:val="24"/>
          <w:szCs w:val="24"/>
        </w:rPr>
        <w:t xml:space="preserve">.12.2022г. № </w:t>
      </w:r>
      <w:r w:rsidR="005952D4">
        <w:rPr>
          <w:rFonts w:ascii="PT Astra Serif" w:hAnsi="PT Astra Serif" w:cs="Times New Roman"/>
          <w:sz w:val="24"/>
          <w:szCs w:val="24"/>
        </w:rPr>
        <w:t>63-161</w:t>
      </w:r>
      <w:bookmarkStart w:id="0" w:name="_GoBack"/>
      <w:bookmarkEnd w:id="0"/>
    </w:p>
    <w:p w:rsidR="00A5771F" w:rsidRDefault="00A5771F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Программа</w:t>
      </w:r>
    </w:p>
    <w:p w:rsidR="00A5771F" w:rsidRDefault="00FE4744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муниципальных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гарантий </w:t>
      </w:r>
      <w:r>
        <w:rPr>
          <w:rFonts w:ascii="PT Astra Serif" w:hAnsi="PT Astra Serif" w:cs="Times New Roman"/>
          <w:sz w:val="24"/>
          <w:szCs w:val="24"/>
        </w:rPr>
        <w:t>муниципального</w:t>
      </w:r>
      <w:r w:rsidR="00A5771F">
        <w:rPr>
          <w:rFonts w:ascii="PT Astra Serif" w:hAnsi="PT Astra Serif" w:cs="Times New Roman"/>
          <w:sz w:val="24"/>
          <w:szCs w:val="24"/>
        </w:rPr>
        <w:t xml:space="preserve"> образования Бородинское </w:t>
      </w:r>
      <w:r>
        <w:rPr>
          <w:rFonts w:ascii="PT Astra Serif" w:hAnsi="PT Astra Serif" w:cs="Times New Roman"/>
          <w:sz w:val="24"/>
          <w:szCs w:val="24"/>
        </w:rPr>
        <w:t>Киреевского района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 в валюте Российской Федерации </w:t>
      </w:r>
    </w:p>
    <w:p w:rsidR="00BE3853" w:rsidRPr="004C6152" w:rsidRDefault="00B375AA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на 2023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год и </w:t>
      </w:r>
      <w:r w:rsidR="00F05482">
        <w:rPr>
          <w:rFonts w:ascii="PT Astra Serif" w:hAnsi="PT Astra Serif" w:cs="Times New Roman"/>
          <w:sz w:val="24"/>
          <w:szCs w:val="24"/>
        </w:rPr>
        <w:t xml:space="preserve">на </w:t>
      </w:r>
      <w:r>
        <w:rPr>
          <w:rFonts w:ascii="PT Astra Serif" w:hAnsi="PT Astra Serif" w:cs="Times New Roman"/>
          <w:sz w:val="24"/>
          <w:szCs w:val="24"/>
        </w:rPr>
        <w:t>плановый период 2024 и 2025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годов</w:t>
      </w: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1. Перечень подлежащих предоставлению </w:t>
      </w:r>
      <w:r w:rsidR="00FE4744">
        <w:rPr>
          <w:rFonts w:ascii="PT Astra Serif" w:hAnsi="PT Astra Serif" w:cs="Times New Roman"/>
          <w:sz w:val="24"/>
          <w:szCs w:val="24"/>
        </w:rPr>
        <w:t>муниципальных</w:t>
      </w:r>
    </w:p>
    <w:p w:rsidR="00A5771F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гарантий </w:t>
      </w:r>
      <w:r w:rsidR="00FE4744">
        <w:rPr>
          <w:rFonts w:ascii="PT Astra Serif" w:hAnsi="PT Astra Serif" w:cs="Times New Roman"/>
          <w:sz w:val="24"/>
          <w:szCs w:val="24"/>
        </w:rPr>
        <w:t>муниципальн</w:t>
      </w:r>
      <w:r w:rsidR="00A5771F">
        <w:rPr>
          <w:rFonts w:ascii="PT Astra Serif" w:hAnsi="PT Astra Serif" w:cs="Times New Roman"/>
          <w:sz w:val="24"/>
          <w:szCs w:val="24"/>
        </w:rPr>
        <w:t>ого образования Бородинское</w:t>
      </w:r>
    </w:p>
    <w:p w:rsidR="00BE3853" w:rsidRPr="004C6152" w:rsidRDefault="00FE4744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 Киреевского района</w:t>
      </w:r>
      <w:r w:rsidRPr="004C6152">
        <w:rPr>
          <w:rFonts w:ascii="PT Astra Serif" w:hAnsi="PT Astra Serif" w:cs="Times New Roman"/>
          <w:sz w:val="24"/>
          <w:szCs w:val="24"/>
        </w:rPr>
        <w:t xml:space="preserve"> </w:t>
      </w:r>
      <w:r w:rsidR="00B375AA">
        <w:rPr>
          <w:rFonts w:ascii="PT Astra Serif" w:hAnsi="PT Astra Serif" w:cs="Times New Roman"/>
          <w:sz w:val="24"/>
          <w:szCs w:val="24"/>
        </w:rPr>
        <w:t>в 2023- 2025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годах</w:t>
      </w:r>
    </w:p>
    <w:p w:rsidR="00BE3853" w:rsidRPr="004C6152" w:rsidRDefault="00BE3853" w:rsidP="00BE3853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6"/>
        <w:gridCol w:w="1701"/>
        <w:gridCol w:w="709"/>
        <w:gridCol w:w="709"/>
        <w:gridCol w:w="708"/>
        <w:gridCol w:w="1418"/>
        <w:gridCol w:w="1843"/>
        <w:gridCol w:w="1984"/>
      </w:tblGrid>
      <w:tr w:rsidR="00BE3853" w:rsidRPr="004C6152" w:rsidTr="004A6BA4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Цель </w:t>
            </w:r>
            <w:proofErr w:type="spellStart"/>
            <w:r w:rsidRPr="004C6152">
              <w:rPr>
                <w:rFonts w:ascii="PT Astra Serif" w:hAnsi="PT Astra Serif" w:cs="Times New Roman"/>
                <w:sz w:val="24"/>
                <w:szCs w:val="24"/>
              </w:rPr>
              <w:t>гарантиро-вания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Категория, наименование принципала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Объем предоставляемых гарантий, рублей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Обеспечение исполнения обязательств принципала по удовлетворению регрессных требований гаранта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D51DD5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Иные условия предоставления и исполнения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муниципальных гарантий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</w:tr>
      <w:tr w:rsidR="00BE3853" w:rsidRPr="004C6152" w:rsidTr="004A6BA4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375AA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2023</w:t>
            </w:r>
            <w:r w:rsidR="00BE3853"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375AA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2024</w:t>
            </w:r>
            <w:r w:rsidR="00BE3853"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375AA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2025</w:t>
            </w:r>
            <w:r w:rsidR="00BE3853"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BE3853" w:rsidRPr="004C6152" w:rsidTr="004A6B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</w:tr>
      <w:tr w:rsidR="00BE3853" w:rsidRPr="004C6152" w:rsidTr="004A6B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</w:tbl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2. Общий объем бюджетных ассигнований,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предусмотренных на исполнение </w:t>
      </w:r>
      <w:r w:rsidR="00D51DD5">
        <w:rPr>
          <w:rFonts w:ascii="PT Astra Serif" w:hAnsi="PT Astra Serif" w:cs="Times New Roman"/>
          <w:sz w:val="24"/>
          <w:szCs w:val="24"/>
        </w:rPr>
        <w:t>муниципальных гарантий</w:t>
      </w:r>
    </w:p>
    <w:p w:rsidR="00A5771F" w:rsidRDefault="00D51DD5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муниципал</w:t>
      </w:r>
      <w:r w:rsidR="00A5771F">
        <w:rPr>
          <w:rFonts w:ascii="PT Astra Serif" w:hAnsi="PT Astra Serif" w:cs="Times New Roman"/>
          <w:sz w:val="24"/>
          <w:szCs w:val="24"/>
        </w:rPr>
        <w:t>ьного образования Бородинское</w:t>
      </w:r>
    </w:p>
    <w:p w:rsidR="00BE3853" w:rsidRPr="004C6152" w:rsidRDefault="00D51DD5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Киреевского района</w:t>
      </w:r>
      <w:r w:rsidRPr="004C6152">
        <w:rPr>
          <w:rFonts w:ascii="PT Astra Serif" w:hAnsi="PT Astra Serif" w:cs="Times New Roman"/>
          <w:sz w:val="24"/>
          <w:szCs w:val="24"/>
        </w:rPr>
        <w:t xml:space="preserve"> </w:t>
      </w:r>
      <w:r w:rsidR="00BE3853" w:rsidRPr="004C6152">
        <w:rPr>
          <w:rFonts w:ascii="PT Astra Serif" w:hAnsi="PT Astra Serif" w:cs="Times New Roman"/>
          <w:sz w:val="24"/>
          <w:szCs w:val="24"/>
        </w:rPr>
        <w:t>по возможным гарантийным случаям</w:t>
      </w:r>
    </w:p>
    <w:p w:rsidR="00BE3853" w:rsidRPr="004C6152" w:rsidRDefault="00B375AA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в 2023 - 2025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годах</w:t>
      </w: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2127"/>
        <w:gridCol w:w="1842"/>
        <w:gridCol w:w="1843"/>
      </w:tblGrid>
      <w:tr w:rsidR="00BE3853" w:rsidRPr="004C6152" w:rsidTr="00E71467"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467" w:rsidRDefault="00BE3853" w:rsidP="00E71467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Исполнение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муниципальных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гарантий </w:t>
            </w:r>
            <w:r w:rsidR="00E71467">
              <w:rPr>
                <w:rFonts w:ascii="PT Astra Serif" w:hAnsi="PT Astra Serif" w:cs="Times New Roman"/>
                <w:sz w:val="24"/>
                <w:szCs w:val="24"/>
              </w:rPr>
              <w:t>муниципального образования</w:t>
            </w:r>
          </w:p>
          <w:p w:rsidR="00E71467" w:rsidRDefault="00E71467" w:rsidP="00E71467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Бородинское</w:t>
            </w:r>
          </w:p>
          <w:p w:rsidR="00BE3853" w:rsidRPr="004C6152" w:rsidRDefault="00D51DD5" w:rsidP="00E71467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Киреевского района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467" w:rsidRDefault="00BE3853" w:rsidP="00D51DD5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Объем бюджетных ассигнований на исполнение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муниципальных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гарантий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муниципал</w:t>
            </w:r>
            <w:r w:rsidR="00E71467">
              <w:rPr>
                <w:rFonts w:ascii="PT Astra Serif" w:hAnsi="PT Astra Serif" w:cs="Times New Roman"/>
                <w:sz w:val="24"/>
                <w:szCs w:val="24"/>
              </w:rPr>
              <w:t>ьного образования Бородинское</w:t>
            </w:r>
          </w:p>
          <w:p w:rsidR="00E71467" w:rsidRDefault="00D51DD5" w:rsidP="00D51DD5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Киреевского района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BE3853"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по возможным </w:t>
            </w:r>
          </w:p>
          <w:p w:rsidR="00BE3853" w:rsidRPr="004C6152" w:rsidRDefault="00BE3853" w:rsidP="00D51DD5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гарантийным случаям</w:t>
            </w:r>
            <w:r w:rsidR="001D0E26">
              <w:rPr>
                <w:rFonts w:ascii="PT Astra Serif" w:hAnsi="PT Astra Serif" w:cs="Times New Roman"/>
                <w:sz w:val="24"/>
                <w:szCs w:val="24"/>
              </w:rPr>
              <w:t>, рублей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</w:tr>
      <w:tr w:rsidR="00BE3853" w:rsidRPr="004C6152" w:rsidTr="00E71467"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375AA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2023</w:t>
            </w:r>
            <w:r w:rsidR="00BE3853"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C81C60" w:rsidP="00B375A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B375AA">
              <w:rPr>
                <w:rFonts w:ascii="PT Astra Serif" w:hAnsi="PT Astra Serif" w:cs="Times New Roman"/>
                <w:sz w:val="24"/>
                <w:szCs w:val="24"/>
              </w:rPr>
              <w:t>4</w:t>
            </w:r>
            <w:r w:rsidR="00BE3853"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C81C60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B375AA">
              <w:rPr>
                <w:rFonts w:ascii="PT Astra Serif" w:hAnsi="PT Astra Serif" w:cs="Times New Roman"/>
                <w:sz w:val="24"/>
                <w:szCs w:val="24"/>
              </w:rPr>
              <w:t>025</w:t>
            </w:r>
            <w:r w:rsidR="00BE3853"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</w:tr>
      <w:tr w:rsidR="00BE3853" w:rsidRPr="004C6152" w:rsidTr="00E7146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A5771F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За счет источников финансирования дефицита бюджета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муниципал</w:t>
            </w:r>
            <w:r w:rsidR="00A5771F">
              <w:rPr>
                <w:rFonts w:ascii="PT Astra Serif" w:hAnsi="PT Astra Serif" w:cs="Times New Roman"/>
                <w:sz w:val="24"/>
                <w:szCs w:val="24"/>
              </w:rPr>
              <w:t xml:space="preserve">ьного образования Бородинское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Киреевского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</w:tr>
    </w:tbl>
    <w:p w:rsidR="00A5771F" w:rsidRDefault="001D0E26" w:rsidP="00BE3853">
      <w:pPr>
        <w:pStyle w:val="ConsPlusNormal"/>
        <w:jc w:val="both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 xml:space="preserve">      </w:t>
      </w:r>
    </w:p>
    <w:p w:rsidR="00B375AA" w:rsidRDefault="001D0E26" w:rsidP="001D0E26">
      <w:pPr>
        <w:pStyle w:val="ConsPlusNormal"/>
        <w:jc w:val="both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 xml:space="preserve">      </w:t>
      </w:r>
      <w:r w:rsidR="00A5771F">
        <w:rPr>
          <w:rFonts w:ascii="PT Astra Serif" w:hAnsi="PT Astra Serif" w:cs="Times New Roman"/>
          <w:b/>
          <w:sz w:val="24"/>
          <w:szCs w:val="24"/>
        </w:rPr>
        <w:t>Главный бухгалтер</w:t>
      </w:r>
      <w:r w:rsidR="00B375AA">
        <w:rPr>
          <w:rFonts w:ascii="PT Astra Serif" w:hAnsi="PT Astra Serif" w:cs="Times New Roman"/>
          <w:b/>
          <w:sz w:val="24"/>
          <w:szCs w:val="24"/>
        </w:rPr>
        <w:t xml:space="preserve"> </w:t>
      </w:r>
    </w:p>
    <w:p w:rsidR="001B22BD" w:rsidRPr="00A5771F" w:rsidRDefault="00B375AA" w:rsidP="001D0E26">
      <w:pPr>
        <w:pStyle w:val="ConsPlusNormal"/>
        <w:jc w:val="both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 xml:space="preserve">    отдела экономики и финансов                        </w:t>
      </w:r>
      <w:proofErr w:type="spellStart"/>
      <w:r w:rsidR="00A5771F">
        <w:rPr>
          <w:rFonts w:ascii="PT Astra Serif" w:hAnsi="PT Astra Serif" w:cs="Times New Roman"/>
          <w:b/>
          <w:sz w:val="24"/>
          <w:szCs w:val="24"/>
        </w:rPr>
        <w:t>Н.Н.Шалымова</w:t>
      </w:r>
      <w:proofErr w:type="spellEnd"/>
    </w:p>
    <w:sectPr w:rsidR="001B22BD" w:rsidRPr="00A5771F" w:rsidSect="00D57198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853"/>
    <w:rsid w:val="000E6917"/>
    <w:rsid w:val="000E71EA"/>
    <w:rsid w:val="001B22BD"/>
    <w:rsid w:val="001D0E26"/>
    <w:rsid w:val="003712AA"/>
    <w:rsid w:val="00486659"/>
    <w:rsid w:val="004A16B5"/>
    <w:rsid w:val="004C6152"/>
    <w:rsid w:val="004F7C8C"/>
    <w:rsid w:val="005952D4"/>
    <w:rsid w:val="007E13A6"/>
    <w:rsid w:val="008B14C6"/>
    <w:rsid w:val="00A5771F"/>
    <w:rsid w:val="00B07B2E"/>
    <w:rsid w:val="00B375AA"/>
    <w:rsid w:val="00B96112"/>
    <w:rsid w:val="00BE3853"/>
    <w:rsid w:val="00C81C60"/>
    <w:rsid w:val="00CE3E94"/>
    <w:rsid w:val="00D51DD5"/>
    <w:rsid w:val="00D57198"/>
    <w:rsid w:val="00DA5113"/>
    <w:rsid w:val="00DE712D"/>
    <w:rsid w:val="00E71467"/>
    <w:rsid w:val="00F05482"/>
    <w:rsid w:val="00F315D1"/>
    <w:rsid w:val="00FC1ABE"/>
    <w:rsid w:val="00FE4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1ADED"/>
  <w15:docId w15:val="{B3CE8265-F038-4C96-BE88-AF1F4DB35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85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952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52D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Ирина Валериевна</dc:creator>
  <cp:keywords/>
  <dc:description/>
  <cp:lastModifiedBy>oa.albova</cp:lastModifiedBy>
  <cp:revision>4</cp:revision>
  <cp:lastPrinted>2022-12-26T12:17:00Z</cp:lastPrinted>
  <dcterms:created xsi:type="dcterms:W3CDTF">2022-12-21T09:49:00Z</dcterms:created>
  <dcterms:modified xsi:type="dcterms:W3CDTF">2022-12-26T12:19:00Z</dcterms:modified>
</cp:coreProperties>
</file>