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F7" w:rsidRPr="00271BF7" w:rsidRDefault="00271BF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F60B2" w:rsidRPr="005F60B2" w:rsidTr="005F60B2">
        <w:tc>
          <w:tcPr>
            <w:tcW w:w="10031" w:type="dxa"/>
            <w:gridSpan w:val="2"/>
          </w:tcPr>
          <w:p w:rsidR="005F60B2" w:rsidRPr="009B6E4F" w:rsidRDefault="009B6E4F" w:rsidP="00B750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ТУЛЬСКАЯ ОБЛАСТЬ</w:t>
            </w:r>
          </w:p>
        </w:tc>
      </w:tr>
      <w:tr w:rsidR="005F60B2" w:rsidRPr="005F60B2" w:rsidTr="005F60B2">
        <w:tc>
          <w:tcPr>
            <w:tcW w:w="10031" w:type="dxa"/>
            <w:gridSpan w:val="2"/>
          </w:tcPr>
          <w:p w:rsidR="009B6E4F" w:rsidRDefault="009B6E4F" w:rsidP="009B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БОРОДИНСКОЕ</w:t>
            </w:r>
          </w:p>
          <w:p w:rsidR="005F60B2" w:rsidRPr="009B6E4F" w:rsidRDefault="009B6E4F" w:rsidP="009B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КИРЕЕВСКОГО РАЙОНА</w:t>
            </w:r>
          </w:p>
        </w:tc>
      </w:tr>
      <w:tr w:rsidR="005F60B2" w:rsidRPr="005F60B2" w:rsidTr="005F60B2">
        <w:tc>
          <w:tcPr>
            <w:tcW w:w="10031" w:type="dxa"/>
            <w:gridSpan w:val="2"/>
          </w:tcPr>
          <w:p w:rsidR="005F60B2" w:rsidRDefault="009B6E4F" w:rsidP="00B7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СОБРАНИЕ ДЕПУТАТОВ</w:t>
            </w:r>
          </w:p>
          <w:p w:rsidR="005F60B2" w:rsidRPr="005F60B2" w:rsidRDefault="005F60B2" w:rsidP="00B7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60B2" w:rsidRPr="005F60B2" w:rsidTr="009B6E4F">
        <w:trPr>
          <w:trHeight w:val="439"/>
        </w:trPr>
        <w:tc>
          <w:tcPr>
            <w:tcW w:w="10031" w:type="dxa"/>
            <w:gridSpan w:val="2"/>
          </w:tcPr>
          <w:p w:rsidR="005F60B2" w:rsidRPr="005F60B2" w:rsidRDefault="005F60B2" w:rsidP="00B7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60B2" w:rsidRPr="005F60B2" w:rsidTr="005F60B2">
        <w:tc>
          <w:tcPr>
            <w:tcW w:w="10031" w:type="dxa"/>
            <w:gridSpan w:val="2"/>
          </w:tcPr>
          <w:p w:rsidR="005F60B2" w:rsidRPr="009B6E4F" w:rsidRDefault="009B6E4F" w:rsidP="00B7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5F60B2" w:rsidRPr="005F60B2" w:rsidTr="005F60B2">
        <w:tc>
          <w:tcPr>
            <w:tcW w:w="4785" w:type="dxa"/>
          </w:tcPr>
          <w:p w:rsidR="005F60B2" w:rsidRPr="009B6E4F" w:rsidRDefault="005F60B2" w:rsidP="00072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9B6E4F" w:rsidRPr="009B6E4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07244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</w:t>
            </w:r>
            <w:r w:rsidR="009B6E4F" w:rsidRPr="009B6E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7244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февраля</w:t>
            </w:r>
            <w:proofErr w:type="gramEnd"/>
            <w:r w:rsidR="00351CDE" w:rsidRPr="009B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7FAB" w:rsidRPr="009B6E4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6390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B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46" w:type="dxa"/>
          </w:tcPr>
          <w:p w:rsidR="005F60B2" w:rsidRPr="00663905" w:rsidRDefault="00663905" w:rsidP="00072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072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9-27</w:t>
            </w:r>
          </w:p>
        </w:tc>
      </w:tr>
    </w:tbl>
    <w:p w:rsidR="007B52FD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F60B2" w:rsidRPr="0087569D" w:rsidRDefault="005F60B2" w:rsidP="007B52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52FD" w:rsidRPr="00663905" w:rsidRDefault="00972173" w:rsidP="00B4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3905">
        <w:rPr>
          <w:rFonts w:ascii="Times New Roman" w:hAnsi="Times New Roman" w:cs="Times New Roman"/>
          <w:b/>
          <w:sz w:val="32"/>
          <w:szCs w:val="32"/>
        </w:rPr>
        <w:t>О внесение изменений в решение С</w:t>
      </w:r>
      <w:r w:rsidR="007B52FD" w:rsidRPr="00663905">
        <w:rPr>
          <w:rFonts w:ascii="Times New Roman" w:hAnsi="Times New Roman" w:cs="Times New Roman"/>
          <w:b/>
          <w:sz w:val="32"/>
          <w:szCs w:val="32"/>
        </w:rPr>
        <w:t xml:space="preserve">обрания депутатов муниципального образования </w:t>
      </w:r>
      <w:r w:rsidR="007D6448" w:rsidRPr="00663905">
        <w:rPr>
          <w:rFonts w:ascii="Times New Roman" w:hAnsi="Times New Roman" w:cs="Times New Roman"/>
          <w:b/>
          <w:sz w:val="32"/>
          <w:szCs w:val="32"/>
        </w:rPr>
        <w:t>Бородинское</w:t>
      </w:r>
      <w:r w:rsidR="007B52FD" w:rsidRPr="00663905">
        <w:rPr>
          <w:rFonts w:ascii="Times New Roman" w:hAnsi="Times New Roman" w:cs="Times New Roman"/>
          <w:b/>
          <w:sz w:val="32"/>
          <w:szCs w:val="32"/>
        </w:rPr>
        <w:t xml:space="preserve"> Киреевско</w:t>
      </w:r>
      <w:r w:rsidR="0069488F" w:rsidRPr="00663905">
        <w:rPr>
          <w:rFonts w:ascii="Times New Roman" w:hAnsi="Times New Roman" w:cs="Times New Roman"/>
          <w:b/>
          <w:sz w:val="32"/>
          <w:szCs w:val="32"/>
        </w:rPr>
        <w:t xml:space="preserve">го района от </w:t>
      </w:r>
      <w:r w:rsidR="00663905" w:rsidRPr="00663905">
        <w:rPr>
          <w:rFonts w:ascii="Times New Roman" w:hAnsi="Times New Roman" w:cs="Times New Roman"/>
          <w:b/>
          <w:sz w:val="32"/>
          <w:szCs w:val="32"/>
        </w:rPr>
        <w:t>28</w:t>
      </w:r>
      <w:r w:rsidR="0069488F" w:rsidRPr="00663905">
        <w:rPr>
          <w:rFonts w:ascii="Times New Roman" w:hAnsi="Times New Roman" w:cs="Times New Roman"/>
          <w:b/>
          <w:sz w:val="32"/>
          <w:szCs w:val="32"/>
        </w:rPr>
        <w:t>.</w:t>
      </w:r>
      <w:r w:rsidR="00663905" w:rsidRPr="00663905">
        <w:rPr>
          <w:rFonts w:ascii="Times New Roman" w:hAnsi="Times New Roman" w:cs="Times New Roman"/>
          <w:b/>
          <w:sz w:val="32"/>
          <w:szCs w:val="32"/>
        </w:rPr>
        <w:t>11</w:t>
      </w:r>
      <w:r w:rsidR="00B42CFC" w:rsidRPr="00663905">
        <w:rPr>
          <w:rFonts w:ascii="Times New Roman" w:hAnsi="Times New Roman" w:cs="Times New Roman"/>
          <w:b/>
          <w:sz w:val="32"/>
          <w:szCs w:val="32"/>
        </w:rPr>
        <w:t>.201</w:t>
      </w:r>
      <w:r w:rsidR="00663905" w:rsidRPr="00663905">
        <w:rPr>
          <w:rFonts w:ascii="Times New Roman" w:hAnsi="Times New Roman" w:cs="Times New Roman"/>
          <w:b/>
          <w:sz w:val="32"/>
          <w:szCs w:val="32"/>
        </w:rPr>
        <w:t>8</w:t>
      </w:r>
      <w:r w:rsidR="0069488F" w:rsidRPr="00663905">
        <w:rPr>
          <w:rFonts w:ascii="Times New Roman" w:hAnsi="Times New Roman" w:cs="Times New Roman"/>
          <w:b/>
          <w:sz w:val="32"/>
          <w:szCs w:val="32"/>
        </w:rPr>
        <w:t xml:space="preserve"> года №</w:t>
      </w:r>
      <w:r w:rsidR="00663905" w:rsidRPr="00663905">
        <w:rPr>
          <w:rFonts w:ascii="Times New Roman" w:hAnsi="Times New Roman" w:cs="Times New Roman"/>
          <w:b/>
          <w:sz w:val="32"/>
          <w:szCs w:val="32"/>
        </w:rPr>
        <w:t xml:space="preserve"> 4-15</w:t>
      </w:r>
      <w:r w:rsidR="007B52FD" w:rsidRPr="0066390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63905" w:rsidRPr="00663905">
        <w:rPr>
          <w:rFonts w:ascii="Times New Roman" w:eastAsia="Times New Roman" w:hAnsi="Times New Roman" w:cs="Times New Roman"/>
          <w:b/>
          <w:sz w:val="32"/>
          <w:szCs w:val="32"/>
        </w:rPr>
        <w:t>О прогнозном плане приватизации муниципального имущества муниципального образования Бородинское Киреевского района на 2019 год и плановый период 2020</w:t>
      </w:r>
      <w:r w:rsidR="00663905">
        <w:rPr>
          <w:rFonts w:ascii="Times New Roman" w:eastAsia="Times New Roman" w:hAnsi="Times New Roman" w:cs="Times New Roman"/>
          <w:b/>
          <w:sz w:val="32"/>
          <w:szCs w:val="32"/>
        </w:rPr>
        <w:t xml:space="preserve"> и</w:t>
      </w:r>
      <w:r w:rsidR="00663905" w:rsidRPr="00663905">
        <w:rPr>
          <w:rFonts w:ascii="Times New Roman" w:eastAsia="Times New Roman" w:hAnsi="Times New Roman" w:cs="Times New Roman"/>
          <w:b/>
          <w:sz w:val="32"/>
          <w:szCs w:val="32"/>
        </w:rPr>
        <w:t xml:space="preserve"> 2021 годов</w:t>
      </w:r>
      <w:r w:rsidR="007B52FD" w:rsidRPr="00663905">
        <w:rPr>
          <w:rFonts w:ascii="Times New Roman" w:hAnsi="Times New Roman" w:cs="Times New Roman"/>
          <w:b/>
          <w:sz w:val="32"/>
          <w:szCs w:val="32"/>
        </w:rPr>
        <w:t>»</w:t>
      </w:r>
    </w:p>
    <w:p w:rsidR="007B52FD" w:rsidRDefault="007B52FD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60B2" w:rsidRPr="0085504A" w:rsidRDefault="005F60B2" w:rsidP="007B5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2CFC" w:rsidRPr="00DB65AB" w:rsidRDefault="00B42CFC" w:rsidP="0073570D">
      <w:pPr>
        <w:pStyle w:val="ae"/>
        <w:ind w:firstLine="709"/>
        <w:jc w:val="both"/>
        <w:rPr>
          <w:sz w:val="28"/>
          <w:szCs w:val="28"/>
        </w:rPr>
      </w:pPr>
      <w:r w:rsidRPr="00DB65AB">
        <w:rPr>
          <w:sz w:val="28"/>
          <w:szCs w:val="28"/>
        </w:rPr>
        <w:t xml:space="preserve">В соответствии с </w:t>
      </w:r>
      <w:r w:rsidR="007F6B9B" w:rsidRPr="007F6B9B">
        <w:rPr>
          <w:sz w:val="28"/>
          <w:szCs w:val="28"/>
        </w:rPr>
        <w:t>Федеральный закон от 21.12.2001 N 178-ФЗ</w:t>
      </w:r>
      <w:r w:rsidR="007F6B9B" w:rsidRPr="00DB65AB">
        <w:rPr>
          <w:sz w:val="28"/>
          <w:szCs w:val="28"/>
        </w:rPr>
        <w:t xml:space="preserve"> </w:t>
      </w:r>
      <w:r w:rsidRPr="00DB65AB">
        <w:rPr>
          <w:sz w:val="28"/>
          <w:szCs w:val="28"/>
        </w:rPr>
        <w:t>«</w:t>
      </w:r>
      <w:r w:rsidR="007F6B9B" w:rsidRPr="007F6B9B">
        <w:rPr>
          <w:sz w:val="28"/>
          <w:szCs w:val="28"/>
        </w:rPr>
        <w:t>О приватизации государственного и муниципального имущества</w:t>
      </w:r>
      <w:proofErr w:type="gramStart"/>
      <w:r w:rsidRPr="00DB65AB">
        <w:rPr>
          <w:sz w:val="28"/>
          <w:szCs w:val="28"/>
        </w:rPr>
        <w:t>»,  Уставом</w:t>
      </w:r>
      <w:proofErr w:type="gramEnd"/>
      <w:r w:rsidRPr="00DB65AB">
        <w:rPr>
          <w:sz w:val="28"/>
          <w:szCs w:val="28"/>
        </w:rPr>
        <w:t xml:space="preserve">  муниципального образования </w:t>
      </w:r>
      <w:r w:rsidR="006073C7">
        <w:rPr>
          <w:sz w:val="28"/>
          <w:szCs w:val="28"/>
        </w:rPr>
        <w:t>Бородинское</w:t>
      </w:r>
      <w:r w:rsidRPr="00DB65AB">
        <w:rPr>
          <w:sz w:val="28"/>
          <w:szCs w:val="28"/>
        </w:rPr>
        <w:t xml:space="preserve">  Киреевского района, Собрание  депутатов муниципального образования </w:t>
      </w:r>
      <w:r w:rsidR="006073C7">
        <w:rPr>
          <w:sz w:val="28"/>
          <w:szCs w:val="28"/>
        </w:rPr>
        <w:t>Бородинское</w:t>
      </w:r>
      <w:r w:rsidRPr="00DB65AB">
        <w:rPr>
          <w:sz w:val="28"/>
          <w:szCs w:val="28"/>
        </w:rPr>
        <w:t xml:space="preserve"> Киреевского района решило:</w:t>
      </w:r>
    </w:p>
    <w:p w:rsidR="00DB65AB" w:rsidRDefault="0073570D" w:rsidP="00F0299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42CFC" w:rsidRPr="00B24997">
        <w:rPr>
          <w:sz w:val="28"/>
          <w:szCs w:val="28"/>
        </w:rPr>
        <w:t>Внести  в</w:t>
      </w:r>
      <w:proofErr w:type="gramEnd"/>
      <w:r w:rsidR="00B42CFC" w:rsidRPr="00B24997">
        <w:rPr>
          <w:sz w:val="28"/>
          <w:szCs w:val="28"/>
        </w:rPr>
        <w:t xml:space="preserve"> решение Собрания депутатов  </w:t>
      </w:r>
      <w:r w:rsidRPr="00B24997">
        <w:rPr>
          <w:sz w:val="28"/>
          <w:szCs w:val="28"/>
        </w:rPr>
        <w:t xml:space="preserve">муниципального образования Бородинское Киреевского района </w:t>
      </w:r>
      <w:r w:rsidR="00B42CFC" w:rsidRPr="00B24997">
        <w:rPr>
          <w:sz w:val="28"/>
          <w:szCs w:val="28"/>
        </w:rPr>
        <w:t xml:space="preserve">от </w:t>
      </w:r>
      <w:r w:rsidR="00663905">
        <w:rPr>
          <w:sz w:val="28"/>
          <w:szCs w:val="28"/>
        </w:rPr>
        <w:t>28</w:t>
      </w:r>
      <w:r w:rsidR="00B42CFC" w:rsidRPr="00B24997">
        <w:rPr>
          <w:sz w:val="28"/>
          <w:szCs w:val="28"/>
        </w:rPr>
        <w:t xml:space="preserve"> </w:t>
      </w:r>
      <w:r w:rsidR="00663905">
        <w:rPr>
          <w:sz w:val="28"/>
          <w:szCs w:val="28"/>
        </w:rPr>
        <w:t>ноября</w:t>
      </w:r>
      <w:r w:rsidR="00B42CFC" w:rsidRPr="00B24997">
        <w:rPr>
          <w:sz w:val="28"/>
          <w:szCs w:val="28"/>
        </w:rPr>
        <w:t xml:space="preserve"> 201</w:t>
      </w:r>
      <w:r w:rsidR="00663905">
        <w:rPr>
          <w:sz w:val="28"/>
          <w:szCs w:val="28"/>
        </w:rPr>
        <w:t>8</w:t>
      </w:r>
      <w:r w:rsidR="00B42CFC" w:rsidRPr="00B24997">
        <w:rPr>
          <w:sz w:val="28"/>
          <w:szCs w:val="28"/>
        </w:rPr>
        <w:t xml:space="preserve"> года  № </w:t>
      </w:r>
      <w:r w:rsidR="00663905">
        <w:rPr>
          <w:sz w:val="28"/>
          <w:szCs w:val="28"/>
        </w:rPr>
        <w:t>4-15</w:t>
      </w:r>
      <w:r w:rsidR="00B42CFC" w:rsidRPr="00B24997">
        <w:rPr>
          <w:sz w:val="28"/>
          <w:szCs w:val="28"/>
        </w:rPr>
        <w:t xml:space="preserve"> </w:t>
      </w:r>
      <w:r w:rsidR="00B42CFC" w:rsidRPr="00B24997">
        <w:rPr>
          <w:bCs/>
          <w:sz w:val="28"/>
          <w:szCs w:val="28"/>
        </w:rPr>
        <w:t>«</w:t>
      </w:r>
      <w:r w:rsidR="00663905" w:rsidRPr="00663905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Бородинское Киреевского района на 2019 год и плановый период 2020 </w:t>
      </w:r>
      <w:r w:rsidR="00663905">
        <w:rPr>
          <w:sz w:val="28"/>
          <w:szCs w:val="28"/>
        </w:rPr>
        <w:t xml:space="preserve">и </w:t>
      </w:r>
      <w:r w:rsidR="00663905" w:rsidRPr="00663905">
        <w:rPr>
          <w:sz w:val="28"/>
          <w:szCs w:val="28"/>
        </w:rPr>
        <w:t>2021 годов</w:t>
      </w:r>
      <w:r w:rsidR="00B42CFC" w:rsidRPr="00B24997">
        <w:rPr>
          <w:bCs/>
          <w:sz w:val="28"/>
          <w:szCs w:val="28"/>
        </w:rPr>
        <w:t>»</w:t>
      </w:r>
      <w:r w:rsidRPr="00B24997">
        <w:rPr>
          <w:bCs/>
          <w:sz w:val="28"/>
          <w:szCs w:val="28"/>
        </w:rPr>
        <w:t xml:space="preserve"> </w:t>
      </w:r>
      <w:r w:rsidR="00B42CFC" w:rsidRPr="00B24997">
        <w:rPr>
          <w:bCs/>
          <w:sz w:val="28"/>
          <w:szCs w:val="28"/>
        </w:rPr>
        <w:t xml:space="preserve"> </w:t>
      </w:r>
      <w:r w:rsidR="00B42CFC" w:rsidRPr="00B24997">
        <w:rPr>
          <w:sz w:val="28"/>
          <w:szCs w:val="28"/>
        </w:rPr>
        <w:t>следующие изменения:</w:t>
      </w:r>
    </w:p>
    <w:p w:rsidR="00331F65" w:rsidRDefault="00331F65" w:rsidP="00331F65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1126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Пункт </w:t>
      </w:r>
      <w:r w:rsidR="006639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63905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663905" w:rsidRPr="00DE0F96" w:rsidRDefault="00331F65" w:rsidP="0066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663905" w:rsidRPr="00DE0F96">
        <w:rPr>
          <w:rFonts w:ascii="Times New Roman" w:hAnsi="Times New Roman" w:cs="Times New Roman"/>
          <w:sz w:val="28"/>
          <w:szCs w:val="28"/>
        </w:rPr>
        <w:t>Перечень муниципального имущества муниципального образования</w:t>
      </w:r>
      <w:r w:rsidR="00663905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="00663905" w:rsidRPr="00DE0F9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63905">
        <w:rPr>
          <w:rFonts w:ascii="Times New Roman" w:hAnsi="Times New Roman" w:cs="Times New Roman"/>
          <w:sz w:val="28"/>
          <w:szCs w:val="28"/>
        </w:rPr>
        <w:t>ого</w:t>
      </w:r>
      <w:r w:rsidR="00663905" w:rsidRPr="00DE0F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3905">
        <w:rPr>
          <w:rFonts w:ascii="Times New Roman" w:hAnsi="Times New Roman" w:cs="Times New Roman"/>
          <w:sz w:val="28"/>
          <w:szCs w:val="28"/>
        </w:rPr>
        <w:t>а</w:t>
      </w:r>
      <w:r w:rsidR="00663905" w:rsidRPr="00DE0F96">
        <w:rPr>
          <w:rFonts w:ascii="Times New Roman" w:hAnsi="Times New Roman" w:cs="Times New Roman"/>
          <w:sz w:val="28"/>
          <w:szCs w:val="28"/>
        </w:rPr>
        <w:t>,</w:t>
      </w:r>
      <w:r w:rsidR="00663905">
        <w:rPr>
          <w:rFonts w:ascii="Times New Roman" w:hAnsi="Times New Roman" w:cs="Times New Roman"/>
          <w:sz w:val="28"/>
          <w:szCs w:val="28"/>
        </w:rPr>
        <w:t xml:space="preserve"> </w:t>
      </w:r>
      <w:r w:rsidR="00663905" w:rsidRPr="00DE0F96">
        <w:rPr>
          <w:rFonts w:ascii="Times New Roman" w:hAnsi="Times New Roman" w:cs="Times New Roman"/>
          <w:sz w:val="28"/>
          <w:szCs w:val="28"/>
        </w:rPr>
        <w:t>приватиз</w:t>
      </w:r>
      <w:r w:rsidR="00663905">
        <w:rPr>
          <w:rFonts w:ascii="Times New Roman" w:hAnsi="Times New Roman" w:cs="Times New Roman"/>
          <w:sz w:val="28"/>
          <w:szCs w:val="28"/>
        </w:rPr>
        <w:t>ация которого планируется в 2019</w:t>
      </w:r>
      <w:r w:rsidR="00663905" w:rsidRPr="00DE0F9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63905">
        <w:rPr>
          <w:rFonts w:ascii="Times New Roman" w:hAnsi="Times New Roman" w:cs="Times New Roman"/>
          <w:sz w:val="28"/>
          <w:szCs w:val="28"/>
        </w:rPr>
        <w:t>и в плановом периоде 2020</w:t>
      </w:r>
      <w:r w:rsidR="00663905" w:rsidRPr="00DE0F96">
        <w:rPr>
          <w:rFonts w:ascii="Times New Roman" w:hAnsi="Times New Roman" w:cs="Times New Roman"/>
          <w:sz w:val="28"/>
          <w:szCs w:val="28"/>
        </w:rPr>
        <w:t xml:space="preserve"> и 20</w:t>
      </w:r>
      <w:r w:rsidR="00663905">
        <w:rPr>
          <w:rFonts w:ascii="Times New Roman" w:hAnsi="Times New Roman" w:cs="Times New Roman"/>
          <w:sz w:val="28"/>
          <w:szCs w:val="28"/>
        </w:rPr>
        <w:t>21</w:t>
      </w:r>
      <w:r w:rsidR="00663905" w:rsidRPr="00DE0F9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63905" w:rsidRDefault="00663905" w:rsidP="00663905">
      <w:pPr>
        <w:pStyle w:val="ConsPlusNormal"/>
        <w:ind w:firstLine="540"/>
        <w:jc w:val="both"/>
        <w:rPr>
          <w:color w:val="FF0000"/>
        </w:rPr>
      </w:pPr>
    </w:p>
    <w:p w:rsidR="00663905" w:rsidRPr="00B401FC" w:rsidRDefault="00663905" w:rsidP="00663905">
      <w:pPr>
        <w:pStyle w:val="ConsPlusNormal"/>
        <w:ind w:firstLine="540"/>
        <w:jc w:val="both"/>
        <w:rPr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663905" w:rsidTr="00115E7E">
        <w:tc>
          <w:tcPr>
            <w:tcW w:w="5103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объекта, кв. м</w:t>
            </w:r>
          </w:p>
        </w:tc>
        <w:tc>
          <w:tcPr>
            <w:tcW w:w="1985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663905" w:rsidTr="00115E7E">
        <w:tc>
          <w:tcPr>
            <w:tcW w:w="5103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63905" w:rsidRPr="002E69D5" w:rsidRDefault="00663905" w:rsidP="00115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905" w:rsidTr="00115E7E">
        <w:tc>
          <w:tcPr>
            <w:tcW w:w="5103" w:type="dxa"/>
          </w:tcPr>
          <w:p w:rsidR="00663905" w:rsidRPr="003F7B3B" w:rsidRDefault="00663905" w:rsidP="00AE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3B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Стоматологическая поликлиника, назначение: нежилое, 2 – этажный (подземных этажей – 0), Тульская </w:t>
            </w:r>
            <w:r w:rsidRPr="003F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Киреевский район, п. Бородинский, ул. Пушкина, д. 27</w:t>
            </w:r>
            <w:r w:rsidR="00AE29F2">
              <w:rPr>
                <w:rFonts w:ascii="Times New Roman" w:hAnsi="Times New Roman" w:cs="Times New Roman"/>
                <w:sz w:val="28"/>
                <w:szCs w:val="28"/>
              </w:rPr>
              <w:t>; земельный участок, площадью 1347+/-13 кв. м, КН № 71:12:070607:1348</w:t>
            </w:r>
          </w:p>
        </w:tc>
        <w:tc>
          <w:tcPr>
            <w:tcW w:w="1559" w:type="dxa"/>
          </w:tcPr>
          <w:p w:rsidR="00663905" w:rsidRPr="009F5FE1" w:rsidRDefault="00663905" w:rsidP="0011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448,6</w:t>
            </w:r>
          </w:p>
        </w:tc>
        <w:tc>
          <w:tcPr>
            <w:tcW w:w="1985" w:type="dxa"/>
          </w:tcPr>
          <w:p w:rsidR="00663905" w:rsidRPr="002E69D5" w:rsidRDefault="00663905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 xml:space="preserve">Продажа муниципального имущества </w:t>
            </w:r>
            <w:r w:rsidRPr="002E6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аукционе</w:t>
            </w:r>
          </w:p>
        </w:tc>
        <w:tc>
          <w:tcPr>
            <w:tcW w:w="1276" w:type="dxa"/>
          </w:tcPr>
          <w:p w:rsidR="00663905" w:rsidRPr="002E69D5" w:rsidRDefault="00663905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7B3B" w:rsidTr="00115E7E">
        <w:tc>
          <w:tcPr>
            <w:tcW w:w="5103" w:type="dxa"/>
          </w:tcPr>
          <w:p w:rsidR="003F7B3B" w:rsidRDefault="000E3528" w:rsidP="00115E7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помещение (квартира № 1) жилого дома, расположенного по адресу: Тульская область, Киреевский район,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Школьная, д. 33</w:t>
            </w:r>
          </w:p>
        </w:tc>
        <w:tc>
          <w:tcPr>
            <w:tcW w:w="1559" w:type="dxa"/>
          </w:tcPr>
          <w:p w:rsidR="003F7B3B" w:rsidRPr="002E69D5" w:rsidRDefault="000E3528" w:rsidP="00115E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985" w:type="dxa"/>
          </w:tcPr>
          <w:p w:rsidR="003F7B3B" w:rsidRPr="000E3528" w:rsidRDefault="000E3528" w:rsidP="000E3528"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3F7B3B" w:rsidRPr="002E69D5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F7B3B" w:rsidTr="00115E7E">
        <w:tc>
          <w:tcPr>
            <w:tcW w:w="5103" w:type="dxa"/>
          </w:tcPr>
          <w:p w:rsidR="003F7B3B" w:rsidRDefault="000E3528" w:rsidP="000E35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помещение (квартира № 2) жилого дома, расположенного по адресу: Тульская область, Киреевский район,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Школьная, д. 33</w:t>
            </w:r>
          </w:p>
        </w:tc>
        <w:tc>
          <w:tcPr>
            <w:tcW w:w="1559" w:type="dxa"/>
          </w:tcPr>
          <w:p w:rsidR="003F7B3B" w:rsidRPr="002E69D5" w:rsidRDefault="000E3528" w:rsidP="00115E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985" w:type="dxa"/>
          </w:tcPr>
          <w:p w:rsidR="003F7B3B" w:rsidRPr="002E69D5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3F7B3B" w:rsidRPr="002E69D5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E3528" w:rsidTr="00115E7E">
        <w:tc>
          <w:tcPr>
            <w:tcW w:w="5103" w:type="dxa"/>
          </w:tcPr>
          <w:p w:rsidR="000E3528" w:rsidRDefault="000E3528" w:rsidP="000E35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помещение (квартира № 2) жилого дома, расположенного по адресу: Тульская область, Киреевский район,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Школьная, д. 33</w:t>
            </w:r>
          </w:p>
        </w:tc>
        <w:tc>
          <w:tcPr>
            <w:tcW w:w="1559" w:type="dxa"/>
          </w:tcPr>
          <w:p w:rsidR="000E3528" w:rsidRDefault="000E3528" w:rsidP="00115E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985" w:type="dxa"/>
          </w:tcPr>
          <w:p w:rsidR="000E3528" w:rsidRPr="002E69D5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0E3528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E3528" w:rsidTr="00115E7E">
        <w:tc>
          <w:tcPr>
            <w:tcW w:w="5103" w:type="dxa"/>
          </w:tcPr>
          <w:p w:rsidR="000E3528" w:rsidRDefault="000E3528" w:rsidP="000E35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помещение (квартира № 1) жилого дома, расположенного по адресу: Тульская область, Киреевский район,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Лесная, д. 20</w:t>
            </w:r>
          </w:p>
        </w:tc>
        <w:tc>
          <w:tcPr>
            <w:tcW w:w="1559" w:type="dxa"/>
          </w:tcPr>
          <w:p w:rsidR="000E3528" w:rsidRDefault="000E3528" w:rsidP="00115E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52,9</w:t>
            </w:r>
          </w:p>
        </w:tc>
        <w:tc>
          <w:tcPr>
            <w:tcW w:w="1985" w:type="dxa"/>
          </w:tcPr>
          <w:p w:rsidR="000E3528" w:rsidRPr="002E69D5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0E3528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E3528" w:rsidTr="00115E7E">
        <w:tc>
          <w:tcPr>
            <w:tcW w:w="5103" w:type="dxa"/>
          </w:tcPr>
          <w:p w:rsidR="000E3528" w:rsidRDefault="000E3528" w:rsidP="000E35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помещение (квартира № 2) жилого дома, расположенного по адресу: Тульская область, Киреевский район,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Лесная, д. 20</w:t>
            </w:r>
          </w:p>
        </w:tc>
        <w:tc>
          <w:tcPr>
            <w:tcW w:w="1559" w:type="dxa"/>
          </w:tcPr>
          <w:p w:rsidR="000E3528" w:rsidRDefault="000E3528" w:rsidP="00115E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985" w:type="dxa"/>
          </w:tcPr>
          <w:p w:rsidR="000E3528" w:rsidRPr="002E69D5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69D5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0E3528" w:rsidRDefault="000E3528" w:rsidP="00115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331F65" w:rsidRDefault="00331F65" w:rsidP="003F7B3B">
      <w:pPr>
        <w:pStyle w:val="ae"/>
        <w:jc w:val="both"/>
        <w:rPr>
          <w:sz w:val="28"/>
          <w:szCs w:val="28"/>
        </w:rPr>
      </w:pPr>
    </w:p>
    <w:p w:rsidR="00AE29F2" w:rsidRPr="00AE29F2" w:rsidRDefault="00AE29F2" w:rsidP="00AE29F2">
      <w:pPr>
        <w:pStyle w:val="2"/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29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F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AE29F2">
        <w:rPr>
          <w:rFonts w:ascii="Times New Roman" w:hAnsi="Times New Roman" w:cs="Times New Roman"/>
          <w:sz w:val="28"/>
          <w:szCs w:val="28"/>
        </w:rPr>
        <w:t>И.В.Миронова</w:t>
      </w:r>
      <w:proofErr w:type="spellEnd"/>
      <w:r w:rsidRPr="00AE29F2">
        <w:rPr>
          <w:rFonts w:ascii="Times New Roman" w:hAnsi="Times New Roman" w:cs="Times New Roman"/>
          <w:sz w:val="28"/>
          <w:szCs w:val="28"/>
        </w:rPr>
        <w:t>).</w:t>
      </w:r>
    </w:p>
    <w:p w:rsidR="00AE29F2" w:rsidRPr="002F3C01" w:rsidRDefault="00AE29F2" w:rsidP="00AE29F2">
      <w:pPr>
        <w:pStyle w:val="ConsPlusNormal"/>
        <w:tabs>
          <w:tab w:val="left" w:pos="284"/>
        </w:tabs>
        <w:adjustRightInd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2F3C01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опубликования.</w:t>
      </w:r>
    </w:p>
    <w:p w:rsidR="00B24997" w:rsidRPr="004F11B4" w:rsidRDefault="00B24997" w:rsidP="00AE29F2">
      <w:pPr>
        <w:pStyle w:val="ae"/>
        <w:jc w:val="both"/>
        <w:rPr>
          <w:sz w:val="28"/>
          <w:szCs w:val="28"/>
        </w:rPr>
      </w:pPr>
    </w:p>
    <w:p w:rsidR="0051509D" w:rsidRPr="002A4492" w:rsidRDefault="0051509D" w:rsidP="00B24997">
      <w:pPr>
        <w:pStyle w:val="ae"/>
        <w:ind w:firstLine="709"/>
        <w:jc w:val="both"/>
        <w:rPr>
          <w:sz w:val="28"/>
          <w:szCs w:val="28"/>
        </w:rPr>
      </w:pPr>
    </w:p>
    <w:p w:rsidR="002A4492" w:rsidRPr="002A4492" w:rsidRDefault="002A4492" w:rsidP="002A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492" w:rsidRPr="002A4492" w:rsidRDefault="002A4492" w:rsidP="002A4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492" w:rsidRPr="002A4492" w:rsidRDefault="002A4492" w:rsidP="002A44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492" w:rsidRPr="002A4492" w:rsidRDefault="00F00AE2" w:rsidP="002A4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2A4492" w:rsidRPr="002A44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82A" w:rsidRPr="002A4492" w:rsidRDefault="002A4492" w:rsidP="002A4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92">
        <w:rPr>
          <w:rFonts w:ascii="Times New Roman" w:hAnsi="Times New Roman" w:cs="Times New Roman"/>
          <w:b/>
          <w:sz w:val="28"/>
          <w:szCs w:val="28"/>
        </w:rPr>
        <w:t>Бородинское Киреевс</w:t>
      </w:r>
      <w:r>
        <w:rPr>
          <w:rFonts w:ascii="Times New Roman" w:hAnsi="Times New Roman" w:cs="Times New Roman"/>
          <w:b/>
          <w:sz w:val="28"/>
          <w:szCs w:val="28"/>
        </w:rPr>
        <w:t>кий район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2A449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A449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00AE2">
        <w:rPr>
          <w:rFonts w:ascii="Times New Roman" w:hAnsi="Times New Roman" w:cs="Times New Roman"/>
          <w:b/>
          <w:sz w:val="28"/>
          <w:szCs w:val="28"/>
        </w:rPr>
        <w:t>А.Ю.Бычков</w:t>
      </w:r>
      <w:proofErr w:type="spellEnd"/>
    </w:p>
    <w:sectPr w:rsidR="0099582A" w:rsidRPr="002A4492" w:rsidSect="005F60B2">
      <w:headerReference w:type="default" r:id="rId7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12" w:rsidRDefault="003C1012" w:rsidP="005F60B2">
      <w:pPr>
        <w:spacing w:after="0" w:line="240" w:lineRule="auto"/>
      </w:pPr>
      <w:r>
        <w:separator/>
      </w:r>
    </w:p>
  </w:endnote>
  <w:endnote w:type="continuationSeparator" w:id="0">
    <w:p w:rsidR="003C1012" w:rsidRDefault="003C1012" w:rsidP="005F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12" w:rsidRDefault="003C1012" w:rsidP="005F60B2">
      <w:pPr>
        <w:spacing w:after="0" w:line="240" w:lineRule="auto"/>
      </w:pPr>
      <w:r>
        <w:separator/>
      </w:r>
    </w:p>
  </w:footnote>
  <w:footnote w:type="continuationSeparator" w:id="0">
    <w:p w:rsidR="003C1012" w:rsidRDefault="003C1012" w:rsidP="005F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24" w:rsidRDefault="00B75024" w:rsidP="00271BF7">
    <w:pPr>
      <w:pStyle w:val="aa"/>
    </w:pPr>
  </w:p>
  <w:p w:rsidR="00B75024" w:rsidRDefault="00B750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CB2"/>
    <w:multiLevelType w:val="hybridMultilevel"/>
    <w:tmpl w:val="290E6E6C"/>
    <w:lvl w:ilvl="0" w:tplc="3E36281C">
      <w:start w:val="1"/>
      <w:numFmt w:val="decimal"/>
      <w:lvlText w:val="%1.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B01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D"/>
    <w:rsid w:val="00007039"/>
    <w:rsid w:val="00072443"/>
    <w:rsid w:val="000A6579"/>
    <w:rsid w:val="000A7AE8"/>
    <w:rsid w:val="000B5C39"/>
    <w:rsid w:val="000E3528"/>
    <w:rsid w:val="001146D0"/>
    <w:rsid w:val="001214DC"/>
    <w:rsid w:val="001216BA"/>
    <w:rsid w:val="00141ACF"/>
    <w:rsid w:val="00144129"/>
    <w:rsid w:val="001E77D7"/>
    <w:rsid w:val="00207ED8"/>
    <w:rsid w:val="00217F8C"/>
    <w:rsid w:val="002237FD"/>
    <w:rsid w:val="00227C24"/>
    <w:rsid w:val="002540BE"/>
    <w:rsid w:val="002660BF"/>
    <w:rsid w:val="00266D0D"/>
    <w:rsid w:val="00271BF7"/>
    <w:rsid w:val="002A4492"/>
    <w:rsid w:val="002A7640"/>
    <w:rsid w:val="002C20BE"/>
    <w:rsid w:val="002E3BD9"/>
    <w:rsid w:val="002E7D71"/>
    <w:rsid w:val="00331F65"/>
    <w:rsid w:val="00332B79"/>
    <w:rsid w:val="00351CDE"/>
    <w:rsid w:val="00354B96"/>
    <w:rsid w:val="003C1012"/>
    <w:rsid w:val="003F7B3B"/>
    <w:rsid w:val="0040245A"/>
    <w:rsid w:val="00427FEA"/>
    <w:rsid w:val="00474C6B"/>
    <w:rsid w:val="00491126"/>
    <w:rsid w:val="004C6E00"/>
    <w:rsid w:val="004F5B71"/>
    <w:rsid w:val="0051509D"/>
    <w:rsid w:val="005F1FB6"/>
    <w:rsid w:val="005F60B2"/>
    <w:rsid w:val="006073C7"/>
    <w:rsid w:val="00634B5D"/>
    <w:rsid w:val="00663905"/>
    <w:rsid w:val="0067083F"/>
    <w:rsid w:val="0069488F"/>
    <w:rsid w:val="006F477C"/>
    <w:rsid w:val="006F4BEA"/>
    <w:rsid w:val="0073570D"/>
    <w:rsid w:val="00742C23"/>
    <w:rsid w:val="0075407F"/>
    <w:rsid w:val="007572B1"/>
    <w:rsid w:val="00791363"/>
    <w:rsid w:val="007B52FD"/>
    <w:rsid w:val="007C5C86"/>
    <w:rsid w:val="007D60A9"/>
    <w:rsid w:val="007D6448"/>
    <w:rsid w:val="007E70EC"/>
    <w:rsid w:val="007F6B9B"/>
    <w:rsid w:val="008330FB"/>
    <w:rsid w:val="0085504A"/>
    <w:rsid w:val="008606A0"/>
    <w:rsid w:val="0087569D"/>
    <w:rsid w:val="00892489"/>
    <w:rsid w:val="008949FD"/>
    <w:rsid w:val="008A57E7"/>
    <w:rsid w:val="008B5571"/>
    <w:rsid w:val="008D605A"/>
    <w:rsid w:val="009473B9"/>
    <w:rsid w:val="00956F14"/>
    <w:rsid w:val="00972173"/>
    <w:rsid w:val="00983D1D"/>
    <w:rsid w:val="00987FAB"/>
    <w:rsid w:val="00993A58"/>
    <w:rsid w:val="0099582A"/>
    <w:rsid w:val="009B6177"/>
    <w:rsid w:val="009B6E4F"/>
    <w:rsid w:val="009F4FFE"/>
    <w:rsid w:val="009F5FE1"/>
    <w:rsid w:val="00A23925"/>
    <w:rsid w:val="00A5182E"/>
    <w:rsid w:val="00A6100B"/>
    <w:rsid w:val="00A6219C"/>
    <w:rsid w:val="00A948BF"/>
    <w:rsid w:val="00AA0CD8"/>
    <w:rsid w:val="00AE29F2"/>
    <w:rsid w:val="00AF76DD"/>
    <w:rsid w:val="00B24997"/>
    <w:rsid w:val="00B42CFC"/>
    <w:rsid w:val="00B75024"/>
    <w:rsid w:val="00B95166"/>
    <w:rsid w:val="00B96D86"/>
    <w:rsid w:val="00BA4936"/>
    <w:rsid w:val="00BD4693"/>
    <w:rsid w:val="00BD5E98"/>
    <w:rsid w:val="00C15AE3"/>
    <w:rsid w:val="00C20ACB"/>
    <w:rsid w:val="00C249AD"/>
    <w:rsid w:val="00C44305"/>
    <w:rsid w:val="00CA6B63"/>
    <w:rsid w:val="00CB12E3"/>
    <w:rsid w:val="00CE54DA"/>
    <w:rsid w:val="00D25794"/>
    <w:rsid w:val="00D61182"/>
    <w:rsid w:val="00D86880"/>
    <w:rsid w:val="00D94AFE"/>
    <w:rsid w:val="00DB65AB"/>
    <w:rsid w:val="00E06233"/>
    <w:rsid w:val="00EE4025"/>
    <w:rsid w:val="00F00AE2"/>
    <w:rsid w:val="00F0274C"/>
    <w:rsid w:val="00F0299E"/>
    <w:rsid w:val="00F15CBF"/>
    <w:rsid w:val="00F67504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D6794-87F9-4481-B104-DC8F1401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2FD"/>
    <w:rPr>
      <w:color w:val="0000FF" w:themeColor="hyperlink"/>
      <w:u w:val="single"/>
    </w:rPr>
  </w:style>
  <w:style w:type="paragraph" w:styleId="a4">
    <w:name w:val="No Spacing"/>
    <w:uiPriority w:val="1"/>
    <w:qFormat/>
    <w:rsid w:val="007B52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Подпись к таблице"/>
    <w:basedOn w:val="a0"/>
    <w:rsid w:val="007B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6">
    <w:name w:val="List Paragraph"/>
    <w:basedOn w:val="a"/>
    <w:uiPriority w:val="34"/>
    <w:qFormat/>
    <w:rsid w:val="002C20BE"/>
    <w:pPr>
      <w:ind w:left="720"/>
      <w:contextualSpacing/>
    </w:pPr>
  </w:style>
  <w:style w:type="paragraph" w:styleId="a7">
    <w:name w:val="Body Text Indent"/>
    <w:basedOn w:val="a"/>
    <w:link w:val="a8"/>
    <w:rsid w:val="00A6219C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6219C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customStyle="1" w:styleId="ConsPlusNormal">
    <w:name w:val="ConsPlusNormal"/>
    <w:rsid w:val="005150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5F6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5F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60B2"/>
  </w:style>
  <w:style w:type="paragraph" w:styleId="ac">
    <w:name w:val="footer"/>
    <w:basedOn w:val="a"/>
    <w:link w:val="ad"/>
    <w:uiPriority w:val="99"/>
    <w:semiHidden/>
    <w:unhideWhenUsed/>
    <w:rsid w:val="005F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60B2"/>
  </w:style>
  <w:style w:type="paragraph" w:styleId="ae">
    <w:name w:val="Title"/>
    <w:basedOn w:val="a"/>
    <w:link w:val="af"/>
    <w:qFormat/>
    <w:rsid w:val="00B42C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B42CF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E2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Сергеевна Каштанова</cp:lastModifiedBy>
  <cp:revision>2</cp:revision>
  <cp:lastPrinted>2018-12-24T07:30:00Z</cp:lastPrinted>
  <dcterms:created xsi:type="dcterms:W3CDTF">2025-04-25T07:03:00Z</dcterms:created>
  <dcterms:modified xsi:type="dcterms:W3CDTF">2025-04-25T07:03:00Z</dcterms:modified>
</cp:coreProperties>
</file>