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86" w:rsidRPr="00C01086" w:rsidRDefault="00C01086" w:rsidP="00C01086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436"/>
      </w:tblGrid>
      <w:tr w:rsidR="006E10A3" w:rsidTr="006E10A3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Pr="00386778" w:rsidRDefault="006E10A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86778">
              <w:rPr>
                <w:rFonts w:ascii="PT Astra Serif" w:hAnsi="PT Astra Serif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E10A3" w:rsidTr="006E10A3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Pr="00386778" w:rsidRDefault="006E10A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8677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E10A3" w:rsidTr="006E10A3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Pr="00386778" w:rsidRDefault="00386778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БОРОДИНСКОЕ</w:t>
            </w:r>
            <w:r w:rsidR="006E10A3" w:rsidRPr="0038677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6E10A3" w:rsidTr="006E10A3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Pr="00386778" w:rsidRDefault="00386778">
            <w:pPr>
              <w:spacing w:after="0" w:line="240" w:lineRule="auto"/>
              <w:ind w:right="-76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СОБРАНИЕ ДЕПУТАТОВ </w:t>
            </w:r>
          </w:p>
        </w:tc>
      </w:tr>
      <w:tr w:rsidR="006E10A3" w:rsidTr="006E10A3">
        <w:trPr>
          <w:trHeight w:val="98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0A3" w:rsidRPr="00386778" w:rsidRDefault="0005657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59-</w:t>
            </w:r>
            <w:r w:rsidR="00386778">
              <w:rPr>
                <w:rFonts w:ascii="PT Astra Serif" w:hAnsi="PT Astra Serif"/>
                <w:sz w:val="28"/>
                <w:szCs w:val="28"/>
                <w:lang w:eastAsia="ru-RU"/>
              </w:rPr>
              <w:t>ое заседание</w:t>
            </w:r>
          </w:p>
          <w:p w:rsidR="006E10A3" w:rsidRPr="00386778" w:rsidRDefault="006E10A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E10A3" w:rsidRPr="00386778" w:rsidRDefault="006E10A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E10A3" w:rsidTr="006E10A3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Default="006E10A3">
            <w:pPr>
              <w:spacing w:after="0" w:line="240" w:lineRule="auto"/>
              <w:ind w:right="-76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6E10A3" w:rsidTr="006E10A3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0A3" w:rsidRDefault="006E10A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6E10A3" w:rsidTr="006E10A3">
        <w:trPr>
          <w:trHeight w:val="43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Pr="00056579" w:rsidRDefault="006E10A3" w:rsidP="000565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 w:rsidRPr="00056579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056579" w:rsidRPr="00056579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21 октября 2022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0A3" w:rsidRDefault="006E10A3" w:rsidP="00056579">
            <w:pPr>
              <w:tabs>
                <w:tab w:val="left" w:pos="4044"/>
              </w:tabs>
              <w:spacing w:after="0" w:line="24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      № </w:t>
            </w:r>
            <w:r w:rsidR="00056579" w:rsidRPr="00056579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59-150</w:t>
            </w:r>
          </w:p>
        </w:tc>
      </w:tr>
    </w:tbl>
    <w:p w:rsidR="006E10A3" w:rsidRDefault="006E10A3" w:rsidP="006E10A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pStyle w:val="a3"/>
        <w:shd w:val="clear" w:color="auto" w:fill="FFFFFF"/>
        <w:spacing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6E10A3" w:rsidRDefault="006E10A3" w:rsidP="006E10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</w:t>
      </w:r>
      <w:r w:rsidR="00386778">
        <w:rPr>
          <w:rFonts w:ascii="PT Astra Serif" w:hAnsi="PT Astra Serif"/>
          <w:b/>
          <w:bCs/>
          <w:color w:val="000000"/>
          <w:sz w:val="28"/>
          <w:szCs w:val="28"/>
        </w:rPr>
        <w:t>льного образования Бородинское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Киреевского района</w:t>
      </w:r>
    </w:p>
    <w:p w:rsidR="006E10A3" w:rsidRDefault="00386778" w:rsidP="006E10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от 27.12.2016</w:t>
      </w:r>
      <w:r w:rsidR="006E10A3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36-110</w:t>
      </w:r>
      <w:r w:rsidR="006E10A3">
        <w:rPr>
          <w:rFonts w:ascii="PT Astra Serif" w:hAnsi="PT Astra Serif"/>
          <w:b/>
          <w:bCs/>
          <w:color w:val="000000"/>
          <w:sz w:val="28"/>
          <w:szCs w:val="28"/>
        </w:rPr>
        <w:t xml:space="preserve"> «</w:t>
      </w:r>
      <w:r w:rsidR="006E10A3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Положения о бюджетном процессе в муниципальном образовании </w:t>
      </w:r>
    </w:p>
    <w:p w:rsidR="006E10A3" w:rsidRDefault="00386778" w:rsidP="006E10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Бородинское</w:t>
      </w:r>
      <w:r w:rsidR="006E10A3">
        <w:rPr>
          <w:rFonts w:ascii="PT Astra Serif" w:hAnsi="PT Astra Serif"/>
          <w:b/>
          <w:color w:val="000000"/>
          <w:sz w:val="28"/>
          <w:szCs w:val="28"/>
        </w:rPr>
        <w:t xml:space="preserve"> Киреевского района</w:t>
      </w:r>
      <w:r w:rsidR="006E10A3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6E10A3" w:rsidRDefault="006E10A3" w:rsidP="006E1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A6490" w:rsidRDefault="005A6490" w:rsidP="006E1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E10A3" w:rsidRDefault="006E10A3" w:rsidP="006E10A3">
      <w:pPr>
        <w:pStyle w:val="1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val="ru-RU"/>
        </w:rPr>
        <w:t>В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целях проведения единой бюджетной политики, в соответствии с Бюджетным кодексом Российской Федерации, Федеральным законом </w:t>
      </w:r>
      <w:r>
        <w:rPr>
          <w:rFonts w:ascii="PT Astra Serif" w:hAnsi="PT Astra Serif"/>
          <w:b w:val="0"/>
          <w:sz w:val="28"/>
          <w:szCs w:val="28"/>
          <w:lang w:eastAsia="ru-RU"/>
        </w:rPr>
        <w:t>от 06.10.2003 г</w:t>
      </w:r>
      <w:r>
        <w:rPr>
          <w:rFonts w:ascii="PT Astra Serif" w:hAnsi="PT Astra Serif"/>
          <w:b w:val="0"/>
          <w:sz w:val="28"/>
          <w:szCs w:val="28"/>
          <w:lang w:val="ru-RU" w:eastAsia="ru-RU"/>
        </w:rPr>
        <w:t>ода</w:t>
      </w:r>
      <w:r>
        <w:rPr>
          <w:rFonts w:ascii="PT Astra Serif" w:hAnsi="PT Astra Serif"/>
          <w:b w:val="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», </w:t>
      </w:r>
      <w:r>
        <w:rPr>
          <w:rFonts w:ascii="PT Astra Serif" w:hAnsi="PT Astra Serif"/>
          <w:b w:val="0"/>
          <w:color w:val="000000"/>
          <w:sz w:val="28"/>
          <w:szCs w:val="28"/>
        </w:rPr>
        <w:t>на основании Устава муниципа</w:t>
      </w:r>
      <w:r w:rsidR="00386778">
        <w:rPr>
          <w:rFonts w:ascii="PT Astra Serif" w:hAnsi="PT Astra Serif"/>
          <w:b w:val="0"/>
          <w:color w:val="000000"/>
          <w:sz w:val="28"/>
          <w:szCs w:val="28"/>
        </w:rPr>
        <w:t>льного образования Бородинское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Киреевского района, Собрание депутатов муниципального образования Бо</w:t>
      </w:r>
      <w:r w:rsidR="00386778">
        <w:rPr>
          <w:rFonts w:ascii="PT Astra Serif" w:hAnsi="PT Astra Serif"/>
          <w:b w:val="0"/>
          <w:color w:val="000000"/>
          <w:sz w:val="28"/>
          <w:szCs w:val="28"/>
          <w:lang w:val="ru-RU"/>
        </w:rPr>
        <w:t>родинское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Киреевского района РЕШИЛО:</w:t>
      </w:r>
    </w:p>
    <w:p w:rsidR="00386778" w:rsidRDefault="006E10A3" w:rsidP="005A64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В приложение к решению Собрания </w:t>
      </w:r>
      <w:r>
        <w:rPr>
          <w:rFonts w:ascii="PT Astra Serif" w:eastAsia="Times New Roman" w:hAnsi="PT Astra Serif"/>
          <w:spacing w:val="-12"/>
          <w:sz w:val="28"/>
          <w:szCs w:val="28"/>
          <w:lang w:eastAsia="ru-RU"/>
        </w:rPr>
        <w:t xml:space="preserve">депутатов </w:t>
      </w:r>
      <w:r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>муниципального образования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 xml:space="preserve"> Бородинское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 xml:space="preserve">Киреевского района от </w:t>
      </w:r>
      <w:r w:rsidR="00386778"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>27.12.2016</w:t>
      </w:r>
      <w:r w:rsidR="005A6490"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 xml:space="preserve">№ </w:t>
      </w:r>
      <w:r w:rsidR="00386778"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>36-110</w:t>
      </w:r>
      <w:r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 xml:space="preserve"> «</w:t>
      </w:r>
      <w:r w:rsidR="00C0108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Об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утверждении Положения о бюджетном процессе в муницип</w:t>
      </w:r>
      <w:r w:rsidR="0038677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альном образовании Бородинское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Киреевского района</w:t>
      </w:r>
      <w:r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>» внести следующие изменения:</w:t>
      </w:r>
    </w:p>
    <w:p w:rsidR="00C01086" w:rsidRDefault="00C01086" w:rsidP="005A64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</w:pPr>
    </w:p>
    <w:p w:rsidR="005A6490" w:rsidRDefault="00C01086" w:rsidP="005A64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>1.1.В статье 23 часть 3 изложить в следующей редакции:</w:t>
      </w:r>
    </w:p>
    <w:p w:rsidR="00C01086" w:rsidRDefault="00C01086" w:rsidP="005A64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>«3. Принятое Собранием депутатов решение о бюджете муниципального образования Бородинское Киреевского района направляется главе муниципального образования Бородинское Киреевского района для подписания.».</w:t>
      </w:r>
    </w:p>
    <w:p w:rsidR="00C01086" w:rsidRPr="005A6490" w:rsidRDefault="00C01086" w:rsidP="005A64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</w:pPr>
    </w:p>
    <w:p w:rsidR="006E10A3" w:rsidRPr="005A6490" w:rsidRDefault="00C01086" w:rsidP="005A6490">
      <w:pPr>
        <w:shd w:val="clear" w:color="auto" w:fill="FFFFFF"/>
        <w:spacing w:after="0" w:line="240" w:lineRule="auto"/>
        <w:ind w:firstLine="691"/>
        <w:jc w:val="both"/>
        <w:rPr>
          <w:rFonts w:ascii="PT Astra Serif" w:eastAsia="Times New Roman" w:hAnsi="PT Astra Serif"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>1.2</w:t>
      </w:r>
      <w:r w:rsidR="005A6490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. </w:t>
      </w:r>
      <w:r w:rsidR="00386778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>Статью 23</w:t>
      </w:r>
      <w:r w:rsidR="006E10A3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дополнить частью 4</w:t>
      </w:r>
      <w:r w:rsidR="006E10A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E10A3" w:rsidRDefault="006E10A3" w:rsidP="006E10A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«4. </w:t>
      </w:r>
      <w:r>
        <w:rPr>
          <w:rFonts w:ascii="PT Astra Serif" w:hAnsi="PT Astra Serif"/>
          <w:sz w:val="28"/>
          <w:szCs w:val="28"/>
        </w:rPr>
        <w:t>Решение о бюджете муниципал</w:t>
      </w:r>
      <w:r w:rsidR="00386778">
        <w:rPr>
          <w:rFonts w:ascii="PT Astra Serif" w:hAnsi="PT Astra Serif"/>
          <w:sz w:val="28"/>
          <w:szCs w:val="28"/>
        </w:rPr>
        <w:t xml:space="preserve">ьного образования Бородинское </w:t>
      </w:r>
      <w:r>
        <w:rPr>
          <w:rFonts w:ascii="PT Astra Serif" w:hAnsi="PT Astra Serif"/>
          <w:sz w:val="28"/>
          <w:szCs w:val="28"/>
        </w:rPr>
        <w:t xml:space="preserve">Киреевского района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вступает в силу с 1 января очередного финансового года и подлежит обнародованию в местах, установленных для обнародования муниципальных правовых актов на территории муниципа</w:t>
      </w:r>
      <w:r w:rsidR="0038677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льного образования Бородинское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Киреевского района.».</w:t>
      </w:r>
    </w:p>
    <w:p w:rsidR="005A6490" w:rsidRDefault="005A6490" w:rsidP="006E10A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6E10A3" w:rsidRDefault="006E10A3" w:rsidP="006E10A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Обнародовать настоящее решение в местах для обнародования, установлен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>ных решением Собрания депутатов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>льного образования Бородинское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>Киреевского района от 18.10.2020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>32-97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перечня установленных мест обнародования муниципальных правовых актов на территории муниципа</w:t>
      </w:r>
      <w:r w:rsidR="00386778">
        <w:rPr>
          <w:rFonts w:ascii="PT Astra Serif" w:eastAsia="Times New Roman" w:hAnsi="PT Astra Serif"/>
          <w:sz w:val="28"/>
          <w:szCs w:val="28"/>
          <w:lang w:eastAsia="ru-RU"/>
        </w:rPr>
        <w:t>льного образования Бородинское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Киреевского района».</w:t>
      </w:r>
    </w:p>
    <w:p w:rsidR="005A6490" w:rsidRDefault="005A6490" w:rsidP="006E10A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E10A3" w:rsidRDefault="006E10A3" w:rsidP="006E10A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обнародования.</w:t>
      </w:r>
    </w:p>
    <w:p w:rsidR="006E10A3" w:rsidRDefault="006E10A3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86778" w:rsidRDefault="00386778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2181"/>
        <w:gridCol w:w="2354"/>
      </w:tblGrid>
      <w:tr w:rsidR="006E10A3" w:rsidTr="006E10A3">
        <w:tc>
          <w:tcPr>
            <w:tcW w:w="4928" w:type="dxa"/>
            <w:hideMark/>
          </w:tcPr>
          <w:p w:rsidR="00386778" w:rsidRDefault="006E10A3" w:rsidP="0038677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</w:t>
            </w:r>
            <w:r w:rsidR="0038677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</w:t>
            </w:r>
            <w:r w:rsidR="0038677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6E10A3" w:rsidRPr="00386778" w:rsidRDefault="006E10A3" w:rsidP="0038677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Бо</w:t>
            </w:r>
            <w:r w:rsidR="0038677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родинское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2268" w:type="dxa"/>
          </w:tcPr>
          <w:p w:rsidR="006E10A3" w:rsidRDefault="006E10A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E10A3" w:rsidRDefault="006E10A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6E10A3" w:rsidRDefault="003867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А.Ю.Бычков</w:t>
            </w:r>
            <w:proofErr w:type="spellEnd"/>
          </w:p>
        </w:tc>
      </w:tr>
    </w:tbl>
    <w:p w:rsidR="006E10A3" w:rsidRDefault="006E10A3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rPr>
          <w:rFonts w:ascii="PT Astra Serif" w:hAnsi="PT Astra Serif"/>
          <w:sz w:val="28"/>
          <w:szCs w:val="28"/>
          <w:lang w:eastAsia="ru-RU"/>
        </w:rPr>
      </w:pPr>
    </w:p>
    <w:p w:rsidR="006E10A3" w:rsidRDefault="006E10A3" w:rsidP="006E10A3">
      <w:pPr>
        <w:rPr>
          <w:rFonts w:ascii="PT Astra Serif" w:hAnsi="PT Astra Serif"/>
          <w:sz w:val="28"/>
          <w:szCs w:val="28"/>
          <w:lang w:eastAsia="ru-RU"/>
        </w:rPr>
      </w:pPr>
    </w:p>
    <w:p w:rsidR="000B48B8" w:rsidRDefault="000B48B8"/>
    <w:sectPr w:rsidR="000B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FB"/>
    <w:rsid w:val="00056579"/>
    <w:rsid w:val="000B48B8"/>
    <w:rsid w:val="00386778"/>
    <w:rsid w:val="005A6490"/>
    <w:rsid w:val="006E10A3"/>
    <w:rsid w:val="008B4FB6"/>
    <w:rsid w:val="009D1F77"/>
    <w:rsid w:val="00A37AFB"/>
    <w:rsid w:val="00C01086"/>
    <w:rsid w:val="00C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74095-4661-4C12-A3EA-774A588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10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0A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rmal (Web)"/>
    <w:basedOn w:val="a"/>
    <w:uiPriority w:val="99"/>
    <w:semiHidden/>
    <w:unhideWhenUsed/>
    <w:rsid w:val="006E1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0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766-B225-4A11-8712-745976F0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Шалымова Н В</dc:creator>
  <cp:keywords/>
  <dc:description/>
  <cp:lastModifiedBy>1</cp:lastModifiedBy>
  <cp:revision>2</cp:revision>
  <cp:lastPrinted>2022-10-20T12:16:00Z</cp:lastPrinted>
  <dcterms:created xsi:type="dcterms:W3CDTF">2025-04-23T08:58:00Z</dcterms:created>
  <dcterms:modified xsi:type="dcterms:W3CDTF">2025-04-23T08:58:00Z</dcterms:modified>
</cp:coreProperties>
</file>