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E851DF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853832" w:rsidRDefault="00853832">
            <w:bookmarkStart w:id="0" w:name="_GoBack"/>
            <w:bookmarkEnd w:id="0"/>
          </w:p>
          <w:tbl>
            <w:tblPr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E851DF" w:rsidRPr="007648D9" w:rsidTr="00733C66">
              <w:tc>
                <w:tcPr>
                  <w:tcW w:w="10314" w:type="dxa"/>
                </w:tcPr>
                <w:p w:rsidR="00E851DF" w:rsidRPr="00E851DF" w:rsidRDefault="00E851DF" w:rsidP="00E851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E851DF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E851DF" w:rsidRPr="007648D9" w:rsidTr="00733C66">
              <w:tc>
                <w:tcPr>
                  <w:tcW w:w="10314" w:type="dxa"/>
                </w:tcPr>
                <w:p w:rsidR="00E851DF" w:rsidRPr="00E851DF" w:rsidRDefault="00E851DF" w:rsidP="00E851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E851DF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МУНИЦИПАЛЬНОЕ ОБРАЗОВАНИЕ БОРОДИНСКОЕ</w:t>
                  </w:r>
                </w:p>
                <w:p w:rsidR="00E851DF" w:rsidRPr="00E851DF" w:rsidRDefault="00E851DF" w:rsidP="00E851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E851DF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КИРЕЕВСКОГО РАЙОНА</w:t>
                  </w:r>
                </w:p>
              </w:tc>
            </w:tr>
            <w:tr w:rsidR="00E851DF" w:rsidRPr="007648D9" w:rsidTr="00733C66">
              <w:tc>
                <w:tcPr>
                  <w:tcW w:w="10314" w:type="dxa"/>
                </w:tcPr>
                <w:p w:rsidR="00E851DF" w:rsidRPr="00E851DF" w:rsidRDefault="00E851DF" w:rsidP="00E851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51DF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СОБРАНИЕ ДЕПУТАТОВ</w:t>
                  </w:r>
                </w:p>
                <w:p w:rsidR="00E851DF" w:rsidRPr="00E851DF" w:rsidRDefault="00E851DF" w:rsidP="00E851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851DF" w:rsidRDefault="00E851DF" w:rsidP="00E851DF"/>
        </w:tc>
      </w:tr>
      <w:tr w:rsidR="00E851DF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851DF" w:rsidRDefault="00E851DF" w:rsidP="00E851DF"/>
        </w:tc>
      </w:tr>
      <w:tr w:rsidR="00E851DF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851DF" w:rsidRDefault="00E851DF" w:rsidP="00E851DF"/>
        </w:tc>
      </w:tr>
      <w:tr w:rsidR="00E851DF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851DF" w:rsidRDefault="00E851DF" w:rsidP="00E851DF"/>
        </w:tc>
      </w:tr>
      <w:tr w:rsidR="00E15E78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15E78" w:rsidRPr="00E15E78" w:rsidRDefault="00E15E78" w:rsidP="00E851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E78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15E78" w:rsidRPr="00E15E78" w:rsidRDefault="00E15E78" w:rsidP="00E851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E78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15E78" w:rsidRPr="00E15E78" w:rsidRDefault="00E15E78" w:rsidP="00E15E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E78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15E78" w:rsidRPr="00E15E78" w:rsidTr="00E15E78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E15E78" w:rsidRPr="00E15E78" w:rsidRDefault="00E15E78" w:rsidP="00E15E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5E78" w:rsidRPr="00E15E78" w:rsidTr="00E15E78">
        <w:trPr>
          <w:jc w:val="center"/>
        </w:trPr>
        <w:tc>
          <w:tcPr>
            <w:tcW w:w="4960" w:type="dxa"/>
            <w:shd w:val="clear" w:color="auto" w:fill="auto"/>
          </w:tcPr>
          <w:p w:rsidR="00E15E78" w:rsidRPr="00E36B9B" w:rsidRDefault="00E15E78" w:rsidP="00E36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E7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E36B9B">
              <w:rPr>
                <w:rFonts w:ascii="Arial" w:hAnsi="Arial" w:cs="Arial"/>
                <w:b/>
                <w:sz w:val="24"/>
                <w:szCs w:val="24"/>
              </w:rPr>
              <w:t>19 июня 2023</w:t>
            </w:r>
          </w:p>
        </w:tc>
        <w:tc>
          <w:tcPr>
            <w:tcW w:w="4963" w:type="dxa"/>
            <w:shd w:val="clear" w:color="auto" w:fill="auto"/>
          </w:tcPr>
          <w:p w:rsidR="00E15E78" w:rsidRPr="00E36B9B" w:rsidRDefault="00E15E78" w:rsidP="00E36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E7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36B9B">
              <w:rPr>
                <w:rFonts w:ascii="Arial" w:hAnsi="Arial" w:cs="Arial"/>
                <w:b/>
                <w:sz w:val="24"/>
                <w:szCs w:val="24"/>
              </w:rPr>
              <w:t>72-188</w:t>
            </w:r>
          </w:p>
        </w:tc>
      </w:tr>
    </w:tbl>
    <w:p w:rsidR="00E15E78" w:rsidRPr="00E15E78" w:rsidRDefault="00E15E78" w:rsidP="00E15E78">
      <w:pPr>
        <w:jc w:val="center"/>
        <w:rPr>
          <w:rFonts w:ascii="Arial" w:hAnsi="Arial" w:cs="Arial"/>
          <w:sz w:val="24"/>
          <w:szCs w:val="24"/>
        </w:rPr>
      </w:pPr>
    </w:p>
    <w:p w:rsidR="00A22DBE" w:rsidRPr="00E15E78" w:rsidRDefault="00A22DBE" w:rsidP="008F3C0D">
      <w:pPr>
        <w:jc w:val="center"/>
        <w:rPr>
          <w:rFonts w:ascii="Arial" w:hAnsi="Arial" w:cs="Arial"/>
          <w:sz w:val="24"/>
          <w:szCs w:val="24"/>
        </w:rPr>
      </w:pPr>
    </w:p>
    <w:p w:rsidR="001258C7" w:rsidRPr="00CC3C7D" w:rsidRDefault="001258C7" w:rsidP="001258C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C3C7D">
        <w:rPr>
          <w:rFonts w:ascii="Arial" w:hAnsi="Arial" w:cs="Arial"/>
          <w:b/>
          <w:sz w:val="32"/>
          <w:szCs w:val="32"/>
        </w:rPr>
        <w:t xml:space="preserve">Об утверждении «Порядка осуществления сноса, обрезки и пересадки объектов озеленения на территории </w:t>
      </w:r>
      <w:r w:rsidR="00E851DF">
        <w:rPr>
          <w:rFonts w:ascii="Arial" w:hAnsi="Arial" w:cs="Arial"/>
          <w:b/>
          <w:sz w:val="32"/>
          <w:szCs w:val="32"/>
        </w:rPr>
        <w:t>муниципального образования Бородинское</w:t>
      </w:r>
      <w:r w:rsidRPr="00CC3C7D">
        <w:rPr>
          <w:rFonts w:ascii="Arial" w:hAnsi="Arial" w:cs="Arial"/>
          <w:b/>
          <w:sz w:val="32"/>
          <w:szCs w:val="32"/>
        </w:rPr>
        <w:t xml:space="preserve"> Киреевского района»</w:t>
      </w:r>
    </w:p>
    <w:p w:rsidR="00C844DC" w:rsidRDefault="00C844DC" w:rsidP="001258C7">
      <w:pPr>
        <w:jc w:val="center"/>
        <w:rPr>
          <w:rFonts w:ascii="Arial" w:hAnsi="Arial" w:cs="Arial"/>
          <w:sz w:val="24"/>
          <w:szCs w:val="24"/>
        </w:rPr>
      </w:pPr>
    </w:p>
    <w:p w:rsidR="00E15E78" w:rsidRPr="00CC3C7D" w:rsidRDefault="00E15E78" w:rsidP="001258C7">
      <w:pPr>
        <w:jc w:val="center"/>
        <w:rPr>
          <w:rFonts w:ascii="Arial" w:hAnsi="Arial" w:cs="Arial"/>
          <w:sz w:val="24"/>
          <w:szCs w:val="24"/>
        </w:rPr>
      </w:pPr>
    </w:p>
    <w:p w:rsidR="00860A1F" w:rsidRPr="00CC3C7D" w:rsidRDefault="00860A1F" w:rsidP="00860A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Постановлением Правительства РФ от 30.04.2014</w:t>
      </w:r>
      <w:r w:rsidR="00E15E78">
        <w:rPr>
          <w:rFonts w:ascii="Arial" w:hAnsi="Arial" w:cs="Arial"/>
          <w:sz w:val="24"/>
          <w:szCs w:val="24"/>
        </w:rPr>
        <w:t xml:space="preserve"> </w:t>
      </w:r>
      <w:r w:rsidRPr="00CC3C7D">
        <w:rPr>
          <w:rFonts w:ascii="Arial" w:hAnsi="Arial" w:cs="Arial"/>
          <w:sz w:val="24"/>
          <w:szCs w:val="24"/>
        </w:rPr>
        <w:t xml:space="preserve">г. №403 «Об исчерпывающем перечне процедур в сфере жилищного строительства», на основании Устава муниципального образования </w:t>
      </w:r>
      <w:r w:rsidR="00E851DF">
        <w:rPr>
          <w:rFonts w:ascii="Arial" w:hAnsi="Arial" w:cs="Arial"/>
          <w:sz w:val="24"/>
          <w:szCs w:val="24"/>
        </w:rPr>
        <w:t>Бородинское</w:t>
      </w:r>
      <w:r w:rsidRPr="00CC3C7D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 w:rsidR="00E851DF">
        <w:rPr>
          <w:rFonts w:ascii="Arial" w:hAnsi="Arial" w:cs="Arial"/>
          <w:sz w:val="24"/>
          <w:szCs w:val="24"/>
        </w:rPr>
        <w:t>Бородинское</w:t>
      </w:r>
      <w:r w:rsidRPr="00CC3C7D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860A1F" w:rsidRPr="00CC3C7D" w:rsidRDefault="00860A1F" w:rsidP="00860A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 xml:space="preserve">1. Утвердить «Порядок осуществления сноса, обрезки и пересадки объектов озеленения на территории муниципального образования </w:t>
      </w:r>
      <w:r w:rsidR="00E851DF">
        <w:rPr>
          <w:rFonts w:ascii="Arial" w:hAnsi="Arial" w:cs="Arial"/>
          <w:sz w:val="24"/>
          <w:szCs w:val="24"/>
        </w:rPr>
        <w:t>Бородинское</w:t>
      </w:r>
      <w:r w:rsidRPr="00CC3C7D">
        <w:rPr>
          <w:rFonts w:ascii="Arial" w:hAnsi="Arial" w:cs="Arial"/>
          <w:sz w:val="24"/>
          <w:szCs w:val="24"/>
        </w:rPr>
        <w:t xml:space="preserve"> Киреевског</w:t>
      </w:r>
      <w:r w:rsidR="007B3658" w:rsidRPr="00CC3C7D">
        <w:rPr>
          <w:rFonts w:ascii="Arial" w:hAnsi="Arial" w:cs="Arial"/>
          <w:sz w:val="24"/>
          <w:szCs w:val="24"/>
        </w:rPr>
        <w:t>о района» (приложение № 1).</w:t>
      </w:r>
    </w:p>
    <w:p w:rsidR="00860A1F" w:rsidRPr="00CC3C7D" w:rsidRDefault="00615F2F" w:rsidP="00860A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 xml:space="preserve">2. </w:t>
      </w:r>
      <w:r w:rsidR="00860A1F" w:rsidRPr="00CC3C7D">
        <w:rPr>
          <w:rFonts w:ascii="Arial" w:hAnsi="Arial" w:cs="Arial"/>
          <w:sz w:val="24"/>
          <w:szCs w:val="24"/>
        </w:rPr>
        <w:t xml:space="preserve">Утвердить «Методику расчета компенсационных платежей, составляющих восстановительную стоимость за снос и повреждение объектов озеленения на территории муниципального образования </w:t>
      </w:r>
      <w:r w:rsidR="00E851DF">
        <w:rPr>
          <w:rFonts w:ascii="Arial" w:hAnsi="Arial" w:cs="Arial"/>
          <w:sz w:val="24"/>
          <w:szCs w:val="24"/>
        </w:rPr>
        <w:t>Бородинское</w:t>
      </w:r>
      <w:r w:rsidR="00860A1F" w:rsidRPr="00CC3C7D">
        <w:rPr>
          <w:rFonts w:ascii="Arial" w:hAnsi="Arial" w:cs="Arial"/>
          <w:sz w:val="24"/>
          <w:szCs w:val="24"/>
        </w:rPr>
        <w:t xml:space="preserve"> Киреевс</w:t>
      </w:r>
      <w:r w:rsidR="007B3658" w:rsidRPr="00CC3C7D">
        <w:rPr>
          <w:rFonts w:ascii="Arial" w:hAnsi="Arial" w:cs="Arial"/>
          <w:sz w:val="24"/>
          <w:szCs w:val="24"/>
        </w:rPr>
        <w:t>кого района» (приложение № 2).</w:t>
      </w:r>
    </w:p>
    <w:p w:rsidR="00860A1F" w:rsidRPr="00CC3C7D" w:rsidRDefault="00860A1F" w:rsidP="00860A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3. Утвердить «Положение о комиссии по об</w:t>
      </w:r>
      <w:r w:rsidR="00615F2F" w:rsidRPr="00CC3C7D">
        <w:rPr>
          <w:rFonts w:ascii="Arial" w:hAnsi="Arial" w:cs="Arial"/>
          <w:sz w:val="24"/>
          <w:szCs w:val="24"/>
        </w:rPr>
        <w:t>следованию объектов озеленения» (приложение № 3).</w:t>
      </w:r>
    </w:p>
    <w:p w:rsidR="00860A1F" w:rsidRPr="00CC3C7D" w:rsidRDefault="00860A1F" w:rsidP="00860A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4. Решение вступает в силу со дня обнародования.</w:t>
      </w:r>
    </w:p>
    <w:p w:rsidR="00DB3F67" w:rsidRPr="00E15E78" w:rsidRDefault="00DB3F67" w:rsidP="00E15E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15E78" w:rsidRPr="00E15E78" w:rsidRDefault="00E15E78" w:rsidP="00E15E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5F2F" w:rsidRPr="00E15E78" w:rsidRDefault="00615F2F" w:rsidP="00E15E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433C" w:rsidRPr="00E15E78" w:rsidRDefault="0016094C" w:rsidP="00E15E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5E7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6094C" w:rsidRPr="00E15E78" w:rsidRDefault="00E851DF" w:rsidP="00E15E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</w:t>
      </w:r>
      <w:r w:rsidR="0016094C" w:rsidRPr="00E15E78">
        <w:rPr>
          <w:rFonts w:ascii="Arial" w:hAnsi="Arial" w:cs="Arial"/>
          <w:sz w:val="24"/>
          <w:szCs w:val="24"/>
        </w:rPr>
        <w:t xml:space="preserve"> Киреевского района                                      </w:t>
      </w:r>
      <w:r w:rsidR="00E15E78">
        <w:rPr>
          <w:rFonts w:ascii="Arial" w:hAnsi="Arial" w:cs="Arial"/>
          <w:sz w:val="24"/>
          <w:szCs w:val="24"/>
        </w:rPr>
        <w:t xml:space="preserve">                   </w:t>
      </w:r>
      <w:r w:rsidR="0016094C" w:rsidRPr="00E15E78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А.Ю.Бычков</w:t>
      </w:r>
      <w:proofErr w:type="spellEnd"/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860A1F" w:rsidRPr="00CC3C7D" w:rsidRDefault="00860A1F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CC3C7D" w:rsidRPr="00CC3C7D" w:rsidRDefault="00CC3C7D" w:rsidP="00935889">
      <w:pPr>
        <w:pStyle w:val="af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1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решению собрания депутатов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E851DF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Бородинское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Киреевск</w:t>
      </w:r>
      <w:r>
        <w:rPr>
          <w:rFonts w:ascii="Arial" w:eastAsiaTheme="minorEastAsia" w:hAnsi="Arial" w:cs="Arial"/>
          <w:sz w:val="24"/>
          <w:szCs w:val="24"/>
        </w:rPr>
        <w:t>ого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>
        <w:rPr>
          <w:rFonts w:ascii="Arial" w:eastAsiaTheme="minorEastAsia" w:hAnsi="Arial" w:cs="Arial"/>
          <w:sz w:val="24"/>
          <w:szCs w:val="24"/>
        </w:rPr>
        <w:t>а</w:t>
      </w:r>
    </w:p>
    <w:p w:rsidR="00CC3C7D" w:rsidRPr="00CC3C7D" w:rsidRDefault="00CC3C7D" w:rsidP="00CC3C7D">
      <w:pPr>
        <w:jc w:val="right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 xml:space="preserve">от </w:t>
      </w:r>
      <w:r w:rsidR="00E36B9B">
        <w:rPr>
          <w:rFonts w:ascii="Arial" w:hAnsi="Arial" w:cs="Arial"/>
          <w:sz w:val="24"/>
          <w:szCs w:val="24"/>
        </w:rPr>
        <w:t xml:space="preserve">19.06.2023 </w:t>
      </w:r>
      <w:r w:rsidRPr="00CC3C7D">
        <w:rPr>
          <w:rFonts w:ascii="Arial" w:hAnsi="Arial" w:cs="Arial"/>
          <w:sz w:val="24"/>
          <w:szCs w:val="24"/>
        </w:rPr>
        <w:t>года №</w:t>
      </w:r>
      <w:r w:rsidR="00E36B9B">
        <w:rPr>
          <w:rFonts w:ascii="Arial" w:hAnsi="Arial" w:cs="Arial"/>
          <w:sz w:val="24"/>
          <w:szCs w:val="24"/>
        </w:rPr>
        <w:t>72-188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E15E78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bookmarkStart w:id="1" w:name="Par43"/>
      <w:bookmarkEnd w:id="1"/>
      <w:r w:rsidRPr="00CC3C7D">
        <w:rPr>
          <w:rFonts w:ascii="Arial" w:eastAsiaTheme="minorEastAsia" w:hAnsi="Arial" w:cs="Arial"/>
          <w:b/>
          <w:bCs/>
          <w:sz w:val="24"/>
          <w:szCs w:val="24"/>
        </w:rPr>
        <w:t>Порядок</w:t>
      </w:r>
    </w:p>
    <w:p w:rsidR="00CC3C7D" w:rsidRPr="00CC3C7D" w:rsidRDefault="00E15E78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C3C7D">
        <w:rPr>
          <w:rFonts w:ascii="Arial" w:eastAsiaTheme="minorEastAsia" w:hAnsi="Arial" w:cs="Arial"/>
          <w:b/>
          <w:bCs/>
          <w:sz w:val="24"/>
          <w:szCs w:val="24"/>
        </w:rPr>
        <w:t>Осуществления сноса, обрезки и пересадки объектов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о</w:t>
      </w:r>
      <w:r w:rsidRPr="00CC3C7D">
        <w:rPr>
          <w:rFonts w:ascii="Arial" w:eastAsiaTheme="minorEastAsia" w:hAnsi="Arial" w:cs="Arial"/>
          <w:b/>
          <w:bCs/>
          <w:sz w:val="24"/>
          <w:szCs w:val="24"/>
        </w:rPr>
        <w:t>зеленения на территории муниципального образования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E851DF">
        <w:rPr>
          <w:rFonts w:ascii="Arial" w:eastAsiaTheme="minorEastAsia" w:hAnsi="Arial" w:cs="Arial"/>
          <w:b/>
          <w:bCs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b/>
          <w:bCs/>
          <w:sz w:val="24"/>
          <w:szCs w:val="24"/>
        </w:rPr>
        <w:t xml:space="preserve"> Киреевского района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CC3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Раздел 1. Общие положения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1.1. Настоящий Порядок осуществления сноса, обрезки и пересадки объектов озеленения на территории муниципального образования </w:t>
      </w:r>
      <w:r w:rsidR="00E851DF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 (далее - Порядок) разработан в соответствии с Градостроительным кодексом РФ, Земельным кодексом РФ, Федеральным законом от 10.01.2002 N 7-ФЗ "Об охране окружающей среды", Федеральным законом от 06.10.2003 N 131-ФЗ "Об общих принципах организации местного самоуправления в РФ", Приказом Госстроя Российской Федерации от 15.12.1999 N 153 "Об утверждении Правил создания, охраны и содержания зеленых насаждений в городах Российской Федерации", с целью сохранения благоприятной окружающей среды, повышения ответственности за сохранность зеленых насаждений, предотвращения несанкционированного сноса объектов озеленения, своевременного восстановления насаждений в местах их сноса, повреждения или уничтожения.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1.2. Настоящий Порядок устанавливает требования к сносу, обрезке и пересадке объектов озеленения на территории муниципального образования </w:t>
      </w:r>
      <w:r w:rsidR="00E851DF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 В настоящем Порядке используются следующие термины и определения: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1.3.1. Объекты озеленения – совокупность зеленых насаждения, включающих древесные, кустарниковые и травянистые растения на определенной территории </w:t>
      </w:r>
      <w:r w:rsidR="006212DB">
        <w:rPr>
          <w:rFonts w:ascii="Arial" w:eastAsiaTheme="minorEastAsia" w:hAnsi="Arial" w:cs="Arial"/>
          <w:sz w:val="24"/>
          <w:szCs w:val="24"/>
        </w:rPr>
        <w:t>муниципального образования 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1.3.2. Дерево - растение, имеющее четко выраженный деревянистый ствол диаметром не менее 5 см на высоте 1,3 м, за исключением саженцев.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1.3.2.1. Качественное состояние дерева определяется по следующим признакам: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суховершинность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; механические повреждения ствола значительные, имеются дупла.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1.3.3. «Аварийное» (опасное)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1.3.4.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1.3.4.1. Качественное состояние кустарника определяется по следующим признакам: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lastRenderedPageBreak/>
        <w:t>- хорошее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1.3.5. Декоративные кустарники - это древесно-кустарниковые растения, используемые для ландшафтного озеленения на территориях селитебных, лесопарковых и промышленных зон.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1.3.6. Дикорастущие кустарники - это древесно-кустарниковые растения, распространяющиеся, произрастающие и формирующиеся самопроизвольно.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1.3.7. Заросли – это дикорастущие кустарники, образующие единый сомкнутый полог.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1.3.8. Газон - это территория (площадь) земельного участка, предназначенная для размещения естественной или искусственно высаженной травянистой растительности, на которой можно размещать дополнительные объекты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1.3.9. Цветочные культуры – это декоративные элементы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1.3.10. Цветник - это участок геометрической или свободной формы с высаженными одно-, двух- или многолетними растениями, являющийся декоративным элементом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1.3.10.1. Качественное состояние газонов, цветников: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удовлетворительное - поверхность грубо спланирована, с заметными неровностями, почва слабо удобрена, растения нормально развиты, отпад заметен, сорняки единичны, ремонт газонов, цветников нерегулярный;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неудовлетворительное - почва не удобрена, поверхность спланирована грубо, растения слабо развиты, отпад значительный, сорняков много.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1.3.11. Восстановительная стоимость (ВС) за снос объектов озеленения - стоимостная оценка типичных видов (категорий) объектов озеленения, проведенная суммированием всех видов затрат, связанных с приобретением, посадкой и содержанием, в пересчете на одно условное дерево, кустарник, единицу площади, погонный метр и (или) другую удельную единицу.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1.3.12. Обрезка древесно-кустарниковой растительности: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1.3.12.1. Санитарная обрезка кроны направлена на удаление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вертикально, во избежание их обламывания и образования ран на стволе, а также удаления ветвей, создающих опасность повреждения наземных линий, коммуникаций, зданий и сооружений.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1.3.12.2. Формовочная обрезка предназначена для придания кроне более красивого вида, выравнивания высоты растений, сохранения естественной или искусственной формы.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1.3.12.3. Омолаживающая обрезка предназначена для омолаживания кроны старых деревьев.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1.3.13. Повреждение объектов озеленения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</w:t>
      </w:r>
      <w:r w:rsidRPr="00CC3C7D">
        <w:rPr>
          <w:rFonts w:ascii="Arial" w:eastAsiaTheme="minorEastAsia" w:hAnsi="Arial" w:cs="Arial"/>
          <w:sz w:val="24"/>
          <w:szCs w:val="24"/>
        </w:rPr>
        <w:lastRenderedPageBreak/>
        <w:t>покрова, загрязнение объектов озеленения либо почвы в корневой системе вредными веществами, поджог и иное причинение вреда).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1.3.14. Повреждение объектов озеленения до степени прекращения их роста - причинение вреда объекту озеленения, которое необратимо нарушает продолжение роста и приводит к его гибели (слом ствола дерева, обдир коры, повреждение корневой системы).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1.3.15. Незаконный снос объектов озеленения - снос зеленых насаждений в отсутствие порубочного билета на снос деревьев или кустарников.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1.3.16. Питомник растений - производственное подразделение, занимающееся выращиванием, 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доращиванием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, формированием декоративных растений.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1.3.17. Компенсационное озеленение – воспроизводство объектов озеленения взамен утраченных.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1.3.18. Разрешительные документы - порубочный билет на снос деревьев и кустарников (далее - порубочный билет), разрешение на пересадку деревьев и кустарников, разрешение на снос цветников и газонов, обрезку деревьев и кустарников. (далее - разрешение).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Раздел 2. Порядок получения разрешительных документов</w:t>
      </w:r>
      <w:r w:rsidR="00E15E78" w:rsidRPr="00E15E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b/>
          <w:sz w:val="24"/>
          <w:szCs w:val="24"/>
        </w:rPr>
        <w:t>на снос, обрезку и пересадку объектов озеленения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 Снос объектов озеленения, их пересадка допускается после получения порубочного билета и (или) разрешения в следующих случаях: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2.1.1. При строительстве и реконструкции дорог, улиц и инженерных сетей, зданий и сооружений, предусмотренных Генеральным планом муниципального образования </w:t>
      </w:r>
      <w:r w:rsidR="006212DB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 и проектами производства строительных работ.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2.1.2. При обслуживании объектов инженерных сетей, в том числе при ликвидации аварий.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2.1.3. При восстановлении нормативов освещения жилых и нежилых помещений.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2.1.4. В случаях ограничения видимости элементов обустройства автомобильных дорог.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2.1.5. При проведении санитарной, омолаживающей, формовочной обрезки крон деревьев, кустарников.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2.1.6. Удаления сухостойных, «аварийных» деревьев и кустарников, а также объектов озеленения, имеющих неудовлетворительное состояние.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2.2. Для принятия решения о сносе, обрезке и пересадке объектов озеленения проводится обследование объектов озеленения комиссией по обследованию объектов озеленения, утвержденной постановлением администрации муниципального образования </w:t>
      </w:r>
      <w:r w:rsidR="006212DB"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Pr="00CC3C7D">
        <w:rPr>
          <w:rFonts w:ascii="Arial" w:eastAsiaTheme="minorEastAsia" w:hAnsi="Arial" w:cs="Arial"/>
          <w:sz w:val="24"/>
          <w:szCs w:val="24"/>
        </w:rPr>
        <w:t>Киреевск</w:t>
      </w:r>
      <w:r w:rsidR="006212DB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6212DB">
        <w:rPr>
          <w:rFonts w:ascii="Arial" w:eastAsiaTheme="minorEastAsia" w:hAnsi="Arial" w:cs="Arial"/>
          <w:sz w:val="24"/>
          <w:szCs w:val="24"/>
        </w:rPr>
        <w:t>а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(далее - Комиссия).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2.3. Для рассмотрения вопроса о сносе, обрезке и пересадке объектов озеленения физические или юридические лица (далее - заявители) обращаются с заявлением о проведении обследования объектов озеленения (далее - заявление) в администрацию муниципального образования </w:t>
      </w:r>
      <w:r w:rsidR="006212DB"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Pr="00CC3C7D">
        <w:rPr>
          <w:rFonts w:ascii="Arial" w:eastAsiaTheme="minorEastAsia" w:hAnsi="Arial" w:cs="Arial"/>
          <w:sz w:val="24"/>
          <w:szCs w:val="24"/>
        </w:rPr>
        <w:t>Киреевск</w:t>
      </w:r>
      <w:r w:rsidR="006212DB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6212DB">
        <w:rPr>
          <w:rFonts w:ascii="Arial" w:eastAsiaTheme="minorEastAsia" w:hAnsi="Arial" w:cs="Arial"/>
          <w:sz w:val="24"/>
          <w:szCs w:val="24"/>
        </w:rPr>
        <w:t>а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(далее - Администрация).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2.4. Заявление, поступившее в Администрацию, регистрируется в соответствии с правилами делопроизводства, установленными в Администрации, в день его поступления, и в течение одного дня со дня регистрации заявление передается в </w:t>
      </w:r>
      <w:r w:rsidR="006212DB">
        <w:rPr>
          <w:rFonts w:ascii="Arial" w:eastAsiaTheme="minorEastAsia" w:hAnsi="Arial" w:cs="Arial"/>
          <w:sz w:val="24"/>
          <w:szCs w:val="24"/>
        </w:rPr>
        <w:t>отдел ЖКХ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Администрации для рассмотрения.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2.5. </w:t>
      </w:r>
      <w:r w:rsidRPr="00E15E78">
        <w:rPr>
          <w:rFonts w:ascii="Arial" w:eastAsiaTheme="minorEastAsia" w:hAnsi="Arial" w:cs="Arial"/>
          <w:sz w:val="24"/>
          <w:szCs w:val="24"/>
        </w:rPr>
        <w:t>Обследование объектов озеленения</w:t>
      </w:r>
      <w:r w:rsidRPr="00CC3C7D">
        <w:rPr>
          <w:rFonts w:ascii="Arial" w:eastAsiaTheme="minorEastAsia" w:hAnsi="Arial" w:cs="Arial"/>
          <w:sz w:val="24"/>
          <w:szCs w:val="24"/>
        </w:rPr>
        <w:t xml:space="preserve">, подлежащих </w:t>
      </w:r>
      <w:r w:rsidRPr="00E15E78">
        <w:rPr>
          <w:rFonts w:ascii="Arial" w:eastAsiaTheme="minorEastAsia" w:hAnsi="Arial" w:cs="Arial"/>
          <w:sz w:val="24"/>
          <w:szCs w:val="24"/>
        </w:rPr>
        <w:t>сносу, обрезке и пересадке, производится Комиссией не</w:t>
      </w:r>
      <w:r w:rsidRPr="00CC3C7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sz w:val="24"/>
          <w:szCs w:val="24"/>
        </w:rPr>
        <w:t>позднее 10 календарных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дней со дня поступления заявления в Комиссию. По результатам обследования составляется акт обследования объекта озеленения (далее - Акт) по форме, согласно </w:t>
      </w:r>
      <w:r w:rsidRPr="00CC3C7D">
        <w:rPr>
          <w:rFonts w:ascii="Arial" w:eastAsiaTheme="minorEastAsia" w:hAnsi="Arial" w:cs="Arial"/>
          <w:color w:val="002060"/>
          <w:sz w:val="24"/>
          <w:szCs w:val="24"/>
        </w:rPr>
        <w:t>приложению 1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 настоящему Порядку и расчет компенсационного платежа, составляющего восстановительную стоимость объекта озеленения в случае его сноса или повреждения.</w:t>
      </w:r>
    </w:p>
    <w:p w:rsidR="00CC3C7D" w:rsidRPr="001A5DD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lastRenderedPageBreak/>
        <w:t xml:space="preserve">2.6. Расчет компенсационных платежей, составляющих восстановительную стоимость за снос и повреждение объектов озеленения, производится Комиссией по методике расчета компенсационных платежей, составляющих восстановительную стоимость за снос и повреждение объектов озеленения на территории муниципального образования </w:t>
      </w:r>
      <w:r w:rsidR="006212DB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 (далее - Методика), 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утвержденной </w:t>
      </w:r>
      <w:r w:rsidR="001A5DDD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решением Собрания депутатов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="001A5DDD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Бородинское 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Киреевск</w:t>
      </w:r>
      <w:r w:rsidR="001A5DDD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ого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район</w:t>
      </w:r>
      <w:r w:rsidR="001A5DDD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2.7. В Акте указывается решение Комиссии о сносе, обрезке и пересадке объектов озеленения или нецелесообразности их сноса, обрезки и пересадки.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2.8. Основанием для отказа Комиссии в согласовании сноса, обрезки и пересадки объектов озеленения является: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2.8.1. отсутствие проектной документации на производство строительных работ, разрешения на строительство объектов капитального строительства, если объект озеленения размещается в зоне предполагаемого строительства;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2.8.2. отсутствие решения общего собрания собственников помещений в многоквартирном доме в случае размещения объекта озеленения на придомовой территории многоквартирного дома;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2.8.3. отсутствия признаков неудовлетворительного состояния объектов озеленения, указанных в п. п. 1.3.2.1, 1.3.4.1, 1.3.10.1 настоящего Порядка.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2.9. После подписания Акта всеми членами Комиссии секретарь Комиссии уведомляет заявителя по телефону, посредством электронного сообщения или любым доступным способом о необходимости получения Акта.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2.9.1. При получении Акта лично заявитель расписывается в журнале регистрации актов обследования объектов озеленения, который ведется секретарем Комиссии.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2.9.2. В случае неявки заявителя в течение 7 календарных дней после уведомления о необходимости получения Акта Акт передается в Администрацию для направления заявителю простым письмом без уведомления.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2.9.3. Передача (отправление) Акта заявителю осуществляется в месячный срок со дня поступления заявления о проведении обследования объектов озеленения в Администрацию.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2.10. Снос деревьев и кустарников можно производить только после получения порубочного билета по форме, согласно </w:t>
      </w:r>
      <w:r w:rsidRPr="00E15E78">
        <w:rPr>
          <w:rFonts w:ascii="Arial" w:eastAsiaTheme="minorEastAsia" w:hAnsi="Arial" w:cs="Arial"/>
          <w:sz w:val="24"/>
          <w:szCs w:val="24"/>
        </w:rPr>
        <w:t>приложению 2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 настоящему Порядку, пересадку деревьев и кустарников - после получения разрешения по форме, согласно </w:t>
      </w:r>
      <w:r w:rsidRPr="00CC3C7D">
        <w:rPr>
          <w:rFonts w:ascii="Arial" w:eastAsiaTheme="minorEastAsia" w:hAnsi="Arial" w:cs="Arial"/>
          <w:color w:val="002060"/>
          <w:sz w:val="24"/>
          <w:szCs w:val="24"/>
        </w:rPr>
        <w:t>приложению 3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 настоящему Порядку.</w:t>
      </w:r>
    </w:p>
    <w:p w:rsidR="00CC3C7D" w:rsidRPr="001A5DD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2.10.1. 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Порядок оформления и получения порубочного билета и (или) разрешения устанавливается Административным регламентом, устанавливающим порядок и стандарт предоставления муниципальной услуги "Предоставление порубочного билета и (или) разрешения на пересадку деревьев и кустарников" (далее - муниципальная услуга).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2.11. Снос цветников и газонов, обрезку деревьев и кустарников можно производить только после получения разрешения на снос цветников и газонов, обрезку деревьев и кустарников, которое принимается Комиссией и отражается в Акте.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2.12. Срок действия Акта - в течение календарного года со дня его регистрации в журнале регистрации актов обследования объектов озеленения. По истечении календарного года со дня регистрации Акт считается утратившим силу, а компенсационные платежи, составляющие восстановительную стоимость за снос и повреждение объекта озеленения, перечисленные в бюджет муниципального образования, возврату не подлежат.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2.13. При сносе объектов озеленения на основании выданного Акта в случаях, установленных пунктом 2.1. раздела 2 настоящего Порядка, не требуется перечисление в бюджет муниципального образования компенсационного платежа, составляющего восстановительную стоимость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2.13.1. В случае повреждения, самовольной вырубки деревьев и кустарников, </w:t>
      </w:r>
      <w:r w:rsidRPr="00CC3C7D">
        <w:rPr>
          <w:rFonts w:ascii="Arial" w:eastAsiaTheme="minorEastAsia" w:hAnsi="Arial" w:cs="Arial"/>
          <w:sz w:val="24"/>
          <w:szCs w:val="24"/>
        </w:rPr>
        <w:lastRenderedPageBreak/>
        <w:t>повреждения или уничтожения газонов и цветников оценка этих объектов озеленения производится по восстановительной стоимости на объекты озеленения, находящиеся в хорошем состоянии, в соответствии с Методикой.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2.14. При аварийных ситуациях на объектах инженерных сетей и других объектах, требующих безотлагательного проведения ремонтных работ, снос объектов озеленения осуществляется без оформления порубочного билета.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2.15. Привлечение к административной ответственности физических и юридических лиц за повреждение, самовольную вырубку деревьев и кустарников, повреждение или уничтожение газонов и цветников, предусмотренное ст. 8.8 Закона Тульской области от 09.06.2003 N 388-ЗТО "Об административных правонарушениях в Тульской области", не освобождает физических и юридических лиц от обязанности перечисления в бюджет муниципального образования </w:t>
      </w:r>
      <w:r w:rsidR="00EB418B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 компенсационного платежа за снос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2.16. Настоящий Порядок не регулирует вопросы сноса, обрезки и пересадки объектов озеленения, расположенных на земельных участках, находящихся в собственности физических и юридических лиц.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7D5350" w:rsidRDefault="007D5350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7D5350" w:rsidRDefault="007D5350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E36B9B" w:rsidRDefault="00E36B9B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1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«Порядок осуществления сноса,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обрезки и пересадки объектов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озеленения на территории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7D5350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Бородинское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района»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ОБРАЗЕЦ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АКТ №_____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обследования объекта озеленения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Киреевский район</w:t>
      </w:r>
    </w:p>
    <w:p w:rsidR="00CC3C7D" w:rsidRPr="00CC3C7D" w:rsidRDefault="007D5350" w:rsidP="007D535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пос.Бородинский</w:t>
      </w:r>
      <w:proofErr w:type="spellEnd"/>
      <w:proofErr w:type="gramEnd"/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                </w:t>
      </w:r>
      <w:r>
        <w:rPr>
          <w:rFonts w:ascii="Arial" w:eastAsiaTheme="minorEastAsia" w:hAnsi="Arial" w:cs="Arial"/>
          <w:sz w:val="24"/>
          <w:szCs w:val="24"/>
        </w:rPr>
        <w:t xml:space="preserve">             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"___" _____________ 20_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Комиссия в составе: _________________________________________________________________</w:t>
      </w:r>
      <w:r w:rsidR="00E15E78">
        <w:rPr>
          <w:rFonts w:ascii="Arial" w:eastAsiaTheme="minorEastAsia" w:hAnsi="Arial" w:cs="Arial"/>
          <w:sz w:val="24"/>
          <w:szCs w:val="24"/>
        </w:rPr>
        <w:t>________</w:t>
      </w:r>
      <w:r w:rsidRPr="00CC3C7D">
        <w:rPr>
          <w:rFonts w:ascii="Arial" w:eastAsiaTheme="minorEastAsia" w:hAnsi="Arial" w:cs="Arial"/>
          <w:sz w:val="24"/>
          <w:szCs w:val="24"/>
        </w:rPr>
        <w:t>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(Ф.И.О., должность)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>
        <w:rPr>
          <w:rFonts w:ascii="Arial" w:eastAsiaTheme="minorEastAsia" w:hAnsi="Arial" w:cs="Arial"/>
          <w:sz w:val="24"/>
          <w:szCs w:val="24"/>
        </w:rPr>
        <w:t>________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>
        <w:rPr>
          <w:rFonts w:ascii="Arial" w:eastAsiaTheme="minorEastAsia" w:hAnsi="Arial" w:cs="Arial"/>
          <w:sz w:val="24"/>
          <w:szCs w:val="24"/>
        </w:rPr>
        <w:t>________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обследовала объект озеленения __________________________________________________</w:t>
      </w:r>
      <w:r w:rsidR="00E15E78">
        <w:rPr>
          <w:rFonts w:ascii="Arial" w:eastAsiaTheme="minorEastAsia" w:hAnsi="Arial" w:cs="Arial"/>
          <w:sz w:val="24"/>
          <w:szCs w:val="24"/>
        </w:rPr>
        <w:t>________</w:t>
      </w:r>
      <w:r w:rsidRPr="00CC3C7D">
        <w:rPr>
          <w:rFonts w:ascii="Arial" w:eastAsiaTheme="minorEastAsia" w:hAnsi="Arial" w:cs="Arial"/>
          <w:sz w:val="24"/>
          <w:szCs w:val="24"/>
        </w:rPr>
        <w:t>_______________,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(дерево(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ья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), кустарник(и), газон, цветник)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подлежащий(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ие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) сносу, обрезке, пересадке, расположенный(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ые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) по адресу: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На основании обследования объекта озеленения Комиссия установила: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(полное   описание   объекта, с указанием качественных и количественных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характеристик объекта озеленения)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Комиссией принято решение: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 Согласовать (считать нецелесообразным) снос и (или) пересадку деревьев и кустарников, расположенного(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ых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) по адресу: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(нужное подчеркнуть)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(в случае несогласия на снос или пересадку объекта озеленения указываются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основания отказа)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1.1.  Разрешить (отказать в) обрезку(е) деревьев, кустарников, снос газона,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цветника, расположенного(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ых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>) по адресу: __________________________________________________________________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   Расчет   компенсационного   платежа, составляющего восстановительную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стоимость за снос или повреждение объекта озеленения, в сумме 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(_______________________________) рублей ______ коп. прилагается.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(сумма прописью)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  Настоящий акт обследования объекта озеленения действителен в период с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"___" _____ 20___ г. по "____" ________ 20___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Председатель Комиссии                       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(подпись и расшифровка подписи)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Заместитель председателя Комиссии   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(подпись и расшифровка подписи)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Секретарь Комиссии                             __________________________________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(подпись и расшифровка подписи)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Члены Комиссии:                                  _________________________________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(подпись и расшифровка подписи)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_______________________________</w:t>
      </w:r>
      <w:r w:rsidR="00E15E78" w:rsidRPr="00CC3C7D">
        <w:rPr>
          <w:rFonts w:ascii="Arial" w:eastAsiaTheme="minorEastAsia" w:hAnsi="Arial" w:cs="Arial"/>
          <w:sz w:val="24"/>
          <w:szCs w:val="24"/>
        </w:rPr>
        <w:t>______</w:t>
      </w:r>
      <w:r w:rsidRPr="00CC3C7D">
        <w:rPr>
          <w:rFonts w:ascii="Arial" w:eastAsiaTheme="minorEastAsia" w:hAnsi="Arial" w:cs="Arial"/>
          <w:sz w:val="24"/>
          <w:szCs w:val="24"/>
        </w:rPr>
        <w:t>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                               (подпись и расшифровка подписи)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2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«Порядок осуществления сноса,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обрезки и пересадки объектов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озеленения на территории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7D5350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Бородинский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района»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ПОРУБОЧНЫЙ БИЛЕТ № 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от "_____" ________________ 20___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Выдан __________________________________________________________________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(Ф.И.О. физического лица, наименование юридического лица)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Срок проведения работ с "___" __________ 20_ г. по "___" __________ 20__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551"/>
        <w:gridCol w:w="2161"/>
        <w:gridCol w:w="2551"/>
        <w:gridCol w:w="1985"/>
      </w:tblGrid>
      <w:tr w:rsidR="00CC3C7D" w:rsidRPr="00E15E78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Адрес размещения объекта озеленения, подлежащего сносу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Наименование породы деревьев и кустарников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Количество деревьев, подлежащих сносу (шт.), и кустарников (м</w:t>
            </w:r>
            <w:r w:rsidRPr="00E15E78">
              <w:rPr>
                <w:rFonts w:ascii="Arial" w:eastAsiaTheme="minorEastAsia" w:hAnsi="Arial" w:cs="Arial"/>
                <w:b/>
                <w:sz w:val="24"/>
                <w:szCs w:val="24"/>
                <w:vertAlign w:val="superscript"/>
              </w:rPr>
              <w:t>2</w:t>
            </w: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C3C7D">
        <w:rPr>
          <w:rFonts w:ascii="Arial" w:hAnsi="Arial" w:cs="Arial"/>
          <w:b/>
          <w:sz w:val="24"/>
          <w:szCs w:val="24"/>
        </w:rPr>
        <w:t>Примечание:</w:t>
      </w:r>
    </w:p>
    <w:p w:rsidR="00CC3C7D" w:rsidRPr="00CC3C7D" w:rsidRDefault="00CC3C7D" w:rsidP="00CC3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В случае невыполнения работ по вырубке в указанные  сроки  документы подлежат переоформлению.</w:t>
      </w:r>
    </w:p>
    <w:p w:rsidR="00CC3C7D" w:rsidRPr="00CC3C7D" w:rsidRDefault="00CC3C7D" w:rsidP="00CC3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Порубочный билет получил _____________________________________________________</w:t>
      </w:r>
      <w:r w:rsidRPr="00CC3C7D">
        <w:rPr>
          <w:rFonts w:ascii="Arial" w:hAnsi="Arial" w:cs="Arial"/>
          <w:sz w:val="24"/>
          <w:szCs w:val="24"/>
        </w:rPr>
        <w:tab/>
      </w:r>
      <w:r w:rsidRPr="00CC3C7D">
        <w:rPr>
          <w:rFonts w:ascii="Arial" w:hAnsi="Arial" w:cs="Arial"/>
          <w:sz w:val="24"/>
          <w:szCs w:val="24"/>
        </w:rPr>
        <w:tab/>
      </w:r>
      <w:r w:rsidRPr="00CC3C7D">
        <w:rPr>
          <w:rFonts w:ascii="Arial" w:hAnsi="Arial" w:cs="Arial"/>
          <w:sz w:val="24"/>
          <w:szCs w:val="24"/>
        </w:rPr>
        <w:tab/>
      </w:r>
      <w:r w:rsidRPr="00CC3C7D">
        <w:rPr>
          <w:rFonts w:ascii="Arial" w:hAnsi="Arial" w:cs="Arial"/>
          <w:sz w:val="24"/>
          <w:szCs w:val="24"/>
        </w:rPr>
        <w:tab/>
      </w:r>
      <w:r w:rsidRPr="00CC3C7D">
        <w:rPr>
          <w:rFonts w:ascii="Arial" w:hAnsi="Arial" w:cs="Arial"/>
          <w:sz w:val="24"/>
          <w:szCs w:val="24"/>
        </w:rPr>
        <w:tab/>
        <w:t>Ф.И.О.  подпись, телефон</w:t>
      </w:r>
    </w:p>
    <w:p w:rsidR="00CC3C7D" w:rsidRPr="00CC3C7D" w:rsidRDefault="00CC3C7D" w:rsidP="00CC3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Информацию о выполнении работ сообщить по телефону: 8 (</w:t>
      </w:r>
      <w:r w:rsidR="007D5350">
        <w:rPr>
          <w:rFonts w:ascii="Arial" w:hAnsi="Arial" w:cs="Arial"/>
          <w:sz w:val="24"/>
          <w:szCs w:val="24"/>
        </w:rPr>
        <w:t>48754</w:t>
      </w:r>
      <w:r w:rsidRPr="00CC3C7D">
        <w:rPr>
          <w:rFonts w:ascii="Arial" w:hAnsi="Arial" w:cs="Arial"/>
          <w:sz w:val="24"/>
          <w:szCs w:val="24"/>
        </w:rPr>
        <w:t>)</w:t>
      </w:r>
      <w:r w:rsidR="007D5350">
        <w:rPr>
          <w:rFonts w:ascii="Arial" w:hAnsi="Arial" w:cs="Arial"/>
          <w:sz w:val="24"/>
          <w:szCs w:val="24"/>
        </w:rPr>
        <w:t>46-5-50</w:t>
      </w:r>
    </w:p>
    <w:p w:rsidR="00CC3C7D" w:rsidRPr="00CC3C7D" w:rsidRDefault="00CC3C7D" w:rsidP="00CC3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>Порубочный билет закрыт.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3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«Порядок осуществления сноса,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обрезки и пересадки объектов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озеленения на территории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7D5350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="00CC3C7D" w:rsidRPr="00CC3C7D">
        <w:rPr>
          <w:rFonts w:ascii="Arial" w:eastAsiaTheme="minorEastAsia" w:hAnsi="Arial" w:cs="Arial"/>
          <w:sz w:val="24"/>
          <w:szCs w:val="24"/>
        </w:rPr>
        <w:t>Киреевского района»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РАЗРЕШЕНИЕ № 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на пересадку деревьев и кустарников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от "____" ___________ 20__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Выдан __________________________________________________________________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             (Ф.И.О. физического лица, наименование юридического лица)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Срок проведения работ с "____" ________ 20__ г. по "___" __________ 20__ г.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551"/>
        <w:gridCol w:w="2302"/>
        <w:gridCol w:w="2694"/>
        <w:gridCol w:w="1701"/>
      </w:tblGrid>
      <w:tr w:rsidR="00CC3C7D" w:rsidRPr="00E15E78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Адрес размещения объекта озеленения, подлежащего пересадке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Наименование породы деревьев и кустарников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Количество деревьев, подлежащих сносу (шт.), и кустарников (м</w:t>
            </w:r>
            <w:r w:rsidRPr="00E15E78">
              <w:rPr>
                <w:rFonts w:ascii="Arial" w:eastAsiaTheme="minorEastAsia" w:hAnsi="Arial" w:cs="Arial"/>
                <w:b/>
                <w:sz w:val="24"/>
                <w:szCs w:val="24"/>
                <w:vertAlign w:val="superscript"/>
              </w:rPr>
              <w:t>2</w:t>
            </w: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3D7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C3C7D" w:rsidRPr="00CC3C7D" w:rsidTr="00E15E78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2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решению собрания депутатов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EB418B" w:rsidP="00CC3C7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Бородинское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Киреевск</w:t>
      </w:r>
      <w:r>
        <w:rPr>
          <w:rFonts w:ascii="Arial" w:eastAsiaTheme="minorEastAsia" w:hAnsi="Arial" w:cs="Arial"/>
          <w:sz w:val="24"/>
          <w:szCs w:val="24"/>
        </w:rPr>
        <w:t xml:space="preserve">ого </w:t>
      </w:r>
      <w:r w:rsidR="00CC3C7D" w:rsidRPr="00CC3C7D">
        <w:rPr>
          <w:rFonts w:ascii="Arial" w:eastAsiaTheme="minorEastAsia" w:hAnsi="Arial" w:cs="Arial"/>
          <w:sz w:val="24"/>
          <w:szCs w:val="24"/>
        </w:rPr>
        <w:t>район</w:t>
      </w:r>
      <w:r>
        <w:rPr>
          <w:rFonts w:ascii="Arial" w:eastAsiaTheme="minorEastAsia" w:hAnsi="Arial" w:cs="Arial"/>
          <w:sz w:val="24"/>
          <w:szCs w:val="24"/>
        </w:rPr>
        <w:t>а</w:t>
      </w:r>
    </w:p>
    <w:p w:rsidR="00CC3C7D" w:rsidRPr="00CC3C7D" w:rsidRDefault="00CC3C7D" w:rsidP="00CC3C7D">
      <w:pPr>
        <w:jc w:val="right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 xml:space="preserve">от </w:t>
      </w:r>
      <w:r w:rsidR="00E36B9B">
        <w:rPr>
          <w:rFonts w:ascii="Arial" w:hAnsi="Arial" w:cs="Arial"/>
          <w:sz w:val="24"/>
          <w:szCs w:val="24"/>
        </w:rPr>
        <w:t>19.06.2023</w:t>
      </w:r>
      <w:r w:rsidRPr="00CC3C7D">
        <w:rPr>
          <w:rFonts w:ascii="Arial" w:hAnsi="Arial" w:cs="Arial"/>
          <w:sz w:val="24"/>
          <w:szCs w:val="24"/>
        </w:rPr>
        <w:t xml:space="preserve"> №</w:t>
      </w:r>
      <w:r w:rsidR="00E36B9B">
        <w:rPr>
          <w:rFonts w:ascii="Arial" w:hAnsi="Arial" w:cs="Arial"/>
          <w:sz w:val="24"/>
          <w:szCs w:val="24"/>
        </w:rPr>
        <w:t>72-188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bookmarkStart w:id="2" w:name="Par322"/>
      <w:bookmarkEnd w:id="2"/>
      <w:r w:rsidRPr="00CC3C7D">
        <w:rPr>
          <w:rFonts w:ascii="Arial" w:eastAsiaTheme="minorEastAsia" w:hAnsi="Arial" w:cs="Arial"/>
          <w:b/>
          <w:bCs/>
          <w:sz w:val="24"/>
          <w:szCs w:val="24"/>
        </w:rPr>
        <w:t>МЕТОДИКА</w:t>
      </w:r>
    </w:p>
    <w:p w:rsidR="00CC3C7D" w:rsidRPr="00CC3C7D" w:rsidRDefault="00E15E78" w:rsidP="00CC3C7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C3C7D">
        <w:rPr>
          <w:rFonts w:ascii="Arial" w:eastAsiaTheme="minorEastAsia" w:hAnsi="Arial" w:cs="Arial"/>
          <w:b/>
          <w:bCs/>
          <w:sz w:val="24"/>
          <w:szCs w:val="24"/>
        </w:rPr>
        <w:t>Расчета компенсационных платежей, составляющих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CC3C7D">
        <w:rPr>
          <w:rFonts w:ascii="Arial" w:eastAsiaTheme="minorEastAsia" w:hAnsi="Arial" w:cs="Arial"/>
          <w:b/>
          <w:bCs/>
          <w:sz w:val="24"/>
          <w:szCs w:val="24"/>
        </w:rPr>
        <w:t>восстановительную стоимость за снос и повреждение объектов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CC3C7D">
        <w:rPr>
          <w:rFonts w:ascii="Arial" w:eastAsiaTheme="minorEastAsia" w:hAnsi="Arial" w:cs="Arial"/>
          <w:b/>
          <w:bCs/>
          <w:sz w:val="24"/>
          <w:szCs w:val="24"/>
        </w:rPr>
        <w:t>озеленения на территории муниципального образования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EB418B">
        <w:rPr>
          <w:rFonts w:ascii="Arial" w:eastAsiaTheme="minorEastAsia" w:hAnsi="Arial" w:cs="Arial"/>
          <w:b/>
          <w:bCs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b/>
          <w:bCs/>
          <w:sz w:val="24"/>
          <w:szCs w:val="24"/>
        </w:rPr>
        <w:t xml:space="preserve"> Киреевского района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CC3C7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1. Общие положения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1.1. Методика расчета компенсационных платежей, составляющих восстановительную стоимость за снос и повреждение объектов озеленения (деревьев, кустарников, газонов, цветников), предназначена для исчисления размера компенсационных платежей, подлежащих перечислению в бюджет муниципального образования </w:t>
      </w:r>
      <w:r w:rsidR="00240D82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района, с целью компенсации экологического ущерба в случаях сноса деревьев, кустарников, газонов, цветников при проведении градостроительной и хозяйственной деятельности на территории муниципального образования </w:t>
      </w:r>
      <w:r w:rsidR="00240D82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1.2. Оценка объектов озеленения производится методом суммирования всех видов затрат, связанных с созданием и содержанием объектов озеленения, с учетом их ценности, экологической и социальной значимости.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2. Классификация и идентификация деревьев, кустарников,</w:t>
      </w:r>
      <w:r w:rsidR="00E15E78" w:rsidRPr="00E15E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b/>
          <w:sz w:val="24"/>
          <w:szCs w:val="24"/>
        </w:rPr>
        <w:t>газонов и цветников для определения</w:t>
      </w:r>
      <w:r w:rsidR="00E15E78" w:rsidRPr="00E15E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b/>
          <w:sz w:val="24"/>
          <w:szCs w:val="24"/>
        </w:rPr>
        <w:t>восстановительной стоимости</w:t>
      </w:r>
    </w:p>
    <w:p w:rsidR="00CC3C7D" w:rsidRPr="00E15E78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2.1. Для расчета восстановительной стоимости основных типов объектов озеленения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 деревья, кустарники, газоны, цветники.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2.2. Породы различных деревьев в муниципальном образовании </w:t>
      </w:r>
      <w:r w:rsidR="00240D82">
        <w:rPr>
          <w:rFonts w:ascii="Arial" w:eastAsiaTheme="minorEastAsia" w:hAnsi="Arial" w:cs="Arial"/>
          <w:sz w:val="24"/>
          <w:szCs w:val="24"/>
        </w:rPr>
        <w:t>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 по своей ценности объединяются в 4 группы (таблица 1).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CC3C7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Таблица 1. Распределение древесных пород по их ценности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693"/>
        <w:gridCol w:w="2915"/>
        <w:gridCol w:w="2977"/>
      </w:tblGrid>
      <w:tr w:rsidR="00CC3C7D" w:rsidRPr="00E15E78" w:rsidTr="00E15E7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Лиственные породы</w:t>
            </w:r>
          </w:p>
        </w:tc>
      </w:tr>
      <w:tr w:rsidR="00CC3C7D" w:rsidRPr="00E15E78" w:rsidTr="00E15E7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1-я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Особо ценные, 2-я группа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Ценные, 3-я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Малоценные, 4-я группа</w:t>
            </w:r>
          </w:p>
        </w:tc>
      </w:tr>
      <w:tr w:rsidR="00CC3C7D" w:rsidRPr="00CC3C7D" w:rsidTr="00E15E7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Ель, лиственница, сосна, пихта, туя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 xml:space="preserve">Акация белая, вяз, дуб, ива декоративных форм (белая, плакучая и т.д.), белая, каштан конский, клен (кроме клена </w:t>
            </w:r>
            <w:proofErr w:type="spellStart"/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ясенелистного</w:t>
            </w:r>
            <w:proofErr w:type="spellEnd"/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 xml:space="preserve"> и клена татарского), липа, орех, ясень, бархат амурский, привитые формы рябины (плакучая, гранатная)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Береза, боярышник, плодовые (яблоня, вишня, слива, груша), рябина обыкновенная, тополь белый и пирамидальный, черемуха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3D7C4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 xml:space="preserve">Ива (кроме декоративных форм), клен </w:t>
            </w:r>
            <w:proofErr w:type="spellStart"/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ясенелистный</w:t>
            </w:r>
            <w:proofErr w:type="spellEnd"/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, клен татарский, ольха, тополь бальзамический, тополь серый, тополь черный, осина</w:t>
            </w:r>
          </w:p>
        </w:tc>
      </w:tr>
    </w:tbl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2.3. Деревья подсчитываются поштучно.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2.4. Если у деревьев, растущих "букетом" (2 и более стволов), второстепенный ствол достиг на высоте 1,3 метра диаметра 5 см и более и растет на расстоянии 0,5 м от основного (большего в диаметре) ствола, то данный ствол считается отдельным деревом. Если расстояние между стволами меньше 0,5 метра, то они считаются одним деревом и его диаметр исчисляется по сумме диаметров всех стволов в "букете".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2.5. Кустарники в группах подсчитываются поштучно.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2.6. При подсчете количества кустарников в живой изгороди количество вырубаемых кустарников при однорядной изгороди принимается равным 3 ед., двухрядной - 5 ед. на каждый погонный метр.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2.7. Заросли самосевных деревьев рассчитываются следующим образом: каждые 100 кв. м приравниваются к 30 условным саженцам хвойных и 20 условным саженцам лиственных пород деревьев.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2.8. Газоны подразделяются на следующие виды: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естественный травяной покров;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обыкновенный газон;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рулонный газон.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2.9. Цветники подразделяются на следующие виды: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- одно-, двулетники, многолетники.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3. Порядок определения восстановительной стоимости</w:t>
      </w:r>
      <w:r w:rsidR="00E15E78" w:rsidRPr="00E15E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b/>
          <w:sz w:val="24"/>
          <w:szCs w:val="24"/>
        </w:rPr>
        <w:t>деревьев и кустарников</w:t>
      </w:r>
    </w:p>
    <w:p w:rsidR="00CC3C7D" w:rsidRPr="00CC3C7D" w:rsidRDefault="00CC3C7D" w:rsidP="00CC3C7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3.1. Восстановительная стоимость деревьев и кустарников определяется по формуле: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ВС = (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Спд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 + 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Сс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) x </w:t>
      </w:r>
      <w:proofErr w:type="gramStart"/>
      <w:r w:rsidRPr="00CC3C7D">
        <w:rPr>
          <w:rFonts w:ascii="Arial" w:eastAsiaTheme="minorEastAsia" w:hAnsi="Arial" w:cs="Arial"/>
          <w:sz w:val="24"/>
          <w:szCs w:val="24"/>
        </w:rPr>
        <w:t>К</w:t>
      </w:r>
      <w:proofErr w:type="gramEnd"/>
      <w:r w:rsidRPr="00CC3C7D">
        <w:rPr>
          <w:rFonts w:ascii="Arial" w:eastAsiaTheme="minorEastAsia" w:hAnsi="Arial" w:cs="Arial"/>
          <w:sz w:val="24"/>
          <w:szCs w:val="24"/>
        </w:rPr>
        <w:t xml:space="preserve"> x n x Кд x Кс, где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ВС - восстановительная стоимость объекта озеленения, руб.;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Спд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 - сметная стоимость посадки одного условного саженца дерева, кустарника, руб., определенная проектно-сметным методом;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Сс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 - стоимость саженца по прейскуранту цен питомника растений, руб.;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- повышающий коэффициент ценности древесной породы: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для деревьев: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1-я группа - 1,3;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2-я группа - 1,2;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3-я группа - 1,1;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для кустарников: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декоративные - 1;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дикорастущие - 0,5.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В случае невозможности определения видового состава и фактического состояния (вырубленных, снесенных) деревьев исчисление размера ущерба проводится по максимальной оценочной стоимости 2-й группы лиственных деревьев (особо ценные) и применяется </w:t>
      </w:r>
      <w:proofErr w:type="gramStart"/>
      <w:r w:rsidRPr="00CC3C7D">
        <w:rPr>
          <w:rFonts w:ascii="Arial" w:eastAsiaTheme="minorEastAsia" w:hAnsi="Arial" w:cs="Arial"/>
          <w:sz w:val="24"/>
          <w:szCs w:val="24"/>
        </w:rPr>
        <w:t>К</w:t>
      </w:r>
      <w:proofErr w:type="gramEnd"/>
      <w:r w:rsidRPr="00CC3C7D">
        <w:rPr>
          <w:rFonts w:ascii="Arial" w:eastAsiaTheme="minorEastAsia" w:hAnsi="Arial" w:cs="Arial"/>
          <w:sz w:val="24"/>
          <w:szCs w:val="24"/>
        </w:rPr>
        <w:t xml:space="preserve"> = 1,2;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n - количество определенного вида насаждений;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Кд - коэффициент, учитывающий количество условных саженцев в качестве компенсации за диаметр, экологическую и ландшафтную ценность сносимого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Для кустарников Кд = 0,5.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Для деревьев: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до 10 см - 2 шт. Кд = 1,0;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10 - 16 см - 3 шт. Кд = 2,0;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18 - 20 см - 4 шт. Кд = 3,0;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22 - 26 см - 6 шт. Кд = 4,0;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28 - 30 см и выше - 8 шт. Кд = 5,0.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 незаконном сносе дерева или кустарника применяется повышающий коэффициент Кд = 10;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Кс - коэффициент, учитывающий качественное состояние объектов озеленения. Определены следующие коэффициенты по качеству, которые следует применять при определении компенсационной стоимости озеленения: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хорошее состояние - 1,0;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удовлетворительное - 0,75;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неудовлетворительное - 0,5.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3.1.1. При неудовлетворительном состоянии деревьев и кустарников, большом количестве усохших скелетных ветвей, больших механических повреждениях объекты озеленения стоимостной оценке не подлежат.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3.1.2. При повреждении дерева или кустарника, не влекущем прекращение его роста и гибель, ущерб исчисляется в размере 50 процентов от восстановительной стоимости поврежденного объекта.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3.2. Размер компенсационных платежей при получении порубочного билета на снос объектов озеленения определяется как сумма восстановительной стоимости всех видов объектов озеленения, которые планируется снести.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</w:rPr>
        <w:t>4. Порядок определения восстановительной</w:t>
      </w:r>
      <w:r w:rsidR="00E15E78" w:rsidRPr="00E15E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15E78">
        <w:rPr>
          <w:rFonts w:ascii="Arial" w:eastAsiaTheme="minorEastAsia" w:hAnsi="Arial" w:cs="Arial"/>
          <w:b/>
          <w:sz w:val="24"/>
          <w:szCs w:val="24"/>
        </w:rPr>
        <w:t>стоимости газонов и цветников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4.1. Восстановительная стоимость газона, цветника определяется по формуле: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С = </w:t>
      </w: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Спд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 x S x Кс, где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С - восстановительная стоимость газона, цветника, руб.;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CC3C7D">
        <w:rPr>
          <w:rFonts w:ascii="Arial" w:eastAsiaTheme="minorEastAsia" w:hAnsi="Arial" w:cs="Arial"/>
          <w:sz w:val="24"/>
          <w:szCs w:val="24"/>
        </w:rPr>
        <w:t>Спд</w:t>
      </w:r>
      <w:proofErr w:type="spellEnd"/>
      <w:r w:rsidRPr="00CC3C7D">
        <w:rPr>
          <w:rFonts w:ascii="Arial" w:eastAsiaTheme="minorEastAsia" w:hAnsi="Arial" w:cs="Arial"/>
          <w:sz w:val="24"/>
          <w:szCs w:val="24"/>
        </w:rPr>
        <w:t xml:space="preserve"> - сметная стоимость посадки одного квадратного метра газона, цветника, руб., определенная проектно-сметным методом;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S - площадь газона, цветника, м</w:t>
      </w:r>
      <w:r w:rsidRPr="00CC3C7D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CC3C7D">
        <w:rPr>
          <w:rFonts w:ascii="Arial" w:eastAsiaTheme="minorEastAsia" w:hAnsi="Arial" w:cs="Arial"/>
          <w:sz w:val="24"/>
          <w:szCs w:val="24"/>
        </w:rPr>
        <w:t>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Кс - коэффициент, учитывающий качественное состояние газона, цветника, определяется согласно таблице 2.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Таблица 2. Определение коэффициента, учитывающего качественное состояние газона, цветника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09"/>
        <w:gridCol w:w="5813"/>
      </w:tblGrid>
      <w:tr w:rsidR="00CC3C7D" w:rsidRPr="00CC3C7D" w:rsidTr="003D7C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Газоны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E15E78" w:rsidRDefault="00CC3C7D" w:rsidP="00E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15E78">
              <w:rPr>
                <w:rFonts w:ascii="Arial" w:eastAsiaTheme="minorEastAsia" w:hAnsi="Arial" w:cs="Arial"/>
                <w:b/>
                <w:sz w:val="24"/>
                <w:szCs w:val="24"/>
              </w:rPr>
              <w:t>Цветники</w:t>
            </w:r>
          </w:p>
        </w:tc>
      </w:tr>
      <w:tr w:rsidR="00CC3C7D" w:rsidRPr="00CC3C7D" w:rsidTr="003D7C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естественный травяной покров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из одно-, двулетников, многолетников с густотой посадки растений до 16 шт./м</w:t>
            </w:r>
            <w:r w:rsidRPr="00CC3C7D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CC3C7D" w:rsidRPr="00CC3C7D" w:rsidTr="003D7C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обыкновенный газон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из одно-, двулетников, многолетников с густотой посадки растений свыше 16 до 30 шт./м</w:t>
            </w:r>
            <w:r w:rsidRPr="00CC3C7D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CC3C7D" w:rsidRPr="00CC3C7D" w:rsidTr="003D7C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рулонный газон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D" w:rsidRPr="00CC3C7D" w:rsidRDefault="00CC3C7D" w:rsidP="00E1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C3C7D">
              <w:rPr>
                <w:rFonts w:ascii="Arial" w:eastAsiaTheme="minorEastAsia" w:hAnsi="Arial" w:cs="Arial"/>
                <w:sz w:val="24"/>
                <w:szCs w:val="24"/>
              </w:rPr>
              <w:t>из одно-, двулетников, многолетников с густотой посадки растений свыше 30 шт./м</w:t>
            </w:r>
            <w:r w:rsidRPr="00CC3C7D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2</w:t>
            </w:r>
          </w:p>
        </w:tc>
      </w:tr>
    </w:tbl>
    <w:p w:rsid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E15E78" w:rsidRPr="00CC3C7D" w:rsidRDefault="00E15E78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Приложение № 3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к решению собрания депутатов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CC3C7D" w:rsidRPr="00CC3C7D" w:rsidRDefault="00240D82" w:rsidP="00E15E7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Бородинское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Киреевск</w:t>
      </w:r>
      <w:r>
        <w:rPr>
          <w:rFonts w:ascii="Arial" w:eastAsiaTheme="minorEastAsia" w:hAnsi="Arial" w:cs="Arial"/>
          <w:sz w:val="24"/>
          <w:szCs w:val="24"/>
        </w:rPr>
        <w:t>ого</w:t>
      </w:r>
      <w:r w:rsidR="00CC3C7D"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>
        <w:rPr>
          <w:rFonts w:ascii="Arial" w:eastAsiaTheme="minorEastAsia" w:hAnsi="Arial" w:cs="Arial"/>
          <w:sz w:val="24"/>
          <w:szCs w:val="24"/>
        </w:rPr>
        <w:t>а</w:t>
      </w:r>
    </w:p>
    <w:p w:rsidR="00CC3C7D" w:rsidRPr="00CC3C7D" w:rsidRDefault="00CC3C7D" w:rsidP="00E15E7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C3C7D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E36B9B">
        <w:rPr>
          <w:rFonts w:ascii="Arial" w:hAnsi="Arial" w:cs="Arial"/>
          <w:sz w:val="24"/>
          <w:szCs w:val="24"/>
        </w:rPr>
        <w:t xml:space="preserve">19.06.2023 </w:t>
      </w:r>
      <w:r w:rsidRPr="00CC3C7D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E36B9B">
        <w:rPr>
          <w:rFonts w:ascii="Arial" w:hAnsi="Arial" w:cs="Arial"/>
          <w:sz w:val="24"/>
          <w:szCs w:val="24"/>
        </w:rPr>
        <w:t xml:space="preserve"> 72-188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bookmarkStart w:id="3" w:name="Par436"/>
      <w:bookmarkEnd w:id="3"/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C3C7D">
        <w:rPr>
          <w:rFonts w:ascii="Arial" w:eastAsiaTheme="minorEastAsia" w:hAnsi="Arial" w:cs="Arial"/>
          <w:b/>
          <w:bCs/>
          <w:sz w:val="24"/>
          <w:szCs w:val="24"/>
        </w:rPr>
        <w:t>ПОЛОЖЕНИЕ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C3C7D">
        <w:rPr>
          <w:rFonts w:ascii="Arial" w:eastAsiaTheme="minorEastAsia" w:hAnsi="Arial" w:cs="Arial"/>
          <w:b/>
          <w:bCs/>
          <w:sz w:val="24"/>
          <w:szCs w:val="24"/>
        </w:rPr>
        <w:t>О КОМИССИИ ПО ОБСЛЕДОВАНИЮ ОБЪЕКТОВ ОЗЕЛЕНЕНИЯ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  <w:lang w:val="en-US"/>
        </w:rPr>
        <w:t>I</w:t>
      </w:r>
      <w:r w:rsidRPr="00E15E78">
        <w:rPr>
          <w:rFonts w:ascii="Arial" w:eastAsiaTheme="minorEastAsia" w:hAnsi="Arial" w:cs="Arial"/>
          <w:b/>
          <w:sz w:val="24"/>
          <w:szCs w:val="24"/>
        </w:rPr>
        <w:t>. Общие положения</w:t>
      </w: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1. Положение о комиссии по обследованию объектов озеленения (далее - Комиссия) определяет цели, задачи, а также регулирует регламент работы Комиссии.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2. Комиссия создана в целях проведения обследования объектов озеленения для принятия решения об их сносе, обрезке и (или) пересадке.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3. Комиссия в своей деятельности руководствуется Градостроительным кодексом РФ, Земельным кодексом РФ, Федеральным законом от 10.01.2002 N 7-ФЗ "Об охране окружающей среды", приказом Госстроя Российской Федерации от 15.12.1999 N 153 "Об утверждении Правил создания, охраны и содержания зеленых насаждений в городах Российской Федерации", и настоящим Положением о комиссии по обследованию объектов озеленения (далее - Положение).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4. Организационно-техническое обеспечение деятельности Комиссии осуществляет секретарь Комиссии - </w:t>
      </w:r>
      <w:r w:rsidR="00240D82">
        <w:rPr>
          <w:rFonts w:ascii="Arial" w:eastAsiaTheme="minorEastAsia" w:hAnsi="Arial" w:cs="Arial"/>
          <w:sz w:val="24"/>
          <w:szCs w:val="24"/>
        </w:rPr>
        <w:t>секретарь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администрации </w:t>
      </w:r>
      <w:proofErr w:type="gramStart"/>
      <w:r w:rsidRPr="00CC3C7D">
        <w:rPr>
          <w:rFonts w:ascii="Arial" w:eastAsiaTheme="minorEastAsia" w:hAnsi="Arial" w:cs="Arial"/>
          <w:sz w:val="24"/>
          <w:szCs w:val="24"/>
        </w:rPr>
        <w:t>муниципального</w:t>
      </w:r>
      <w:r w:rsidR="00240D82">
        <w:rPr>
          <w:rFonts w:ascii="Arial" w:eastAsiaTheme="minorEastAsia" w:hAnsi="Arial" w:cs="Arial"/>
          <w:sz w:val="24"/>
          <w:szCs w:val="24"/>
        </w:rPr>
        <w:t xml:space="preserve"> 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образования</w:t>
      </w:r>
      <w:proofErr w:type="gramEnd"/>
      <w:r w:rsidR="00240D82">
        <w:rPr>
          <w:rFonts w:ascii="Arial" w:eastAsiaTheme="minorEastAsia" w:hAnsi="Arial" w:cs="Arial"/>
          <w:sz w:val="24"/>
          <w:szCs w:val="24"/>
        </w:rPr>
        <w:t xml:space="preserve"> Бородинское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</w:t>
      </w:r>
      <w:r w:rsidR="00240D82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240D82">
        <w:rPr>
          <w:rFonts w:ascii="Arial" w:eastAsiaTheme="minorEastAsia" w:hAnsi="Arial" w:cs="Arial"/>
          <w:sz w:val="24"/>
          <w:szCs w:val="24"/>
        </w:rPr>
        <w:t xml:space="preserve">а, </w:t>
      </w:r>
      <w:r w:rsidRPr="00CC3C7D">
        <w:rPr>
          <w:rFonts w:ascii="Arial" w:eastAsiaTheme="minorEastAsia" w:hAnsi="Arial" w:cs="Arial"/>
          <w:sz w:val="24"/>
          <w:szCs w:val="24"/>
        </w:rPr>
        <w:t>(далее – секретарь Комиссии).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  <w:lang w:val="en-US"/>
        </w:rPr>
        <w:t>II</w:t>
      </w:r>
      <w:r w:rsidRPr="00E15E78">
        <w:rPr>
          <w:rFonts w:ascii="Arial" w:eastAsiaTheme="minorEastAsia" w:hAnsi="Arial" w:cs="Arial"/>
          <w:b/>
          <w:sz w:val="24"/>
          <w:szCs w:val="24"/>
        </w:rPr>
        <w:t>. Задачи Комиссии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5. Задачами Комиссии являются: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1) рассмотрение поступивших от администрации муниципального образования </w:t>
      </w:r>
      <w:r w:rsidR="00240D82"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Pr="00CC3C7D">
        <w:rPr>
          <w:rFonts w:ascii="Arial" w:eastAsiaTheme="minorEastAsia" w:hAnsi="Arial" w:cs="Arial"/>
          <w:sz w:val="24"/>
          <w:szCs w:val="24"/>
        </w:rPr>
        <w:t>Киреевск</w:t>
      </w:r>
      <w:r w:rsidR="00240D82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240D82">
        <w:rPr>
          <w:rFonts w:ascii="Arial" w:eastAsiaTheme="minorEastAsia" w:hAnsi="Arial" w:cs="Arial"/>
          <w:sz w:val="24"/>
          <w:szCs w:val="24"/>
        </w:rPr>
        <w:t>а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(далее - Администрация) в Комиссию заявлений физических и юридических лиц о проведении обследования объектов озеленения;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2) проведение обследования объектов озеленения в установленные настоящим Положением сроки.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6. Для решения возложенных на нее задач Комиссия имеет право: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1) принимать решение о согласии или несогласии на снос или пересадку объектов озеленения, о разрешении проведения или отказе в проведении обрезки деревьев, кустарников, сносе газона, цветника;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2) составлять акты обследования объектов озеленения;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3) выполнять расчет компенсационного платежа, составляющего восстановительную стоимость за снос или повреждение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  <w:lang w:val="en-US"/>
        </w:rPr>
        <w:t>III</w:t>
      </w:r>
      <w:r w:rsidRPr="00E15E78">
        <w:rPr>
          <w:rFonts w:ascii="Arial" w:eastAsiaTheme="minorEastAsia" w:hAnsi="Arial" w:cs="Arial"/>
          <w:b/>
          <w:sz w:val="24"/>
          <w:szCs w:val="24"/>
        </w:rPr>
        <w:t>. Состав Комиссии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1A5DD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7. 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Комиссия формируется в составе председателя Комиссии, заместителя председателя Комиссии и членов Комиссии и утверждается распоряжением администрации муниципального образования </w:t>
      </w:r>
      <w:r w:rsidR="00240D82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Бородинское 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Киреевск</w:t>
      </w:r>
      <w:r w:rsidR="00240D82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ого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район</w:t>
      </w:r>
      <w:r w:rsidR="00240D82"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а</w:t>
      </w:r>
      <w:r w:rsidRPr="001A5DDD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8. Председателем Комиссии является начальник </w:t>
      </w:r>
      <w:r w:rsidR="00240D82">
        <w:rPr>
          <w:rFonts w:ascii="Arial" w:eastAsiaTheme="minorEastAsia" w:hAnsi="Arial" w:cs="Arial"/>
          <w:sz w:val="24"/>
          <w:szCs w:val="24"/>
        </w:rPr>
        <w:t>отдела ЖКХ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Администрации, </w:t>
      </w:r>
      <w:r w:rsidR="00240D82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 Бородинское Киреевского района </w:t>
      </w:r>
      <w:r w:rsidRPr="00CC3C7D">
        <w:rPr>
          <w:rFonts w:ascii="Arial" w:eastAsiaTheme="minorEastAsia" w:hAnsi="Arial" w:cs="Arial"/>
          <w:sz w:val="24"/>
          <w:szCs w:val="24"/>
        </w:rPr>
        <w:t>курирующий вопросы в сфере жилищно-коммунального хозяйства.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9. Заместителем председателя Комиссии является </w:t>
      </w:r>
      <w:r w:rsidR="00240D82">
        <w:rPr>
          <w:rFonts w:ascii="Arial" w:eastAsiaTheme="minorEastAsia" w:hAnsi="Arial" w:cs="Arial"/>
          <w:sz w:val="24"/>
          <w:szCs w:val="24"/>
        </w:rPr>
        <w:t>консультант отдела ЖКХ администрации муниципального образования Бородинское Киреевского района.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10. Организационно-техническое обеспечение деятельности Комиссии осуществляет секретарь Комиссии.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11. Секретарь Комиссии: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1) обеспечивает подготовку и проведение заседаний Комиссии;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2) организует проведение обследования объектов озеленения по поступившим в Комиссию заявлениям;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3) оповещает членов Комиссии о дате проведения обследования;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4) организует и ведет делопроизводство Комиссии;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5) оформляет акты обследования объектов озеленения;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6) выполняет расчет компенсационного платежа, составляющего восстановительную стоимость за снос или повреждение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12. Присутствие на заседании Комиссии ее членов (должностные лица Сектора) обязательно. Члены Комиссии не вправе делегировать свои полномочия иным лицам.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13.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14. Члены Комиссии имеют право: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1) знакомиться с документами и материалами, касающимися деятельности Комиссии;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3) излагать в случае несогласия с решением Комиссии в письменной форме особое мнение.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E15E78" w:rsidRDefault="00CC3C7D" w:rsidP="00E15E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EastAsia" w:hAnsi="Arial" w:cs="Arial"/>
          <w:b/>
          <w:sz w:val="24"/>
          <w:szCs w:val="24"/>
        </w:rPr>
      </w:pPr>
      <w:r w:rsidRPr="00E15E78">
        <w:rPr>
          <w:rFonts w:ascii="Arial" w:eastAsiaTheme="minorEastAsia" w:hAnsi="Arial" w:cs="Arial"/>
          <w:b/>
          <w:sz w:val="24"/>
          <w:szCs w:val="24"/>
          <w:lang w:val="en-US"/>
        </w:rPr>
        <w:t>IV</w:t>
      </w:r>
      <w:r w:rsidRPr="00E15E78">
        <w:rPr>
          <w:rFonts w:ascii="Arial" w:eastAsiaTheme="minorEastAsia" w:hAnsi="Arial" w:cs="Arial"/>
          <w:b/>
          <w:sz w:val="24"/>
          <w:szCs w:val="24"/>
        </w:rPr>
        <w:t>. Регламент работы Комиссии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16. Заседания Комиссии проводятся по мере поступления заявлений о проведении обследования объектов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17. Заседания Комиссии проводятся с выездом на место размещения объектов озеленения на основании заявлений лиц, заинтересованных в сносе, обрезке или пересадке объектов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18. На заседание Комиссии могут приглашаться представители управляющей или обслуживающей организации, отвечающей за содержание и ремонт общего имущества многоквартирного дома, товариществ собственников жилья, жилищного кооператива либо представитель собственников помещений многоквартирного дома (в зависимости от формы управления многоквартирным домом), в случае проведения обследования объектов озеленения, расположенных на придомовых территориях.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19. Заседание Комиссии является правомочным, если в нем участвуют более половины ее членов.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20. Заседание Комиссии проводит председатель Комиссии, который организует обсуждение поступивших от членов Комиссии предложений по подготовке решения Комиссии о согласии или отказе в сносе или пересадке объектов озеленения, о разрешении проведения или отказе в проведении обрезки деревьев, кустарников, сносе газона, цветника.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21. Решение Комиссии принимается простым большинством от членов Комиссии, присутствующих на заседании. В случае равенства голосов решающим является голос председательствующего на заседании.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22. Решение Комиссии отражается в акте обследования объектов озеленения, который составляется по результатам обследования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23. В акте обследования указывается компенсационный платеж, составляющий восстановительную стоимость объекта озеленения в случае его сноса или повреждения.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24. Акт обследования объекта озеленения оформляется в двух экземплярах по форме, согласно приложения № 1 к «Порядок осуществления сноса, обрезки и пересадки объектов озеленения на территории муниципального образования </w:t>
      </w:r>
      <w:r w:rsidR="00240D82">
        <w:rPr>
          <w:rFonts w:ascii="Arial" w:eastAsiaTheme="minorEastAsia" w:hAnsi="Arial" w:cs="Arial"/>
          <w:sz w:val="24"/>
          <w:szCs w:val="24"/>
        </w:rPr>
        <w:t>Бородинско</w:t>
      </w:r>
      <w:r w:rsidR="001A5DDD">
        <w:rPr>
          <w:rFonts w:ascii="Arial" w:eastAsiaTheme="minorEastAsia" w:hAnsi="Arial" w:cs="Arial"/>
          <w:sz w:val="24"/>
          <w:szCs w:val="24"/>
        </w:rPr>
        <w:t>е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Киреевского района». Акт оформляется в течение 20 календарных дней со дня поступления в Комиссию заявления о проведении обследования объекта озеленения.</w:t>
      </w:r>
    </w:p>
    <w:p w:rsidR="00CC3C7D" w:rsidRP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>25. Один экземпляр Акта выдается лицу, обратившемуся с заявлением о проведении обследования объекта озеленения, второй экземпляр Акта хранится в Комиссии.</w:t>
      </w:r>
    </w:p>
    <w:p w:rsidR="00CC3C7D" w:rsidRDefault="00CC3C7D" w:rsidP="00E15E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C7D">
        <w:rPr>
          <w:rFonts w:ascii="Arial" w:eastAsiaTheme="minorEastAsia" w:hAnsi="Arial" w:cs="Arial"/>
          <w:sz w:val="24"/>
          <w:szCs w:val="24"/>
        </w:rPr>
        <w:t xml:space="preserve">25.1. В случае если заявитель не явился лично за получением экземпляра Акта, Комиссия передает Акт в администрацию муниципального образования </w:t>
      </w:r>
      <w:r w:rsidR="001A5DDD"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Pr="00CC3C7D">
        <w:rPr>
          <w:rFonts w:ascii="Arial" w:eastAsiaTheme="minorEastAsia" w:hAnsi="Arial" w:cs="Arial"/>
          <w:sz w:val="24"/>
          <w:szCs w:val="24"/>
        </w:rPr>
        <w:t>Киреевск</w:t>
      </w:r>
      <w:r w:rsidR="001A5DDD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1A5DDD">
        <w:rPr>
          <w:rFonts w:ascii="Arial" w:eastAsiaTheme="minorEastAsia" w:hAnsi="Arial" w:cs="Arial"/>
          <w:sz w:val="24"/>
          <w:szCs w:val="24"/>
        </w:rPr>
        <w:t>а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для направления Акта заявителю в соответствии с правилами делопроизводства, установленными в администрации муниципального образования </w:t>
      </w:r>
      <w:r w:rsidR="001A5DDD">
        <w:rPr>
          <w:rFonts w:ascii="Arial" w:eastAsiaTheme="minorEastAsia" w:hAnsi="Arial" w:cs="Arial"/>
          <w:sz w:val="24"/>
          <w:szCs w:val="24"/>
        </w:rPr>
        <w:t xml:space="preserve">Бородинское </w:t>
      </w:r>
      <w:r w:rsidRPr="00CC3C7D">
        <w:rPr>
          <w:rFonts w:ascii="Arial" w:eastAsiaTheme="minorEastAsia" w:hAnsi="Arial" w:cs="Arial"/>
          <w:sz w:val="24"/>
          <w:szCs w:val="24"/>
        </w:rPr>
        <w:t>Киреевск</w:t>
      </w:r>
      <w:r w:rsidR="001A5DDD">
        <w:rPr>
          <w:rFonts w:ascii="Arial" w:eastAsiaTheme="minorEastAsia" w:hAnsi="Arial" w:cs="Arial"/>
          <w:sz w:val="24"/>
          <w:szCs w:val="24"/>
        </w:rPr>
        <w:t>ого</w:t>
      </w:r>
      <w:r w:rsidRPr="00CC3C7D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1A5DDD">
        <w:rPr>
          <w:rFonts w:ascii="Arial" w:eastAsiaTheme="minorEastAsia" w:hAnsi="Arial" w:cs="Arial"/>
          <w:sz w:val="24"/>
          <w:szCs w:val="24"/>
        </w:rPr>
        <w:t>а</w:t>
      </w:r>
      <w:r w:rsidRPr="00CC3C7D">
        <w:rPr>
          <w:rFonts w:ascii="Arial" w:eastAsiaTheme="minorEastAsia" w:hAnsi="Arial" w:cs="Arial"/>
          <w:sz w:val="24"/>
          <w:szCs w:val="24"/>
        </w:rPr>
        <w:t>.</w:t>
      </w:r>
    </w:p>
    <w:p w:rsidR="00CC3C7D" w:rsidRDefault="00CC3C7D" w:rsidP="00E15E78">
      <w:pPr>
        <w:pStyle w:val="af0"/>
        <w:spacing w:after="0"/>
        <w:ind w:left="0" w:firstLine="709"/>
        <w:jc w:val="both"/>
        <w:rPr>
          <w:sz w:val="24"/>
          <w:szCs w:val="24"/>
        </w:rPr>
      </w:pPr>
    </w:p>
    <w:p w:rsidR="00CC3C7D" w:rsidRPr="00CC3C7D" w:rsidRDefault="00CC3C7D" w:rsidP="00CC3C7D">
      <w:pPr>
        <w:jc w:val="right"/>
      </w:pPr>
    </w:p>
    <w:sectPr w:rsidR="00CC3C7D" w:rsidRPr="00CC3C7D" w:rsidSect="00E15E78">
      <w:pgSz w:w="11906" w:h="16838" w:code="9"/>
      <w:pgMar w:top="851" w:right="567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0D"/>
    <w:rsid w:val="00001162"/>
    <w:rsid w:val="00002E7C"/>
    <w:rsid w:val="0000563E"/>
    <w:rsid w:val="00006466"/>
    <w:rsid w:val="000101D9"/>
    <w:rsid w:val="0001052A"/>
    <w:rsid w:val="00012851"/>
    <w:rsid w:val="0001421E"/>
    <w:rsid w:val="00014B91"/>
    <w:rsid w:val="0002729B"/>
    <w:rsid w:val="00036390"/>
    <w:rsid w:val="0005003B"/>
    <w:rsid w:val="00055446"/>
    <w:rsid w:val="00056741"/>
    <w:rsid w:val="00056EAE"/>
    <w:rsid w:val="000665F2"/>
    <w:rsid w:val="00081ACB"/>
    <w:rsid w:val="000852DF"/>
    <w:rsid w:val="000915E5"/>
    <w:rsid w:val="00093921"/>
    <w:rsid w:val="00095404"/>
    <w:rsid w:val="000957F6"/>
    <w:rsid w:val="00097A32"/>
    <w:rsid w:val="000B15F5"/>
    <w:rsid w:val="000B66E8"/>
    <w:rsid w:val="000B7435"/>
    <w:rsid w:val="000E7771"/>
    <w:rsid w:val="000F2D3E"/>
    <w:rsid w:val="000F3103"/>
    <w:rsid w:val="001008AB"/>
    <w:rsid w:val="001061FB"/>
    <w:rsid w:val="001175DE"/>
    <w:rsid w:val="00121A17"/>
    <w:rsid w:val="00123AD4"/>
    <w:rsid w:val="00124C98"/>
    <w:rsid w:val="001258C7"/>
    <w:rsid w:val="00130A9A"/>
    <w:rsid w:val="0013326B"/>
    <w:rsid w:val="001462F2"/>
    <w:rsid w:val="0015287A"/>
    <w:rsid w:val="00153BBF"/>
    <w:rsid w:val="00155277"/>
    <w:rsid w:val="001565EA"/>
    <w:rsid w:val="0016094C"/>
    <w:rsid w:val="001633DB"/>
    <w:rsid w:val="00184D52"/>
    <w:rsid w:val="001928E2"/>
    <w:rsid w:val="001939A9"/>
    <w:rsid w:val="001A5DDD"/>
    <w:rsid w:val="001A685F"/>
    <w:rsid w:val="001B4BEA"/>
    <w:rsid w:val="001B556C"/>
    <w:rsid w:val="001B72E1"/>
    <w:rsid w:val="001C55EA"/>
    <w:rsid w:val="001D02B6"/>
    <w:rsid w:val="001D470C"/>
    <w:rsid w:val="001D4C4B"/>
    <w:rsid w:val="001E27B4"/>
    <w:rsid w:val="001E756D"/>
    <w:rsid w:val="00202741"/>
    <w:rsid w:val="00202F9E"/>
    <w:rsid w:val="00216B65"/>
    <w:rsid w:val="002319C2"/>
    <w:rsid w:val="00240D82"/>
    <w:rsid w:val="00241FF1"/>
    <w:rsid w:val="00247581"/>
    <w:rsid w:val="00251543"/>
    <w:rsid w:val="00254583"/>
    <w:rsid w:val="0025492D"/>
    <w:rsid w:val="002618DA"/>
    <w:rsid w:val="00272476"/>
    <w:rsid w:val="002758DA"/>
    <w:rsid w:val="00275BC8"/>
    <w:rsid w:val="00285858"/>
    <w:rsid w:val="002920DC"/>
    <w:rsid w:val="00293230"/>
    <w:rsid w:val="002A4161"/>
    <w:rsid w:val="002B2A4E"/>
    <w:rsid w:val="002B65A2"/>
    <w:rsid w:val="002C0BF8"/>
    <w:rsid w:val="002C444E"/>
    <w:rsid w:val="002D39B9"/>
    <w:rsid w:val="002D479E"/>
    <w:rsid w:val="002E0E6B"/>
    <w:rsid w:val="002E1512"/>
    <w:rsid w:val="002E55D8"/>
    <w:rsid w:val="002E6251"/>
    <w:rsid w:val="002F2536"/>
    <w:rsid w:val="002F4938"/>
    <w:rsid w:val="00302215"/>
    <w:rsid w:val="00307F2C"/>
    <w:rsid w:val="00322407"/>
    <w:rsid w:val="00326E85"/>
    <w:rsid w:val="00330CD3"/>
    <w:rsid w:val="003405CB"/>
    <w:rsid w:val="00344E9D"/>
    <w:rsid w:val="003723BE"/>
    <w:rsid w:val="003747AE"/>
    <w:rsid w:val="003804A5"/>
    <w:rsid w:val="00381286"/>
    <w:rsid w:val="003858CE"/>
    <w:rsid w:val="00392AC6"/>
    <w:rsid w:val="0039712C"/>
    <w:rsid w:val="003A0D19"/>
    <w:rsid w:val="003A1BBB"/>
    <w:rsid w:val="003B0B50"/>
    <w:rsid w:val="003B1649"/>
    <w:rsid w:val="003C043E"/>
    <w:rsid w:val="003D3B93"/>
    <w:rsid w:val="003D4CDB"/>
    <w:rsid w:val="003D4F6E"/>
    <w:rsid w:val="003D6828"/>
    <w:rsid w:val="003E40F3"/>
    <w:rsid w:val="003F03DB"/>
    <w:rsid w:val="003F2C91"/>
    <w:rsid w:val="00401CB6"/>
    <w:rsid w:val="0040433C"/>
    <w:rsid w:val="004046CC"/>
    <w:rsid w:val="00416A6B"/>
    <w:rsid w:val="00432E44"/>
    <w:rsid w:val="004342F1"/>
    <w:rsid w:val="00437727"/>
    <w:rsid w:val="00440BC1"/>
    <w:rsid w:val="00442405"/>
    <w:rsid w:val="0045482B"/>
    <w:rsid w:val="0046506C"/>
    <w:rsid w:val="004651ED"/>
    <w:rsid w:val="00473A7E"/>
    <w:rsid w:val="00480F9D"/>
    <w:rsid w:val="0049105E"/>
    <w:rsid w:val="004935C1"/>
    <w:rsid w:val="004953DD"/>
    <w:rsid w:val="004A58BB"/>
    <w:rsid w:val="004B2DE9"/>
    <w:rsid w:val="004C1F75"/>
    <w:rsid w:val="004C50BE"/>
    <w:rsid w:val="004D3145"/>
    <w:rsid w:val="004D723D"/>
    <w:rsid w:val="004D78EF"/>
    <w:rsid w:val="004E720F"/>
    <w:rsid w:val="004F5CFA"/>
    <w:rsid w:val="005046EE"/>
    <w:rsid w:val="00506621"/>
    <w:rsid w:val="0050794A"/>
    <w:rsid w:val="0051346B"/>
    <w:rsid w:val="00516C34"/>
    <w:rsid w:val="005243EC"/>
    <w:rsid w:val="00526B5D"/>
    <w:rsid w:val="005319CD"/>
    <w:rsid w:val="0053379F"/>
    <w:rsid w:val="005374DC"/>
    <w:rsid w:val="00540D7A"/>
    <w:rsid w:val="005431B1"/>
    <w:rsid w:val="00546F42"/>
    <w:rsid w:val="005564A1"/>
    <w:rsid w:val="005607B8"/>
    <w:rsid w:val="00563B38"/>
    <w:rsid w:val="0057290E"/>
    <w:rsid w:val="00575EDA"/>
    <w:rsid w:val="00575FF6"/>
    <w:rsid w:val="005819BB"/>
    <w:rsid w:val="005823D9"/>
    <w:rsid w:val="0059293A"/>
    <w:rsid w:val="0059544D"/>
    <w:rsid w:val="0059615A"/>
    <w:rsid w:val="005A3991"/>
    <w:rsid w:val="005B10D9"/>
    <w:rsid w:val="005C2A0E"/>
    <w:rsid w:val="005C752F"/>
    <w:rsid w:val="005D0B0D"/>
    <w:rsid w:val="005D335C"/>
    <w:rsid w:val="005D453C"/>
    <w:rsid w:val="005D5DDD"/>
    <w:rsid w:val="005E5AD2"/>
    <w:rsid w:val="005E61BE"/>
    <w:rsid w:val="006158FE"/>
    <w:rsid w:val="00615F2F"/>
    <w:rsid w:val="00620B08"/>
    <w:rsid w:val="006212DB"/>
    <w:rsid w:val="006258CD"/>
    <w:rsid w:val="00630E53"/>
    <w:rsid w:val="006437D5"/>
    <w:rsid w:val="006471C4"/>
    <w:rsid w:val="00653803"/>
    <w:rsid w:val="00653A9C"/>
    <w:rsid w:val="00661AAE"/>
    <w:rsid w:val="006A5549"/>
    <w:rsid w:val="006B0634"/>
    <w:rsid w:val="006B4E20"/>
    <w:rsid w:val="006B7DBA"/>
    <w:rsid w:val="006C2B29"/>
    <w:rsid w:val="006C5143"/>
    <w:rsid w:val="006C5945"/>
    <w:rsid w:val="006C6558"/>
    <w:rsid w:val="006D5E82"/>
    <w:rsid w:val="006D637B"/>
    <w:rsid w:val="006D7938"/>
    <w:rsid w:val="006E3CFA"/>
    <w:rsid w:val="006E5BFF"/>
    <w:rsid w:val="006E5D85"/>
    <w:rsid w:val="006E6766"/>
    <w:rsid w:val="006F4247"/>
    <w:rsid w:val="006F694A"/>
    <w:rsid w:val="00705523"/>
    <w:rsid w:val="00705857"/>
    <w:rsid w:val="00710A1F"/>
    <w:rsid w:val="00716C03"/>
    <w:rsid w:val="00730AB6"/>
    <w:rsid w:val="0075152D"/>
    <w:rsid w:val="00752E8E"/>
    <w:rsid w:val="007658CC"/>
    <w:rsid w:val="00773CCE"/>
    <w:rsid w:val="007763FC"/>
    <w:rsid w:val="007810EF"/>
    <w:rsid w:val="00781C1C"/>
    <w:rsid w:val="00782DED"/>
    <w:rsid w:val="007838BD"/>
    <w:rsid w:val="0078528C"/>
    <w:rsid w:val="007878FD"/>
    <w:rsid w:val="00790526"/>
    <w:rsid w:val="007A0066"/>
    <w:rsid w:val="007A26D6"/>
    <w:rsid w:val="007A55A6"/>
    <w:rsid w:val="007B3658"/>
    <w:rsid w:val="007C4100"/>
    <w:rsid w:val="007C4169"/>
    <w:rsid w:val="007D529F"/>
    <w:rsid w:val="007D5350"/>
    <w:rsid w:val="007D5D80"/>
    <w:rsid w:val="007D5E81"/>
    <w:rsid w:val="007E293D"/>
    <w:rsid w:val="007E38CC"/>
    <w:rsid w:val="007E4468"/>
    <w:rsid w:val="007E656E"/>
    <w:rsid w:val="007F77F7"/>
    <w:rsid w:val="008004BE"/>
    <w:rsid w:val="00815EFB"/>
    <w:rsid w:val="00820EF4"/>
    <w:rsid w:val="00822601"/>
    <w:rsid w:val="008235F2"/>
    <w:rsid w:val="00824C77"/>
    <w:rsid w:val="00825AA7"/>
    <w:rsid w:val="00837F7F"/>
    <w:rsid w:val="0084044E"/>
    <w:rsid w:val="00842E3D"/>
    <w:rsid w:val="008445B7"/>
    <w:rsid w:val="00844CEA"/>
    <w:rsid w:val="00853832"/>
    <w:rsid w:val="00853FE9"/>
    <w:rsid w:val="00855D61"/>
    <w:rsid w:val="00860A1F"/>
    <w:rsid w:val="00867FB9"/>
    <w:rsid w:val="00876126"/>
    <w:rsid w:val="00877D3B"/>
    <w:rsid w:val="00880AB3"/>
    <w:rsid w:val="00885718"/>
    <w:rsid w:val="00887B98"/>
    <w:rsid w:val="008944EA"/>
    <w:rsid w:val="0089622F"/>
    <w:rsid w:val="008A0D41"/>
    <w:rsid w:val="008B0F0C"/>
    <w:rsid w:val="008B1231"/>
    <w:rsid w:val="008D157A"/>
    <w:rsid w:val="008E2424"/>
    <w:rsid w:val="008F1363"/>
    <w:rsid w:val="008F3C0D"/>
    <w:rsid w:val="00903EB8"/>
    <w:rsid w:val="00914B6F"/>
    <w:rsid w:val="00915354"/>
    <w:rsid w:val="00921AA8"/>
    <w:rsid w:val="009311BA"/>
    <w:rsid w:val="00931890"/>
    <w:rsid w:val="00933484"/>
    <w:rsid w:val="00935889"/>
    <w:rsid w:val="00941558"/>
    <w:rsid w:val="00942246"/>
    <w:rsid w:val="009432A6"/>
    <w:rsid w:val="00944DA2"/>
    <w:rsid w:val="00950B5A"/>
    <w:rsid w:val="00954C83"/>
    <w:rsid w:val="00956D21"/>
    <w:rsid w:val="00960680"/>
    <w:rsid w:val="00980B16"/>
    <w:rsid w:val="00984E61"/>
    <w:rsid w:val="00991BB7"/>
    <w:rsid w:val="00995013"/>
    <w:rsid w:val="009A2ECE"/>
    <w:rsid w:val="009A631A"/>
    <w:rsid w:val="009B308D"/>
    <w:rsid w:val="009B6808"/>
    <w:rsid w:val="009C585F"/>
    <w:rsid w:val="009C71E9"/>
    <w:rsid w:val="009D037F"/>
    <w:rsid w:val="009D4896"/>
    <w:rsid w:val="009D5957"/>
    <w:rsid w:val="00A00791"/>
    <w:rsid w:val="00A01DBF"/>
    <w:rsid w:val="00A0571C"/>
    <w:rsid w:val="00A076AB"/>
    <w:rsid w:val="00A10641"/>
    <w:rsid w:val="00A10869"/>
    <w:rsid w:val="00A2117C"/>
    <w:rsid w:val="00A22401"/>
    <w:rsid w:val="00A22DBE"/>
    <w:rsid w:val="00A23CAA"/>
    <w:rsid w:val="00A424CE"/>
    <w:rsid w:val="00A45318"/>
    <w:rsid w:val="00A466F7"/>
    <w:rsid w:val="00A508C0"/>
    <w:rsid w:val="00A65B8D"/>
    <w:rsid w:val="00A74C58"/>
    <w:rsid w:val="00A76DFA"/>
    <w:rsid w:val="00A773C4"/>
    <w:rsid w:val="00A80103"/>
    <w:rsid w:val="00A84C90"/>
    <w:rsid w:val="00A9141B"/>
    <w:rsid w:val="00A92077"/>
    <w:rsid w:val="00A96692"/>
    <w:rsid w:val="00AA29F5"/>
    <w:rsid w:val="00AA6367"/>
    <w:rsid w:val="00AB3A3D"/>
    <w:rsid w:val="00AC049A"/>
    <w:rsid w:val="00AC2DE9"/>
    <w:rsid w:val="00AC383A"/>
    <w:rsid w:val="00AD3F43"/>
    <w:rsid w:val="00AF4A68"/>
    <w:rsid w:val="00B022D4"/>
    <w:rsid w:val="00B02FFC"/>
    <w:rsid w:val="00B04BF1"/>
    <w:rsid w:val="00B076B1"/>
    <w:rsid w:val="00B124F4"/>
    <w:rsid w:val="00B12E94"/>
    <w:rsid w:val="00B13291"/>
    <w:rsid w:val="00B213DC"/>
    <w:rsid w:val="00B2293B"/>
    <w:rsid w:val="00B377AD"/>
    <w:rsid w:val="00B43C56"/>
    <w:rsid w:val="00B44367"/>
    <w:rsid w:val="00B45232"/>
    <w:rsid w:val="00B52AAF"/>
    <w:rsid w:val="00B624F6"/>
    <w:rsid w:val="00B65A11"/>
    <w:rsid w:val="00B85256"/>
    <w:rsid w:val="00B90462"/>
    <w:rsid w:val="00B90FD1"/>
    <w:rsid w:val="00B91078"/>
    <w:rsid w:val="00B939DF"/>
    <w:rsid w:val="00B95A41"/>
    <w:rsid w:val="00B972D4"/>
    <w:rsid w:val="00BA079F"/>
    <w:rsid w:val="00BA3880"/>
    <w:rsid w:val="00BA4982"/>
    <w:rsid w:val="00BB73E7"/>
    <w:rsid w:val="00BE07C0"/>
    <w:rsid w:val="00BF6B6C"/>
    <w:rsid w:val="00C05745"/>
    <w:rsid w:val="00C2112E"/>
    <w:rsid w:val="00C2601D"/>
    <w:rsid w:val="00C260A8"/>
    <w:rsid w:val="00C31F12"/>
    <w:rsid w:val="00C35A90"/>
    <w:rsid w:val="00C41288"/>
    <w:rsid w:val="00C434F6"/>
    <w:rsid w:val="00C43E3B"/>
    <w:rsid w:val="00C515EC"/>
    <w:rsid w:val="00C5632A"/>
    <w:rsid w:val="00C65400"/>
    <w:rsid w:val="00C66C62"/>
    <w:rsid w:val="00C71A8A"/>
    <w:rsid w:val="00C74F12"/>
    <w:rsid w:val="00C844DC"/>
    <w:rsid w:val="00C86C74"/>
    <w:rsid w:val="00C92A1C"/>
    <w:rsid w:val="00C93B56"/>
    <w:rsid w:val="00C9693A"/>
    <w:rsid w:val="00CB125A"/>
    <w:rsid w:val="00CB4DAA"/>
    <w:rsid w:val="00CB6F18"/>
    <w:rsid w:val="00CC05B2"/>
    <w:rsid w:val="00CC25DF"/>
    <w:rsid w:val="00CC3467"/>
    <w:rsid w:val="00CC3C7D"/>
    <w:rsid w:val="00CC4139"/>
    <w:rsid w:val="00CC69C3"/>
    <w:rsid w:val="00CD476C"/>
    <w:rsid w:val="00CE4CEB"/>
    <w:rsid w:val="00CE7B80"/>
    <w:rsid w:val="00CF02A6"/>
    <w:rsid w:val="00CF5A0B"/>
    <w:rsid w:val="00CF6F13"/>
    <w:rsid w:val="00D03614"/>
    <w:rsid w:val="00D239E1"/>
    <w:rsid w:val="00D3221E"/>
    <w:rsid w:val="00D368F5"/>
    <w:rsid w:val="00D40968"/>
    <w:rsid w:val="00D445AC"/>
    <w:rsid w:val="00D5272A"/>
    <w:rsid w:val="00D64BE5"/>
    <w:rsid w:val="00D7249A"/>
    <w:rsid w:val="00D75977"/>
    <w:rsid w:val="00D8353D"/>
    <w:rsid w:val="00D92194"/>
    <w:rsid w:val="00D94825"/>
    <w:rsid w:val="00DA43FB"/>
    <w:rsid w:val="00DA5350"/>
    <w:rsid w:val="00DA6774"/>
    <w:rsid w:val="00DB07C3"/>
    <w:rsid w:val="00DB166E"/>
    <w:rsid w:val="00DB3F67"/>
    <w:rsid w:val="00DB4D9E"/>
    <w:rsid w:val="00DC0798"/>
    <w:rsid w:val="00DC2545"/>
    <w:rsid w:val="00DC44E9"/>
    <w:rsid w:val="00DC6EE9"/>
    <w:rsid w:val="00DC7191"/>
    <w:rsid w:val="00DC7ECC"/>
    <w:rsid w:val="00DD059A"/>
    <w:rsid w:val="00DD7A61"/>
    <w:rsid w:val="00DE4D91"/>
    <w:rsid w:val="00DE74E1"/>
    <w:rsid w:val="00DF0179"/>
    <w:rsid w:val="00DF1BDF"/>
    <w:rsid w:val="00DF6DE1"/>
    <w:rsid w:val="00DF7942"/>
    <w:rsid w:val="00E02D73"/>
    <w:rsid w:val="00E10472"/>
    <w:rsid w:val="00E110F9"/>
    <w:rsid w:val="00E14F07"/>
    <w:rsid w:val="00E15E78"/>
    <w:rsid w:val="00E2235F"/>
    <w:rsid w:val="00E236A9"/>
    <w:rsid w:val="00E24F56"/>
    <w:rsid w:val="00E265CE"/>
    <w:rsid w:val="00E36B9B"/>
    <w:rsid w:val="00E37241"/>
    <w:rsid w:val="00E45B1F"/>
    <w:rsid w:val="00E5072D"/>
    <w:rsid w:val="00E52EA3"/>
    <w:rsid w:val="00E5383B"/>
    <w:rsid w:val="00E57302"/>
    <w:rsid w:val="00E6505C"/>
    <w:rsid w:val="00E75374"/>
    <w:rsid w:val="00E80729"/>
    <w:rsid w:val="00E851DF"/>
    <w:rsid w:val="00E96BAE"/>
    <w:rsid w:val="00EA4385"/>
    <w:rsid w:val="00EB418B"/>
    <w:rsid w:val="00EB4422"/>
    <w:rsid w:val="00EC7839"/>
    <w:rsid w:val="00ED694F"/>
    <w:rsid w:val="00ED7161"/>
    <w:rsid w:val="00EE219E"/>
    <w:rsid w:val="00EF2359"/>
    <w:rsid w:val="00EF4351"/>
    <w:rsid w:val="00F03721"/>
    <w:rsid w:val="00F07ADE"/>
    <w:rsid w:val="00F17039"/>
    <w:rsid w:val="00F228BC"/>
    <w:rsid w:val="00F33BF2"/>
    <w:rsid w:val="00F34121"/>
    <w:rsid w:val="00F3641F"/>
    <w:rsid w:val="00F36B5B"/>
    <w:rsid w:val="00F40C23"/>
    <w:rsid w:val="00F50638"/>
    <w:rsid w:val="00F5300B"/>
    <w:rsid w:val="00F647D0"/>
    <w:rsid w:val="00F66353"/>
    <w:rsid w:val="00F8666F"/>
    <w:rsid w:val="00F91A68"/>
    <w:rsid w:val="00FA0151"/>
    <w:rsid w:val="00FA7E70"/>
    <w:rsid w:val="00FD0C65"/>
    <w:rsid w:val="00FD1669"/>
    <w:rsid w:val="00FD747B"/>
    <w:rsid w:val="00FE0FA5"/>
    <w:rsid w:val="00FE23A1"/>
    <w:rsid w:val="00FF0FB4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E805AF-E164-4006-A7DD-EAC5690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3C0D"/>
  </w:style>
  <w:style w:type="paragraph" w:styleId="10">
    <w:name w:val="heading 1"/>
    <w:aliases w:val="Раздел Договора,H1,&quot;Алмаз&quot;"/>
    <w:basedOn w:val="a0"/>
    <w:next w:val="a0"/>
    <w:qFormat/>
    <w:rsid w:val="008F3C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0">
    <w:name w:val="heading 2"/>
    <w:aliases w:val="H2,&quot;Изумруд&quot;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aliases w:val="H3,&quot;Сапфир&quot;"/>
    <w:basedOn w:val="a0"/>
    <w:next w:val="a0"/>
    <w:qFormat/>
    <w:rsid w:val="008F3C0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0"/>
    <w:next w:val="a0"/>
    <w:qFormat/>
    <w:rsid w:val="008F3C0D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qFormat/>
    <w:rsid w:val="008F3C0D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8F3C0D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8F3C0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qFormat/>
    <w:rsid w:val="008F3C0D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F3C0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0"/>
    <w:rsid w:val="008F3C0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paragraph" w:styleId="a6">
    <w:name w:val="Body Text First Indent"/>
    <w:basedOn w:val="a5"/>
    <w:rsid w:val="008F3C0D"/>
    <w:pPr>
      <w:ind w:firstLine="210"/>
    </w:pPr>
  </w:style>
  <w:style w:type="paragraph" w:customStyle="1" w:styleId="a7">
    <w:name w:val="Текст (лев. подпись)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екст (прав. подпись)"/>
    <w:basedOn w:val="a0"/>
    <w:next w:val="a0"/>
    <w:rsid w:val="008F3C0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9">
    <w:name w:val="Комментарий"/>
    <w:basedOn w:val="a0"/>
    <w:next w:val="a0"/>
    <w:rsid w:val="008F3C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0"/>
    <w:next w:val="a0"/>
    <w:rsid w:val="008F3C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Цветовое выделение"/>
    <w:rsid w:val="008F3C0D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basedOn w:val="ac"/>
    <w:rsid w:val="008F3C0D"/>
    <w:rPr>
      <w:b/>
      <w:bCs/>
      <w:color w:val="008000"/>
      <w:sz w:val="20"/>
      <w:szCs w:val="20"/>
      <w:u w:val="single"/>
    </w:rPr>
  </w:style>
  <w:style w:type="table" w:styleId="ae">
    <w:name w:val="Table Grid"/>
    <w:basedOn w:val="a2"/>
    <w:rsid w:val="008F3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8F3C0D"/>
    <w:rPr>
      <w:color w:val="0000FF"/>
      <w:u w:val="single"/>
    </w:rPr>
  </w:style>
  <w:style w:type="paragraph" w:styleId="af0">
    <w:name w:val="Body Text Indent"/>
    <w:aliases w:val="Основной текст с отступом Знак"/>
    <w:basedOn w:val="a0"/>
    <w:uiPriority w:val="99"/>
    <w:rsid w:val="008F3C0D"/>
    <w:pPr>
      <w:spacing w:after="120"/>
      <w:ind w:left="283"/>
    </w:pPr>
  </w:style>
  <w:style w:type="character" w:styleId="af1">
    <w:name w:val="FollowedHyperlink"/>
    <w:basedOn w:val="a1"/>
    <w:rsid w:val="008F3C0D"/>
    <w:rPr>
      <w:color w:val="800080"/>
      <w:u w:val="single"/>
    </w:rPr>
  </w:style>
  <w:style w:type="paragraph" w:styleId="HTML">
    <w:name w:val="HTML Preformatted"/>
    <w:basedOn w:val="a0"/>
    <w:rsid w:val="008F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af2">
    <w:name w:val="header"/>
    <w:basedOn w:val="a0"/>
    <w:rsid w:val="008F3C0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footer"/>
    <w:basedOn w:val="a0"/>
    <w:rsid w:val="008F3C0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a">
    <w:name w:val="List"/>
    <w:basedOn w:val="a0"/>
    <w:rsid w:val="008F3C0D"/>
    <w:pPr>
      <w:numPr>
        <w:numId w:val="1"/>
      </w:numPr>
      <w:spacing w:before="40" w:after="40"/>
      <w:jc w:val="both"/>
    </w:pPr>
    <w:rPr>
      <w:sz w:val="24"/>
    </w:rPr>
  </w:style>
  <w:style w:type="paragraph" w:styleId="21">
    <w:name w:val="Body Text 2"/>
    <w:basedOn w:val="a0"/>
    <w:rsid w:val="008F3C0D"/>
    <w:pPr>
      <w:spacing w:after="120" w:line="480" w:lineRule="auto"/>
    </w:pPr>
    <w:rPr>
      <w:sz w:val="24"/>
      <w:szCs w:val="24"/>
      <w:lang w:val="en-US" w:eastAsia="en-US"/>
    </w:rPr>
  </w:style>
  <w:style w:type="paragraph" w:styleId="30">
    <w:name w:val="Body Text 3"/>
    <w:basedOn w:val="a0"/>
    <w:rsid w:val="008F3C0D"/>
    <w:pPr>
      <w:spacing w:after="120"/>
    </w:pPr>
    <w:rPr>
      <w:sz w:val="16"/>
      <w:szCs w:val="16"/>
      <w:lang w:val="en-US" w:eastAsia="en-US"/>
    </w:rPr>
  </w:style>
  <w:style w:type="paragraph" w:styleId="22">
    <w:name w:val="Body Text Indent 2"/>
    <w:basedOn w:val="a0"/>
    <w:rsid w:val="008F3C0D"/>
    <w:pPr>
      <w:ind w:firstLine="540"/>
      <w:jc w:val="both"/>
    </w:pPr>
    <w:rPr>
      <w:sz w:val="24"/>
      <w:szCs w:val="24"/>
      <w:lang w:eastAsia="en-US"/>
    </w:rPr>
  </w:style>
  <w:style w:type="paragraph" w:styleId="31">
    <w:name w:val="Body Text Indent 3"/>
    <w:basedOn w:val="a0"/>
    <w:rsid w:val="008F3C0D"/>
    <w:pPr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8F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F3C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4">
    <w:name w:val="Обычный текст"/>
    <w:basedOn w:val="a0"/>
    <w:rsid w:val="008F3C0D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8F3C0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5">
    <w:name w:val="Заголовок_ТАБ"/>
    <w:basedOn w:val="a0"/>
    <w:autoRedefine/>
    <w:rsid w:val="008F3C0D"/>
    <w:pPr>
      <w:keepNext/>
      <w:spacing w:after="120"/>
      <w:jc w:val="center"/>
    </w:pPr>
    <w:rPr>
      <w:b/>
    </w:rPr>
  </w:style>
  <w:style w:type="paragraph" w:customStyle="1" w:styleId="af6">
    <w:name w:val="Заголовок_РИС"/>
    <w:basedOn w:val="a0"/>
    <w:autoRedefine/>
    <w:rsid w:val="008F3C0D"/>
    <w:pPr>
      <w:spacing w:before="120" w:after="120"/>
      <w:jc w:val="center"/>
    </w:pPr>
    <w:rPr>
      <w:i/>
    </w:rPr>
  </w:style>
  <w:style w:type="paragraph" w:customStyle="1" w:styleId="23">
    <w:name w:val="Список2"/>
    <w:basedOn w:val="a"/>
    <w:rsid w:val="008F3C0D"/>
    <w:pPr>
      <w:tabs>
        <w:tab w:val="clear" w:pos="360"/>
        <w:tab w:val="left" w:pos="851"/>
      </w:tabs>
      <w:ind w:left="850" w:hanging="493"/>
    </w:pPr>
  </w:style>
  <w:style w:type="paragraph" w:customStyle="1" w:styleId="af7">
    <w:name w:val="Спис_заголовок"/>
    <w:basedOn w:val="a0"/>
    <w:next w:val="a"/>
    <w:rsid w:val="008F3C0D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0"/>
    <w:rsid w:val="008F3C0D"/>
    <w:pPr>
      <w:spacing w:before="60" w:after="60"/>
      <w:ind w:left="0"/>
      <w:jc w:val="both"/>
    </w:pPr>
    <w:rPr>
      <w:sz w:val="22"/>
    </w:rPr>
  </w:style>
  <w:style w:type="paragraph" w:customStyle="1" w:styleId="af8">
    <w:name w:val="Список_без_б"/>
    <w:basedOn w:val="a0"/>
    <w:rsid w:val="008F3C0D"/>
    <w:pPr>
      <w:spacing w:before="40" w:after="40"/>
      <w:ind w:left="357"/>
      <w:jc w:val="both"/>
    </w:pPr>
    <w:rPr>
      <w:sz w:val="22"/>
    </w:rPr>
  </w:style>
  <w:style w:type="paragraph" w:customStyle="1" w:styleId="af9">
    <w:name w:val="Таблица"/>
    <w:basedOn w:val="a0"/>
    <w:rsid w:val="008F3C0D"/>
    <w:pPr>
      <w:spacing w:before="20" w:after="20"/>
    </w:pPr>
  </w:style>
  <w:style w:type="paragraph" w:customStyle="1" w:styleId="afa">
    <w:name w:val="Текст письма"/>
    <w:basedOn w:val="a0"/>
    <w:rsid w:val="008F3C0D"/>
    <w:pPr>
      <w:spacing w:before="60" w:after="60"/>
      <w:jc w:val="both"/>
    </w:pPr>
    <w:rPr>
      <w:sz w:val="22"/>
    </w:rPr>
  </w:style>
  <w:style w:type="paragraph" w:customStyle="1" w:styleId="32">
    <w:name w:val="Список3"/>
    <w:basedOn w:val="a0"/>
    <w:rsid w:val="008F3C0D"/>
    <w:pPr>
      <w:tabs>
        <w:tab w:val="num" w:pos="1080"/>
        <w:tab w:val="left" w:pos="1208"/>
      </w:tabs>
      <w:spacing w:before="20" w:after="20"/>
      <w:ind w:left="1080" w:hanging="360"/>
      <w:jc w:val="both"/>
    </w:pPr>
    <w:rPr>
      <w:sz w:val="22"/>
    </w:rPr>
  </w:style>
  <w:style w:type="paragraph" w:customStyle="1" w:styleId="1">
    <w:name w:val="Номер1"/>
    <w:basedOn w:val="a"/>
    <w:rsid w:val="008F3C0D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rsid w:val="008F3C0D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1"/>
    <w:rsid w:val="008F3C0D"/>
    <w:rPr>
      <w:b/>
      <w:bCs/>
      <w:sz w:val="20"/>
      <w:szCs w:val="20"/>
    </w:rPr>
  </w:style>
  <w:style w:type="character" w:customStyle="1" w:styleId="ConsNonformat0">
    <w:name w:val="ConsNonformat Знак"/>
    <w:basedOn w:val="a1"/>
    <w:rsid w:val="008F3C0D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">
    <w:name w:val="Заголовок 1 Знак"/>
    <w:basedOn w:val="a1"/>
    <w:rsid w:val="008F3C0D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basedOn w:val="a1"/>
    <w:rsid w:val="008F3C0D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paragraph" w:styleId="afb">
    <w:name w:val="Balloon Text"/>
    <w:basedOn w:val="a0"/>
    <w:link w:val="afc"/>
    <w:uiPriority w:val="99"/>
    <w:semiHidden/>
    <w:rsid w:val="00991BB7"/>
    <w:rPr>
      <w:rFonts w:ascii="Tahoma" w:hAnsi="Tahoma" w:cs="Tahoma"/>
      <w:sz w:val="16"/>
      <w:szCs w:val="16"/>
    </w:rPr>
  </w:style>
  <w:style w:type="paragraph" w:styleId="afd">
    <w:name w:val="No Spacing"/>
    <w:basedOn w:val="a0"/>
    <w:uiPriority w:val="1"/>
    <w:qFormat/>
    <w:rsid w:val="00432E44"/>
    <w:rPr>
      <w:rFonts w:ascii="Calibri" w:hAnsi="Calibri"/>
      <w:sz w:val="22"/>
      <w:szCs w:val="22"/>
      <w:lang w:val="en-US" w:eastAsia="en-US" w:bidi="en-US"/>
    </w:rPr>
  </w:style>
  <w:style w:type="paragraph" w:styleId="afe">
    <w:name w:val="List Paragraph"/>
    <w:basedOn w:val="a0"/>
    <w:uiPriority w:val="34"/>
    <w:qFormat/>
    <w:rsid w:val="00A22DBE"/>
    <w:pPr>
      <w:ind w:left="720"/>
      <w:contextualSpacing/>
    </w:pPr>
  </w:style>
  <w:style w:type="character" w:customStyle="1" w:styleId="afc">
    <w:name w:val="Текст выноски Знак"/>
    <w:basedOn w:val="a1"/>
    <w:link w:val="afb"/>
    <w:uiPriority w:val="99"/>
    <w:semiHidden/>
    <w:rsid w:val="0053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6998-525B-422D-97DE-3281E19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3827</Words>
  <Characters>29981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2023-06-19T08:23:00Z</cp:lastPrinted>
  <dcterms:created xsi:type="dcterms:W3CDTF">2025-04-23T08:05:00Z</dcterms:created>
  <dcterms:modified xsi:type="dcterms:W3CDTF">2025-04-23T08:05:00Z</dcterms:modified>
</cp:coreProperties>
</file>