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A2" w:rsidRPr="005B21A2" w:rsidRDefault="00333C8C" w:rsidP="000E0D4C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B21A2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АДМИНИСТРАЦИЯ</w:t>
      </w:r>
    </w:p>
    <w:p w:rsidR="005454B4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МУНИЦИПАЛЬНОГО ОБРАЗОВАНИЯ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5B21A2" w:rsidRPr="008706A9" w:rsidRDefault="000E0D4C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БОРОДИНСКОЕ 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>КИРЕЕВСК</w:t>
      </w:r>
      <w:r>
        <w:rPr>
          <w:rFonts w:ascii="PT Astra Serif" w:eastAsia="Times New Roman" w:hAnsi="PT Astra Serif" w:cs="Times New Roman"/>
          <w:szCs w:val="28"/>
          <w:lang w:eastAsia="ru-RU"/>
        </w:rPr>
        <w:t>ОГО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Cs w:val="28"/>
          <w:lang w:eastAsia="ru-RU"/>
        </w:rPr>
        <w:t>А</w:t>
      </w:r>
    </w:p>
    <w:p w:rsidR="005B21A2" w:rsidRPr="008706A9" w:rsidRDefault="005B21A2" w:rsidP="00C14680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Default="000E0D4C" w:rsidP="000E0D4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о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т </w:t>
      </w:r>
      <w:r w:rsidR="00843EF3">
        <w:rPr>
          <w:rFonts w:ascii="PT Astra Serif" w:eastAsia="Times New Roman" w:hAnsi="PT Astra Serif" w:cs="Times New Roman"/>
          <w:szCs w:val="28"/>
          <w:lang w:eastAsia="ru-RU"/>
        </w:rPr>
        <w:t>04.03.2022</w:t>
      </w:r>
      <w:r w:rsidR="005454B4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       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№  </w:t>
      </w:r>
      <w:r w:rsidR="00843EF3">
        <w:rPr>
          <w:rFonts w:ascii="PT Astra Serif" w:eastAsia="Times New Roman" w:hAnsi="PT Astra Serif" w:cs="Times New Roman"/>
          <w:szCs w:val="28"/>
          <w:lang w:eastAsia="ru-RU"/>
        </w:rPr>
        <w:t>12</w:t>
      </w:r>
    </w:p>
    <w:p w:rsidR="000E0D4C" w:rsidRDefault="000E0D4C" w:rsidP="000E0D4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0E0D4C" w:rsidRPr="008706A9" w:rsidRDefault="000E0D4C" w:rsidP="000E0D4C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620A7F" w:rsidRDefault="00620A7F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Об организации работы по формированию и подготовке кадрового </w:t>
      </w:r>
    </w:p>
    <w:p w:rsidR="00620A7F" w:rsidRDefault="00620A7F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резерва </w:t>
      </w:r>
      <w:r w:rsidR="005454B4" w:rsidRPr="008706A9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</w:t>
      </w:r>
      <w:r w:rsidR="00045DF3">
        <w:rPr>
          <w:rFonts w:ascii="PT Astra Serif" w:hAnsi="PT Astra Serif" w:cs="Times New Roman"/>
          <w:sz w:val="28"/>
          <w:szCs w:val="28"/>
        </w:rPr>
        <w:t xml:space="preserve"> </w:t>
      </w:r>
    </w:p>
    <w:p w:rsidR="0042130D" w:rsidRPr="008706A9" w:rsidRDefault="00045DF3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Бородинское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Киреевск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</w:p>
    <w:p w:rsidR="0042130D" w:rsidRPr="008706A9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8706A9" w:rsidRDefault="0042130D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8" w:history="1">
        <w:r w:rsidRPr="008706A9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ст. 33</w:t>
        </w:r>
      </w:hyperlink>
      <w:r w:rsidRPr="008706A9">
        <w:rPr>
          <w:rFonts w:ascii="PT Astra Serif" w:hAnsi="PT Astra Serif" w:cs="Times New Roman"/>
          <w:sz w:val="28"/>
          <w:szCs w:val="28"/>
        </w:rPr>
        <w:t xml:space="preserve"> Федерального зако</w:t>
      </w:r>
      <w:r w:rsidR="005454B4" w:rsidRPr="008706A9">
        <w:rPr>
          <w:rFonts w:ascii="PT Astra Serif" w:hAnsi="PT Astra Serif" w:cs="Times New Roman"/>
          <w:sz w:val="28"/>
          <w:szCs w:val="28"/>
        </w:rPr>
        <w:t>на от 02.03.2007 №</w:t>
      </w:r>
      <w:r w:rsidRPr="008706A9">
        <w:rPr>
          <w:rFonts w:ascii="PT Astra Serif" w:hAnsi="PT Astra Serif" w:cs="Times New Roman"/>
          <w:sz w:val="28"/>
          <w:szCs w:val="28"/>
        </w:rPr>
        <w:t xml:space="preserve"> 25-ФЗ "О муниципальной службе в Российской Федерации", </w:t>
      </w:r>
      <w:r w:rsidR="000E3BDF" w:rsidRPr="008706A9">
        <w:rPr>
          <w:rFonts w:ascii="PT Astra Serif" w:hAnsi="PT Astra Serif" w:cs="Times New Roman"/>
          <w:sz w:val="28"/>
          <w:szCs w:val="28"/>
        </w:rPr>
        <w:t>в целях совершенствования муниципального управления, формирования и эффективного использования резерва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управленческих 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кадров администрации муниципального образования Киреевский район, </w:t>
      </w:r>
      <w:r w:rsidR="00C14680" w:rsidRPr="008706A9">
        <w:rPr>
          <w:rFonts w:ascii="PT Astra Serif" w:hAnsi="PT Astra Serif" w:cs="Times New Roman"/>
          <w:sz w:val="28"/>
          <w:szCs w:val="28"/>
        </w:rPr>
        <w:t>на основании п.</w:t>
      </w:r>
      <w:r w:rsidR="00754C74">
        <w:rPr>
          <w:rFonts w:ascii="PT Astra Serif" w:hAnsi="PT Astra Serif" w:cs="Times New Roman"/>
          <w:sz w:val="28"/>
          <w:szCs w:val="28"/>
        </w:rPr>
        <w:t>4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ст.4</w:t>
      </w:r>
      <w:r w:rsidR="00754C74">
        <w:rPr>
          <w:rFonts w:ascii="PT Astra Serif" w:hAnsi="PT Astra Serif" w:cs="Times New Roman"/>
          <w:sz w:val="28"/>
          <w:szCs w:val="28"/>
        </w:rPr>
        <w:t>6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</w:t>
      </w:r>
      <w:r w:rsidR="00ED4625">
        <w:rPr>
          <w:rFonts w:ascii="PT Astra Serif" w:hAnsi="PT Astra Serif" w:cs="Times New Roman"/>
          <w:sz w:val="28"/>
          <w:szCs w:val="28"/>
        </w:rPr>
        <w:t xml:space="preserve">Бородинское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ED4625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D4625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</w:t>
      </w:r>
      <w:r w:rsidR="00ED4625">
        <w:rPr>
          <w:rFonts w:ascii="PT Astra Serif" w:hAnsi="PT Astra Serif" w:cs="Times New Roman"/>
          <w:sz w:val="28"/>
          <w:szCs w:val="28"/>
        </w:rPr>
        <w:t xml:space="preserve"> Бородинское </w:t>
      </w:r>
      <w:r w:rsidR="00ED4625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ED4625">
        <w:rPr>
          <w:rFonts w:ascii="PT Astra Serif" w:hAnsi="PT Astra Serif" w:cs="Times New Roman"/>
          <w:sz w:val="28"/>
          <w:szCs w:val="28"/>
        </w:rPr>
        <w:t>ого</w:t>
      </w:r>
      <w:r w:rsidR="00ED4625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D4625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ED4625" w:rsidRDefault="003C0BEB" w:rsidP="00ED4625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 1.</w:t>
      </w:r>
      <w:r w:rsidR="00294544">
        <w:rPr>
          <w:rFonts w:ascii="PT Astra Serif" w:hAnsi="PT Astra Serif" w:cs="Times New Roman"/>
          <w:sz w:val="28"/>
          <w:szCs w:val="28"/>
        </w:rPr>
        <w:t xml:space="preserve"> </w:t>
      </w:r>
      <w:r w:rsidR="005454B4" w:rsidRPr="008706A9">
        <w:rPr>
          <w:rFonts w:ascii="PT Astra Serif" w:hAnsi="PT Astra Serif" w:cs="Times New Roman"/>
          <w:sz w:val="28"/>
          <w:szCs w:val="28"/>
        </w:rPr>
        <w:t>Утвердить Положение о кадров</w:t>
      </w:r>
      <w:r w:rsidR="00294544">
        <w:rPr>
          <w:rFonts w:ascii="PT Astra Serif" w:hAnsi="PT Astra Serif" w:cs="Times New Roman"/>
          <w:sz w:val="28"/>
          <w:szCs w:val="28"/>
        </w:rPr>
        <w:t xml:space="preserve">ом </w:t>
      </w:r>
      <w:r w:rsidR="00294544" w:rsidRPr="008706A9">
        <w:rPr>
          <w:rFonts w:ascii="PT Astra Serif" w:hAnsi="PT Astra Serif" w:cs="Times New Roman"/>
          <w:sz w:val="28"/>
          <w:szCs w:val="28"/>
        </w:rPr>
        <w:t>резерве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D4625">
        <w:rPr>
          <w:rFonts w:ascii="PT Astra Serif" w:hAnsi="PT Astra Serif" w:cs="Times New Roman"/>
          <w:sz w:val="28"/>
          <w:szCs w:val="28"/>
        </w:rPr>
        <w:t xml:space="preserve">Бородинское </w:t>
      </w:r>
      <w:r w:rsidR="00ED4625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ED4625">
        <w:rPr>
          <w:rFonts w:ascii="PT Astra Serif" w:hAnsi="PT Astra Serif" w:cs="Times New Roman"/>
          <w:sz w:val="28"/>
          <w:szCs w:val="28"/>
        </w:rPr>
        <w:t>ого</w:t>
      </w:r>
      <w:r w:rsidR="00ED4625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D4625">
        <w:rPr>
          <w:rFonts w:ascii="PT Astra Serif" w:hAnsi="PT Astra Serif" w:cs="Times New Roman"/>
          <w:sz w:val="28"/>
          <w:szCs w:val="28"/>
        </w:rPr>
        <w:t>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(приложение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5454B4" w:rsidRPr="008706A9" w:rsidRDefault="003C0BEB" w:rsidP="00ED4625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№ 1</w:t>
      </w:r>
      <w:r w:rsidR="005454B4" w:rsidRPr="008706A9">
        <w:rPr>
          <w:rFonts w:ascii="PT Astra Serif" w:hAnsi="PT Astra Serif" w:cs="Times New Roman"/>
          <w:sz w:val="28"/>
          <w:szCs w:val="28"/>
        </w:rPr>
        <w:t>).</w:t>
      </w:r>
    </w:p>
    <w:p w:rsidR="003C0BEB" w:rsidRPr="008706A9" w:rsidRDefault="003C0BEB" w:rsidP="00ED4625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      2.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Утвердить состав К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омиссии </w:t>
      </w:r>
      <w:r w:rsidR="00294544" w:rsidRPr="00294544">
        <w:rPr>
          <w:rFonts w:ascii="PT Astra Serif" w:hAnsi="PT Astra Serif" w:cs="Times New Roman"/>
          <w:b w:val="0"/>
          <w:sz w:val="28"/>
          <w:szCs w:val="28"/>
        </w:rPr>
        <w:t>по формированию и подготовке кадрового резерва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администрации муниципального образования </w:t>
      </w:r>
      <w:r w:rsidR="00ED4625" w:rsidRPr="00ED4625">
        <w:rPr>
          <w:rFonts w:ascii="PT Astra Serif" w:hAnsi="PT Astra Serif" w:cs="Times New Roman"/>
          <w:b w:val="0"/>
          <w:sz w:val="28"/>
          <w:szCs w:val="28"/>
        </w:rPr>
        <w:t>Бородинское Киреевского района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(приложение № 2)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5454B4" w:rsidRPr="008706A9" w:rsidRDefault="004908AA" w:rsidP="00294544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3. </w:t>
      </w:r>
      <w:r w:rsidR="00B06699">
        <w:rPr>
          <w:rFonts w:ascii="PT Astra Serif" w:hAnsi="PT Astra Serif" w:cs="Times New Roman"/>
          <w:sz w:val="28"/>
          <w:szCs w:val="28"/>
        </w:rPr>
        <w:t>Р</w:t>
      </w:r>
      <w:r w:rsidR="00FC07D3" w:rsidRPr="008706A9">
        <w:rPr>
          <w:rFonts w:ascii="PT Astra Serif" w:hAnsi="PT Astra Serif" w:cs="Times New Roman"/>
          <w:sz w:val="28"/>
          <w:szCs w:val="28"/>
        </w:rPr>
        <w:t>азместить данное постановление на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официальном </w:t>
      </w:r>
      <w:proofErr w:type="gramStart"/>
      <w:r w:rsidR="00C14680" w:rsidRPr="008706A9">
        <w:rPr>
          <w:rFonts w:ascii="PT Astra Serif" w:hAnsi="PT Astra Serif" w:cs="Times New Roman"/>
          <w:sz w:val="28"/>
          <w:szCs w:val="28"/>
        </w:rPr>
        <w:t xml:space="preserve">сайте </w:t>
      </w:r>
      <w:r w:rsidR="00FC07D3" w:rsidRPr="008706A9">
        <w:rPr>
          <w:rFonts w:ascii="PT Astra Serif" w:hAnsi="PT Astra Serif" w:cs="Times New Roman"/>
          <w:sz w:val="28"/>
          <w:szCs w:val="28"/>
        </w:rPr>
        <w:t xml:space="preserve"> муниципального</w:t>
      </w:r>
      <w:proofErr w:type="gramEnd"/>
      <w:r w:rsidR="00FC07D3" w:rsidRPr="008706A9">
        <w:rPr>
          <w:rFonts w:ascii="PT Astra Serif" w:hAnsi="PT Astra Serif" w:cs="Times New Roman"/>
          <w:sz w:val="28"/>
          <w:szCs w:val="28"/>
        </w:rPr>
        <w:t xml:space="preserve"> образования Киреевский район</w:t>
      </w:r>
      <w:r w:rsidR="005D5532">
        <w:rPr>
          <w:rFonts w:ascii="PT Astra Serif" w:hAnsi="PT Astra Serif" w:cs="Times New Roman"/>
          <w:sz w:val="28"/>
          <w:szCs w:val="28"/>
        </w:rPr>
        <w:t xml:space="preserve"> </w:t>
      </w:r>
      <w:r w:rsidR="005D5532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в сети «Интернет»</w:t>
      </w:r>
      <w:r w:rsidR="005D5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ED4625">
        <w:rPr>
          <w:rFonts w:ascii="PT Astra Serif" w:hAnsi="PT Astra Serif" w:cs="Times New Roman"/>
          <w:sz w:val="28"/>
          <w:szCs w:val="28"/>
        </w:rPr>
        <w:t xml:space="preserve"> в разделе </w:t>
      </w:r>
      <w:r w:rsidR="00ED4625"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ED4625">
        <w:rPr>
          <w:rFonts w:ascii="PT Astra Serif" w:hAnsi="PT Astra Serif" w:cs="Times New Roman"/>
          <w:sz w:val="28"/>
          <w:szCs w:val="28"/>
        </w:rPr>
        <w:t xml:space="preserve">Бородинское </w:t>
      </w:r>
      <w:r w:rsidR="00ED4625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ED4625">
        <w:rPr>
          <w:rFonts w:ascii="PT Astra Serif" w:hAnsi="PT Astra Serif" w:cs="Times New Roman"/>
          <w:sz w:val="28"/>
          <w:szCs w:val="28"/>
        </w:rPr>
        <w:t>ого</w:t>
      </w:r>
      <w:r w:rsidR="00ED4625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D4625">
        <w:rPr>
          <w:rFonts w:ascii="PT Astra Serif" w:hAnsi="PT Astra Serif" w:cs="Times New Roman"/>
          <w:sz w:val="28"/>
          <w:szCs w:val="28"/>
        </w:rPr>
        <w:t>а</w:t>
      </w:r>
      <w:r w:rsidR="00FC07D3" w:rsidRPr="008706A9">
        <w:rPr>
          <w:rFonts w:ascii="PT Astra Serif" w:hAnsi="PT Astra Serif" w:cs="Times New Roman"/>
          <w:sz w:val="28"/>
          <w:szCs w:val="28"/>
        </w:rPr>
        <w:t>.</w:t>
      </w:r>
    </w:p>
    <w:p w:rsidR="0042130D" w:rsidRPr="008706A9" w:rsidRDefault="004908AA" w:rsidP="00C14680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</w:t>
      </w:r>
      <w:r w:rsidR="005D5532">
        <w:rPr>
          <w:rFonts w:ascii="PT Astra Serif" w:hAnsi="PT Astra Serif" w:cs="Times New Roman"/>
          <w:sz w:val="28"/>
          <w:szCs w:val="28"/>
        </w:rPr>
        <w:t>4</w:t>
      </w:r>
      <w:r w:rsidR="0042130D" w:rsidRPr="008706A9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C07D3" w:rsidRPr="008706A9">
        <w:rPr>
          <w:rFonts w:ascii="PT Astra Serif" w:hAnsi="PT Astra Serif" w:cs="Times New Roman"/>
          <w:sz w:val="28"/>
          <w:szCs w:val="28"/>
        </w:rPr>
        <w:t>о</w:t>
      </w:r>
      <w:r w:rsidR="005D5532">
        <w:rPr>
          <w:rFonts w:ascii="PT Astra Serif" w:hAnsi="PT Astra Serif" w:cs="Times New Roman"/>
          <w:sz w:val="28"/>
          <w:szCs w:val="28"/>
        </w:rPr>
        <w:t>публик</w:t>
      </w:r>
      <w:r w:rsidR="00FC07D3" w:rsidRPr="008706A9">
        <w:rPr>
          <w:rFonts w:ascii="PT Astra Serif" w:hAnsi="PT Astra Serif" w:cs="Times New Roman"/>
          <w:sz w:val="28"/>
          <w:szCs w:val="28"/>
        </w:rPr>
        <w:t>ования</w:t>
      </w:r>
      <w:r w:rsidR="0042130D" w:rsidRPr="008706A9">
        <w:rPr>
          <w:rFonts w:ascii="PT Astra Serif" w:hAnsi="PT Astra Serif" w:cs="Times New Roman"/>
          <w:sz w:val="28"/>
          <w:szCs w:val="28"/>
        </w:rPr>
        <w:t>.</w:t>
      </w:r>
    </w:p>
    <w:p w:rsidR="00C14680" w:rsidRPr="008706A9" w:rsidRDefault="00C14680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5B21A2" w:rsidRPr="008706A9" w:rsidRDefault="005B21A2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5B21A2" w:rsidRPr="008706A9" w:rsidTr="00DA2D30">
        <w:trPr>
          <w:trHeight w:val="923"/>
        </w:trPr>
        <w:tc>
          <w:tcPr>
            <w:tcW w:w="4644" w:type="dxa"/>
          </w:tcPr>
          <w:p w:rsidR="00DA2D30" w:rsidRPr="008706A9" w:rsidRDefault="00DA2D30" w:rsidP="00CB449A">
            <w:pPr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</w:t>
            </w:r>
            <w:r w:rsidR="00CB449A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</w:t>
            </w: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Глава  администрации</w:t>
            </w:r>
          </w:p>
          <w:p w:rsidR="005B21A2" w:rsidRPr="008706A9" w:rsidRDefault="00CB449A" w:rsidP="00CB449A">
            <w:pPr>
              <w:ind w:firstLine="0"/>
              <w:jc w:val="left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муниципаль</w:t>
            </w:r>
            <w:r w:rsidR="00DA2D30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ного образовани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я</w:t>
            </w:r>
            <w:r w:rsidR="00DA2D30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Бородинское 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Киреевск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ого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а</w:t>
            </w:r>
          </w:p>
        </w:tc>
        <w:tc>
          <w:tcPr>
            <w:tcW w:w="5103" w:type="dxa"/>
            <w:vAlign w:val="bottom"/>
          </w:tcPr>
          <w:p w:rsidR="005B21A2" w:rsidRPr="008706A9" w:rsidRDefault="00DA2D30" w:rsidP="00CB449A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</w:t>
            </w:r>
            <w:r w:rsidR="00CB449A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Е</w:t>
            </w:r>
            <w:r w:rsidR="005B21A2"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.В. </w:t>
            </w:r>
            <w:proofErr w:type="spellStart"/>
            <w:r w:rsidR="00CB449A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Зятнин</w:t>
            </w:r>
            <w:proofErr w:type="spellEnd"/>
          </w:p>
        </w:tc>
      </w:tr>
    </w:tbl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A5669C" w:rsidRDefault="00A5669C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5D5532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4836B3" w:rsidRPr="008706A9">
        <w:rPr>
          <w:rFonts w:ascii="PT Astra Serif" w:hAnsi="PT Astra Serif" w:cs="Times New Roman"/>
          <w:sz w:val="28"/>
          <w:szCs w:val="28"/>
        </w:rPr>
        <w:t>риложение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№ 1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C1468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 п</w:t>
      </w:r>
      <w:r w:rsidR="004836B3" w:rsidRPr="008706A9">
        <w:rPr>
          <w:rFonts w:ascii="PT Astra Serif" w:hAnsi="PT Astra Serif" w:cs="Times New Roman"/>
          <w:sz w:val="28"/>
          <w:szCs w:val="28"/>
        </w:rPr>
        <w:t>остановлению администрации</w:t>
      </w:r>
    </w:p>
    <w:p w:rsidR="004836B3" w:rsidRPr="008706A9" w:rsidRDefault="004836B3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836B3" w:rsidRPr="008706A9" w:rsidRDefault="00373F11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Бородинское </w:t>
      </w:r>
      <w:r w:rsidR="004836B3" w:rsidRPr="008706A9">
        <w:rPr>
          <w:rFonts w:ascii="PT Astra Serif" w:hAnsi="PT Astra Serif" w:cs="Times New Roman"/>
          <w:sz w:val="28"/>
          <w:szCs w:val="28"/>
        </w:rPr>
        <w:t>Киреевск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</w:p>
    <w:p w:rsidR="004836B3" w:rsidRPr="008706A9" w:rsidRDefault="00DA2D3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от _________ №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_______</w:t>
      </w:r>
    </w:p>
    <w:p w:rsidR="004836B3" w:rsidRPr="008706A9" w:rsidRDefault="004836B3" w:rsidP="004836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6"/>
      <w:bookmarkEnd w:id="1"/>
      <w:r w:rsidRPr="008706A9">
        <w:rPr>
          <w:rFonts w:ascii="PT Astra Serif" w:hAnsi="PT Astra Serif" w:cs="Times New Roman"/>
          <w:sz w:val="28"/>
          <w:szCs w:val="28"/>
        </w:rPr>
        <w:t>Положение</w:t>
      </w:r>
      <w:r w:rsidR="00E369CA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5D5532" w:rsidRDefault="005D5532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 кадровом</w:t>
      </w:r>
      <w:r w:rsidR="00E369CA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резерве 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</w:t>
      </w:r>
    </w:p>
    <w:p w:rsidR="004836B3" w:rsidRPr="008706A9" w:rsidRDefault="004836B3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образования</w:t>
      </w:r>
      <w:r w:rsidR="00373F11">
        <w:rPr>
          <w:rFonts w:ascii="PT Astra Serif" w:hAnsi="PT Astra Serif" w:cs="Times New Roman"/>
          <w:sz w:val="28"/>
          <w:szCs w:val="28"/>
        </w:rPr>
        <w:t xml:space="preserve"> Бородинское</w:t>
      </w:r>
      <w:r w:rsidRPr="008706A9">
        <w:rPr>
          <w:rFonts w:ascii="PT Astra Serif" w:hAnsi="PT Astra Serif" w:cs="Times New Roman"/>
          <w:sz w:val="28"/>
          <w:szCs w:val="28"/>
        </w:rPr>
        <w:t xml:space="preserve"> Киреевск</w:t>
      </w:r>
      <w:r w:rsidR="00373F11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373F11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11D4A">
      <w:pPr>
        <w:pStyle w:val="ConsPlusNormal"/>
        <w:numPr>
          <w:ilvl w:val="0"/>
          <w:numId w:val="21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411D4A" w:rsidRPr="008706A9" w:rsidRDefault="00411D4A" w:rsidP="00411D4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D5532" w:rsidRPr="00ED4C8D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1.1. Положение о кадровом резерве для замещения вакантных должностей муниципальной службы администрации муниципального образования Бо</w:t>
      </w:r>
      <w:r w:rsidR="003C1DA4">
        <w:rPr>
          <w:rFonts w:ascii="PT Astra Serif" w:hAnsi="PT Astra Serif" w:cs="Times New Roman"/>
          <w:sz w:val="28"/>
          <w:szCs w:val="28"/>
        </w:rPr>
        <w:t>р</w:t>
      </w:r>
      <w:r w:rsidRPr="00ED4C8D">
        <w:rPr>
          <w:rFonts w:ascii="PT Astra Serif" w:hAnsi="PT Astra Serif" w:cs="Times New Roman"/>
          <w:sz w:val="28"/>
          <w:szCs w:val="28"/>
        </w:rPr>
        <w:t>о</w:t>
      </w:r>
      <w:r w:rsidR="003C1DA4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 xml:space="preserve">ское Киреевского района (далее - Положение) разработано в соответствии с Федеральным </w:t>
      </w:r>
      <w:hyperlink r:id="rId9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5D5532" w:rsidRPr="00ED4C8D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1.2. Настоящее Положение определяет структуру, порядок формирования и организацию работы с кадровым резервом для замещения вакантных должностей муниципальной службы администрации муниципального образования Боро</w:t>
      </w:r>
      <w:r w:rsidR="003C1DA4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(далее - Кадровый резерв).</w:t>
      </w:r>
    </w:p>
    <w:p w:rsidR="005D5532" w:rsidRPr="00ED4C8D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1.3. Кадровый резерв способствует стабильному кадровому обеспечению администрации муниципального образования Боро</w:t>
      </w:r>
      <w:r w:rsidR="003C1DA4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профессионально подготовленными кадрами и содействует профессиональному и должностному росту муниципальных служащих.</w:t>
      </w:r>
    </w:p>
    <w:p w:rsidR="005D5532" w:rsidRPr="00ED4C8D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 Целью формирования Кадрового резерва и работы с ним является обеспечение:</w:t>
      </w:r>
    </w:p>
    <w:p w:rsidR="005D5532" w:rsidRPr="00ED4C8D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1.4.1. Равного доступа граждан Российской Федерации (далее - граждане, гражданин) к муниципальной службе.</w:t>
      </w:r>
    </w:p>
    <w:p w:rsidR="005D5532" w:rsidRPr="00ED4C8D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1.4.2. Объективности оценки профессиональных и личностных качеств муниципальных служащих и граждан.</w:t>
      </w:r>
    </w:p>
    <w:p w:rsidR="005D5532" w:rsidRPr="00ED4C8D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1.4.3. Удовлетворения потребности администрации муниципального образования Боро</w:t>
      </w:r>
      <w:r w:rsidR="003C1DA4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в высококвалифицированных специалистах.</w:t>
      </w:r>
    </w:p>
    <w:p w:rsidR="005D5532" w:rsidRDefault="005D5532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1.4.4. Улучшения качественного состава муниципальных служащих администрации муниципального образования Боро</w:t>
      </w:r>
      <w:r w:rsidR="003C1DA4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1.4.5. Своевременного замещения вакантных должностей в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1.4.6. Сокращения периода адаптации при назначении на вакантные должности в администрации 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Бо</w:t>
      </w:r>
      <w:r w:rsidRPr="00ED4C8D">
        <w:rPr>
          <w:rFonts w:ascii="PT Astra Serif" w:hAnsi="PT Astra Serif" w:cs="Times New Roman"/>
          <w:sz w:val="28"/>
          <w:szCs w:val="28"/>
        </w:rPr>
        <w:t>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1.4.7. Служебного продвижения лиц, включенных в Кадровый резерв.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1.4.8. Реализации права муниципальных служащих на должностной рост.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1.4.9. Повышения мотивации граждан к поступлению на муниципальную </w:t>
      </w:r>
      <w:r w:rsidRPr="00ED4C8D">
        <w:rPr>
          <w:rFonts w:ascii="PT Astra Serif" w:hAnsi="PT Astra Serif" w:cs="Times New Roman"/>
          <w:sz w:val="28"/>
          <w:szCs w:val="28"/>
        </w:rPr>
        <w:lastRenderedPageBreak/>
        <w:t>службу.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 Принципы формирования Кадрового резерва: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1.5.1. Добровольность участия в конкурсе для включения в Кадровый резерв.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1.5.2. Объективность и всесторонность оценки профессиональных качеств лиц, претендующих на включение в Кадровый резерв.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1.5.3. Гласность, информирование о формировании Кадрового резерва.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1.5.4. Актуальность Кадрового резерва.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1.5.5. Единство системы резерва кадров.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1.5.6. Соответствие кандидата квалификационным требованиям, установленным для замещения вакантных должностей муниципальной службы.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1.5.7. Профессионализм и компетентность лиц, включаемых в Кадровый</w:t>
      </w:r>
      <w:r w:rsidRPr="00ED4C8D">
        <w:rPr>
          <w:rFonts w:ascii="PT Astra Serif" w:hAnsi="PT Astra Serif"/>
        </w:rPr>
        <w:t xml:space="preserve"> </w:t>
      </w:r>
      <w:r w:rsidRPr="00ED4C8D">
        <w:rPr>
          <w:rFonts w:ascii="PT Astra Serif" w:hAnsi="PT Astra Serif" w:cs="Times New Roman"/>
          <w:sz w:val="28"/>
          <w:szCs w:val="28"/>
        </w:rPr>
        <w:t>резерв.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1.5.8. Непрерывность функционирования Кадрового резерва.</w:t>
      </w:r>
    </w:p>
    <w:p w:rsidR="003C1DA4" w:rsidRPr="00ED4C8D" w:rsidRDefault="003C1DA4" w:rsidP="003C1DA4">
      <w:pPr>
        <w:pStyle w:val="ConsPlusNormal"/>
        <w:contextualSpacing/>
        <w:jc w:val="both"/>
        <w:rPr>
          <w:rFonts w:ascii="PT Astra Serif" w:hAnsi="PT Astra Serif"/>
        </w:rPr>
      </w:pPr>
    </w:p>
    <w:p w:rsidR="003C1DA4" w:rsidRPr="00ED4C8D" w:rsidRDefault="003C1DA4" w:rsidP="005D553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 xml:space="preserve">2. Структура </w:t>
      </w:r>
      <w:r w:rsidR="003C1DA4" w:rsidRPr="00ED4C8D">
        <w:rPr>
          <w:rFonts w:ascii="PT Astra Serif" w:hAnsi="PT Astra Serif" w:cs="Times New Roman"/>
          <w:b/>
          <w:sz w:val="28"/>
          <w:szCs w:val="28"/>
        </w:rPr>
        <w:t>Кадрового резерва</w:t>
      </w: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2.1. Кадровый резерв формируется по должностям муниципальной службы, замещаемым муниципальными служащими без ограничения срока полномочий.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2.2. В Кадровый резерв могут включаться муниципальные служащие, служащие и граждане (далее - Претенденты), соответствующие квалификационным требованиям, изъявившие желание и прошедшие конкурсный отбор в порядке и на условиях, установленных настоящим Положением.</w:t>
      </w:r>
    </w:p>
    <w:p w:rsidR="003C1DA4" w:rsidRPr="00ED4C8D" w:rsidRDefault="003C1DA4" w:rsidP="003C1DA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2.3. На каждую должность муниципальной службы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может быть включено в Кадровый резерв более одного Претендента.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 xml:space="preserve">3. </w:t>
      </w:r>
      <w:r w:rsidR="001B388F" w:rsidRPr="00ED4C8D">
        <w:rPr>
          <w:rFonts w:ascii="PT Astra Serif" w:hAnsi="PT Astra Serif" w:cs="Times New Roman"/>
          <w:b/>
          <w:sz w:val="28"/>
          <w:szCs w:val="28"/>
        </w:rPr>
        <w:t>Порядок формирования Кадрового резерва</w:t>
      </w: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3.1. Основанием для включения Претендента в Кадровый резерв является решение конкурсной комиссии по формированию и подготовке кадрового резерва администрации муниципального образования Б</w:t>
      </w:r>
      <w:r>
        <w:rPr>
          <w:rFonts w:ascii="PT Astra Serif" w:hAnsi="PT Astra Serif" w:cs="Times New Roman"/>
          <w:sz w:val="28"/>
          <w:szCs w:val="28"/>
        </w:rPr>
        <w:t>о</w:t>
      </w:r>
      <w:r w:rsidRPr="00ED4C8D">
        <w:rPr>
          <w:rFonts w:ascii="PT Astra Serif" w:hAnsi="PT Astra Serif" w:cs="Times New Roman"/>
          <w:sz w:val="28"/>
          <w:szCs w:val="28"/>
        </w:rPr>
        <w:t>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(далее - Комиссия), содержащее рекомендацию о включении в Кадровый резерв, принятое по итогам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(далее - Конкурс).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3.2. Руководители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принимают участие в формировании Кадрового резерва.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3.3. Формирование Кадрового резерва проводится по мере необходимости, не реже 1 раза в квартал.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3.4. Включение Претендентов в Кадровый резерв и исключение Претендентов из Кадрового резерва оформляются распоряжением администрации муниципального образования Боро</w:t>
      </w:r>
      <w:r w:rsidR="00184B47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 Формирование Кадрового резерва включает в себя следующие этапы: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3.5.1. Составление перечня должностей муниципальной службы, на которые формируется Кадровый резерв.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3.5.2. Опубликование объявления о проведении Конкурса.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3.5.3. Составление списка Претендентов, подавших документы для участия в Конкурсе.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3.5.4. Проведение Конкурса.</w:t>
      </w:r>
    </w:p>
    <w:p w:rsidR="001B388F" w:rsidRPr="00ED4C8D" w:rsidRDefault="001B388F" w:rsidP="001B388F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3.5.5. Составление и утверждение списка лиц, включенных в Кадровый резерв.</w:t>
      </w: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4. Порядок деятельности Комиссии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184B47" w:rsidRPr="00ED4C8D" w:rsidRDefault="00184B47" w:rsidP="00184B4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4.1. Решение об объявлении Конкурса принимает глава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 Киреевского  района (далее - Глава администрации).</w:t>
      </w:r>
    </w:p>
    <w:p w:rsidR="00184B47" w:rsidRPr="00ED4C8D" w:rsidRDefault="00184B47" w:rsidP="00184B4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4.2. Для проведения Конкурса Глава администрации формирует Комиссию в составе не менее 7 человек, определяет ее персональный состав и сроки работы, которые утверждаются распоряжением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184B47" w:rsidRPr="00ED4C8D" w:rsidRDefault="00184B47" w:rsidP="00184B4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4.3. Комиссия состоит из председателя, заместителя председателя, секретаря и членов Комиссии.</w:t>
      </w:r>
    </w:p>
    <w:p w:rsidR="00184B47" w:rsidRPr="00ED4C8D" w:rsidRDefault="00184B47" w:rsidP="00184B4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4.4. Председатель Комиссии обеспечивает организацию работы Комиссии в соответствии с ее полномочиями, ведет заседания. В случае отсутствия председателя Комиссии его обязанности исполняет заместитель председателя Комиссии.</w:t>
      </w:r>
    </w:p>
    <w:p w:rsidR="00184B47" w:rsidRPr="00ED4C8D" w:rsidRDefault="00184B47" w:rsidP="00184B4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4.5. Секретарь Комиссии ведет протокол заседания, обеспечивает явку членов Комиссии на заседание.</w:t>
      </w:r>
    </w:p>
    <w:p w:rsidR="00184B47" w:rsidRPr="00ED4C8D" w:rsidRDefault="00184B47" w:rsidP="00184B4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ее членов.</w:t>
      </w:r>
    </w:p>
    <w:p w:rsidR="00184B47" w:rsidRPr="00ED4C8D" w:rsidRDefault="00184B47" w:rsidP="00184B4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4.7. На заседании ведется протокол, к которому прикладываются все материалы, поступившие в Комиссию и имеющие отношение к рассматриваемым на заседании вопросам. Результаты голосования и решение Комиссии оформляются протоколом, который подписывают председатель Комиссии, заместитель председателя Комиссии, секретарь Комиссии, а также все члены Комиссии, присутствовавшие на заседании. Члены Комиссии, имеющие особое мнение, вправе изложить его в письменной форме. Особое мнение является приложением к протоколу.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5. Порядок проведения Конкурса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5.1. Объявление о проведении Конкурса не позднее чем за 20 календарных дней до дня его проведения публикуется на официальном сайте муниципального образования Киреевский район в информационно-телекоммуникационной сети "Интернет", в разделе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 В объявлении о проведении Конкурса указываются: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5.2.1. Наименование должностей муниципальной службы для формирования Кадрового резерва.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5.2.2. Требования, предъявляемые к Претенденту для включения его в Кадровый резерв.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5.2.3. Сведения о дате, времени и месте проведения Конкурса.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5.2.4. Перечень документов, подлежащих представлению.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5.2.5. Сведения о дате начала и окончания приема документов, времени и месте приема документов.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5.4. Муниципальный служащий, служащий вправе на общих основаниях участвовать в Конкурсе независимо от того, какую должность они замещают во время его проведения.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 Гражданин не может быть участником Конкурса в случае: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5.5.1. Признания его недееспособным или ограниченно дееспособным решением суда, вступившим в законную силу.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2" w:name="P117"/>
      <w:bookmarkEnd w:id="2"/>
      <w:r w:rsidRPr="00ED4C8D">
        <w:rPr>
          <w:rFonts w:ascii="PT Astra Serif" w:hAnsi="PT Astra Serif" w:cs="Times New Roman"/>
          <w:sz w:val="28"/>
          <w:szCs w:val="28"/>
        </w:rPr>
        <w:t>5.5.3.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5.5.4.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E00897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5.5.5.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 иностранный гражданин имеет право находиться на муниципальной службе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5.5.6.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 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5.5.7. Представления подложных документов или заведомо ложных сведений при включении в Кадровый резерв.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5.5.8.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5.5.9. Непредставление сведений об адресах сайтов и (или) страниц сайтов в информационно-телекоммуникационной сети «Интернет</w:t>
      </w:r>
      <w:proofErr w:type="gramStart"/>
      <w:r w:rsidRPr="00ED4C8D">
        <w:rPr>
          <w:rFonts w:ascii="PT Astra Serif" w:hAnsi="PT Astra Serif" w:cs="Times New Roman"/>
          <w:sz w:val="28"/>
          <w:szCs w:val="28"/>
        </w:rPr>
        <w:t>»,на</w:t>
      </w:r>
      <w:proofErr w:type="gramEnd"/>
      <w:r w:rsidRPr="00ED4C8D">
        <w:rPr>
          <w:rFonts w:ascii="PT Astra Serif" w:hAnsi="PT Astra Serif" w:cs="Times New Roman"/>
          <w:sz w:val="28"/>
          <w:szCs w:val="28"/>
        </w:rPr>
        <w:t xml:space="preserve">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5.5.9.1. Гражданин, претендующий на замещение должности муниципальной службы, - при поступлении на службу за три календарных года, предшествующих году  поступления на муниципальную службу; </w:t>
      </w:r>
    </w:p>
    <w:p w:rsidR="00E00897" w:rsidRPr="00ED4C8D" w:rsidRDefault="00E00897" w:rsidP="00E00897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5.5.9.2. Муниципальный служащий-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5.5.11. Достижения предельного возраста, установленного для замещения должности муниципальной службы.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5.6. Гражданин, изъявивший желание участвовать в Конкурсе, лично представляет в кадровую службу 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Бо</w:t>
      </w:r>
      <w:r w:rsidRPr="00ED4C8D">
        <w:rPr>
          <w:rFonts w:ascii="PT Astra Serif" w:hAnsi="PT Astra Serif" w:cs="Times New Roman"/>
          <w:sz w:val="28"/>
          <w:szCs w:val="28"/>
        </w:rPr>
        <w:t>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следующие документы: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3" w:name="P118"/>
      <w:bookmarkEnd w:id="3"/>
      <w:r w:rsidRPr="00ED4C8D">
        <w:rPr>
          <w:rFonts w:ascii="PT Astra Serif" w:hAnsi="PT Astra Serif" w:cs="Times New Roman"/>
          <w:sz w:val="28"/>
          <w:szCs w:val="28"/>
        </w:rPr>
        <w:t xml:space="preserve">5.6.1. Личное заявление, в котором он также дает согласие на обработку персональных данных в соответствии с </w:t>
      </w:r>
      <w:hyperlink w:anchor="P238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приложением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к настоящему Положению.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5.6.2.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4" w:name="P120"/>
      <w:bookmarkEnd w:id="4"/>
      <w:r w:rsidRPr="00ED4C8D">
        <w:rPr>
          <w:rFonts w:ascii="PT Astra Serif" w:hAnsi="PT Astra Serif" w:cs="Times New Roman"/>
          <w:sz w:val="28"/>
          <w:szCs w:val="28"/>
        </w:rPr>
        <w:t>5.6.3. Копию паспорта.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5.6.4. Копию трудовой книжки (заверенную в установленном порядке) или сведения о трудовой деятельности.</w:t>
      </w:r>
    </w:p>
    <w:p w:rsidR="004A15D9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5" w:name="P122"/>
      <w:bookmarkEnd w:id="5"/>
      <w:r w:rsidRPr="00ED4C8D">
        <w:rPr>
          <w:rFonts w:ascii="PT Astra Serif" w:hAnsi="PT Astra Serif" w:cs="Times New Roman"/>
          <w:sz w:val="28"/>
          <w:szCs w:val="28"/>
        </w:rPr>
        <w:t>5.6.5.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5.7. 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5.8. Документы, указанные в </w:t>
      </w:r>
      <w:hyperlink w:anchor="P120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</w:rPr>
          <w:t>пунктах 5.6.3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, </w:t>
      </w:r>
      <w:hyperlink w:anchor="P122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</w:rPr>
          <w:t>5.6.5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Положения, представляются вместе с подлинниками. Копии документов сверяются с подлинными документами, после чего подлинники возвращаются Претенденту.</w:t>
      </w:r>
    </w:p>
    <w:p w:rsidR="004A15D9" w:rsidRPr="00ED4C8D" w:rsidRDefault="004A15D9" w:rsidP="004A15D9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5.9. Муниципальный служащий и служащий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 xml:space="preserve">ское Киреевского района, изъявившие желание участвовать в Конкурсе, представляют документы, указанные в </w:t>
      </w:r>
      <w:hyperlink w:anchor="P118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п. 5.6.1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Положения.</w:t>
      </w:r>
    </w:p>
    <w:p w:rsidR="00A221A2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</w:t>
      </w:r>
      <w:r w:rsidR="004A15D9">
        <w:rPr>
          <w:rFonts w:ascii="PT Astra Serif" w:hAnsi="PT Astra Serif" w:cs="Times New Roman"/>
          <w:sz w:val="28"/>
          <w:szCs w:val="28"/>
        </w:rPr>
        <w:t>10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Прием и регистрация документов осуществляю</w:t>
      </w:r>
      <w:r w:rsidRPr="008706A9">
        <w:rPr>
          <w:rFonts w:ascii="PT Astra Serif" w:hAnsi="PT Astra Serif" w:cs="Times New Roman"/>
          <w:sz w:val="28"/>
          <w:szCs w:val="28"/>
        </w:rPr>
        <w:t xml:space="preserve">тся  </w:t>
      </w:r>
      <w:r w:rsidR="009B65AE">
        <w:rPr>
          <w:rFonts w:ascii="PT Astra Serif" w:hAnsi="PT Astra Serif" w:cs="Times New Roman"/>
          <w:sz w:val="28"/>
          <w:szCs w:val="28"/>
        </w:rPr>
        <w:t xml:space="preserve"> специалистом ответственным за ведение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кадровой работ</w:t>
      </w:r>
      <w:r w:rsidR="009B65AE">
        <w:rPr>
          <w:rFonts w:ascii="PT Astra Serif" w:hAnsi="PT Astra Serif" w:cs="Times New Roman"/>
          <w:sz w:val="28"/>
          <w:szCs w:val="28"/>
        </w:rPr>
        <w:t>ы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9B65AE" w:rsidRPr="00ED4625">
        <w:rPr>
          <w:rFonts w:ascii="PT Astra Serif" w:hAnsi="PT Astra Serif" w:cs="Times New Roman"/>
          <w:sz w:val="28"/>
          <w:szCs w:val="28"/>
        </w:rPr>
        <w:t>Бородинское Киреевского района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="004A15D9" w:rsidRPr="00ED4C8D">
        <w:rPr>
          <w:rFonts w:ascii="PT Astra Serif" w:hAnsi="PT Astra Serif" w:cs="Times New Roman"/>
          <w:sz w:val="28"/>
          <w:szCs w:val="28"/>
        </w:rPr>
        <w:t>а в его отсутствие</w:t>
      </w:r>
      <w:r w:rsidR="004A15D9">
        <w:rPr>
          <w:rFonts w:ascii="PT Astra Serif" w:hAnsi="PT Astra Serif" w:cs="Times New Roman"/>
          <w:sz w:val="28"/>
          <w:szCs w:val="28"/>
        </w:rPr>
        <w:t xml:space="preserve"> -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одним из членов конкурсной комиссии.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5.11.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5.12. На следующий рабочий день после окончания срока приема документов, указанных в объявлении о проведении Конкурса, проводится  заседание Комиссии, на котором принимаются решения: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5.12.1. О допуске Претендентов к участию в Конкурсе или об отказе в допуске к участию в Конкурсе.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5.12.2. О выборе метода проведения конкурсных процедур.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5.13. На первом заседании Комиссия рассматривает представленные в администрацию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 xml:space="preserve">ское Киреевского района в соответствии с </w:t>
      </w:r>
      <w:hyperlink w:anchor="P117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 5.6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 документы и проверяет достоверность содержащихся в них сведений.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 Претендент не допускается к участию в Конкурсе в случае: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5.14.1.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5.14.2. Имеющихся ограничений, установленных законодательством Российской Федерации о муниципальной службе.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5.14.3. Представления документов для участия в Конкурсе не в полном объеме.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5.15. Претенденты информируются Комиссией о допуске к участию в Конкурсе не позднее 3 рабочих дней до дня проведения Конкурса.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5.16. В случае принятия Комиссией решения об отказе в допуске к участию в Конкурсе Претендент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5.17.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5.18. Комиссия выбирает метод проведения конкурсных процедур с использованием не противоречащих действующему законодательству методов оценки профессиональных и деловых качеств, включая индивидуальное собеседование, тестирование по вопросам, связанным с выполнением должностных обязанностей по должности муниципальной службы, на которую формируется Кадровый резерв.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5.19.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5.20.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 на которую формируется Кадровый резерв, должностных инструкций, Положений о структурных подразделениях и других правовых актов, связанных с будущей профессиональной деятельностью.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5.21. Претендентам должно предоставляться одно и то же количество времени для подготовки письменных или устных ответов.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5.22. Второе и последующие заседания Комиссии проводятся в дни проведения Конкурса, указанные в объявлении о проведении Конкурса.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5.23.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5.24. По итогам Конкурса Комиссия принимает одно из следующих решений: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5.24.1. О включении Претендента в Кадровый резерв.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5.24.2. Об отказе во включении Претендента в Кадровый резерв.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5.25.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5.26. Протокол Комиссии направляется Главе администрации в течение трех дней после подписания.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5.27. В случае принятия решения Комиссией о включении Претендентов в Кадровый резерв в течение 20 календарных дней со дня проведения Конкурса издается распоряжение администрации муниципального образования Киреевский район о включении Претендентов в Кадровый резерв.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5.28. Каждому участнику Конкурса сообщается о результатах Конкурса  связи в течение 30 календарных дней со дня его завершения.</w:t>
      </w:r>
    </w:p>
    <w:p w:rsidR="00891790" w:rsidRPr="00ED4C8D" w:rsidRDefault="00891790" w:rsidP="00891790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5.29. Информация о включении в Кадровый резерв подлежит официальному опубликованию на официальном сайте муниципального образования Киреевский район в информационно-телекоммуникационной сети "Интернет", в разделе администрации муниципального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в течение 30 календарных дней со дня его завершения.</w:t>
      </w:r>
    </w:p>
    <w:p w:rsidR="00A221A2" w:rsidRPr="008706A9" w:rsidRDefault="00A221A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067F5" w:rsidRPr="008706A9" w:rsidRDefault="004067F5" w:rsidP="00252D81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b/>
          <w:sz w:val="28"/>
          <w:szCs w:val="28"/>
        </w:rPr>
        <w:t xml:space="preserve">. Ведение </w:t>
      </w:r>
      <w:r w:rsidR="003F7C84" w:rsidRPr="00ED4C8D">
        <w:rPr>
          <w:rFonts w:ascii="PT Astra Serif" w:hAnsi="PT Astra Serif" w:cs="Times New Roman"/>
          <w:b/>
          <w:sz w:val="28"/>
          <w:szCs w:val="28"/>
        </w:rPr>
        <w:t>Кадрового резерва</w:t>
      </w:r>
    </w:p>
    <w:p w:rsidR="00252D81" w:rsidRPr="008706A9" w:rsidRDefault="00252D81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F7C84" w:rsidRPr="00ED4C8D" w:rsidRDefault="00140EC9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>.1. Ведение</w:t>
      </w:r>
      <w:r w:rsidR="003F7C84">
        <w:rPr>
          <w:rFonts w:ascii="PT Astra Serif" w:hAnsi="PT Astra Serif" w:cs="Times New Roman"/>
          <w:sz w:val="28"/>
          <w:szCs w:val="28"/>
        </w:rPr>
        <w:t xml:space="preserve"> Кадрового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 резерва осуществляется </w:t>
      </w:r>
      <w:r w:rsidR="003E3B17">
        <w:rPr>
          <w:rFonts w:ascii="PT Astra Serif" w:hAnsi="PT Astra Serif" w:cs="Times New Roman"/>
          <w:sz w:val="28"/>
          <w:szCs w:val="28"/>
        </w:rPr>
        <w:t>специалистом ответственным за ведение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 кадровой работ</w:t>
      </w:r>
      <w:r w:rsidR="003E3B17">
        <w:rPr>
          <w:rFonts w:ascii="PT Astra Serif" w:hAnsi="PT Astra Serif" w:cs="Times New Roman"/>
          <w:sz w:val="28"/>
          <w:szCs w:val="28"/>
        </w:rPr>
        <w:t>ы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3F7C84" w:rsidRPr="00ED4C8D">
        <w:rPr>
          <w:rFonts w:ascii="PT Astra Serif" w:hAnsi="PT Astra Serif" w:cs="Times New Roman"/>
          <w:sz w:val="28"/>
          <w:szCs w:val="28"/>
        </w:rPr>
        <w:t>в виде реестра лиц, включенных в Кадровый резерв (далее - Резервисты).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 В реестр Кадрового резерва включаются следующие сведения о Резервисте: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6.2.1. Наименование должности, на которую сформирован Кадровый резерв.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6.2.2. Фамилия, имя, отчество Резервиста.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6.2.3. Дата рождения Резервиста.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6.2.4. Домашний адрес (указываются адрес регистрации и фактического проживания в случае их различия) Резервиста.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6.2.5. Контактный телефон Резервиста.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6.2.6. Сведения об образовании Резервиста.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6" w:name="P157"/>
      <w:bookmarkEnd w:id="6"/>
      <w:r w:rsidRPr="00ED4C8D">
        <w:rPr>
          <w:rFonts w:ascii="PT Astra Serif" w:hAnsi="PT Astra Serif" w:cs="Times New Roman"/>
          <w:sz w:val="28"/>
          <w:szCs w:val="28"/>
        </w:rPr>
        <w:t>6.2.7. Данные о включении в Кадровый резерв (дата включения в Кадровый резерв, реквизиты распоряжения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о включении в Кадровый резерв).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6.2.8. Данные об исключении из Кадрового резерва (указываются дата исключения из Кадрового резерва, реквизиты распоряжения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об исключении из Кадрового резерва, основания исключения).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Внесение изменений в сведения, содержащиеся в реестре Кадрового резерва за период нахождения Резервиста в Кадровом резерве, осуществляется на основании документов, представляемых в администрацию  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Бо</w:t>
      </w:r>
      <w:r w:rsidRPr="00ED4C8D">
        <w:rPr>
          <w:rFonts w:ascii="PT Astra Serif" w:hAnsi="PT Astra Serif" w:cs="Times New Roman"/>
          <w:sz w:val="28"/>
          <w:szCs w:val="28"/>
        </w:rPr>
        <w:t>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Резервистом.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6.2.7. Данные о включении в Кадровый резерв (дата включения в Кадровый резерв, реквизиты распоряжения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о включении в Кадровый резерв).</w:t>
      </w:r>
    </w:p>
    <w:p w:rsidR="003F7C84" w:rsidRPr="00ED4C8D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6.2.8. Данные об исключении из Кадрового резерва (указываются дата исключения из Кадрового резерва, реквизиты распоряжения администрации муниципального образования Боро</w:t>
      </w:r>
      <w:r w:rsidR="007F659E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об исключении из Кадрового резерва, основания исключения).</w:t>
      </w:r>
    </w:p>
    <w:p w:rsidR="003F7C84" w:rsidRDefault="003F7C84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Внесение изменений в сведения, содержащиеся в реестре Кадрового резерва за период нахождения Резервиста в Кадровом резерве, осуществляется на основании документов, представляемых в администрацию  муниципального образования Боро</w:t>
      </w:r>
      <w:r w:rsidR="007F659E"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Резервистом.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6.3. К личному делу муниципального служащего, работника, замещающего должность, не отнесенную к должностям </w:t>
      </w:r>
      <w:proofErr w:type="gramStart"/>
      <w:r w:rsidRPr="00ED4C8D">
        <w:rPr>
          <w:rFonts w:ascii="PT Astra Serif" w:hAnsi="PT Astra Serif" w:cs="Times New Roman"/>
          <w:sz w:val="28"/>
          <w:szCs w:val="28"/>
        </w:rPr>
        <w:t>муниципальной службы администрации 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Бо</w:t>
      </w:r>
      <w:r w:rsidRPr="00ED4C8D">
        <w:rPr>
          <w:rFonts w:ascii="PT Astra Serif" w:hAnsi="PT Astra Serif" w:cs="Times New Roman"/>
          <w:sz w:val="28"/>
          <w:szCs w:val="28"/>
        </w:rPr>
        <w:t>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</w:t>
      </w:r>
      <w:proofErr w:type="gramEnd"/>
      <w:r w:rsidRPr="00ED4C8D">
        <w:rPr>
          <w:rFonts w:ascii="PT Astra Serif" w:hAnsi="PT Astra Serif" w:cs="Times New Roman"/>
          <w:sz w:val="28"/>
          <w:szCs w:val="28"/>
        </w:rPr>
        <w:t xml:space="preserve"> приобщается распоряжение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о включении в Кадровый резерв, об исключении из Кадрового резерва.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6.4. На гражданина, не являющегося муниципальным служащим или работником, замещающим должность, не отнесенную к должностям муниципальной службы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района, включенного в Кадровый резерв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района, формируется и ведется личное дело.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 К личному делу приобщаются: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6.5.1. Документы (копии документов), связанные с участием в Конкурсе, по результатам которых гражданин включен в Кадровый резерв.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6.5.2. Копия личного заявления о включении гражданина в Кадровый резерв.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6.5.3. Распоряжение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 о включении в Кадровый резерв, об исключении из Кадрового резерва.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6.5.4 Копии документов, подтверждающих изменение сведений, указанных в </w:t>
      </w:r>
      <w:hyperlink w:anchor="P157" w:history="1">
        <w:r w:rsidRPr="00ED4C8D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пункте 6.2</w:t>
        </w:r>
      </w:hyperlink>
      <w:r w:rsidRPr="00ED4C8D">
        <w:rPr>
          <w:rFonts w:ascii="PT Astra Serif" w:hAnsi="PT Astra Serif" w:cs="Times New Roman"/>
          <w:sz w:val="28"/>
          <w:szCs w:val="28"/>
        </w:rPr>
        <w:t xml:space="preserve"> настоящего Положения.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6.5.5. Иные документы, связанные с нахождением Резервиста в Кадровом резерве.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Документы, приобщенные к личному делу, брошюруются, страницы нумеруются, к личному делу прилагается опись.</w:t>
      </w:r>
    </w:p>
    <w:p w:rsidR="007F659E" w:rsidRPr="00ED4C8D" w:rsidRDefault="007F659E" w:rsidP="007F659E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6.6. Документы личного дела могут быть возвращены Резервисту по его письменному заявлению в течение трех лет со дня его исключения из Кадрового резерва.</w:t>
      </w:r>
    </w:p>
    <w:p w:rsidR="007F659E" w:rsidRPr="00ED4C8D" w:rsidRDefault="007F659E" w:rsidP="003F7C84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56DCD" w:rsidRPr="00ED4C8D" w:rsidRDefault="00556DCD" w:rsidP="00556DCD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7. Организация работы с Кадровым резервом</w:t>
      </w:r>
    </w:p>
    <w:p w:rsidR="00556DCD" w:rsidRPr="00ED4C8D" w:rsidRDefault="00556DCD" w:rsidP="00556DCD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56DCD" w:rsidRPr="00ED4C8D" w:rsidRDefault="00556DCD" w:rsidP="00556DC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7.1. Организацию работы с Кадровым резервом </w:t>
      </w:r>
      <w:proofErr w:type="gramStart"/>
      <w:r w:rsidRPr="00ED4C8D">
        <w:rPr>
          <w:rFonts w:ascii="PT Astra Serif" w:hAnsi="PT Astra Serif" w:cs="Times New Roman"/>
          <w:sz w:val="28"/>
          <w:szCs w:val="28"/>
        </w:rPr>
        <w:t>осуществляет  администрация</w:t>
      </w:r>
      <w:proofErr w:type="gramEnd"/>
      <w:r w:rsidRPr="00ED4C8D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556DCD" w:rsidRPr="00ED4C8D" w:rsidRDefault="00556DCD" w:rsidP="00556DC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 В качестве форм работы с Резервистом могут быть использованы:</w:t>
      </w:r>
    </w:p>
    <w:p w:rsidR="00556DCD" w:rsidRPr="00ED4C8D" w:rsidRDefault="00556DCD" w:rsidP="00556DC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7.2.1. Дополнительное профессиональное образование.</w:t>
      </w:r>
    </w:p>
    <w:p w:rsidR="00556DCD" w:rsidRPr="00ED4C8D" w:rsidRDefault="00556DCD" w:rsidP="00556DC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7.2.2. Самостоятельная подготовка.</w:t>
      </w:r>
    </w:p>
    <w:p w:rsidR="00556DCD" w:rsidRPr="00ED4C8D" w:rsidRDefault="00556DCD" w:rsidP="00556DC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7.2.3. Стажировка в 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Бо</w:t>
      </w:r>
      <w:r w:rsidRPr="00ED4C8D">
        <w:rPr>
          <w:rFonts w:ascii="PT Astra Serif" w:hAnsi="PT Astra Serif" w:cs="Times New Roman"/>
          <w:sz w:val="28"/>
          <w:szCs w:val="28"/>
        </w:rPr>
        <w:t>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556DCD" w:rsidRPr="00ED4C8D" w:rsidRDefault="00556DCD" w:rsidP="00556DC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7.2.4. Временное замещение должности муниципальной службы служащим (гражданином) на период отсутствия основного работника, за которым сохраняется должность муниципальной службы.</w:t>
      </w:r>
    </w:p>
    <w:p w:rsidR="00556DCD" w:rsidRPr="00ED4C8D" w:rsidRDefault="00556DCD" w:rsidP="00556DC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7.2.5. Иные формы работы, не запрещенные законодательством.</w:t>
      </w:r>
    </w:p>
    <w:p w:rsidR="00411D98" w:rsidRPr="008706A9" w:rsidRDefault="00411D98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C761C" w:rsidRPr="00ED4C8D" w:rsidRDefault="003C761C" w:rsidP="003C761C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8. Замещение вакантных должностей</w:t>
      </w:r>
    </w:p>
    <w:p w:rsidR="003C761C" w:rsidRPr="00ED4C8D" w:rsidRDefault="003C761C" w:rsidP="003C761C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61C" w:rsidRPr="00ED4C8D" w:rsidRDefault="003C761C" w:rsidP="003C761C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8.1. Резервист является кандидатом на замещение в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D4C8D">
        <w:rPr>
          <w:rFonts w:ascii="PT Astra Serif" w:hAnsi="PT Astra Serif" w:cs="Times New Roman"/>
          <w:sz w:val="28"/>
          <w:szCs w:val="28"/>
        </w:rPr>
        <w:t xml:space="preserve"> вакантных должностей муниципальной службы, для замещения которых он включен в Кадровый резерв.</w:t>
      </w:r>
    </w:p>
    <w:p w:rsidR="003C761C" w:rsidRPr="00ED4C8D" w:rsidRDefault="003C761C" w:rsidP="003C761C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8.2. Резервист может быть назначен на другую вакантную должность муниципальной службы в пределах группы должностей муниципальной службы, для замещения которых он включен в Кадровый резерв, в случае его соответствия квалификационным требованиям к данной должности муниципальной службы.</w:t>
      </w:r>
    </w:p>
    <w:p w:rsidR="003C761C" w:rsidRPr="00ED4C8D" w:rsidRDefault="003C761C" w:rsidP="003C761C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8.3. Замещение Резервистом вакантной должности муниципальной службы осуществляется по решению Главы администрации.</w:t>
      </w:r>
    </w:p>
    <w:p w:rsidR="003C761C" w:rsidRPr="00ED4C8D" w:rsidRDefault="003C761C" w:rsidP="003C761C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8.4. В случае если Кадровый резерв на вакантную должность муниципальной службы не сформирован либо в Кадровый резерв на вакантную должность муниципальной службы включено два и более Претендента, Главой администрации может быть принято решение о проведении конкурса на замещение вакантной должности муниципальной службы в администрации муниципального образования Боро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района, в котором Резервисты участвуют на общих основаниях.</w:t>
      </w:r>
    </w:p>
    <w:p w:rsidR="003C761C" w:rsidRPr="00ED4C8D" w:rsidRDefault="003C761C" w:rsidP="003C761C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8.5. При отказе Резервиста от предложенной должности муниципальной службы эта должность замещается в соответствии с действующим законодательством.</w:t>
      </w:r>
    </w:p>
    <w:p w:rsidR="003C761C" w:rsidRDefault="003C761C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4273" w:rsidRPr="00ED4C8D" w:rsidRDefault="005B4273" w:rsidP="005B4273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D4C8D">
        <w:rPr>
          <w:rFonts w:ascii="PT Astra Serif" w:hAnsi="PT Astra Serif" w:cs="Times New Roman"/>
          <w:b/>
          <w:sz w:val="28"/>
          <w:szCs w:val="28"/>
        </w:rPr>
        <w:t>9. Порядок исключения из Кадрового резерва</w:t>
      </w:r>
    </w:p>
    <w:p w:rsidR="005B4273" w:rsidRPr="00ED4C8D" w:rsidRDefault="005B4273" w:rsidP="005B4273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 Основаниями для исключения Резервиста из Кадрового резерва являются:</w:t>
      </w: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9.1.1. Письменное заявление Резервиста об исключении из Кадрового резерва.</w:t>
      </w: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9.1.2. Назначение Резервиста на вакантную должность.</w:t>
      </w: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9.1.3. Письменный отказ Резервиста от предложенной для замещения вакантной должности.</w:t>
      </w: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9.1.4. Наступление и (или) обнаружение обстоятельств, препятствующих поступлению или нахождению на муниципальной службе в соответствии с законодательством Российской Федерации о муниципальной службе.</w:t>
      </w: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9.1.5. Смерть Резервиста или признание судом умершим или безвестно отсутствующим.</w:t>
      </w: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9.2. Исключение Резервиста из Кадрового резерва производится распоряжением администрации 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Бо</w:t>
      </w:r>
      <w:r w:rsidRPr="00ED4C8D">
        <w:rPr>
          <w:rFonts w:ascii="PT Astra Serif" w:hAnsi="PT Astra Serif" w:cs="Times New Roman"/>
          <w:sz w:val="28"/>
          <w:szCs w:val="28"/>
        </w:rPr>
        <w:t>ро</w:t>
      </w:r>
      <w:r>
        <w:rPr>
          <w:rFonts w:ascii="PT Astra Serif" w:hAnsi="PT Astra Serif" w:cs="Times New Roman"/>
          <w:sz w:val="28"/>
          <w:szCs w:val="28"/>
        </w:rPr>
        <w:t>дин</w:t>
      </w:r>
      <w:r w:rsidRPr="00ED4C8D">
        <w:rPr>
          <w:rFonts w:ascii="PT Astra Serif" w:hAnsi="PT Astra Serif" w:cs="Times New Roman"/>
          <w:sz w:val="28"/>
          <w:szCs w:val="28"/>
        </w:rPr>
        <w:t>ское Киреевского района.</w:t>
      </w:r>
    </w:p>
    <w:p w:rsidR="005B4273" w:rsidRPr="00ED4C8D" w:rsidRDefault="005B4273" w:rsidP="005B4273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9.3. Информирование Резервиста о его исключении из Кадрового резерва осуществляется в письменной форме по почте в течение 30 дней после подписания распоряжения администрации муниципального образования об исключении из Кадрового резерва.</w:t>
      </w:r>
    </w:p>
    <w:p w:rsidR="00411D4A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11D4A" w:rsidRPr="008706A9" w:rsidRDefault="00102DC7" w:rsidP="00102DC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8706A9">
        <w:rPr>
          <w:rFonts w:ascii="PT Astra Serif" w:hAnsi="PT Astra Serif"/>
          <w:sz w:val="28"/>
          <w:szCs w:val="28"/>
        </w:rPr>
        <w:t>_______________________________</w:t>
      </w:r>
      <w:r w:rsidR="00EC4039">
        <w:rPr>
          <w:rFonts w:ascii="PT Astra Serif" w:hAnsi="PT Astra Serif"/>
          <w:sz w:val="28"/>
          <w:szCs w:val="28"/>
        </w:rPr>
        <w:t>___________________________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804A3" w:rsidRPr="008706A9" w:rsidRDefault="007804A3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CF4DB9" w:rsidRDefault="00CF4DB9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A5669C" w:rsidRDefault="00A5669C" w:rsidP="00EA0D6C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EA0D6C" w:rsidRPr="008706A9" w:rsidRDefault="009B75AB" w:rsidP="00EA0D6C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 xml:space="preserve">Приложение к Положению о  </w:t>
      </w:r>
    </w:p>
    <w:p w:rsidR="009B75AB" w:rsidRPr="008706A9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>
        <w:rPr>
          <w:rFonts w:ascii="PT Astra Serif" w:eastAsia="Times New Roman" w:hAnsi="PT Astra Serif" w:cs="Tahoma"/>
          <w:b/>
          <w:szCs w:val="28"/>
          <w:lang w:eastAsia="ru-RU"/>
        </w:rPr>
        <w:t>к</w:t>
      </w:r>
      <w:r w:rsidR="009B75AB" w:rsidRPr="008706A9">
        <w:rPr>
          <w:rFonts w:ascii="PT Astra Serif" w:eastAsia="Times New Roman" w:hAnsi="PT Astra Serif" w:cs="Tahoma"/>
          <w:b/>
          <w:szCs w:val="28"/>
          <w:lang w:eastAsia="ru-RU"/>
        </w:rPr>
        <w:t>адров</w:t>
      </w:r>
      <w:r>
        <w:rPr>
          <w:rFonts w:ascii="PT Astra Serif" w:eastAsia="Times New Roman" w:hAnsi="PT Astra Serif" w:cs="Tahoma"/>
          <w:b/>
          <w:szCs w:val="28"/>
          <w:lang w:eastAsia="ru-RU"/>
        </w:rPr>
        <w:t>ом резерве</w:t>
      </w:r>
    </w:p>
    <w:p w:rsidR="00CF4DB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>администрации м.о.</w:t>
      </w:r>
      <w:r w:rsidR="00CF4DB9">
        <w:rPr>
          <w:rFonts w:ascii="PT Astra Serif" w:eastAsia="Times New Roman" w:hAnsi="PT Astra Serif" w:cs="Tahoma"/>
          <w:b/>
          <w:szCs w:val="28"/>
          <w:lang w:eastAsia="ru-RU"/>
        </w:rPr>
        <w:t>Бородинское</w:t>
      </w: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 xml:space="preserve"> 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>Киреевск</w:t>
      </w:r>
      <w:r w:rsidR="00CF4DB9">
        <w:rPr>
          <w:rFonts w:ascii="PT Astra Serif" w:eastAsia="Times New Roman" w:hAnsi="PT Astra Serif" w:cs="Tahoma"/>
          <w:b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 xml:space="preserve"> район</w:t>
      </w:r>
      <w:r w:rsidR="00CF4DB9">
        <w:rPr>
          <w:rFonts w:ascii="PT Astra Serif" w:eastAsia="Times New Roman" w:hAnsi="PT Astra Serif" w:cs="Tahoma"/>
          <w:b/>
          <w:szCs w:val="28"/>
          <w:lang w:eastAsia="ru-RU"/>
        </w:rPr>
        <w:t>а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EA0D6C" w:rsidRDefault="009B75AB" w:rsidP="00EA0D6C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В комиссию по формированию </w:t>
      </w:r>
    </w:p>
    <w:p w:rsidR="00EA0D6C" w:rsidRDefault="00EA0D6C" w:rsidP="00EA0D6C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кадрового резерва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</w:t>
      </w:r>
    </w:p>
    <w:p w:rsidR="00324DF7" w:rsidRDefault="009B75AB" w:rsidP="00EA0D6C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администрации м.о.</w:t>
      </w:r>
      <w:r w:rsidR="00324DF7">
        <w:rPr>
          <w:rFonts w:ascii="PT Astra Serif" w:eastAsia="Times New Roman" w:hAnsi="PT Astra Serif" w:cs="Tahoma"/>
          <w:szCs w:val="28"/>
          <w:lang w:eastAsia="ru-RU"/>
        </w:rPr>
        <w:t xml:space="preserve"> Бородинское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Киреевск</w:t>
      </w:r>
      <w:r w:rsidR="00324DF7">
        <w:rPr>
          <w:rFonts w:ascii="PT Astra Serif" w:eastAsia="Times New Roman" w:hAnsi="PT Astra Serif" w:cs="Tahoma"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район</w:t>
      </w:r>
      <w:r w:rsidR="00324DF7">
        <w:rPr>
          <w:rFonts w:ascii="PT Astra Serif" w:eastAsia="Times New Roman" w:hAnsi="PT Astra Serif" w:cs="Tahoma"/>
          <w:szCs w:val="28"/>
          <w:lang w:eastAsia="ru-RU"/>
        </w:rPr>
        <w:t>а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                                                Ф.И.О. _____________________________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Проживающего по </w:t>
      </w:r>
      <w:proofErr w:type="gramStart"/>
      <w:r w:rsidRPr="008706A9">
        <w:rPr>
          <w:rFonts w:ascii="PT Astra Serif" w:eastAsia="Times New Roman" w:hAnsi="PT Astra Serif" w:cs="Tahoma"/>
          <w:szCs w:val="28"/>
          <w:lang w:eastAsia="ru-RU"/>
        </w:rPr>
        <w:t>адресу:_</w:t>
      </w:r>
      <w:proofErr w:type="gramEnd"/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</w:t>
      </w:r>
    </w:p>
    <w:p w:rsidR="009B75AB" w:rsidRPr="008706A9" w:rsidRDefault="009B75AB" w:rsidP="009B75AB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_________________________________________</w:t>
      </w:r>
    </w:p>
    <w:p w:rsidR="00324DF7" w:rsidRDefault="00324DF7" w:rsidP="009B75AB">
      <w:pPr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A0D6C" w:rsidRPr="00ED4C8D" w:rsidTr="00240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0D6C" w:rsidRPr="00ED4C8D" w:rsidRDefault="00EA0D6C" w:rsidP="00EA0D6C">
            <w:pPr>
              <w:contextualSpacing/>
              <w:rPr>
                <w:rFonts w:ascii="PT Astra Serif" w:eastAsia="Times New Roman" w:hAnsi="PT Astra Serif" w:cs="Tahoma"/>
                <w:szCs w:val="28"/>
                <w:lang w:eastAsia="ru-RU"/>
              </w:rPr>
            </w:pPr>
            <w:r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       Прошу рассмотреть мою кандидатуру для участия в отборе на включение в кадровый резерв администрации муниципального образования Боро</w:t>
            </w:r>
            <w:r>
              <w:rPr>
                <w:rFonts w:ascii="PT Astra Serif" w:eastAsia="Times New Roman" w:hAnsi="PT Astra Serif" w:cs="Tahoma"/>
                <w:szCs w:val="28"/>
                <w:lang w:eastAsia="ru-RU"/>
              </w:rPr>
              <w:t>дин</w:t>
            </w:r>
            <w:r w:rsidRPr="00ED4C8D">
              <w:rPr>
                <w:rFonts w:ascii="PT Astra Serif" w:eastAsia="Times New Roman" w:hAnsi="PT Astra Serif" w:cs="Tahoma"/>
                <w:szCs w:val="28"/>
                <w:lang w:eastAsia="ru-RU"/>
              </w:rPr>
              <w:t>ское Киреевского района на должность муниципальной службы____________________________________________________________</w:t>
            </w:r>
          </w:p>
        </w:tc>
      </w:tr>
    </w:tbl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      При этом даю свое согласие администрации муниципального образования Боро</w:t>
      </w:r>
      <w:r>
        <w:rPr>
          <w:rFonts w:ascii="PT Astra Serif" w:eastAsia="Times New Roman" w:hAnsi="PT Astra Serif" w:cs="Tahoma"/>
          <w:szCs w:val="28"/>
          <w:lang w:eastAsia="ru-RU"/>
        </w:rPr>
        <w:t>дин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ское </w:t>
      </w:r>
      <w:proofErr w:type="gramStart"/>
      <w:r w:rsidRPr="00ED4C8D">
        <w:rPr>
          <w:rFonts w:ascii="PT Astra Serif" w:eastAsia="Times New Roman" w:hAnsi="PT Astra Serif" w:cs="Tahoma"/>
          <w:szCs w:val="28"/>
          <w:lang w:eastAsia="ru-RU"/>
        </w:rPr>
        <w:t>Киреевского  района</w:t>
      </w:r>
      <w:proofErr w:type="gramEnd"/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на: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Боро</w:t>
      </w:r>
      <w:r>
        <w:rPr>
          <w:rFonts w:ascii="PT Astra Serif" w:eastAsia="Times New Roman" w:hAnsi="PT Astra Serif" w:cs="Tahoma"/>
          <w:szCs w:val="28"/>
          <w:lang w:eastAsia="ru-RU"/>
        </w:rPr>
        <w:t>дин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>ское Киреевского района, с использованием и без использования средств автоматизации;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      проверку достоверности представленных мною сведений;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Приложение: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копии документов об образовании на _____</w:t>
      </w:r>
      <w:r>
        <w:rPr>
          <w:rFonts w:ascii="PT Astra Serif" w:eastAsia="Times New Roman" w:hAnsi="PT Astra Serif" w:cs="Tahoma"/>
          <w:szCs w:val="28"/>
          <w:lang w:eastAsia="ru-RU"/>
        </w:rPr>
        <w:t xml:space="preserve"> 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>л.;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копия трудовой книжки на ______</w:t>
      </w:r>
      <w:r>
        <w:rPr>
          <w:rFonts w:ascii="PT Astra Serif" w:eastAsia="Times New Roman" w:hAnsi="PT Astra Serif" w:cs="Tahoma"/>
          <w:szCs w:val="28"/>
          <w:lang w:eastAsia="ru-RU"/>
        </w:rPr>
        <w:t xml:space="preserve"> 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>л.;</w:t>
      </w:r>
    </w:p>
    <w:p w:rsidR="00EA0D6C" w:rsidRPr="00ED4C8D" w:rsidRDefault="00EA0D6C" w:rsidP="00EA0D6C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копия паспорта на __________</w:t>
      </w:r>
      <w:r>
        <w:rPr>
          <w:rFonts w:ascii="PT Astra Serif" w:eastAsia="Times New Roman" w:hAnsi="PT Astra Serif" w:cs="Tahoma"/>
          <w:szCs w:val="28"/>
          <w:lang w:eastAsia="ru-RU"/>
        </w:rPr>
        <w:t xml:space="preserve"> 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л.                                                                            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        </w:t>
      </w:r>
    </w:p>
    <w:p w:rsidR="009B75AB" w:rsidRPr="008706A9" w:rsidRDefault="009B75AB" w:rsidP="009B75AB">
      <w:pPr>
        <w:shd w:val="clear" w:color="auto" w:fill="FFFFFF"/>
        <w:ind w:firstLine="0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________________                                         </w:t>
      </w:r>
      <w:r w:rsidR="00EC4039">
        <w:rPr>
          <w:rFonts w:ascii="PT Astra Serif" w:eastAsia="Times New Roman" w:hAnsi="PT Astra Serif" w:cs="Tahoma"/>
          <w:szCs w:val="28"/>
          <w:lang w:eastAsia="ru-RU"/>
        </w:rPr>
        <w:t xml:space="preserve">                    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</w:t>
      </w:r>
    </w:p>
    <w:p w:rsidR="009B75AB" w:rsidRPr="00EC4039" w:rsidRDefault="00EA0D6C" w:rsidP="00EA0D6C">
      <w:pPr>
        <w:shd w:val="clear" w:color="auto" w:fill="FFFFFF"/>
        <w:ind w:firstLine="0"/>
        <w:jc w:val="left"/>
        <w:rPr>
          <w:rFonts w:ascii="PT Astra Serif" w:eastAsia="Times New Roman" w:hAnsi="PT Astra Serif" w:cs="Tahoma"/>
          <w:sz w:val="20"/>
          <w:szCs w:val="20"/>
          <w:lang w:eastAsia="ru-RU"/>
        </w:rPr>
      </w:pPr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           (дата)                                                                                                                           (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t>подпись,</w:t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 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t>расшифровка)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br/>
      </w:r>
    </w:p>
    <w:p w:rsidR="00EA0D6C" w:rsidRDefault="00EA0D6C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>Приложение № 2 к постановлению</w:t>
      </w:r>
    </w:p>
    <w:p w:rsidR="00242AB6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администрации м.о.</w:t>
      </w:r>
      <w:r w:rsidR="00242AB6">
        <w:rPr>
          <w:rFonts w:ascii="PT Astra Serif" w:eastAsia="Times New Roman" w:hAnsi="PT Astra Serif" w:cs="Tahoma"/>
          <w:bCs/>
          <w:szCs w:val="28"/>
          <w:lang w:eastAsia="ru-RU"/>
        </w:rPr>
        <w:t xml:space="preserve"> Бородинское</w:t>
      </w: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>Киреевск</w:t>
      </w:r>
      <w:r w:rsidR="00242AB6">
        <w:rPr>
          <w:rFonts w:ascii="PT Astra Serif" w:eastAsia="Times New Roman" w:hAnsi="PT Astra Serif" w:cs="Tahoma"/>
          <w:bCs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район</w:t>
      </w:r>
      <w:r w:rsidR="00242AB6">
        <w:rPr>
          <w:rFonts w:ascii="PT Astra Serif" w:eastAsia="Times New Roman" w:hAnsi="PT Astra Serif" w:cs="Tahoma"/>
          <w:bCs/>
          <w:szCs w:val="28"/>
          <w:lang w:eastAsia="ru-RU"/>
        </w:rPr>
        <w:t>а</w:t>
      </w:r>
    </w:p>
    <w:p w:rsidR="009B75AB" w:rsidRPr="008706A9" w:rsidRDefault="00242AB6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>
        <w:rPr>
          <w:rFonts w:ascii="PT Astra Serif" w:eastAsia="Times New Roman" w:hAnsi="PT Astra Serif" w:cs="Tahoma"/>
          <w:bCs/>
          <w:szCs w:val="28"/>
          <w:lang w:eastAsia="ru-RU"/>
        </w:rPr>
        <w:t>о</w:t>
      </w:r>
      <w:r w:rsidR="009B75AB" w:rsidRPr="008706A9">
        <w:rPr>
          <w:rFonts w:ascii="PT Astra Serif" w:eastAsia="Times New Roman" w:hAnsi="PT Astra Serif" w:cs="Tahoma"/>
          <w:bCs/>
          <w:szCs w:val="28"/>
          <w:lang w:eastAsia="ru-RU"/>
        </w:rPr>
        <w:t>т ____________ № ______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Состав</w:t>
      </w:r>
    </w:p>
    <w:p w:rsidR="008D7637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комиссии по формированию  резерва управленческих кадров администрации муниципального образования</w:t>
      </w:r>
    </w:p>
    <w:p w:rsidR="009B75AB" w:rsidRPr="008D7637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</w:t>
      </w:r>
      <w:r w:rsidR="008D7637" w:rsidRPr="008D7637">
        <w:rPr>
          <w:rFonts w:ascii="PT Astra Serif" w:hAnsi="PT Astra Serif" w:cs="Times New Roman"/>
          <w:b/>
          <w:szCs w:val="28"/>
        </w:rPr>
        <w:t>Бородинское Киреевского района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B75AB" w:rsidRPr="008706A9" w:rsidTr="008D7637"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Председатель комиссии:</w:t>
            </w:r>
          </w:p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Зятнин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Евгений Викторович</w:t>
            </w: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- гла</w:t>
            </w:r>
            <w:r w:rsidR="008D7637">
              <w:rPr>
                <w:rFonts w:ascii="PT Astra Serif" w:hAnsi="PT Astra Serif"/>
                <w:szCs w:val="28"/>
              </w:rPr>
              <w:t>ва</w:t>
            </w:r>
            <w:r w:rsidRPr="008706A9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</w:t>
            </w:r>
            <w:r w:rsidR="008D7637">
              <w:rPr>
                <w:rFonts w:ascii="PT Astra Serif" w:hAnsi="PT Astra Serif"/>
                <w:szCs w:val="28"/>
              </w:rPr>
              <w:t>Бородинское</w:t>
            </w:r>
            <w:r w:rsidR="008D7637" w:rsidRPr="008706A9">
              <w:rPr>
                <w:rFonts w:ascii="PT Astra Serif" w:hAnsi="PT Astra Serif"/>
                <w:szCs w:val="28"/>
              </w:rPr>
              <w:t xml:space="preserve"> Киреевск</w:t>
            </w:r>
            <w:r w:rsidR="008D7637">
              <w:rPr>
                <w:rFonts w:ascii="PT Astra Serif" w:hAnsi="PT Astra Serif"/>
                <w:szCs w:val="28"/>
              </w:rPr>
              <w:t>ого</w:t>
            </w:r>
            <w:r w:rsidR="008D7637" w:rsidRPr="008706A9">
              <w:rPr>
                <w:rFonts w:ascii="PT Astra Serif" w:hAnsi="PT Astra Serif"/>
                <w:szCs w:val="28"/>
              </w:rPr>
              <w:t xml:space="preserve"> район</w:t>
            </w:r>
            <w:r w:rsidR="008D7637">
              <w:rPr>
                <w:rFonts w:ascii="PT Astra Serif" w:hAnsi="PT Astra Serif"/>
                <w:szCs w:val="28"/>
              </w:rPr>
              <w:t>а</w:t>
            </w:r>
          </w:p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Заместитель председателя комиссии:</w:t>
            </w:r>
          </w:p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Савосина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Татьяна Валериевна</w:t>
            </w: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- заместитель главы администрации</w:t>
            </w:r>
          </w:p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Секретарь комиссии:</w:t>
            </w:r>
          </w:p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Иванчёва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Людмила Георгиевна</w:t>
            </w: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 xml:space="preserve">- </w:t>
            </w:r>
            <w:r w:rsidR="008D7637">
              <w:rPr>
                <w:rFonts w:ascii="PT Astra Serif" w:hAnsi="PT Astra Serif"/>
                <w:szCs w:val="28"/>
              </w:rPr>
              <w:t>консультант администрации по ГО и ЧС</w:t>
            </w: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8D7637">
        <w:tc>
          <w:tcPr>
            <w:tcW w:w="9570" w:type="dxa"/>
            <w:gridSpan w:val="2"/>
          </w:tcPr>
          <w:p w:rsidR="009B75AB" w:rsidRPr="008706A9" w:rsidRDefault="009B75AB" w:rsidP="008D7637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Члены комиссии</w:t>
            </w:r>
          </w:p>
          <w:p w:rsidR="009B75AB" w:rsidRPr="008706A9" w:rsidRDefault="009B75AB" w:rsidP="008D7637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Шалымова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Надежда Васильевна</w:t>
            </w:r>
          </w:p>
        </w:tc>
        <w:tc>
          <w:tcPr>
            <w:tcW w:w="4785" w:type="dxa"/>
          </w:tcPr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главный бухгалтер отдела экономики и финансов администрации</w:t>
            </w:r>
          </w:p>
        </w:tc>
      </w:tr>
      <w:tr w:rsidR="009B75AB" w:rsidRPr="008706A9" w:rsidTr="008D7637">
        <w:tc>
          <w:tcPr>
            <w:tcW w:w="4785" w:type="dxa"/>
          </w:tcPr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Альбова Оксана Алексеевна</w:t>
            </w:r>
          </w:p>
        </w:tc>
        <w:tc>
          <w:tcPr>
            <w:tcW w:w="4785" w:type="dxa"/>
          </w:tcPr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начальник отдела ЖКХ</w:t>
            </w:r>
            <w:r w:rsidR="00FD6225">
              <w:rPr>
                <w:rFonts w:ascii="PT Astra Serif" w:hAnsi="PT Astra Serif"/>
                <w:szCs w:val="28"/>
              </w:rPr>
              <w:t xml:space="preserve"> администрации</w:t>
            </w:r>
          </w:p>
        </w:tc>
      </w:tr>
      <w:tr w:rsidR="009B75AB" w:rsidRPr="008706A9" w:rsidTr="008D7637">
        <w:tc>
          <w:tcPr>
            <w:tcW w:w="4785" w:type="dxa"/>
          </w:tcPr>
          <w:p w:rsidR="00FD6225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Пологуенкова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Екатерина </w:t>
            </w:r>
          </w:p>
          <w:p w:rsidR="009B75AB" w:rsidRPr="008706A9" w:rsidRDefault="008D7637" w:rsidP="008D7637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Валерьевна</w:t>
            </w:r>
          </w:p>
        </w:tc>
        <w:tc>
          <w:tcPr>
            <w:tcW w:w="4785" w:type="dxa"/>
          </w:tcPr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 xml:space="preserve">- </w:t>
            </w:r>
            <w:r w:rsidR="00FD6225">
              <w:rPr>
                <w:rFonts w:ascii="PT Astra Serif" w:hAnsi="PT Astra Serif"/>
                <w:szCs w:val="28"/>
              </w:rPr>
              <w:t>юрист администрации</w:t>
            </w:r>
          </w:p>
          <w:p w:rsidR="009B75AB" w:rsidRPr="008706A9" w:rsidRDefault="009B75AB" w:rsidP="008D7637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</w:tbl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C4039" w:rsidRPr="008706A9" w:rsidRDefault="00EC403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Согласовано: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Юрист администрации </w:t>
      </w: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муниципального</w:t>
      </w:r>
      <w:r w:rsidR="008706A9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Cs w:val="28"/>
          <w:lang w:eastAsia="ru-RU"/>
        </w:rPr>
        <w:t>образования</w:t>
      </w:r>
    </w:p>
    <w:p w:rsidR="008706A9" w:rsidRPr="008706A9" w:rsidRDefault="00FD6225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 xml:space="preserve">Бородинское Киреевского района                                         Е.В. </w:t>
      </w:r>
      <w:proofErr w:type="spellStart"/>
      <w:r>
        <w:rPr>
          <w:rFonts w:ascii="PT Astra Serif" w:eastAsia="Times New Roman" w:hAnsi="PT Astra Serif" w:cs="Times New Roman"/>
          <w:szCs w:val="28"/>
          <w:lang w:eastAsia="ru-RU"/>
        </w:rPr>
        <w:t>Пологуенкова</w:t>
      </w:r>
      <w:proofErr w:type="spellEnd"/>
      <w:r w:rsidR="008706A9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                               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D6225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Исп. </w:t>
      </w:r>
      <w:proofErr w:type="spellStart"/>
      <w:r w:rsidR="00FD6225">
        <w:rPr>
          <w:rFonts w:eastAsia="Times New Roman" w:cs="Times New Roman"/>
          <w:szCs w:val="28"/>
          <w:lang w:eastAsia="ru-RU"/>
        </w:rPr>
        <w:t>Иванчёва</w:t>
      </w:r>
      <w:proofErr w:type="spellEnd"/>
      <w:r w:rsidR="00FD6225">
        <w:rPr>
          <w:rFonts w:eastAsia="Times New Roman" w:cs="Times New Roman"/>
          <w:szCs w:val="28"/>
          <w:lang w:eastAsia="ru-RU"/>
        </w:rPr>
        <w:t xml:space="preserve"> Людмила Георгиевна</w:t>
      </w:r>
    </w:p>
    <w:p w:rsidR="008706A9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Консультант по ГО и ЧС администрации</w:t>
      </w:r>
    </w:p>
    <w:p w:rsidR="008706A9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:rsidR="008706A9" w:rsidRDefault="00FD6225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Бородинское Киреевского района</w:t>
      </w: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тел.</w:t>
      </w:r>
      <w:r w:rsidR="00FD622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6-</w:t>
      </w:r>
      <w:r w:rsidR="00FD6225">
        <w:rPr>
          <w:rFonts w:eastAsia="Times New Roman" w:cs="Times New Roman"/>
          <w:szCs w:val="28"/>
          <w:lang w:eastAsia="ru-RU"/>
        </w:rPr>
        <w:t>550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</w:p>
    <w:sectPr w:rsidR="008706A9" w:rsidSect="00ED4625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6B" w:rsidRDefault="009B3C6B">
      <w:r>
        <w:separator/>
      </w:r>
    </w:p>
  </w:endnote>
  <w:endnote w:type="continuationSeparator" w:id="0">
    <w:p w:rsidR="009B3C6B" w:rsidRDefault="009B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6B" w:rsidRDefault="009B3C6B">
      <w:r>
        <w:separator/>
      </w:r>
    </w:p>
  </w:footnote>
  <w:footnote w:type="continuationSeparator" w:id="0">
    <w:p w:rsidR="009B3C6B" w:rsidRDefault="009B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37" w:rsidRDefault="00CF3CEC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76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7637" w:rsidRDefault="008D7637">
    <w:pPr>
      <w:pStyle w:val="a3"/>
    </w:pPr>
  </w:p>
  <w:p w:rsidR="008D7637" w:rsidRDefault="008D76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936454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8D7637" w:rsidRPr="00EC4039" w:rsidRDefault="00CF3CEC" w:rsidP="00EC4039">
        <w:pPr>
          <w:pStyle w:val="a3"/>
          <w:jc w:val="center"/>
          <w:rPr>
            <w:rFonts w:ascii="PT Astra Serif" w:hAnsi="PT Astra Serif"/>
            <w:sz w:val="20"/>
            <w:szCs w:val="20"/>
          </w:rPr>
        </w:pPr>
        <w:r w:rsidRPr="00EC4039">
          <w:rPr>
            <w:rFonts w:ascii="PT Astra Serif" w:hAnsi="PT Astra Serif"/>
            <w:sz w:val="20"/>
            <w:szCs w:val="20"/>
          </w:rPr>
          <w:fldChar w:fldCharType="begin"/>
        </w:r>
        <w:r w:rsidR="008D7637" w:rsidRPr="00EC4039">
          <w:rPr>
            <w:rFonts w:ascii="PT Astra Serif" w:hAnsi="PT Astra Serif"/>
            <w:sz w:val="20"/>
            <w:szCs w:val="20"/>
          </w:rPr>
          <w:instrText xml:space="preserve"> PAGE   \* MERGEFORMAT </w:instrText>
        </w:r>
        <w:r w:rsidRPr="00EC4039">
          <w:rPr>
            <w:rFonts w:ascii="PT Astra Serif" w:hAnsi="PT Astra Serif"/>
            <w:sz w:val="20"/>
            <w:szCs w:val="20"/>
          </w:rPr>
          <w:fldChar w:fldCharType="separate"/>
        </w:r>
        <w:r w:rsidR="002B7864">
          <w:rPr>
            <w:rFonts w:ascii="PT Astra Serif" w:hAnsi="PT Astra Serif"/>
            <w:noProof/>
            <w:sz w:val="20"/>
            <w:szCs w:val="20"/>
          </w:rPr>
          <w:t>15</w:t>
        </w:r>
        <w:r w:rsidRPr="00EC403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8D7637" w:rsidRPr="0026449E" w:rsidRDefault="008D7637" w:rsidP="0026449E">
    <w:pPr>
      <w:pStyle w:val="a3"/>
      <w:ind w:firstLine="0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3900CE"/>
    <w:multiLevelType w:val="hybridMultilevel"/>
    <w:tmpl w:val="B1AA4A8A"/>
    <w:lvl w:ilvl="0" w:tplc="15B664F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4D9"/>
    <w:multiLevelType w:val="hybridMultilevel"/>
    <w:tmpl w:val="78302CAA"/>
    <w:lvl w:ilvl="0" w:tplc="1C2ABB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45DF3"/>
    <w:rsid w:val="000604CB"/>
    <w:rsid w:val="00070108"/>
    <w:rsid w:val="000742B5"/>
    <w:rsid w:val="00082B97"/>
    <w:rsid w:val="000878D5"/>
    <w:rsid w:val="0009743B"/>
    <w:rsid w:val="00097F7A"/>
    <w:rsid w:val="000B13D6"/>
    <w:rsid w:val="000B2141"/>
    <w:rsid w:val="000B7154"/>
    <w:rsid w:val="000B7353"/>
    <w:rsid w:val="000D0E03"/>
    <w:rsid w:val="000D4CE3"/>
    <w:rsid w:val="000E0D4C"/>
    <w:rsid w:val="000E3BDF"/>
    <w:rsid w:val="000F005C"/>
    <w:rsid w:val="00102DC7"/>
    <w:rsid w:val="0010488C"/>
    <w:rsid w:val="00106ECD"/>
    <w:rsid w:val="001166B7"/>
    <w:rsid w:val="00134C8B"/>
    <w:rsid w:val="00140EC9"/>
    <w:rsid w:val="00154474"/>
    <w:rsid w:val="00154754"/>
    <w:rsid w:val="00184B47"/>
    <w:rsid w:val="00186652"/>
    <w:rsid w:val="001A5304"/>
    <w:rsid w:val="001B1A2C"/>
    <w:rsid w:val="001B388F"/>
    <w:rsid w:val="001C3424"/>
    <w:rsid w:val="001E2F5F"/>
    <w:rsid w:val="001E32A3"/>
    <w:rsid w:val="001E7C4E"/>
    <w:rsid w:val="001F194F"/>
    <w:rsid w:val="001F42C2"/>
    <w:rsid w:val="001F7F8F"/>
    <w:rsid w:val="00206616"/>
    <w:rsid w:val="00214764"/>
    <w:rsid w:val="0022066C"/>
    <w:rsid w:val="00242AB6"/>
    <w:rsid w:val="00252D81"/>
    <w:rsid w:val="002542F9"/>
    <w:rsid w:val="002604FF"/>
    <w:rsid w:val="00261FCF"/>
    <w:rsid w:val="0026449E"/>
    <w:rsid w:val="00281C48"/>
    <w:rsid w:val="00294544"/>
    <w:rsid w:val="002B6C37"/>
    <w:rsid w:val="002B7864"/>
    <w:rsid w:val="002D158D"/>
    <w:rsid w:val="002F2063"/>
    <w:rsid w:val="00310FFD"/>
    <w:rsid w:val="00313B10"/>
    <w:rsid w:val="00324DF7"/>
    <w:rsid w:val="00333C8C"/>
    <w:rsid w:val="00342426"/>
    <w:rsid w:val="00366F58"/>
    <w:rsid w:val="00373F11"/>
    <w:rsid w:val="00384070"/>
    <w:rsid w:val="003919FF"/>
    <w:rsid w:val="00392465"/>
    <w:rsid w:val="003966FC"/>
    <w:rsid w:val="003A12EA"/>
    <w:rsid w:val="003A648C"/>
    <w:rsid w:val="003B2316"/>
    <w:rsid w:val="003C0BEB"/>
    <w:rsid w:val="003C1DA4"/>
    <w:rsid w:val="003C761C"/>
    <w:rsid w:val="003D5E6C"/>
    <w:rsid w:val="003E1757"/>
    <w:rsid w:val="003E3B17"/>
    <w:rsid w:val="003E7007"/>
    <w:rsid w:val="003F09F4"/>
    <w:rsid w:val="003F1B90"/>
    <w:rsid w:val="003F7C84"/>
    <w:rsid w:val="00400E3B"/>
    <w:rsid w:val="0040145C"/>
    <w:rsid w:val="004067F5"/>
    <w:rsid w:val="004072EC"/>
    <w:rsid w:val="0041094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02D2"/>
    <w:rsid w:val="00455565"/>
    <w:rsid w:val="00456ECF"/>
    <w:rsid w:val="004604BF"/>
    <w:rsid w:val="004700AB"/>
    <w:rsid w:val="004702EF"/>
    <w:rsid w:val="004836B3"/>
    <w:rsid w:val="00486942"/>
    <w:rsid w:val="00486B24"/>
    <w:rsid w:val="00486C79"/>
    <w:rsid w:val="004908AA"/>
    <w:rsid w:val="00495C18"/>
    <w:rsid w:val="004976D4"/>
    <w:rsid w:val="004A0614"/>
    <w:rsid w:val="004A15D9"/>
    <w:rsid w:val="004A34DA"/>
    <w:rsid w:val="004B5134"/>
    <w:rsid w:val="004B5AD5"/>
    <w:rsid w:val="004B6322"/>
    <w:rsid w:val="004C0175"/>
    <w:rsid w:val="00501234"/>
    <w:rsid w:val="00502F0F"/>
    <w:rsid w:val="00510330"/>
    <w:rsid w:val="005150B8"/>
    <w:rsid w:val="00521E97"/>
    <w:rsid w:val="005454B4"/>
    <w:rsid w:val="00547F95"/>
    <w:rsid w:val="005510BE"/>
    <w:rsid w:val="00552254"/>
    <w:rsid w:val="00555635"/>
    <w:rsid w:val="00556DCD"/>
    <w:rsid w:val="0057288A"/>
    <w:rsid w:val="00572D80"/>
    <w:rsid w:val="0058255B"/>
    <w:rsid w:val="00584538"/>
    <w:rsid w:val="00593BC1"/>
    <w:rsid w:val="00594D17"/>
    <w:rsid w:val="00595F52"/>
    <w:rsid w:val="005A4B58"/>
    <w:rsid w:val="005B1A66"/>
    <w:rsid w:val="005B21A2"/>
    <w:rsid w:val="005B4273"/>
    <w:rsid w:val="005C06FD"/>
    <w:rsid w:val="005D098E"/>
    <w:rsid w:val="005D5532"/>
    <w:rsid w:val="0060571B"/>
    <w:rsid w:val="00620892"/>
    <w:rsid w:val="00620A7F"/>
    <w:rsid w:val="006328EA"/>
    <w:rsid w:val="006458EB"/>
    <w:rsid w:val="00646318"/>
    <w:rsid w:val="006473D0"/>
    <w:rsid w:val="006523BE"/>
    <w:rsid w:val="00655C25"/>
    <w:rsid w:val="006808F1"/>
    <w:rsid w:val="00694886"/>
    <w:rsid w:val="006C38F2"/>
    <w:rsid w:val="006C4A89"/>
    <w:rsid w:val="006D3DCA"/>
    <w:rsid w:val="006D50F4"/>
    <w:rsid w:val="006D78B6"/>
    <w:rsid w:val="006E0326"/>
    <w:rsid w:val="0073324C"/>
    <w:rsid w:val="00734D94"/>
    <w:rsid w:val="00743F27"/>
    <w:rsid w:val="00754C74"/>
    <w:rsid w:val="007619C5"/>
    <w:rsid w:val="00764774"/>
    <w:rsid w:val="00776E6B"/>
    <w:rsid w:val="007804A3"/>
    <w:rsid w:val="0078091F"/>
    <w:rsid w:val="00791086"/>
    <w:rsid w:val="0079212E"/>
    <w:rsid w:val="00795FAE"/>
    <w:rsid w:val="00796EA2"/>
    <w:rsid w:val="007A181E"/>
    <w:rsid w:val="007B2D71"/>
    <w:rsid w:val="007C0282"/>
    <w:rsid w:val="007D31FC"/>
    <w:rsid w:val="007F6309"/>
    <w:rsid w:val="007F659E"/>
    <w:rsid w:val="00836A99"/>
    <w:rsid w:val="00842C18"/>
    <w:rsid w:val="00843EF3"/>
    <w:rsid w:val="00846068"/>
    <w:rsid w:val="008465E4"/>
    <w:rsid w:val="008706A9"/>
    <w:rsid w:val="008812D7"/>
    <w:rsid w:val="00890CA9"/>
    <w:rsid w:val="00891790"/>
    <w:rsid w:val="008979F2"/>
    <w:rsid w:val="008A0E5E"/>
    <w:rsid w:val="008A51E0"/>
    <w:rsid w:val="008B10BF"/>
    <w:rsid w:val="008B20B2"/>
    <w:rsid w:val="008B2462"/>
    <w:rsid w:val="008B29A3"/>
    <w:rsid w:val="008B3C71"/>
    <w:rsid w:val="008B45A3"/>
    <w:rsid w:val="008C4AFC"/>
    <w:rsid w:val="008C7527"/>
    <w:rsid w:val="008D66D6"/>
    <w:rsid w:val="008D6E84"/>
    <w:rsid w:val="008D7637"/>
    <w:rsid w:val="008F0B27"/>
    <w:rsid w:val="008F1020"/>
    <w:rsid w:val="008F1499"/>
    <w:rsid w:val="008F30DF"/>
    <w:rsid w:val="008F68D5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3C6B"/>
    <w:rsid w:val="009B41C0"/>
    <w:rsid w:val="009B65AE"/>
    <w:rsid w:val="009B75AB"/>
    <w:rsid w:val="009C3846"/>
    <w:rsid w:val="009D5B44"/>
    <w:rsid w:val="00A10B23"/>
    <w:rsid w:val="00A10DA7"/>
    <w:rsid w:val="00A110CC"/>
    <w:rsid w:val="00A15BAE"/>
    <w:rsid w:val="00A17E02"/>
    <w:rsid w:val="00A221A2"/>
    <w:rsid w:val="00A27D40"/>
    <w:rsid w:val="00A309F8"/>
    <w:rsid w:val="00A36BD8"/>
    <w:rsid w:val="00A41D48"/>
    <w:rsid w:val="00A5669C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698"/>
    <w:rsid w:val="00AD5E81"/>
    <w:rsid w:val="00AF330B"/>
    <w:rsid w:val="00B06699"/>
    <w:rsid w:val="00B115B9"/>
    <w:rsid w:val="00B40B6A"/>
    <w:rsid w:val="00B4300D"/>
    <w:rsid w:val="00B511E4"/>
    <w:rsid w:val="00B559C2"/>
    <w:rsid w:val="00B57D28"/>
    <w:rsid w:val="00B57D7A"/>
    <w:rsid w:val="00B64668"/>
    <w:rsid w:val="00B7355E"/>
    <w:rsid w:val="00B819A3"/>
    <w:rsid w:val="00B82F4A"/>
    <w:rsid w:val="00B93597"/>
    <w:rsid w:val="00B96B8C"/>
    <w:rsid w:val="00BA35D4"/>
    <w:rsid w:val="00BA5098"/>
    <w:rsid w:val="00BA542B"/>
    <w:rsid w:val="00BA7CBB"/>
    <w:rsid w:val="00BB2FA0"/>
    <w:rsid w:val="00BD12DB"/>
    <w:rsid w:val="00BE38C6"/>
    <w:rsid w:val="00BF5171"/>
    <w:rsid w:val="00C017C7"/>
    <w:rsid w:val="00C0648D"/>
    <w:rsid w:val="00C06C9A"/>
    <w:rsid w:val="00C14680"/>
    <w:rsid w:val="00C1493E"/>
    <w:rsid w:val="00C168CE"/>
    <w:rsid w:val="00C23E4B"/>
    <w:rsid w:val="00C2785B"/>
    <w:rsid w:val="00C30AE8"/>
    <w:rsid w:val="00C33056"/>
    <w:rsid w:val="00C34E7D"/>
    <w:rsid w:val="00C52872"/>
    <w:rsid w:val="00C6629F"/>
    <w:rsid w:val="00C66946"/>
    <w:rsid w:val="00C678F5"/>
    <w:rsid w:val="00C9186E"/>
    <w:rsid w:val="00C9526C"/>
    <w:rsid w:val="00CB4044"/>
    <w:rsid w:val="00CB449A"/>
    <w:rsid w:val="00CB4D4B"/>
    <w:rsid w:val="00CC06CC"/>
    <w:rsid w:val="00CE63DA"/>
    <w:rsid w:val="00CF3CEC"/>
    <w:rsid w:val="00CF4DB9"/>
    <w:rsid w:val="00D0061D"/>
    <w:rsid w:val="00D31866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5E91"/>
    <w:rsid w:val="00DF14FD"/>
    <w:rsid w:val="00DF7804"/>
    <w:rsid w:val="00E00897"/>
    <w:rsid w:val="00E037AC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9417C"/>
    <w:rsid w:val="00E96C3D"/>
    <w:rsid w:val="00EA0D6C"/>
    <w:rsid w:val="00EB258F"/>
    <w:rsid w:val="00EC37CC"/>
    <w:rsid w:val="00EC3919"/>
    <w:rsid w:val="00EC4039"/>
    <w:rsid w:val="00ED4625"/>
    <w:rsid w:val="00EE6025"/>
    <w:rsid w:val="00EE7A2D"/>
    <w:rsid w:val="00EF1A4E"/>
    <w:rsid w:val="00EF4E8C"/>
    <w:rsid w:val="00F019C3"/>
    <w:rsid w:val="00F11FD3"/>
    <w:rsid w:val="00F26F94"/>
    <w:rsid w:val="00F43BB8"/>
    <w:rsid w:val="00F50556"/>
    <w:rsid w:val="00F625E2"/>
    <w:rsid w:val="00F64F43"/>
    <w:rsid w:val="00F6653E"/>
    <w:rsid w:val="00F77219"/>
    <w:rsid w:val="00F810BC"/>
    <w:rsid w:val="00F92E18"/>
    <w:rsid w:val="00FA7891"/>
    <w:rsid w:val="00FB484F"/>
    <w:rsid w:val="00FB4C25"/>
    <w:rsid w:val="00FB7F06"/>
    <w:rsid w:val="00FC07D3"/>
    <w:rsid w:val="00FC423F"/>
    <w:rsid w:val="00FC49A1"/>
    <w:rsid w:val="00FC55CB"/>
    <w:rsid w:val="00FC5BE1"/>
    <w:rsid w:val="00FD3BDF"/>
    <w:rsid w:val="00FD6225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CC67-B829-41E7-B01E-4C5E35BB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EAB8E1F96651499F0E10289CC9133B9C54C77A530E4AACE83F1F5F671671f3S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ECA5440385076AFADEAB8E1F96651499F0E10289CC9133B9C54C77A530E4AACE83F1F5F671671f3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B9D2-A890-4FFF-AE1C-49913AD5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Елизавета Сергеевна Каштанова</cp:lastModifiedBy>
  <cp:revision>2</cp:revision>
  <cp:lastPrinted>2022-03-04T06:07:00Z</cp:lastPrinted>
  <dcterms:created xsi:type="dcterms:W3CDTF">2025-04-18T09:46:00Z</dcterms:created>
  <dcterms:modified xsi:type="dcterms:W3CDTF">2025-04-18T09:46:00Z</dcterms:modified>
</cp:coreProperties>
</file>