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20" w:rsidRPr="00B02BEF" w:rsidRDefault="00436120" w:rsidP="00436120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36120" w:rsidRPr="00C02439" w:rsidTr="00AE69C4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436120" w:rsidRPr="00C02439" w:rsidTr="00AE69C4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436120" w:rsidRPr="00C02439" w:rsidTr="00AE69C4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287560" w:rsidRDefault="00436120" w:rsidP="00AE69C4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436120" w:rsidRPr="00EC1754" w:rsidTr="00AE69C4">
        <w:tc>
          <w:tcPr>
            <w:tcW w:w="4691" w:type="dxa"/>
            <w:shd w:val="clear" w:color="auto" w:fill="auto"/>
          </w:tcPr>
          <w:p w:rsidR="00436120" w:rsidRPr="00287560" w:rsidRDefault="00436120" w:rsidP="00AE69C4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20158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  <w:proofErr w:type="gramEnd"/>
          </w:p>
        </w:tc>
        <w:tc>
          <w:tcPr>
            <w:tcW w:w="4595" w:type="dxa"/>
            <w:shd w:val="clear" w:color="auto" w:fill="auto"/>
          </w:tcPr>
          <w:p w:rsidR="00436120" w:rsidRPr="00C32BD4" w:rsidRDefault="00436120" w:rsidP="00AE69C4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01586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37_</w:t>
            </w:r>
          </w:p>
        </w:tc>
      </w:tr>
      <w:tr w:rsidR="00436120" w:rsidRPr="00C02439" w:rsidTr="00AE69C4">
        <w:tc>
          <w:tcPr>
            <w:tcW w:w="9286" w:type="dxa"/>
            <w:gridSpan w:val="2"/>
            <w:shd w:val="clear" w:color="auto" w:fill="auto"/>
          </w:tcPr>
          <w:p w:rsidR="00436120" w:rsidRPr="00C02439" w:rsidRDefault="00436120" w:rsidP="00AE69C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36120" w:rsidRPr="00D0203F" w:rsidRDefault="00436120" w:rsidP="00436120">
      <w:pPr>
        <w:jc w:val="right"/>
        <w:rPr>
          <w:b/>
          <w:sz w:val="28"/>
          <w:szCs w:val="28"/>
        </w:rPr>
      </w:pPr>
    </w:p>
    <w:p w:rsidR="00436120" w:rsidRDefault="00436120" w:rsidP="00436120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</w:t>
      </w:r>
      <w:r w:rsidR="00822627">
        <w:rPr>
          <w:rFonts w:ascii="PT Astra Serif" w:hAnsi="PT Astra Serif"/>
          <w:b/>
          <w:sz w:val="28"/>
          <w:szCs w:val="28"/>
        </w:rPr>
        <w:t>ждении муниципальной программы в области э</w:t>
      </w:r>
      <w:r w:rsidRPr="001C7D6B">
        <w:rPr>
          <w:rFonts w:ascii="PT Astra Serif" w:hAnsi="PT Astra Serif"/>
          <w:b/>
          <w:sz w:val="28"/>
          <w:szCs w:val="28"/>
        </w:rPr>
        <w:t>нергосбережения и повышения энергетической эффективности на территории муниципального образования 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436120" w:rsidRDefault="00436120" w:rsidP="00436120">
      <w:pPr>
        <w:jc w:val="center"/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jc w:val="center"/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C91B43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05.03.2022 г. № 15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29.12.2021 г.  № 48 - </w:t>
      </w:r>
      <w:proofErr w:type="gramStart"/>
      <w:r>
        <w:rPr>
          <w:rFonts w:ascii="PT Astra Serif" w:eastAsia="Lucida Sans Unicode" w:hAnsi="PT Astra Serif"/>
          <w:kern w:val="2"/>
          <w:sz w:val="28"/>
          <w:szCs w:val="28"/>
        </w:rPr>
        <w:t>132  «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О бюджете муниципального образования Бородинское Киреевского района на 2022 год и на плановый период 2023 и 2024 годов», 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36120" w:rsidRPr="006A0FEC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291046">
        <w:rPr>
          <w:rFonts w:ascii="PT Astra Serif" w:hAnsi="PT Astra Serif"/>
          <w:sz w:val="28"/>
          <w:szCs w:val="28"/>
        </w:rPr>
        <w:t>Об утверждении муниципальной программы в области энергосбережения и повышения энергетической эффективности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 w:rsidRPr="006A0FEC">
        <w:rPr>
          <w:rFonts w:ascii="PT Astra Serif" w:hAnsi="PT Astra Serif"/>
          <w:sz w:val="28"/>
          <w:szCs w:val="28"/>
        </w:rPr>
        <w:t>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291046">
        <w:rPr>
          <w:rFonts w:ascii="PT Astra Serif" w:hAnsi="PT Astra Serif"/>
          <w:sz w:val="28"/>
          <w:szCs w:val="28"/>
        </w:rPr>
        <w:t>Об утверждении муниципальной программы в области энергосбережения и повышения энергетической эффективности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>разования Бородинское Киреевский район от 15.11.2018г. № 161</w:t>
      </w:r>
      <w:r w:rsidRPr="00D06984">
        <w:rPr>
          <w:rFonts w:ascii="PT Astra Serif" w:hAnsi="PT Astra Serif"/>
          <w:sz w:val="28"/>
          <w:szCs w:val="28"/>
        </w:rPr>
        <w:t xml:space="preserve">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2019-2021 годы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3.2. Постановление от 18.12.2019г. №115 о внесении изменений в постановление администрации муниципального образования Бородинское Киреевского района от 15.11.2018 г. №161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2019-2021 годы на территории муниципального образования Бородинское Киреевского района»;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Постановление от 15.12.2020г. №96 о внесении изменений в постановление администрации муниципального образования Бородинское Киреевского района от 15.11.2018г. №161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района»;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Постановление от 20.07.2021г. №52 о внесении изменений в постановление администрации муниципального образования Бородинское Киреевского района от 15.11.2018г. №161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района»;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Постановление от 23.07.2021г. №54 о внесении изменений в постановление администрации муниципального образования Бородинское Киреевского района от 15.11.2018г. №161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района»»;</w:t>
      </w:r>
    </w:p>
    <w:p w:rsidR="00436120" w:rsidRPr="006A0FEC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Постановление от 28.12.2021г. №125 о внесении изменений в постановление администрации муниципального образования Бородинское Киреевского района от 15.11.2018г. №161 «</w:t>
      </w:r>
      <w:r w:rsidRPr="00E4625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>ждении муниципальной программы в области энергосбережения и повышения энергетической эффективности на 2019-2024 годы на территории муниципального образования Бородинское Киреевского района»;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436120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вступает в силу со дня </w:t>
      </w:r>
      <w:proofErr w:type="gramStart"/>
      <w:r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436120" w:rsidRPr="00DB783F" w:rsidRDefault="00436120" w:rsidP="0043612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436120" w:rsidRDefault="00436120" w:rsidP="00436120">
      <w:pPr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rPr>
          <w:rFonts w:ascii="PT Astra Serif" w:hAnsi="PT Astra Serif"/>
          <w:b/>
          <w:sz w:val="28"/>
          <w:szCs w:val="28"/>
        </w:rPr>
      </w:pPr>
    </w:p>
    <w:p w:rsidR="00360902" w:rsidRDefault="00360902" w:rsidP="00436120">
      <w:pPr>
        <w:rPr>
          <w:rFonts w:ascii="PT Astra Serif" w:hAnsi="PT Astra Serif"/>
          <w:b/>
          <w:sz w:val="28"/>
          <w:szCs w:val="28"/>
        </w:rPr>
      </w:pPr>
    </w:p>
    <w:p w:rsidR="00436120" w:rsidRDefault="00360902" w:rsidP="004361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436120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36120" w:rsidRDefault="00360902" w:rsidP="004361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43612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36120" w:rsidRPr="008F6886" w:rsidRDefault="00436120" w:rsidP="004361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</w:t>
      </w:r>
      <w:r w:rsidR="00360902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436120" w:rsidRDefault="00436120" w:rsidP="00360902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436120" w:rsidRPr="00D3366E" w:rsidTr="00AE69C4">
        <w:trPr>
          <w:trHeight w:val="1084"/>
          <w:jc w:val="right"/>
        </w:trPr>
        <w:tc>
          <w:tcPr>
            <w:tcW w:w="4486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36120" w:rsidRPr="00D3366E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360902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360902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436120" w:rsidRPr="00D3366E" w:rsidTr="00AE69C4">
        <w:trPr>
          <w:cantSplit/>
          <w:jc w:val="right"/>
        </w:trPr>
        <w:tc>
          <w:tcPr>
            <w:tcW w:w="4486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436120" w:rsidRPr="00D3366E" w:rsidRDefault="00436120" w:rsidP="00AE69C4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436120" w:rsidRDefault="00436120" w:rsidP="00436120">
      <w:pPr>
        <w:jc w:val="both"/>
        <w:rPr>
          <w:rFonts w:ascii="PT Astra Serif" w:hAnsi="PT Astra Serif"/>
          <w:sz w:val="24"/>
          <w:szCs w:val="24"/>
        </w:rPr>
      </w:pPr>
    </w:p>
    <w:p w:rsidR="00436120" w:rsidRDefault="00436120" w:rsidP="00436120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436120" w:rsidRPr="0044620D" w:rsidRDefault="00436120" w:rsidP="00436120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 w:rsidRPr="00291046">
        <w:rPr>
          <w:rFonts w:ascii="PT Astra Serif" w:hAnsi="PT Astra Serif"/>
          <w:b/>
          <w:sz w:val="28"/>
          <w:szCs w:val="28"/>
        </w:rPr>
        <w:t>Об утверждении муниципальной программы в области энергосбережения и повышения энергетической эффективности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436120" w:rsidRPr="0044620D" w:rsidRDefault="00436120" w:rsidP="00436120">
      <w:pPr>
        <w:tabs>
          <w:tab w:val="left" w:pos="8190"/>
        </w:tabs>
        <w:ind w:firstLine="709"/>
        <w:rPr>
          <w:rFonts w:ascii="PT Astra Serif" w:hAnsi="PT Astra Serif" w:cs="PT Astra Serif"/>
          <w:b/>
          <w:color w:val="FF0000"/>
          <w:sz w:val="28"/>
          <w:szCs w:val="28"/>
        </w:rPr>
      </w:pPr>
      <w:r>
        <w:rPr>
          <w:rFonts w:ascii="PT Astra Serif" w:hAnsi="PT Astra Serif" w:cs="PT Astra Serif"/>
          <w:b/>
          <w:color w:val="FF0000"/>
          <w:sz w:val="28"/>
          <w:szCs w:val="28"/>
        </w:rPr>
        <w:tab/>
      </w:r>
    </w:p>
    <w:p w:rsidR="00436120" w:rsidRPr="003B4D10" w:rsidRDefault="00436120" w:rsidP="00436120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436120" w:rsidRPr="003B4D10" w:rsidRDefault="00436120" w:rsidP="00436120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36120" w:rsidRDefault="00436120" w:rsidP="00436120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291046">
        <w:rPr>
          <w:rFonts w:ascii="PT Astra Serif" w:hAnsi="PT Astra Serif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PT Astra Serif" w:hAnsi="PT Astra Serif"/>
          <w:b/>
          <w:sz w:val="28"/>
          <w:szCs w:val="28"/>
        </w:rPr>
        <w:t xml:space="preserve"> на</w:t>
      </w:r>
      <w:r w:rsidRPr="009775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территории муниципального образования Бородинское Киреевского района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436120" w:rsidRDefault="00436120" w:rsidP="00436120">
      <w:pPr>
        <w:suppressAutoHyphens/>
        <w:ind w:left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436120" w:rsidRDefault="00436120" w:rsidP="00436120">
      <w:pPr>
        <w:suppressAutoHyphens/>
        <w:ind w:left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Программа энергосбережения – это единый комплекс организационных</w:t>
      </w:r>
    </w:p>
    <w:p w:rsidR="00436120" w:rsidRDefault="00436120" w:rsidP="00360902">
      <w:pPr>
        <w:suppressAutoHyphens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 технических мероприятий, направленных на экономически </w:t>
      </w:r>
      <w:proofErr w:type="gramStart"/>
      <w:r>
        <w:rPr>
          <w:rFonts w:ascii="PT Astra Serif" w:hAnsi="PT Astra Serif" w:cs="PT Astra Serif"/>
          <w:sz w:val="28"/>
          <w:szCs w:val="28"/>
        </w:rPr>
        <w:t>обоснованное  потребление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энергоресурсов, и является фундаментом планомерного снижения затратной части тарифов.</w:t>
      </w:r>
    </w:p>
    <w:p w:rsidR="00436120" w:rsidRPr="00F9175F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9175F">
        <w:rPr>
          <w:rFonts w:ascii="PT Astra Serif" w:hAnsi="PT Astra Serif"/>
          <w:sz w:val="28"/>
          <w:szCs w:val="28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Бо</w:t>
      </w:r>
      <w:r w:rsidR="00360902">
        <w:rPr>
          <w:rFonts w:ascii="PT Astra Serif" w:hAnsi="PT Astra Serif"/>
          <w:sz w:val="28"/>
        </w:rPr>
        <w:t>родинское</w:t>
      </w:r>
      <w:r w:rsidRPr="00F9175F">
        <w:rPr>
          <w:rFonts w:ascii="PT Astra Serif" w:hAnsi="PT Astra Serif"/>
          <w:sz w:val="28"/>
        </w:rPr>
        <w:t>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436120" w:rsidRPr="00F9175F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ab/>
        <w:t>- проведение энергетических обследований;</w:t>
      </w:r>
    </w:p>
    <w:p w:rsidR="00436120" w:rsidRPr="00F9175F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ab/>
        <w:t>- учет энергетических ресурсов;</w:t>
      </w:r>
    </w:p>
    <w:p w:rsidR="00436120" w:rsidRPr="00F9175F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ab/>
        <w:t>- ведение энергетических паспортов;</w:t>
      </w:r>
    </w:p>
    <w:p w:rsidR="00436120" w:rsidRPr="00F9175F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ab/>
        <w:t>- ведение топливно-энергетических балансов;</w:t>
      </w:r>
    </w:p>
    <w:p w:rsidR="00436120" w:rsidRPr="00F9175F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ab/>
        <w:t>- нормирование потребления энергетических ресурсов.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2. Комплексным характером проблемы и необходимостью координации действий по ее решению.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>Повышение эффективности использования энергии и других видов</w:t>
      </w:r>
      <w:r w:rsidRPr="00F9175F">
        <w:rPr>
          <w:rFonts w:ascii="PT Astra Serif" w:hAnsi="PT Astra Serif"/>
          <w:i/>
          <w:sz w:val="28"/>
        </w:rPr>
        <w:t xml:space="preserve"> </w:t>
      </w:r>
      <w:r w:rsidRPr="00F9175F">
        <w:rPr>
          <w:rFonts w:ascii="PT Astra Serif" w:hAnsi="PT Astra Serif"/>
          <w:sz w:val="28"/>
        </w:rPr>
        <w:t>ресурсов требует координации действий поставщиков и потребителей ресурсов.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436120" w:rsidRPr="00F9175F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</w:rPr>
      </w:pPr>
      <w:r w:rsidRPr="00F9175F">
        <w:rPr>
          <w:rFonts w:ascii="PT Astra Serif" w:hAnsi="PT Astra Serif"/>
          <w:sz w:val="28"/>
        </w:rPr>
        <w:t xml:space="preserve">Принятый </w:t>
      </w:r>
      <w:r w:rsidRPr="00F9175F">
        <w:rPr>
          <w:rFonts w:ascii="PT Astra Serif" w:hAnsi="PT Astra Serif"/>
          <w:sz w:val="28"/>
          <w:szCs w:val="28"/>
        </w:rPr>
        <w:t xml:space="preserve">Федеральный закон от </w:t>
      </w:r>
      <w:proofErr w:type="gramStart"/>
      <w:r w:rsidRPr="00F9175F">
        <w:rPr>
          <w:rFonts w:ascii="PT Astra Serif" w:hAnsi="PT Astra Serif"/>
          <w:sz w:val="28"/>
          <w:szCs w:val="28"/>
        </w:rPr>
        <w:t>23.11.2009  №</w:t>
      </w:r>
      <w:proofErr w:type="gramEnd"/>
      <w:r w:rsidRPr="00F9175F">
        <w:rPr>
          <w:rFonts w:ascii="PT Astra Serif" w:hAnsi="PT Astra Serif"/>
          <w:sz w:val="28"/>
          <w:szCs w:val="28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9175F">
        <w:rPr>
          <w:rFonts w:ascii="PT Astra Serif" w:hAnsi="PT Astra Serif"/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436120" w:rsidRPr="00F9175F" w:rsidRDefault="00436120" w:rsidP="0043612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F9175F">
        <w:rPr>
          <w:rFonts w:ascii="PT Astra Serif" w:hAnsi="PT Astra Serif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</w:t>
      </w:r>
      <w:r>
        <w:rPr>
          <w:rFonts w:ascii="PT Astra Serif" w:hAnsi="PT Astra Serif"/>
          <w:sz w:val="28"/>
          <w:szCs w:val="28"/>
        </w:rPr>
        <w:t>льного образования Бородинское Киреевского района</w:t>
      </w:r>
      <w:r w:rsidRPr="00F9175F">
        <w:rPr>
          <w:rFonts w:ascii="PT Astra Serif" w:hAnsi="PT Astra Serif"/>
          <w:sz w:val="28"/>
          <w:szCs w:val="28"/>
        </w:rPr>
        <w:t>.</w:t>
      </w:r>
    </w:p>
    <w:p w:rsidR="00436120" w:rsidRPr="00977545" w:rsidRDefault="00436120" w:rsidP="00436120">
      <w:pPr>
        <w:suppressAutoHyphens/>
        <w:rPr>
          <w:rFonts w:ascii="PT Astra Serif" w:hAnsi="PT Astra Serif" w:cs="PT Astra Serif"/>
          <w:b/>
          <w:sz w:val="28"/>
          <w:szCs w:val="28"/>
        </w:rPr>
      </w:pPr>
    </w:p>
    <w:p w:rsidR="00436120" w:rsidRPr="00977545" w:rsidRDefault="00436120" w:rsidP="00436120">
      <w:pPr>
        <w:ind w:left="709"/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436120" w:rsidRDefault="00436120" w:rsidP="00436120">
      <w:pPr>
        <w:pStyle w:val="a4"/>
        <w:ind w:left="1069" w:firstLine="0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>
        <w:rPr>
          <w:rFonts w:ascii="PT Astra Serif" w:hAnsi="PT Astra Serif"/>
          <w:b/>
          <w:bCs/>
          <w:sz w:val="28"/>
        </w:rPr>
        <w:t>.</w:t>
      </w:r>
    </w:p>
    <w:p w:rsidR="00436120" w:rsidRDefault="00436120" w:rsidP="00436120">
      <w:pPr>
        <w:pStyle w:val="a4"/>
        <w:ind w:left="1069" w:firstLine="0"/>
        <w:rPr>
          <w:rFonts w:ascii="PT Astra Serif" w:hAnsi="PT Astra Serif"/>
          <w:b/>
          <w:bCs/>
          <w:sz w:val="28"/>
        </w:rPr>
      </w:pPr>
    </w:p>
    <w:p w:rsidR="00436120" w:rsidRPr="00F9175F" w:rsidRDefault="00436120" w:rsidP="00436120">
      <w:pPr>
        <w:spacing w:after="120"/>
        <w:ind w:firstLine="720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F9175F">
        <w:rPr>
          <w:rFonts w:ascii="PT Astra Serif" w:hAnsi="PT Astra Serif"/>
          <w:sz w:val="28"/>
          <w:szCs w:val="28"/>
          <w:lang w:val="x-none" w:eastAsia="x-none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Б</w:t>
      </w:r>
      <w:r>
        <w:rPr>
          <w:rFonts w:ascii="PT Astra Serif" w:hAnsi="PT Astra Serif"/>
          <w:sz w:val="28"/>
          <w:szCs w:val="28"/>
          <w:lang w:eastAsia="x-none"/>
        </w:rPr>
        <w:t>ородинское Киреевского района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за счет снижения </w:t>
      </w:r>
      <w:r w:rsidRPr="00F9175F">
        <w:rPr>
          <w:rFonts w:ascii="PT Astra Serif" w:hAnsi="PT Astra Serif"/>
          <w:sz w:val="28"/>
          <w:szCs w:val="28"/>
          <w:lang w:val="x-none" w:eastAsia="x-none"/>
        </w:rPr>
        <w:t>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436120" w:rsidRPr="002E00F9" w:rsidRDefault="00436120" w:rsidP="00436120">
      <w:pPr>
        <w:rPr>
          <w:rFonts w:ascii="PT Astra Serif" w:hAnsi="PT Astra Serif"/>
          <w:b/>
          <w:bCs/>
          <w:sz w:val="28"/>
          <w:lang w:val="x-none"/>
        </w:rPr>
      </w:pPr>
    </w:p>
    <w:p w:rsidR="00436120" w:rsidRDefault="00436120" w:rsidP="00436120">
      <w:pPr>
        <w:jc w:val="center"/>
        <w:rPr>
          <w:rFonts w:ascii="PT Astra Serif" w:hAnsi="PT Astra Serif"/>
          <w:b/>
          <w:bCs/>
          <w:sz w:val="28"/>
        </w:rPr>
      </w:pPr>
    </w:p>
    <w:p w:rsidR="00436120" w:rsidRDefault="00436120" w:rsidP="00436120">
      <w:pPr>
        <w:jc w:val="center"/>
        <w:rPr>
          <w:rFonts w:ascii="PT Astra Serif" w:hAnsi="PT Astra Serif"/>
          <w:b/>
          <w:sz w:val="28"/>
          <w:szCs w:val="28"/>
        </w:rPr>
      </w:pPr>
      <w:r w:rsidRPr="004B46C0">
        <w:rPr>
          <w:rFonts w:ascii="PT Astra Serif" w:hAnsi="PT Astra Serif"/>
          <w:b/>
          <w:bCs/>
          <w:sz w:val="28"/>
        </w:rPr>
        <w:t xml:space="preserve">3. Задачи муниципального управления, способы их эффективного решения в сфере </w:t>
      </w:r>
      <w:r w:rsidRPr="004B46C0">
        <w:rPr>
          <w:rFonts w:ascii="PT Astra Serif" w:hAnsi="PT Astra Serif"/>
          <w:b/>
          <w:sz w:val="28"/>
          <w:szCs w:val="28"/>
        </w:rPr>
        <w:t>благоустройства территории муниципального образования Бородинское Киреевского района.</w:t>
      </w:r>
    </w:p>
    <w:p w:rsidR="00436120" w:rsidRDefault="00436120" w:rsidP="00436120">
      <w:pPr>
        <w:jc w:val="both"/>
        <w:rPr>
          <w:rFonts w:ascii="PT Astra Serif" w:hAnsi="PT Astra Serif"/>
          <w:b/>
          <w:sz w:val="28"/>
          <w:szCs w:val="28"/>
        </w:rPr>
      </w:pPr>
    </w:p>
    <w:p w:rsidR="00436120" w:rsidRPr="00933E23" w:rsidRDefault="00436120" w:rsidP="00436120">
      <w:pPr>
        <w:suppressAutoHyphens/>
        <w:ind w:firstLine="708"/>
        <w:jc w:val="both"/>
        <w:rPr>
          <w:rFonts w:ascii="PT Astra Serif" w:hAnsi="PT Astra Serif"/>
          <w:sz w:val="28"/>
          <w:lang w:eastAsia="ar-SA"/>
        </w:rPr>
      </w:pPr>
      <w:r w:rsidRPr="00933E23">
        <w:rPr>
          <w:rFonts w:ascii="PT Astra Serif" w:hAnsi="PT Astra Serif"/>
          <w:sz w:val="28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>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Для этого в предстоящий период необходимо: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 xml:space="preserve">.2. Запрет </w:t>
      </w:r>
      <w:proofErr w:type="gramStart"/>
      <w:r w:rsidRPr="00933E23">
        <w:rPr>
          <w:rFonts w:ascii="PT Astra Serif" w:hAnsi="PT Astra Serif"/>
          <w:sz w:val="28"/>
          <w:szCs w:val="28"/>
        </w:rPr>
        <w:t>на  применение</w:t>
      </w:r>
      <w:proofErr w:type="gramEnd"/>
      <w:r w:rsidRPr="00933E23">
        <w:rPr>
          <w:rFonts w:ascii="PT Astra Serif" w:hAnsi="PT Astra Serif"/>
          <w:sz w:val="28"/>
          <w:szCs w:val="28"/>
        </w:rPr>
        <w:t xml:space="preserve"> не энергосберегающих технологий при модернизации, реконструкции и капитальном ремонте основных фондов.</w:t>
      </w:r>
    </w:p>
    <w:p w:rsidR="00436120" w:rsidRPr="00933E23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3E23">
        <w:rPr>
          <w:rFonts w:ascii="PT Astra Serif" w:hAnsi="PT Astra Serif"/>
          <w:sz w:val="28"/>
          <w:szCs w:val="28"/>
        </w:rPr>
        <w:t>ресурсоэнергосбережению</w:t>
      </w:r>
      <w:proofErr w:type="spellEnd"/>
      <w:r w:rsidRPr="00933E23">
        <w:rPr>
          <w:rFonts w:ascii="PT Astra Serif" w:hAnsi="PT Astra Serif"/>
          <w:sz w:val="28"/>
          <w:szCs w:val="28"/>
        </w:rPr>
        <w:t>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 xml:space="preserve">.3. Проведение </w:t>
      </w:r>
      <w:proofErr w:type="spellStart"/>
      <w:r w:rsidRPr="00933E23">
        <w:rPr>
          <w:rFonts w:ascii="PT Astra Serif" w:hAnsi="PT Astra Serif"/>
          <w:sz w:val="28"/>
          <w:szCs w:val="28"/>
        </w:rPr>
        <w:t>энергоаудита</w:t>
      </w:r>
      <w:proofErr w:type="spellEnd"/>
      <w:r w:rsidRPr="00933E23">
        <w:rPr>
          <w:rFonts w:ascii="PT Astra Serif" w:hAnsi="PT Astra Serif"/>
          <w:sz w:val="28"/>
          <w:szCs w:val="28"/>
        </w:rPr>
        <w:t>, энергетических обследований, ведение энергетических паспортов.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Для выполнения данной задачи необходимо организовать работу по:</w:t>
      </w:r>
    </w:p>
    <w:p w:rsidR="00436120" w:rsidRPr="00933E23" w:rsidRDefault="00436120" w:rsidP="00436120">
      <w:pPr>
        <w:widowControl w:val="0"/>
        <w:snapToGrid w:val="0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>.4. Обеспечение учета всего объема потребляемых энергетических ресурсов.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933E23">
        <w:rPr>
          <w:rFonts w:ascii="PT Astra Serif" w:hAnsi="PT Astra Serif"/>
          <w:sz w:val="28"/>
        </w:rPr>
        <w:t xml:space="preserve">местного самоуправления </w:t>
      </w:r>
      <w:r w:rsidRPr="00933E23">
        <w:rPr>
          <w:rFonts w:ascii="PT Astra Serif" w:hAnsi="PT Astra Serif"/>
          <w:sz w:val="28"/>
          <w:szCs w:val="28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>.5. Организация ведения топливно-энергетических балансов.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 w:rsidRPr="00933E23">
        <w:rPr>
          <w:rFonts w:ascii="PT Astra Serif" w:hAnsi="PT Astra Serif"/>
          <w:sz w:val="28"/>
        </w:rPr>
        <w:t>органа местного самоуправления, а также организациями, получающими поддержку из бюджета</w:t>
      </w:r>
      <w:r w:rsidRPr="00933E23">
        <w:rPr>
          <w:rFonts w:ascii="PT Astra Serif" w:hAnsi="PT Astra Serif"/>
          <w:sz w:val="28"/>
          <w:szCs w:val="28"/>
        </w:rPr>
        <w:t>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33E23">
        <w:rPr>
          <w:rFonts w:ascii="PT Astra Serif" w:hAnsi="PT Astra Serif"/>
          <w:sz w:val="28"/>
          <w:szCs w:val="28"/>
        </w:rPr>
        <w:t>.6. Нормирование и установление обоснованных лимитов потребления энергетических ресурсов.</w:t>
      </w:r>
    </w:p>
    <w:p w:rsidR="00436120" w:rsidRPr="00933E23" w:rsidRDefault="00436120" w:rsidP="00436120">
      <w:pPr>
        <w:widowControl w:val="0"/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Для выполнения данной задачи необходимо:</w:t>
      </w:r>
    </w:p>
    <w:p w:rsidR="00436120" w:rsidRPr="00933E23" w:rsidRDefault="00436120" w:rsidP="00436120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33E23">
        <w:rPr>
          <w:rFonts w:ascii="PT Astra Serif" w:hAnsi="PT Astra Serif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436120" w:rsidRPr="00AF5ACC" w:rsidRDefault="00436120" w:rsidP="00436120">
      <w:pPr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436120" w:rsidRDefault="00436120" w:rsidP="00436120">
      <w:pPr>
        <w:jc w:val="both"/>
        <w:rPr>
          <w:rFonts w:ascii="PT Astra Serif" w:hAnsi="PT Astra Serif"/>
          <w:b/>
          <w:sz w:val="28"/>
          <w:szCs w:val="28"/>
        </w:rPr>
      </w:pPr>
    </w:p>
    <w:p w:rsidR="00436120" w:rsidRPr="004B46C0" w:rsidRDefault="00436120" w:rsidP="00436120">
      <w:pPr>
        <w:jc w:val="center"/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p w:rsidR="00436120" w:rsidRDefault="00436120" w:rsidP="00436120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436120" w:rsidRPr="00D3366E" w:rsidTr="00AE69C4">
        <w:trPr>
          <w:trHeight w:val="1084"/>
          <w:jc w:val="right"/>
        </w:trPr>
        <w:tc>
          <w:tcPr>
            <w:tcW w:w="4486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120" w:rsidRPr="00D3366E" w:rsidRDefault="00436120" w:rsidP="00AE69C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360902">
              <w:rPr>
                <w:rFonts w:ascii="PT Astra Serif" w:hAnsi="PT Astra Serif"/>
                <w:sz w:val="24"/>
                <w:szCs w:val="24"/>
              </w:rPr>
              <w:t xml:space="preserve">Бородинское Киреевского </w:t>
            </w:r>
            <w:r w:rsidRPr="00D3366E">
              <w:rPr>
                <w:rFonts w:ascii="PT Astra Serif" w:hAnsi="PT Astra Serif"/>
                <w:sz w:val="24"/>
                <w:szCs w:val="24"/>
              </w:rPr>
              <w:t>район</w:t>
            </w:r>
            <w:r w:rsidR="00360902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436120" w:rsidRPr="00D3366E" w:rsidTr="00AE69C4">
        <w:trPr>
          <w:cantSplit/>
          <w:jc w:val="right"/>
        </w:trPr>
        <w:tc>
          <w:tcPr>
            <w:tcW w:w="4486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436120" w:rsidRPr="00D3366E" w:rsidRDefault="00436120" w:rsidP="00AE69C4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436120" w:rsidRPr="00D3366E" w:rsidRDefault="00436120" w:rsidP="00AE69C4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436120" w:rsidRDefault="00436120" w:rsidP="00436120">
      <w:pPr>
        <w:pStyle w:val="a4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36120" w:rsidRPr="00964EC2" w:rsidRDefault="00436120" w:rsidP="00436120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436120" w:rsidRPr="00964EC2" w:rsidRDefault="00436120" w:rsidP="00436120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436120" w:rsidRPr="00964EC2" w:rsidRDefault="00436120" w:rsidP="00436120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Pr="00291046">
        <w:rPr>
          <w:rFonts w:ascii="PT Astra Serif" w:hAnsi="PT Astra Serif"/>
          <w:b/>
          <w:sz w:val="28"/>
          <w:szCs w:val="28"/>
        </w:rPr>
        <w:t>Об утверждении муниципальной программы в области энергосбережения и повышения энергетической эффективности на территории муниципального образования 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436120" w:rsidRPr="003B4E56" w:rsidRDefault="00436120" w:rsidP="00436120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436120" w:rsidRDefault="00436120" w:rsidP="0043612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436120" w:rsidRDefault="00436120" w:rsidP="0043612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секретарь управляющего совета;</w:t>
      </w:r>
    </w:p>
    <w:p w:rsidR="00436120" w:rsidRPr="00412D3C" w:rsidRDefault="00436120" w:rsidP="0043612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6120" w:rsidRPr="00412D3C" w:rsidRDefault="00436120" w:rsidP="0043612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6120" w:rsidRPr="00412D3C" w:rsidRDefault="00436120" w:rsidP="00436120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436120" w:rsidRPr="00412D3C" w:rsidRDefault="00436120" w:rsidP="00436120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360902" w:rsidRDefault="00436120" w:rsidP="0036090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Киреевского </w:t>
      </w:r>
      <w:r w:rsidR="00360902">
        <w:rPr>
          <w:rFonts w:ascii="PT Astra Serif" w:hAnsi="PT Astra Serif"/>
          <w:sz w:val="28"/>
          <w:szCs w:val="28"/>
        </w:rPr>
        <w:t>района;</w:t>
      </w:r>
    </w:p>
    <w:p w:rsidR="00360902" w:rsidRPr="008D17C0" w:rsidRDefault="00262237" w:rsidP="00360902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  <w:sectPr w:rsidR="00360902" w:rsidRPr="008D17C0" w:rsidSect="00B93EF1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          Начальник отдела ЖКХ </w:t>
      </w:r>
      <w:r w:rsidR="00360902"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360902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="00360902" w:rsidRPr="00412D3C">
        <w:rPr>
          <w:rFonts w:ascii="PT Astra Serif" w:hAnsi="PT Astra Serif"/>
          <w:sz w:val="28"/>
          <w:szCs w:val="28"/>
        </w:rPr>
        <w:t xml:space="preserve"> район</w:t>
      </w:r>
      <w:r w:rsidR="00360902">
        <w:rPr>
          <w:rFonts w:ascii="PT Astra Serif" w:hAnsi="PT Astra Serif"/>
          <w:sz w:val="28"/>
          <w:szCs w:val="28"/>
        </w:rPr>
        <w:t>а.</w:t>
      </w:r>
    </w:p>
    <w:p w:rsidR="007A3B72" w:rsidRDefault="009147C9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B4" w:rsidRDefault="008346B4">
      <w:r>
        <w:separator/>
      </w:r>
    </w:p>
  </w:endnote>
  <w:endnote w:type="continuationSeparator" w:id="0">
    <w:p w:rsidR="008346B4" w:rsidRDefault="0083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B4" w:rsidRDefault="008346B4">
      <w:r>
        <w:separator/>
      </w:r>
    </w:p>
  </w:footnote>
  <w:footnote w:type="continuationSeparator" w:id="0">
    <w:p w:rsidR="008346B4" w:rsidRDefault="0083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894347"/>
      <w:docPartObj>
        <w:docPartGallery w:val="Page Numbers (Top of Page)"/>
        <w:docPartUnique/>
      </w:docPartObj>
    </w:sdtPr>
    <w:sdtEndPr/>
    <w:sdtContent>
      <w:p w:rsidR="005C5C69" w:rsidRDefault="004361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C9">
          <w:rPr>
            <w:noProof/>
          </w:rPr>
          <w:t>8</w:t>
        </w:r>
        <w:r>
          <w:fldChar w:fldCharType="end"/>
        </w:r>
      </w:p>
    </w:sdtContent>
  </w:sdt>
  <w:p w:rsidR="005C5C69" w:rsidRDefault="009147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77"/>
    <w:rsid w:val="00136AFB"/>
    <w:rsid w:val="00201586"/>
    <w:rsid w:val="00214EAB"/>
    <w:rsid w:val="00262237"/>
    <w:rsid w:val="00360902"/>
    <w:rsid w:val="00436120"/>
    <w:rsid w:val="005D1974"/>
    <w:rsid w:val="00650CBA"/>
    <w:rsid w:val="00822627"/>
    <w:rsid w:val="008346B4"/>
    <w:rsid w:val="009147C9"/>
    <w:rsid w:val="00BA69DA"/>
    <w:rsid w:val="00E06077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B3A2-4BBC-476E-B470-4AE90073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36120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361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4361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61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1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2025-04-18T08:59:00Z</dcterms:created>
  <dcterms:modified xsi:type="dcterms:W3CDTF">2025-04-18T08:59:00Z</dcterms:modified>
</cp:coreProperties>
</file>