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  <w:r w:rsidRPr="004A3A3D">
        <w:rPr>
          <w:rFonts w:ascii="PT Astra Serif" w:hAnsi="PT Astra Serif"/>
          <w:sz w:val="28"/>
          <w:szCs w:val="28"/>
        </w:rPr>
        <w:t>ТУЛЬСКАЯ ОБЛАСТЬ</w:t>
      </w:r>
    </w:p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  <w:r w:rsidRPr="004A3A3D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  <w:r w:rsidRPr="004A3A3D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  <w:r w:rsidRPr="004A3A3D">
        <w:rPr>
          <w:rFonts w:ascii="PT Astra Serif" w:hAnsi="PT Astra Serif"/>
          <w:sz w:val="28"/>
          <w:szCs w:val="28"/>
        </w:rPr>
        <w:t>АДМИНИСТРАЦИЯ</w:t>
      </w:r>
    </w:p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</w:p>
    <w:p w:rsidR="004A3A3D" w:rsidRPr="004A3A3D" w:rsidRDefault="004A3A3D" w:rsidP="004A3A3D">
      <w:pPr>
        <w:jc w:val="center"/>
        <w:rPr>
          <w:rFonts w:ascii="PT Astra Serif" w:hAnsi="PT Astra Serif"/>
          <w:sz w:val="28"/>
          <w:szCs w:val="28"/>
        </w:rPr>
      </w:pPr>
    </w:p>
    <w:p w:rsidR="004A3A3D" w:rsidRPr="004A3A3D" w:rsidRDefault="004A3A3D" w:rsidP="004A3A3D">
      <w:pPr>
        <w:jc w:val="center"/>
        <w:rPr>
          <w:rFonts w:ascii="PT Astra Serif" w:hAnsi="PT Astra Serif"/>
          <w:b/>
          <w:sz w:val="28"/>
          <w:szCs w:val="28"/>
        </w:rPr>
      </w:pPr>
      <w:r w:rsidRPr="004A3A3D">
        <w:rPr>
          <w:rFonts w:ascii="PT Astra Serif" w:hAnsi="PT Astra Serif"/>
          <w:b/>
          <w:sz w:val="28"/>
          <w:szCs w:val="28"/>
        </w:rPr>
        <w:t>ПОСТАНОВЛЕНИЕ</w:t>
      </w:r>
    </w:p>
    <w:p w:rsidR="004A3A3D" w:rsidRPr="004A3A3D" w:rsidRDefault="004A3A3D" w:rsidP="004A3A3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7"/>
        <w:gridCol w:w="3061"/>
        <w:gridCol w:w="3161"/>
      </w:tblGrid>
      <w:tr w:rsidR="009C2DD7" w:rsidRPr="004A3A3D" w:rsidTr="00B21C90">
        <w:tc>
          <w:tcPr>
            <w:tcW w:w="3485" w:type="dxa"/>
            <w:hideMark/>
          </w:tcPr>
          <w:p w:rsidR="004A3A3D" w:rsidRPr="004A3A3D" w:rsidRDefault="00764141" w:rsidP="0076414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9C2DD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25 марта 2022 </w:t>
            </w:r>
            <w:bookmarkStart w:id="0" w:name="_GoBack"/>
            <w:bookmarkEnd w:id="0"/>
            <w:r w:rsidR="009C2DD7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3137" w:type="dxa"/>
          </w:tcPr>
          <w:p w:rsidR="004A3A3D" w:rsidRPr="004A3A3D" w:rsidRDefault="004A3A3D" w:rsidP="004A3A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2" w:type="dxa"/>
            <w:hideMark/>
          </w:tcPr>
          <w:p w:rsidR="004A3A3D" w:rsidRPr="004A3A3D" w:rsidRDefault="00764141" w:rsidP="004A3A3D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21</w:t>
            </w:r>
          </w:p>
        </w:tc>
      </w:tr>
    </w:tbl>
    <w:p w:rsidR="004A3A3D" w:rsidRDefault="004A3A3D" w:rsidP="00CA1B53">
      <w:pPr>
        <w:pStyle w:val="a3"/>
        <w:jc w:val="center"/>
        <w:rPr>
          <w:b/>
          <w:sz w:val="32"/>
          <w:szCs w:val="32"/>
        </w:rPr>
      </w:pPr>
    </w:p>
    <w:p w:rsidR="00CA1B53" w:rsidRPr="004A3A3D" w:rsidRDefault="00CA1B53" w:rsidP="00CA1B53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4A3A3D">
        <w:rPr>
          <w:rFonts w:ascii="PT Astra Serif" w:hAnsi="PT Astra Serif"/>
          <w:b/>
          <w:sz w:val="32"/>
          <w:szCs w:val="32"/>
        </w:rPr>
        <w:t>Об утверждении порядка разработки, реализации и оценки эффективности муниципальных программ администрации муниципального образования Дедиловское Киреевского района</w:t>
      </w:r>
    </w:p>
    <w:p w:rsidR="00CA1B53" w:rsidRDefault="00CA1B53" w:rsidP="00CA1B53">
      <w:pPr>
        <w:jc w:val="center"/>
        <w:rPr>
          <w:sz w:val="32"/>
          <w:szCs w:val="32"/>
        </w:rPr>
      </w:pPr>
    </w:p>
    <w:p w:rsidR="00CA1B53" w:rsidRDefault="00CA1B53" w:rsidP="00CA1B53">
      <w:pPr>
        <w:pStyle w:val="a3"/>
        <w:ind w:firstLine="708"/>
        <w:rPr>
          <w:sz w:val="28"/>
          <w:szCs w:val="28"/>
        </w:rPr>
      </w:pPr>
      <w:bookmarkStart w:id="1" w:name="sub_1"/>
      <w:r>
        <w:rPr>
          <w:spacing w:val="2"/>
          <w:sz w:val="28"/>
          <w:szCs w:val="28"/>
        </w:rPr>
        <w:t xml:space="preserve">Во исполнение постановления Правительства Российской Федерации от 26 мая 2021 г. N 786 «О системе управления государственными программами Российской Федерации», в соответствии </w:t>
      </w:r>
      <w:r w:rsidRPr="00FC422B">
        <w:rPr>
          <w:spacing w:val="2"/>
          <w:sz w:val="28"/>
          <w:szCs w:val="28"/>
        </w:rPr>
        <w:t xml:space="preserve">с </w:t>
      </w:r>
      <w:hyperlink r:id="rId5" w:history="1">
        <w:r w:rsidRPr="00FC422B">
          <w:rPr>
            <w:rStyle w:val="af"/>
            <w:color w:val="auto"/>
            <w:spacing w:val="2"/>
            <w:sz w:val="28"/>
            <w:szCs w:val="28"/>
            <w:u w:val="none"/>
          </w:rPr>
          <w:t>постановление</w:t>
        </w:r>
      </w:hyperlink>
      <w:r w:rsidRPr="00FC422B">
        <w:rPr>
          <w:spacing w:val="2"/>
          <w:sz w:val="28"/>
          <w:szCs w:val="28"/>
        </w:rPr>
        <w:t>м</w:t>
      </w:r>
      <w:r w:rsidRPr="00137E5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правительства Тульской области от 27.12.2012 N 771 «Об утверждении Порядка разработки, реализации и оценки эффективности государственных программ Тульской области», на основании Устава муниципального образования Дедиловское Киреевского района</w:t>
      </w:r>
      <w:r>
        <w:rPr>
          <w:sz w:val="28"/>
          <w:szCs w:val="28"/>
        </w:rPr>
        <w:t xml:space="preserve">, администрация муниципального образования </w:t>
      </w:r>
      <w:r>
        <w:rPr>
          <w:spacing w:val="2"/>
          <w:sz w:val="28"/>
          <w:szCs w:val="28"/>
        </w:rPr>
        <w:t>Дедиловское Киреевского района</w:t>
      </w:r>
      <w:r>
        <w:rPr>
          <w:sz w:val="28"/>
          <w:szCs w:val="28"/>
        </w:rPr>
        <w:t xml:space="preserve"> ПОСТАНОВЛЯЕТ:</w:t>
      </w:r>
    </w:p>
    <w:p w:rsidR="00CA1B53" w:rsidRDefault="00CA1B53" w:rsidP="00CA1B53">
      <w:pPr>
        <w:ind w:firstLine="851"/>
        <w:jc w:val="both"/>
        <w:rPr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 xml:space="preserve">1. Утвердить порядок разработки, реализации и оценки эффективности муниципальных программ администрации муниципального образования </w:t>
      </w:r>
      <w:r>
        <w:rPr>
          <w:spacing w:val="2"/>
          <w:sz w:val="28"/>
          <w:szCs w:val="28"/>
        </w:rPr>
        <w:t>Дедиловское Киреевского района</w:t>
      </w:r>
      <w:r>
        <w:rPr>
          <w:sz w:val="28"/>
          <w:szCs w:val="28"/>
        </w:rPr>
        <w:t xml:space="preserve"> (приложение).</w:t>
      </w:r>
    </w:p>
    <w:p w:rsidR="00CA1B53" w:rsidRDefault="00CA1B53" w:rsidP="00CA1B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 с 1 января 2022 года:</w:t>
      </w:r>
    </w:p>
    <w:p w:rsidR="00CA1B53" w:rsidRDefault="00CA1B53" w:rsidP="00CA1B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</w:t>
      </w:r>
      <w:r>
        <w:rPr>
          <w:spacing w:val="2"/>
          <w:sz w:val="28"/>
          <w:szCs w:val="28"/>
        </w:rPr>
        <w:t>Дедиловское Киреевского района</w:t>
      </w:r>
      <w:r>
        <w:rPr>
          <w:sz w:val="28"/>
          <w:szCs w:val="28"/>
        </w:rPr>
        <w:t xml:space="preserve"> от 28.06.2017 года № 74 «Об утверждении порядка разработки и оценки эффективности реализации муниципальных программ администрации муниципального образования Дедиловское Киреевского района»;</w:t>
      </w:r>
    </w:p>
    <w:p w:rsidR="00CA1B53" w:rsidRDefault="00CA1B53" w:rsidP="00CA1B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обнародования.</w:t>
      </w:r>
    </w:p>
    <w:p w:rsidR="00CA1B53" w:rsidRDefault="00CA1B53" w:rsidP="00CA1B53">
      <w:pPr>
        <w:ind w:firstLine="851"/>
        <w:jc w:val="both"/>
        <w:rPr>
          <w:sz w:val="28"/>
          <w:szCs w:val="28"/>
        </w:rPr>
      </w:pPr>
    </w:p>
    <w:p w:rsidR="00CA1B53" w:rsidRDefault="00CA1B53" w:rsidP="00CA1B53">
      <w:pPr>
        <w:ind w:firstLine="851"/>
        <w:jc w:val="both"/>
        <w:rPr>
          <w:sz w:val="28"/>
          <w:szCs w:val="28"/>
        </w:rPr>
      </w:pPr>
    </w:p>
    <w:p w:rsidR="00CA1B53" w:rsidRDefault="00CA1B53" w:rsidP="00CA1B53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9C2DD7" w:rsidRPr="009C2DD7" w:rsidTr="00B21C90">
        <w:trPr>
          <w:trHeight w:val="952"/>
        </w:trPr>
        <w:tc>
          <w:tcPr>
            <w:tcW w:w="5162" w:type="dxa"/>
            <w:vAlign w:val="center"/>
          </w:tcPr>
          <w:bookmarkEnd w:id="2"/>
          <w:p w:rsidR="009C2DD7" w:rsidRPr="009C2DD7" w:rsidRDefault="009C2DD7" w:rsidP="009C2DD7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C2DD7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</w:t>
            </w:r>
          </w:p>
          <w:p w:rsidR="009C2DD7" w:rsidRPr="009C2DD7" w:rsidRDefault="009C2DD7" w:rsidP="009C2DD7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C2DD7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9C2DD7" w:rsidRPr="009C2DD7" w:rsidRDefault="009C2DD7" w:rsidP="009C2DD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C2DD7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408" w:type="dxa"/>
          </w:tcPr>
          <w:p w:rsidR="009C2DD7" w:rsidRPr="009C2DD7" w:rsidRDefault="009C2DD7" w:rsidP="009C2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9C2DD7" w:rsidRPr="009C2DD7" w:rsidRDefault="009C2DD7" w:rsidP="009C2D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9C2DD7" w:rsidRPr="009C2DD7" w:rsidRDefault="009C2DD7" w:rsidP="009C2DD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C2DD7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О.С. Рулевская</w:t>
            </w:r>
          </w:p>
        </w:tc>
      </w:tr>
    </w:tbl>
    <w:p w:rsidR="00B000C8" w:rsidRDefault="00B000C8" w:rsidP="00B000C8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000C8" w:rsidRPr="00B000C8" w:rsidRDefault="00B000C8" w:rsidP="00B000C8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4A79" w:rsidRDefault="002E4A79">
      <w:pPr>
        <w:rPr>
          <w:rFonts w:ascii="PT Astra Serif" w:hAnsi="PT Astra Serif"/>
        </w:rPr>
      </w:pPr>
    </w:p>
    <w:p w:rsidR="002E4A79" w:rsidRDefault="002E4A79">
      <w:pPr>
        <w:rPr>
          <w:rFonts w:ascii="PT Astra Serif" w:hAnsi="PT Astra Serif"/>
        </w:rPr>
      </w:pPr>
    </w:p>
    <w:p w:rsidR="005939D3" w:rsidRDefault="005939D3">
      <w:pPr>
        <w:rPr>
          <w:rFonts w:ascii="PT Astra Serif" w:hAnsi="PT Astra Serif"/>
        </w:rPr>
      </w:pPr>
    </w:p>
    <w:p w:rsidR="005939D3" w:rsidRDefault="005939D3">
      <w:pPr>
        <w:rPr>
          <w:rFonts w:ascii="PT Astra Serif" w:hAnsi="PT Astra Serif"/>
        </w:rPr>
      </w:pPr>
    </w:p>
    <w:p w:rsidR="009C2DD7" w:rsidRDefault="009C2DD7" w:rsidP="005939D3">
      <w:pPr>
        <w:jc w:val="right"/>
        <w:rPr>
          <w:rFonts w:ascii="PT Astra Serif" w:hAnsi="PT Astra Serif"/>
        </w:rPr>
      </w:pPr>
    </w:p>
    <w:p w:rsidR="005939D3" w:rsidRDefault="005939D3" w:rsidP="005939D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</w:t>
      </w:r>
    </w:p>
    <w:p w:rsidR="005939D3" w:rsidRDefault="005939D3" w:rsidP="005939D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5939D3" w:rsidRDefault="005939D3" w:rsidP="005939D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5939D3" w:rsidRDefault="009477B6" w:rsidP="005939D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Дедиловское</w:t>
      </w:r>
      <w:r w:rsidR="005939D3">
        <w:rPr>
          <w:rFonts w:ascii="PT Astra Serif" w:hAnsi="PT Astra Serif"/>
        </w:rPr>
        <w:t xml:space="preserve"> Киреевского района</w:t>
      </w:r>
    </w:p>
    <w:p w:rsidR="005939D3" w:rsidRDefault="004A3A3D" w:rsidP="005939D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_________________ года </w:t>
      </w:r>
      <w:r w:rsidR="009477B6">
        <w:rPr>
          <w:rFonts w:ascii="PT Astra Serif" w:hAnsi="PT Astra Serif"/>
        </w:rPr>
        <w:t>№ ___</w:t>
      </w:r>
    </w:p>
    <w:p w:rsidR="005939D3" w:rsidRDefault="005939D3" w:rsidP="005939D3">
      <w:pPr>
        <w:jc w:val="right"/>
        <w:rPr>
          <w:rFonts w:ascii="PT Astra Serif" w:hAnsi="PT Astra Serif"/>
        </w:rPr>
      </w:pPr>
    </w:p>
    <w:p w:rsidR="005939D3" w:rsidRPr="00EE15A2" w:rsidRDefault="005939D3" w:rsidP="005939D3">
      <w:pPr>
        <w:pStyle w:val="ConsPlusTitle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2E4A79">
      <w:pPr>
        <w:pStyle w:val="ConsPlusTitle"/>
        <w:jc w:val="center"/>
        <w:rPr>
          <w:rFonts w:ascii="PT Astra Serif" w:hAnsi="PT Astra Serif"/>
          <w:color w:val="FF0000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Порядок разработки, реализации и оценки эффективности муниципальных программ администрации муниципального образования </w:t>
      </w:r>
      <w:r w:rsidR="009477B6">
        <w:rPr>
          <w:rFonts w:ascii="PT Astra Serif" w:hAnsi="PT Astra Serif"/>
          <w:sz w:val="28"/>
          <w:szCs w:val="28"/>
        </w:rPr>
        <w:t>Дедиловское</w:t>
      </w:r>
      <w:r w:rsidRPr="00EE15A2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1. Общие положения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pStyle w:val="ConsPlusTitle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EE15A2">
        <w:rPr>
          <w:rFonts w:ascii="PT Astra Serif" w:hAnsi="PT Astra Serif"/>
          <w:b w:val="0"/>
          <w:sz w:val="28"/>
          <w:szCs w:val="28"/>
        </w:rPr>
        <w:t xml:space="preserve">1. Настоящий Порядок устанавливает правила разработки, реализации и оценки эффективности муниципальных программ администрации муниципального образования </w:t>
      </w:r>
      <w:r w:rsidR="009477B6">
        <w:rPr>
          <w:rFonts w:ascii="PT Astra Serif" w:hAnsi="PT Astra Serif"/>
          <w:b w:val="0"/>
          <w:sz w:val="28"/>
          <w:szCs w:val="28"/>
        </w:rPr>
        <w:t>Дедиловское</w:t>
      </w:r>
      <w:r w:rsidRPr="00EE15A2">
        <w:rPr>
          <w:rFonts w:ascii="PT Astra Serif" w:hAnsi="PT Astra Serif"/>
          <w:b w:val="0"/>
          <w:sz w:val="28"/>
          <w:szCs w:val="28"/>
        </w:rPr>
        <w:t xml:space="preserve"> Киреевского района (далее - муниципальные программы).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2. Основные понятия, используемые в Порядке:</w:t>
      </w:r>
    </w:p>
    <w:p w:rsidR="005939D3" w:rsidRPr="00EE15A2" w:rsidRDefault="005939D3" w:rsidP="005939D3">
      <w:pPr>
        <w:ind w:firstLine="539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 w:cs="Arial"/>
          <w:sz w:val="28"/>
          <w:szCs w:val="28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EE15A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477B6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 w:cs="Arial"/>
          <w:sz w:val="28"/>
          <w:szCs w:val="28"/>
        </w:rPr>
        <w:t>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сфера реализации муниципальной программы - сфера социально-экономического развития муниципального образования </w:t>
      </w:r>
      <w:r w:rsidR="009477B6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 xml:space="preserve"> Киреевского района, на решение проблем в которой направлена соответствующая муниципальная программа;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цель муниципальной программы- планируемый конечный результат решения проблемы социально-экономического развития муниципального образования </w:t>
      </w:r>
      <w:r w:rsidR="009477B6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Киреевского района посредством реализации муниципальной программы, достижимый за период ее реализации;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задача муниципальной программы - ожидаемый результат выполнения совокупности взаимосвязанных мероприятий или осуществления функций, направленных на достижение цели (целей) реализации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eastAsia="Arial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муниципальный проект - комплекс взаимосвязанных мероприятий, направленных на достижение уникальных ре</w:t>
      </w:r>
      <w:r w:rsidR="004A3A3D">
        <w:rPr>
          <w:rFonts w:ascii="PT Astra Serif" w:hAnsi="PT Astra Serif"/>
          <w:sz w:val="28"/>
          <w:szCs w:val="28"/>
        </w:rPr>
        <w:t>зультатов в условиях временных и ресурсных</w:t>
      </w:r>
      <w:r w:rsidRPr="00EE15A2">
        <w:rPr>
          <w:rFonts w:ascii="PT Astra Serif" w:hAnsi="PT Astra Serif"/>
          <w:sz w:val="28"/>
          <w:szCs w:val="28"/>
        </w:rPr>
        <w:t xml:space="preserve"> ограничений на муниципальном уровне;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региональный проект - комплекс взаимосвязанных мероприятий, направленных на достижение уникальных ре</w:t>
      </w:r>
      <w:r w:rsidR="004A3A3D">
        <w:rPr>
          <w:rFonts w:ascii="PT Astra Serif" w:hAnsi="PT Astra Serif"/>
          <w:sz w:val="28"/>
          <w:szCs w:val="28"/>
        </w:rPr>
        <w:t xml:space="preserve">зультатов в условиях временных и ресурсных ограничений на региональном </w:t>
      </w:r>
      <w:r w:rsidRPr="00EE15A2">
        <w:rPr>
          <w:rFonts w:ascii="PT Astra Serif" w:hAnsi="PT Astra Serif"/>
          <w:sz w:val="28"/>
          <w:szCs w:val="28"/>
        </w:rPr>
        <w:t>уровне;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национальный проект - комплекс взаимосвязанных мероприятий, направленных на достижение уникальных ре</w:t>
      </w:r>
      <w:r w:rsidR="004A3A3D">
        <w:rPr>
          <w:rFonts w:ascii="PT Astra Serif" w:hAnsi="PT Astra Serif"/>
          <w:sz w:val="28"/>
          <w:szCs w:val="28"/>
        </w:rPr>
        <w:t xml:space="preserve">зультатов в условиях временных </w:t>
      </w:r>
      <w:r w:rsidRPr="00EE15A2">
        <w:rPr>
          <w:rFonts w:ascii="PT Astra Serif" w:hAnsi="PT Astra Serif"/>
          <w:sz w:val="28"/>
          <w:szCs w:val="28"/>
        </w:rPr>
        <w:t>и р</w:t>
      </w:r>
      <w:r w:rsidR="004A3A3D">
        <w:rPr>
          <w:rFonts w:ascii="PT Astra Serif" w:hAnsi="PT Astra Serif"/>
          <w:sz w:val="28"/>
          <w:szCs w:val="28"/>
        </w:rPr>
        <w:t>есурсных ограничений на государственном</w:t>
      </w:r>
      <w:r w:rsidRPr="00EE15A2">
        <w:rPr>
          <w:rFonts w:ascii="PT Astra Serif" w:hAnsi="PT Astra Serif"/>
          <w:sz w:val="28"/>
          <w:szCs w:val="28"/>
        </w:rPr>
        <w:t xml:space="preserve"> уровне;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мероприятие (результат) муниципальной программы - совокупность взаимосвязанных действий, направленных на решение соответствующей задачи </w:t>
      </w:r>
      <w:r w:rsidRPr="00EE15A2">
        <w:rPr>
          <w:rFonts w:ascii="PT Astra Serif" w:hAnsi="PT Astra Serif"/>
          <w:sz w:val="28"/>
          <w:szCs w:val="28"/>
        </w:rPr>
        <w:lastRenderedPageBreak/>
        <w:t>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показатель муниципальной программы - количественно выраженная характеристика достижения цели или решения задачи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ответственный исполнитель муниципальной программы –</w:t>
      </w:r>
      <w:r>
        <w:rPr>
          <w:rFonts w:ascii="PT Astra Serif" w:hAnsi="PT Astra Serif"/>
          <w:sz w:val="28"/>
          <w:szCs w:val="28"/>
        </w:rPr>
        <w:t>администрация</w:t>
      </w:r>
      <w:r w:rsidRPr="00EE15A2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FD3F3E">
        <w:rPr>
          <w:rFonts w:ascii="PT Astra Serif" w:hAnsi="PT Astra Serif"/>
          <w:sz w:val="28"/>
          <w:szCs w:val="28"/>
        </w:rPr>
        <w:t xml:space="preserve"> Дедиловское</w:t>
      </w:r>
      <w:r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>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участники муниципальной программы – учреждения (организации), участвующие в реализации одного или нескольких мероприятий муниципальной программы, проекта либо комплекса процессных мероприятий;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мониторинг - процесс наблюдения за реализацией основных параметров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комплекс процессных мероприятий - мероприятия муниципальной программы, предусматривающие: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выполнение муниципальных заданий на оказание муниципальных услуг;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осуществление текущей деятельности муниципальных учреждений;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предоставление субсидий бюджетным учреждениям на иные цели;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оказание мер социальной поддержки отдельным категориям населения, включая жилищное обеспечение граждан;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5) иные направления деятельности, отвечающие критериям процессной деятельности;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объект - конечный материальный или нематериальный продукт, или услуга, полученные в рамках исполнения (достижения) мероприятия (результата)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исполнению (достижению) мероприятия (результата) проектной части, комплекса процессных мероприятий муниципальной программы и (или) созданию объекта.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Иные понятия применяются в значениях, принятых законодательством Российской Федерации, Тульской области и муниципальными правовыми актами муниципального образования </w:t>
      </w:r>
      <w:r w:rsidR="005509C6">
        <w:rPr>
          <w:rFonts w:ascii="PT Astra Serif" w:hAnsi="PT Astra Serif"/>
          <w:sz w:val="28"/>
          <w:szCs w:val="28"/>
        </w:rPr>
        <w:t>Дедиловское</w:t>
      </w:r>
      <w:r w:rsidR="00A30584"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 w:rsidR="00A30584"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>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3. Разработка и реализация муниципальных программ осуществляется исходя из следующих принципов: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1) обеспечение достижения национальных целей развития Российской Федерации, определенных </w:t>
      </w:r>
      <w:hyperlink r:id="rId6" w:history="1">
        <w:r w:rsidRPr="00EE15A2">
          <w:rPr>
            <w:rFonts w:ascii="PT Astra Serif" w:hAnsi="PT Astra Serif"/>
            <w:sz w:val="28"/>
            <w:szCs w:val="28"/>
          </w:rPr>
          <w:t>Указом</w:t>
        </w:r>
      </w:hyperlink>
      <w:r w:rsidRPr="00EE15A2">
        <w:rPr>
          <w:rFonts w:ascii="PT Astra Serif" w:hAnsi="PT Astra Serif"/>
          <w:sz w:val="28"/>
          <w:szCs w:val="28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 (далее - национальные цели) с учетом влияния мероприятий (результатов) государственных программ на достижение целевых показателей, характеризующих достижение национальных целей (далее - показатели национальных целей), в том числе в рамках реализации Единого </w:t>
      </w:r>
      <w:hyperlink r:id="rId7" w:history="1">
        <w:r w:rsidRPr="00EE15A2">
          <w:rPr>
            <w:rFonts w:ascii="PT Astra Serif" w:hAnsi="PT Astra Serif"/>
            <w:sz w:val="28"/>
            <w:szCs w:val="28"/>
          </w:rPr>
          <w:t>плана</w:t>
        </w:r>
      </w:hyperlink>
      <w:r w:rsidRPr="00EE15A2">
        <w:rPr>
          <w:rFonts w:ascii="PT Astra Serif" w:hAnsi="PT Astra Serif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г. N 2765-р;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2) обеспечение приоритетов социально-экономического развития </w:t>
      </w:r>
      <w:r w:rsidR="00A30584">
        <w:rPr>
          <w:rFonts w:ascii="PT Astra Serif" w:hAnsi="PT Astra Serif"/>
          <w:sz w:val="28"/>
          <w:szCs w:val="28"/>
        </w:rPr>
        <w:t>муниципа</w:t>
      </w:r>
      <w:r w:rsidR="00111D53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A30584"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Киреевского района;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lastRenderedPageBreak/>
        <w:t xml:space="preserve">3) обеспечение соответствия целевых значений показателей муниципальных программ (структурных элементов муниципальных программ) и основных показателей прогноза социально-экономического развития </w:t>
      </w:r>
      <w:r w:rsidR="00A30584">
        <w:rPr>
          <w:rFonts w:ascii="PT Astra Serif" w:hAnsi="PT Astra Serif"/>
          <w:sz w:val="28"/>
          <w:szCs w:val="28"/>
        </w:rPr>
        <w:t>муниципа</w:t>
      </w:r>
      <w:r w:rsidR="00F54A45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A30584"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Киреевского района;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обеспечение консолидации всех финансовых и иных ресурсов, планируемых на достижение определенной стратегической цели социально-экономического развития района, включая бюджеты бюджетной системы Российской Федерации, внебюджетные источники, а также иных инструментов, влияющих на достижение результатов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5) выделение в структуре муниципальной программы:</w:t>
      </w:r>
    </w:p>
    <w:p w:rsidR="005939D3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E15A2">
        <w:rPr>
          <w:rFonts w:ascii="PT Astra Serif" w:hAnsi="PT Astra Serif"/>
          <w:sz w:val="28"/>
          <w:szCs w:val="28"/>
        </w:rPr>
        <w:t xml:space="preserve">муниципальных проектов, </w:t>
      </w:r>
      <w:r>
        <w:rPr>
          <w:rFonts w:ascii="PT Astra Serif" w:hAnsi="PT Astra Serif"/>
          <w:sz w:val="28"/>
          <w:szCs w:val="28"/>
        </w:rPr>
        <w:t xml:space="preserve">региональных проектов, </w:t>
      </w:r>
      <w:r w:rsidRPr="00EE15A2">
        <w:rPr>
          <w:rFonts w:ascii="PT Astra Serif" w:hAnsi="PT Astra Serif"/>
          <w:sz w:val="28"/>
          <w:szCs w:val="28"/>
        </w:rPr>
        <w:t>входящих в национальные проекты</w:t>
      </w:r>
      <w:r>
        <w:rPr>
          <w:rFonts w:ascii="PT Astra Serif" w:hAnsi="PT Astra Serif"/>
          <w:sz w:val="28"/>
          <w:szCs w:val="28"/>
        </w:rPr>
        <w:t>;</w:t>
      </w:r>
      <w:r w:rsidRPr="00EE15A2">
        <w:rPr>
          <w:rFonts w:ascii="PT Astra Serif" w:hAnsi="PT Astra Serif"/>
          <w:sz w:val="28"/>
          <w:szCs w:val="28"/>
        </w:rPr>
        <w:t xml:space="preserve"> 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E15A2">
        <w:rPr>
          <w:rFonts w:ascii="PT Astra Serif" w:hAnsi="PT Astra Serif"/>
          <w:sz w:val="28"/>
          <w:szCs w:val="28"/>
        </w:rPr>
        <w:t>муниципальных региональных</w:t>
      </w:r>
      <w:r>
        <w:rPr>
          <w:rFonts w:ascii="PT Astra Serif" w:hAnsi="PT Astra Serif"/>
          <w:sz w:val="28"/>
          <w:szCs w:val="28"/>
        </w:rPr>
        <w:t xml:space="preserve">, </w:t>
      </w:r>
      <w:r w:rsidRPr="00EE15A2">
        <w:rPr>
          <w:rFonts w:ascii="PT Astra Serif" w:hAnsi="PT Astra Serif"/>
          <w:sz w:val="28"/>
          <w:szCs w:val="28"/>
        </w:rPr>
        <w:t>ведомственных проектов, не входящих в национальные проекты, в совокупности составляющих проектную часть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E15A2">
        <w:rPr>
          <w:rFonts w:ascii="PT Astra Serif" w:hAnsi="PT Astra Serif"/>
          <w:sz w:val="28"/>
          <w:szCs w:val="28"/>
        </w:rPr>
        <w:t>процессных мероприятий, реализуемых непрерывно либо на периодической основе, в совокупности составляющих процессную часть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6) закрепление представителя администрации муниципального образования </w:t>
      </w:r>
      <w:r w:rsidR="00F54A45">
        <w:rPr>
          <w:rFonts w:ascii="PT Astra Serif" w:hAnsi="PT Astra Serif"/>
          <w:sz w:val="28"/>
          <w:szCs w:val="28"/>
        </w:rPr>
        <w:t>Дедиловское</w:t>
      </w:r>
      <w:r w:rsidR="00A30584">
        <w:rPr>
          <w:rFonts w:ascii="PT Astra Serif" w:hAnsi="PT Astra Serif"/>
          <w:sz w:val="28"/>
          <w:szCs w:val="28"/>
        </w:rPr>
        <w:t xml:space="preserve"> </w:t>
      </w:r>
      <w:r w:rsidR="002E4A79">
        <w:rPr>
          <w:rFonts w:ascii="PT Astra Serif" w:hAnsi="PT Astra Serif"/>
          <w:sz w:val="28"/>
          <w:szCs w:val="28"/>
        </w:rPr>
        <w:t>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 w:rsidR="002E4A79"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>, замещающего дол</w:t>
      </w:r>
      <w:r w:rsidR="00C05E40">
        <w:rPr>
          <w:rFonts w:ascii="PT Astra Serif" w:hAnsi="PT Astra Serif"/>
          <w:sz w:val="28"/>
          <w:szCs w:val="28"/>
        </w:rPr>
        <w:t>жность не ниже главного инспектора</w:t>
      </w:r>
      <w:r w:rsidRPr="00EE15A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F54A45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 w:rsidR="001D5031"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>, ответственного за реализацию каждого структурного элемента муниципальной программы.</w:t>
      </w:r>
    </w:p>
    <w:p w:rsidR="001D5031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4. Разработка и реализация муниципальной программы осуществляются администраци</w:t>
      </w:r>
      <w:r w:rsidR="001D5031">
        <w:rPr>
          <w:rFonts w:ascii="PT Astra Serif" w:hAnsi="PT Astra Serif"/>
          <w:sz w:val="28"/>
          <w:szCs w:val="28"/>
        </w:rPr>
        <w:t>ей</w:t>
      </w:r>
      <w:r w:rsidRPr="00EE15A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54A45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 w:rsidR="001D5031">
        <w:rPr>
          <w:rFonts w:ascii="PT Astra Serif" w:hAnsi="PT Astra Serif"/>
          <w:sz w:val="28"/>
          <w:szCs w:val="28"/>
        </w:rPr>
        <w:t>а, определенной</w:t>
      </w:r>
      <w:r w:rsidRPr="00EE15A2">
        <w:rPr>
          <w:rFonts w:ascii="PT Astra Serif" w:hAnsi="PT Astra Serif"/>
          <w:sz w:val="28"/>
          <w:szCs w:val="28"/>
        </w:rPr>
        <w:t xml:space="preserve"> в качестве ответственного исполнителя муниципальной программы (дале</w:t>
      </w:r>
      <w:r w:rsidR="001D5031">
        <w:rPr>
          <w:rFonts w:ascii="PT Astra Serif" w:hAnsi="PT Astra Serif"/>
          <w:sz w:val="28"/>
          <w:szCs w:val="28"/>
        </w:rPr>
        <w:t>е - ответственный исполнитель).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5. Муниципальная программа размещается на официальном сайте муниципального образования Киреевский район</w:t>
      </w:r>
      <w:r w:rsidR="001D5031">
        <w:rPr>
          <w:rFonts w:ascii="PT Astra Serif" w:hAnsi="PT Astra Serif"/>
          <w:sz w:val="28"/>
          <w:szCs w:val="28"/>
        </w:rPr>
        <w:t xml:space="preserve"> в разделе муниципа</w:t>
      </w:r>
      <w:r w:rsidR="00C8536C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EE15A2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"Интернет" в течение 14 рабочих дней со дня официального опубликования нормативного правового акта об утверждении этой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6.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действующим законодательством.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2. Требования к структуре, содержанию</w:t>
      </w:r>
    </w:p>
    <w:p w:rsidR="005939D3" w:rsidRPr="00EE15A2" w:rsidRDefault="005939D3" w:rsidP="005939D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и целеполаганию муниципальных программ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7. Муниципальная программа является совокупностью следующих документов, разрабатываемых и утверждаемых в соответствии с настоящим Порядком и иными нормативными правовыми актами Российской Федерации, Тульской области и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lastRenderedPageBreak/>
        <w:t>район</w:t>
      </w:r>
      <w:r w:rsidR="001D5031"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>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приоритеты и цели муниципальной политики, в том числе с указанием связи с национальными целями, целями и задачами, установленными документами стратегического планирования, в сфере, соответствующей муниципальной программе (далее - стратегические приоритеты);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паспорт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паспорта структурных элементов муниципальной программы и приложения к ним;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планы по реализации структурных элементов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8. Структура и содержание муниципальной программы могут отличаться от определенных настоящим Порядком в случаях, если требования к структуре и содержанию муниципальной программы установлены федеральными или региональными органами исполнительной власти.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9. Стратегические приоритеты муниципальной программы включают в себя: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1) оценку текущего состояния соответствующей сферы социально-экономического развития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>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описание приоритетов и целей муниципальной политики в сфере реализации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10. Паспорт муниципальной программы содержит: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основные положения о муниципальной программе с указанием целей, сроков реализации, куратора муниципальной программы (далее - куратор), ответственного исполнителя, структуры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показатели муниципальной программы по годам реализации этой муниципальной программы, сгруппированные по ее целям, с указанием связи с показателями национальных целей;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перечень структурных элементов муниципальной программы с указанием задач и кратким описанием ожидаемых эффектов от реализации этих задач, сроков реализации, ответственных за реализацию соответствующего структурного элемента, а также связи структурных элементов с показателями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параметры финансового обеспечения реализации муниципальной программы за весь период ее реализации.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11. Структурными элементами муниципальной программы являются муниципальные проекты, ведомственные проекты,</w:t>
      </w:r>
      <w:r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 xml:space="preserve">отдельные мероприятия национальных </w:t>
      </w:r>
      <w:r>
        <w:rPr>
          <w:rFonts w:ascii="PT Astra Serif" w:hAnsi="PT Astra Serif"/>
          <w:sz w:val="28"/>
          <w:szCs w:val="28"/>
        </w:rPr>
        <w:t>или</w:t>
      </w:r>
      <w:r w:rsidRPr="00EE15A2">
        <w:rPr>
          <w:rFonts w:ascii="PT Astra Serif" w:hAnsi="PT Astra Serif"/>
          <w:sz w:val="28"/>
          <w:szCs w:val="28"/>
        </w:rPr>
        <w:t xml:space="preserve">  региональных проектов, а также комплексы процессных мероприятий.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12.  Паспорта муниципальных проектов, не входящих в национальные </w:t>
      </w:r>
      <w:r>
        <w:rPr>
          <w:rFonts w:ascii="PT Astra Serif" w:hAnsi="PT Astra Serif"/>
          <w:sz w:val="28"/>
          <w:szCs w:val="28"/>
        </w:rPr>
        <w:t xml:space="preserve">или региональные </w:t>
      </w:r>
      <w:r w:rsidRPr="00EE15A2">
        <w:rPr>
          <w:rFonts w:ascii="PT Astra Serif" w:hAnsi="PT Astra Serif"/>
          <w:sz w:val="28"/>
          <w:szCs w:val="28"/>
        </w:rPr>
        <w:t>проекты, ведомственных проектов, комплексов процессных мероприятий и планы их реализации формируются в соответствии с настоящим Порядком.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D5031">
        <w:rPr>
          <w:rFonts w:ascii="PT Astra Serif" w:hAnsi="PT Astra Serif"/>
          <w:sz w:val="28"/>
          <w:szCs w:val="28"/>
        </w:rPr>
        <w:t>3</w:t>
      </w:r>
      <w:r w:rsidRPr="00EE15A2">
        <w:rPr>
          <w:rFonts w:ascii="PT Astra Serif" w:hAnsi="PT Astra Serif"/>
          <w:sz w:val="28"/>
          <w:szCs w:val="28"/>
        </w:rPr>
        <w:t>. В рамках процессных мероприятий муниципальной программы осуществляется реализация направлений деятельности, предусматривающих: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lastRenderedPageBreak/>
        <w:t>1) выполнение муниципальных заданий на оказание муниципальных услуг;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осуществление текущей деятельности казенных учреждений;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предоставление субсидий бюджетным учреждениям на иные цели (за исключением субсидий, предоставляемых в рамках проектной деятельности);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5) иные направления деятельности, отвечающие критериям процессной деятельности.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F0DE9">
        <w:rPr>
          <w:rFonts w:ascii="PT Astra Serif" w:hAnsi="PT Astra Serif"/>
          <w:sz w:val="28"/>
          <w:szCs w:val="28"/>
        </w:rPr>
        <w:t>4</w:t>
      </w:r>
      <w:r w:rsidRPr="00EE15A2">
        <w:rPr>
          <w:rFonts w:ascii="PT Astra Serif" w:hAnsi="PT Astra Serif"/>
          <w:sz w:val="28"/>
          <w:szCs w:val="28"/>
        </w:rPr>
        <w:t>. Паспорт муниципального проекта, не входящего в национальный проект, регионального проекта, ведомственного проекта, комплекса процессных мероприятий содержит задачи, для решения которых предусматриваются мероприятия, которые представляют собой действие (совокупность действий), направленное на достижение показателей муниципальных программ, и (или) результаты, имеющие количественно измеримый итог, характеризующий число создаваемых (приобретаемых) материальных и нематериальных объектов, объем оказываемых услуг или выполняемых работ.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Мероприятие (результат) проекта, не входящего в национальный проект, регионального проекта, ведомственного проекта, комплекса процессных мероприятий муниципальной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Под объектом в настоящем Порядке понимается конечный материальный или нематериальный продукт или услуга, планируемые к приобретению и (или) получению в рамках исполнения (достижения) мероприятия (результата)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Контрольной точкой является документально подтверждаемое событие, отражающее факт завершения значимых действий по исполнению (достижению) мероприятия (результата) муниципального проекта, не входящего в национальный проект, регионального проекта, ведомственного проекта, комплекса процессных мероприятий муниципальной программы и (или) созданию объекта.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F0DE9">
        <w:rPr>
          <w:rFonts w:ascii="PT Astra Serif" w:hAnsi="PT Astra Serif"/>
          <w:sz w:val="28"/>
          <w:szCs w:val="28"/>
        </w:rPr>
        <w:t>5</w:t>
      </w:r>
      <w:r w:rsidRPr="00EE15A2">
        <w:rPr>
          <w:rFonts w:ascii="PT Astra Serif" w:hAnsi="PT Astra Serif"/>
          <w:sz w:val="28"/>
          <w:szCs w:val="28"/>
        </w:rPr>
        <w:t>. Цели муниципальной программы, задачи муниципального проекта, не входящего в национальный проект, регионального проекта, ведомственного проекта, комплексов процессных мероприятий должны соответствовать критериям конкретности, измеримости, достижимости, актуальности и ограниченности во времени.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Цель муниципальной программы, задача муниципального проекта, не входящего в национальный проект, регионального проекта, ведомственного проекта, комплекса процессных мероприятий должны отражать конечный социально-экономический эффект от реализации муниципальной программы, муниципального проекта, не входящего в национальный проект, регионального проекта, ведомственного проекта, комплекса процессных мероприятий на дату </w:t>
      </w:r>
      <w:r w:rsidRPr="00EE15A2">
        <w:rPr>
          <w:rFonts w:ascii="PT Astra Serif" w:hAnsi="PT Astra Serif"/>
          <w:sz w:val="28"/>
          <w:szCs w:val="28"/>
        </w:rPr>
        <w:lastRenderedPageBreak/>
        <w:t>окончания реализации этой муниципальной программы, муниципального проекта, не входящего в национальный проект, регионального проекта, ведомственного проекта, комплекса процессных мероприятий.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Для каждой цели муниципальной программы формируются показатели, отражающие конечные общественно значимые социально-экономические эффекты от реализации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color w:val="FF0000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F0DE9">
        <w:rPr>
          <w:rFonts w:ascii="PT Astra Serif" w:hAnsi="PT Astra Serif"/>
          <w:sz w:val="28"/>
          <w:szCs w:val="28"/>
        </w:rPr>
        <w:t>6</w:t>
      </w:r>
      <w:r w:rsidRPr="00EE15A2">
        <w:rPr>
          <w:rFonts w:ascii="PT Astra Serif" w:hAnsi="PT Astra Serif"/>
          <w:sz w:val="28"/>
          <w:szCs w:val="28"/>
        </w:rPr>
        <w:t>. В число показателей муниципальных программ включаются: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показатели, характеризующие достижение национальных целей;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показатели приоритетов социально-экономического развития Киреевского района, определяемые в документах стратегического планирования;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показатели, содержащиеся в соглашениях о предоставлении субсидий и иных межбюджетных трансфертов из федерального и регионального бюджетов  бюджету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Киреевского района.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Показатели проектов, входящих в состав национальных проектов, должны соответствовать требованиям, установленным Положением о проектной деятельности.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Показатели муниципальной программы, муниципальных проектов, не входящих в национальные </w:t>
      </w:r>
      <w:r>
        <w:rPr>
          <w:rFonts w:ascii="PT Astra Serif" w:hAnsi="PT Astra Serif"/>
          <w:sz w:val="28"/>
          <w:szCs w:val="28"/>
        </w:rPr>
        <w:t>или</w:t>
      </w:r>
      <w:r w:rsidRPr="00EE15A2">
        <w:rPr>
          <w:rFonts w:ascii="PT Astra Serif" w:hAnsi="PT Astra Serif"/>
          <w:sz w:val="28"/>
          <w:szCs w:val="28"/>
        </w:rPr>
        <w:t xml:space="preserve"> региональные проекты, ведомственных проектов и комплексов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F0DE9">
        <w:rPr>
          <w:rFonts w:ascii="PT Astra Serif" w:hAnsi="PT Astra Serif"/>
          <w:sz w:val="28"/>
          <w:szCs w:val="28"/>
        </w:rPr>
        <w:t>7</w:t>
      </w:r>
      <w:r w:rsidRPr="00EE15A2">
        <w:rPr>
          <w:rFonts w:ascii="PT Astra Serif" w:hAnsi="PT Astra Serif"/>
          <w:sz w:val="28"/>
          <w:szCs w:val="28"/>
        </w:rPr>
        <w:t>. Муниципальные проекты, не входящие в национальные проекты, региональные проекты, ведомственные проекты, комплексы процессных мероприятий включают мероприятия (результаты), отражающие непосредственный итог действий, совершаемых для решения задач соответствующего муниципального проекта, не входящего в национальный проект, региональный проект, ведомственного проекта, комплекса процессных мероприятий.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</w:t>
      </w:r>
      <w:r w:rsidR="001F0DE9">
        <w:rPr>
          <w:rFonts w:ascii="PT Astra Serif" w:hAnsi="PT Astra Serif"/>
          <w:sz w:val="28"/>
          <w:szCs w:val="28"/>
        </w:rPr>
        <w:t>8</w:t>
      </w:r>
      <w:r w:rsidRPr="00EE15A2">
        <w:rPr>
          <w:rFonts w:ascii="PT Astra Serif" w:hAnsi="PT Astra Serif"/>
          <w:sz w:val="28"/>
          <w:szCs w:val="28"/>
        </w:rPr>
        <w:t>. Параметры финансового обеспечения реализации муниципальных проектов, не входящих в национальные проекты, региональные проекты, ведомственных проектов, комплексов процессных мероприятий планируются в разрезе мероприятий (результатов).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3. Порядок разработки и утверждения муниципальной</w:t>
      </w:r>
    </w:p>
    <w:p w:rsidR="005939D3" w:rsidRPr="00EE15A2" w:rsidRDefault="005939D3" w:rsidP="005939D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программы, внесения изменений в муниципальную программу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1F0DE9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5939D3" w:rsidRPr="00EE15A2">
        <w:rPr>
          <w:rFonts w:ascii="PT Astra Serif" w:hAnsi="PT Astra Serif"/>
          <w:sz w:val="28"/>
          <w:szCs w:val="28"/>
        </w:rPr>
        <w:t xml:space="preserve">. Разработка муниципальных программ осуществляется на основании перечня муниципальных программ администрации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</w:t>
      </w:r>
      <w:r w:rsidR="005939D3" w:rsidRPr="00EE15A2">
        <w:rPr>
          <w:rFonts w:ascii="PT Astra Serif" w:hAnsi="PT Astra Serif"/>
          <w:sz w:val="28"/>
          <w:szCs w:val="28"/>
        </w:rPr>
        <w:t xml:space="preserve">Киреевского района, утверждаемого администрацией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939D3" w:rsidRPr="00EE15A2">
        <w:rPr>
          <w:rFonts w:ascii="PT Astra Serif" w:hAnsi="PT Astra Serif"/>
          <w:sz w:val="28"/>
          <w:szCs w:val="28"/>
        </w:rPr>
        <w:t xml:space="preserve"> (далее - перечень муниципальных программ).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Проект перечня муниципальных программ формируется </w:t>
      </w:r>
      <w:r w:rsidR="001D5031">
        <w:rPr>
          <w:rFonts w:ascii="PT Astra Serif" w:hAnsi="PT Astra Serif"/>
          <w:sz w:val="28"/>
          <w:szCs w:val="28"/>
        </w:rPr>
        <w:t>администрацией</w:t>
      </w:r>
      <w:r w:rsidRPr="00EE15A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совместно с </w:t>
      </w:r>
      <w:r w:rsidR="001D5031">
        <w:rPr>
          <w:rFonts w:ascii="PT Astra Serif" w:hAnsi="PT Astra Serif"/>
          <w:sz w:val="28"/>
          <w:szCs w:val="28"/>
        </w:rPr>
        <w:t>сектором экономики и финансов</w:t>
      </w:r>
      <w:r w:rsidRPr="00EE15A2">
        <w:rPr>
          <w:rFonts w:ascii="PT Astra Serif" w:hAnsi="PT Astra Serif"/>
          <w:sz w:val="28"/>
          <w:szCs w:val="28"/>
        </w:rPr>
        <w:t>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0</w:t>
      </w:r>
      <w:r w:rsidRPr="00EE15A2">
        <w:rPr>
          <w:rFonts w:ascii="PT Astra Serif" w:hAnsi="PT Astra Serif"/>
          <w:sz w:val="28"/>
          <w:szCs w:val="28"/>
        </w:rPr>
        <w:t xml:space="preserve">. Разработка и согласование проекта муниципальной программы </w:t>
      </w:r>
      <w:r w:rsidRPr="00EE15A2">
        <w:rPr>
          <w:rFonts w:ascii="PT Astra Serif" w:hAnsi="PT Astra Serif"/>
          <w:sz w:val="28"/>
          <w:szCs w:val="28"/>
        </w:rPr>
        <w:lastRenderedPageBreak/>
        <w:t>производится ответственным исполнителем совместно с соисполнителями и участниками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1.</w:t>
      </w:r>
      <w:r w:rsidRPr="00EE15A2">
        <w:rPr>
          <w:rFonts w:ascii="PT Astra Serif" w:hAnsi="PT Astra Serif"/>
          <w:sz w:val="28"/>
          <w:szCs w:val="28"/>
        </w:rPr>
        <w:t xml:space="preserve"> Нормативным правовым актом администрации муниципального образования </w:t>
      </w:r>
      <w:r w:rsidR="005E65CD">
        <w:rPr>
          <w:rFonts w:ascii="PT Astra Serif" w:hAnsi="PT Astra Serif"/>
          <w:sz w:val="28"/>
          <w:szCs w:val="28"/>
        </w:rPr>
        <w:t>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об утверждении муниципальной программы утверждаются:</w:t>
      </w:r>
    </w:p>
    <w:p w:rsidR="005939D3" w:rsidRPr="00EE15A2" w:rsidRDefault="005939D3" w:rsidP="00593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стратегические приоритеты муниципальной программы, включающие в себя направления:</w:t>
      </w:r>
    </w:p>
    <w:p w:rsidR="005939D3" w:rsidRPr="00EE15A2" w:rsidRDefault="005939D3" w:rsidP="00593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- оценка текущего состояния сферы;</w:t>
      </w:r>
    </w:p>
    <w:p w:rsidR="005939D3" w:rsidRPr="00EE15A2" w:rsidRDefault="005939D3" w:rsidP="005939D3">
      <w:pPr>
        <w:ind w:firstLine="709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- описание приоритетов и целей муниципальной политики в сфере реализации муниципальной программы;</w:t>
      </w:r>
    </w:p>
    <w:p w:rsidR="005939D3" w:rsidRPr="00EE15A2" w:rsidRDefault="005939D3" w:rsidP="005939D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- задачи муниципального управления, способы их эффективного решения в текущей сфере;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состав управляющего совета муниципальной программы, являющегося органом, координирующим разработку и реализацию муниципальной программы (далее - управляющий совет).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2</w:t>
      </w:r>
      <w:r w:rsidRPr="00EE15A2">
        <w:rPr>
          <w:rFonts w:ascii="PT Astra Serif" w:hAnsi="PT Astra Serif"/>
          <w:sz w:val="28"/>
          <w:szCs w:val="28"/>
        </w:rPr>
        <w:t>. Паспорт муниципальной программы утверждается управляющим советом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3</w:t>
      </w:r>
      <w:r w:rsidRPr="00EE15A2">
        <w:rPr>
          <w:rFonts w:ascii="PT Astra Serif" w:hAnsi="PT Astra Serif"/>
          <w:sz w:val="28"/>
          <w:szCs w:val="28"/>
        </w:rPr>
        <w:t>. Паспорт муниципального проекта, не входящего в национальный проект, региональный проект, ведомственного проекта, комплекса процессных мероприятий и планы их реализации утверждаются ответственным за разработку и реализацию соответствующего муниципального проекта.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4</w:t>
      </w:r>
      <w:r w:rsidRPr="00EE15A2">
        <w:rPr>
          <w:rFonts w:ascii="PT Astra Serif" w:hAnsi="PT Astra Serif"/>
          <w:sz w:val="28"/>
          <w:szCs w:val="28"/>
        </w:rPr>
        <w:t xml:space="preserve">. Паспорт муниципального проекта, не входящего в национальный проект, региональный проект, ведомственного проекта, комплекса процессных мероприятий подлежит согласованию </w:t>
      </w:r>
      <w:r w:rsidR="001D5031">
        <w:rPr>
          <w:rFonts w:ascii="PT Astra Serif" w:hAnsi="PT Astra Serif"/>
          <w:sz w:val="28"/>
          <w:szCs w:val="28"/>
        </w:rPr>
        <w:t>с сектором экономики и финансов администрации муниципа</w:t>
      </w:r>
      <w:r w:rsidR="009779AD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1D5031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>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1F0DE9">
        <w:rPr>
          <w:rFonts w:ascii="PT Astra Serif" w:hAnsi="PT Astra Serif"/>
          <w:sz w:val="28"/>
          <w:szCs w:val="28"/>
        </w:rPr>
        <w:t>5</w:t>
      </w:r>
      <w:r w:rsidRPr="00EE15A2">
        <w:rPr>
          <w:rFonts w:ascii="PT Astra Serif" w:hAnsi="PT Astra Serif"/>
          <w:sz w:val="28"/>
          <w:szCs w:val="28"/>
        </w:rPr>
        <w:t>. Если в рамках муниципальной программы предусмотрено осуществление бюджетных инвестиций в форме капитальных вложений в объекты капитального строительства, то проект нормативного правового акта об утверждении муниципальной программы, проекты паспорта муниципальной программы и паспортов ее структурных элементов (за исключением муниципальных проектов, входящих в национальные проекты) подлежат с</w:t>
      </w:r>
      <w:r w:rsidR="009779AD">
        <w:rPr>
          <w:rFonts w:ascii="PT Astra Serif" w:hAnsi="PT Astra Serif"/>
          <w:sz w:val="28"/>
          <w:szCs w:val="28"/>
        </w:rPr>
        <w:t>огласованию с главным инспектором</w:t>
      </w:r>
      <w:r w:rsidRPr="00EE15A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9779AD">
        <w:rPr>
          <w:rFonts w:ascii="PT Astra Serif" w:hAnsi="PT Astra Serif"/>
          <w:sz w:val="28"/>
          <w:szCs w:val="28"/>
        </w:rPr>
        <w:t>Дедиловское</w:t>
      </w:r>
      <w:r w:rsidR="001F0DE9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>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</w:t>
      </w:r>
      <w:r w:rsidR="00D65012">
        <w:rPr>
          <w:rFonts w:ascii="PT Astra Serif" w:hAnsi="PT Astra Serif"/>
          <w:sz w:val="28"/>
          <w:szCs w:val="28"/>
        </w:rPr>
        <w:t>6.</w:t>
      </w:r>
      <w:r w:rsidRPr="00EE15A2">
        <w:rPr>
          <w:rFonts w:ascii="PT Astra Serif" w:hAnsi="PT Astra Serif"/>
          <w:sz w:val="28"/>
          <w:szCs w:val="28"/>
        </w:rPr>
        <w:t xml:space="preserve"> Срок рассмотрения проекта нормативного правового акта администрации муниципального образования </w:t>
      </w:r>
      <w:r w:rsidR="00EA33E1">
        <w:rPr>
          <w:rFonts w:ascii="PT Astra Serif" w:hAnsi="PT Astra Serif"/>
          <w:sz w:val="28"/>
          <w:szCs w:val="28"/>
        </w:rPr>
        <w:t>Дедиловское</w:t>
      </w:r>
      <w:r w:rsidR="001F0DE9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об утверждении муниципальной программы, проектов паспорта муниципальной программы и паспортов ее структурных элементов (за исключением муниципальных проектов, входящих в национальные проекты) составляет 10 рабочих дней со дня представления проекта на рассмотрение.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Срок рассмотрения проекта плана реализации муниципального проекта, не входящего в национальный проект, региональный проект, ведомственного проекта, комплекса процессных мероприятий </w:t>
      </w:r>
      <w:r w:rsidR="001F0DE9">
        <w:rPr>
          <w:rFonts w:ascii="PT Astra Serif" w:hAnsi="PT Astra Serif"/>
          <w:sz w:val="28"/>
          <w:szCs w:val="28"/>
        </w:rPr>
        <w:t>администрацией</w:t>
      </w:r>
      <w:r w:rsidRPr="00EE15A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3E1">
        <w:rPr>
          <w:rFonts w:ascii="PT Astra Serif" w:hAnsi="PT Astra Serif"/>
          <w:sz w:val="28"/>
          <w:szCs w:val="28"/>
        </w:rPr>
        <w:t>Дедиловское</w:t>
      </w:r>
      <w:r w:rsidR="001F0DE9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составляет 10 рабочих дней со дня представления проекта на рассмотрение.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5939D3" w:rsidRPr="00EE15A2">
        <w:rPr>
          <w:rFonts w:ascii="PT Astra Serif" w:hAnsi="PT Astra Serif"/>
          <w:sz w:val="28"/>
          <w:szCs w:val="28"/>
        </w:rPr>
        <w:t xml:space="preserve">. Ответственный исполнитель после согласования проектов паспорта </w:t>
      </w:r>
      <w:r w:rsidR="005939D3" w:rsidRPr="00EE15A2">
        <w:rPr>
          <w:rFonts w:ascii="PT Astra Serif" w:hAnsi="PT Astra Serif"/>
          <w:sz w:val="28"/>
          <w:szCs w:val="28"/>
        </w:rPr>
        <w:lastRenderedPageBreak/>
        <w:t>муниципальной программы и паспортов ее структурны</w:t>
      </w:r>
      <w:r w:rsidR="00EC51CE">
        <w:rPr>
          <w:rFonts w:ascii="PT Astra Serif" w:hAnsi="PT Astra Serif"/>
          <w:sz w:val="28"/>
          <w:szCs w:val="28"/>
        </w:rPr>
        <w:t>х элементов с главным инспектором</w:t>
      </w:r>
      <w:r w:rsidR="005939D3" w:rsidRPr="00EE15A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EA33E1">
        <w:rPr>
          <w:rFonts w:ascii="PT Astra Serif" w:hAnsi="PT Astra Serif"/>
          <w:sz w:val="28"/>
          <w:szCs w:val="28"/>
        </w:rPr>
        <w:t>Дедиловское</w:t>
      </w:r>
      <w:r w:rsidR="001F0DE9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939D3" w:rsidRPr="00EE15A2">
        <w:rPr>
          <w:rFonts w:ascii="PT Astra Serif" w:hAnsi="PT Astra Serif"/>
          <w:sz w:val="28"/>
          <w:szCs w:val="28"/>
        </w:rPr>
        <w:t xml:space="preserve">, направляет его на рассмотрение в </w:t>
      </w:r>
      <w:r w:rsidR="001F0DE9">
        <w:rPr>
          <w:rFonts w:ascii="PT Astra Serif" w:hAnsi="PT Astra Serif"/>
          <w:sz w:val="28"/>
          <w:szCs w:val="28"/>
        </w:rPr>
        <w:t>сектор экономики и финансов администрации</w:t>
      </w:r>
      <w:r w:rsidR="005939D3" w:rsidRPr="00EE15A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3E1">
        <w:rPr>
          <w:rFonts w:ascii="PT Astra Serif" w:hAnsi="PT Astra Serif"/>
          <w:sz w:val="28"/>
          <w:szCs w:val="28"/>
        </w:rPr>
        <w:t>Дедиловское</w:t>
      </w:r>
      <w:r w:rsidR="001F0DE9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939D3" w:rsidRPr="00EE15A2">
        <w:rPr>
          <w:rFonts w:ascii="PT Astra Serif" w:hAnsi="PT Astra Serif"/>
          <w:sz w:val="28"/>
          <w:szCs w:val="28"/>
        </w:rPr>
        <w:t xml:space="preserve"> для проведения финансово-экономической экспертизы.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В случае подготовки </w:t>
      </w:r>
      <w:r w:rsidR="001F0DE9">
        <w:rPr>
          <w:rFonts w:ascii="PT Astra Serif" w:hAnsi="PT Astra Serif"/>
          <w:sz w:val="28"/>
          <w:szCs w:val="28"/>
        </w:rPr>
        <w:t>сектора экономики и финансов</w:t>
      </w:r>
      <w:r w:rsidRPr="00EE15A2">
        <w:rPr>
          <w:rFonts w:ascii="PT Astra Serif" w:hAnsi="PT Astra Serif"/>
          <w:sz w:val="28"/>
          <w:szCs w:val="28"/>
        </w:rPr>
        <w:t xml:space="preserve"> отрицательного заключения, проекты паспорта муниципальной программы и паспортов ее структурных элементов подлежат повторному направлению в </w:t>
      </w:r>
      <w:r w:rsidR="00D65012">
        <w:rPr>
          <w:rFonts w:ascii="PT Astra Serif" w:hAnsi="PT Astra Serif"/>
          <w:sz w:val="28"/>
          <w:szCs w:val="28"/>
        </w:rPr>
        <w:t>сектор экономики и финансов</w:t>
      </w:r>
      <w:r w:rsidRPr="00EE15A2">
        <w:rPr>
          <w:rFonts w:ascii="PT Astra Serif" w:hAnsi="PT Astra Serif"/>
          <w:sz w:val="28"/>
          <w:szCs w:val="28"/>
        </w:rPr>
        <w:t xml:space="preserve"> в целях получения положительного заключения.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5939D3" w:rsidRPr="00EE15A2">
        <w:rPr>
          <w:rFonts w:ascii="PT Astra Serif" w:hAnsi="PT Astra Serif"/>
          <w:sz w:val="28"/>
          <w:szCs w:val="28"/>
        </w:rPr>
        <w:t xml:space="preserve">. Внесение изменений в паспорт муниципальной программы может быть инициировано управляющим советом, куратором, ответственным исполнителем, соисполнителем и участником муниципальной программы, в том числе во исполнение поручений главы администрации муниципального образования </w:t>
      </w:r>
      <w:r w:rsidR="00EA33E1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939D3" w:rsidRPr="00EE15A2">
        <w:rPr>
          <w:rFonts w:ascii="PT Astra Serif" w:hAnsi="PT Astra Serif"/>
          <w:sz w:val="28"/>
          <w:szCs w:val="28"/>
        </w:rPr>
        <w:t>, по результатам мониторинга реализации муниципальных программ.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5939D3" w:rsidRPr="00EE15A2">
        <w:rPr>
          <w:rFonts w:ascii="PT Astra Serif" w:hAnsi="PT Astra Serif"/>
          <w:sz w:val="28"/>
          <w:szCs w:val="28"/>
        </w:rPr>
        <w:t>. Изменения в паспорт муниципальной программы утверждаются управляющим советом.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0</w:t>
      </w:r>
      <w:r w:rsidRPr="00EE15A2">
        <w:rPr>
          <w:rFonts w:ascii="PT Astra Serif" w:hAnsi="PT Astra Serif"/>
          <w:sz w:val="28"/>
          <w:szCs w:val="28"/>
        </w:rPr>
        <w:t>. Внесение изменений в паспорт муниципального проекта, не входящего в национальный проект, региональный проект, ведомственного проекта, комплекса процессных мероприятий и планы их реализации осуществляется ответственным за разработку и реализацию соответствующего муниципального проекта.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Если ответственный за разработку и реализацию муниципального проекта, не входящего в национальный проект, региональный проект, ведомственного проекта, комплекса процессных мероприятий не является ответственным исполнителем муниципальной программы, структурным элементом которой является соответствующий муниципальный проект, не входящий в национальный проект, региональный проект, ведомственный проект, комплекс процессных мероприятий, то изменения в муниципальный проект, не входящий в национальный проект, ведомственный проект, паспорт комплекса процессных мероприятий и планы их реализации подлежат согласованию с ответственным исполнителем муниципальной программы, структурным элементом которой является соответствующий комплекс процессных мероприятий.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1</w:t>
      </w:r>
      <w:r w:rsidRPr="00EE15A2">
        <w:rPr>
          <w:rFonts w:ascii="PT Astra Serif" w:hAnsi="PT Astra Serif"/>
          <w:sz w:val="28"/>
          <w:szCs w:val="28"/>
        </w:rPr>
        <w:t>. Внесение изменений в паспорт муниципальной программы, паспорта муниципальных проектов, не входящих в национальные проекты, региональные проекты, ведомственных проектов, комплексов процессных мероприятий и планы их реализации осуществляется путем подготовки новой редакции указанных документов.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При внесении изменений в паспорт муниципальной программы, паспорта муниципальных проектов, не входящих в национальные проекты, региональные проекты, ведомственных проектов, комплексов процессных мероприятий и планы их реализации формируется пояснительная записка, содержащая полную информацию о предлагаемых изменениях с приведением соответствующих обоснований.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2</w:t>
      </w:r>
      <w:r w:rsidRPr="00EE15A2">
        <w:rPr>
          <w:rFonts w:ascii="PT Astra Serif" w:hAnsi="PT Astra Serif"/>
          <w:sz w:val="28"/>
          <w:szCs w:val="28"/>
        </w:rPr>
        <w:t xml:space="preserve">. Внесение изменений в паспорт муниципальной программы, паспорта </w:t>
      </w:r>
      <w:r w:rsidRPr="00EE15A2">
        <w:rPr>
          <w:rFonts w:ascii="PT Astra Serif" w:hAnsi="PT Astra Serif"/>
          <w:sz w:val="28"/>
          <w:szCs w:val="28"/>
        </w:rPr>
        <w:lastRenderedPageBreak/>
        <w:t>муниципальных проектов, не входящих в национальные проекты, региональные проекты, ведомственных проектов, комплексов процессных мероприятий и планы их реализации осуществляется при условии утверждения соответствующих изменений до даты наступления сроков достижения (выполнения) изменяемых параметров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3</w:t>
      </w:r>
      <w:r w:rsidRPr="00EE15A2">
        <w:rPr>
          <w:rFonts w:ascii="PT Astra Serif" w:hAnsi="PT Astra Serif"/>
          <w:sz w:val="28"/>
          <w:szCs w:val="28"/>
        </w:rPr>
        <w:t>. При сокращении объемов финансового обеспечения реализации муниципальных программ допускается внесение изменений в основные параметры муниципальной программы, в том числе в плановые (целевые)</w:t>
      </w:r>
      <w:r w:rsidRPr="00EE15A2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EE15A2">
        <w:rPr>
          <w:rFonts w:ascii="PT Astra Serif" w:hAnsi="PT Astra Serif"/>
          <w:sz w:val="28"/>
          <w:szCs w:val="28"/>
        </w:rPr>
        <w:t>значения показателей муниципальной программы, муниципальных проектов, не входящих в национальные проекты, региональные проекты, ведомственных проектов и комплексов процессных мероприятий, если это не нарушает положений действующего законодательства, соглашений, заключенных с региональными органами власти, документов стратегического планирования Тульской области и Киреевского района.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При увеличении объемов финансового обеспечения муниципальной программы подлежат изменению основные параметры муниципальной программы, в том числе в плановые (целевые) значения показателей муниципальной программы и ее структурных элементов, при условии непосредственного влияния объемов финансового обеспечения муниципальной программы на соответствующие параметры муниципальной программы, а также если это не нарушает положений действующего законодательства, соглашений, заключенных с региональными органами власти, документов стратегического планирования Тульской области и Киреевского района.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4. Система управления муниципальной программой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D650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4</w:t>
      </w:r>
      <w:r w:rsidRPr="00EE15A2">
        <w:rPr>
          <w:rFonts w:ascii="PT Astra Serif" w:hAnsi="PT Astra Serif"/>
          <w:sz w:val="28"/>
          <w:szCs w:val="28"/>
        </w:rPr>
        <w:t xml:space="preserve">. В целях обеспечения управления реализацией муниципальной программы администрация муниципального образования </w:t>
      </w:r>
      <w:r w:rsidR="007D52C5">
        <w:rPr>
          <w:rFonts w:ascii="PT Astra Serif" w:hAnsi="PT Astra Serif"/>
          <w:sz w:val="28"/>
          <w:szCs w:val="28"/>
        </w:rPr>
        <w:t>Дедиловское</w:t>
      </w:r>
      <w:r w:rsidR="002E4A79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определяет куратора. </w:t>
      </w:r>
      <w:r w:rsidR="00D65012">
        <w:rPr>
          <w:rFonts w:ascii="PT Astra Serif" w:hAnsi="PT Astra Serif"/>
          <w:sz w:val="28"/>
          <w:szCs w:val="28"/>
        </w:rPr>
        <w:t>Куратор</w:t>
      </w:r>
      <w:r w:rsidR="007D52C5">
        <w:rPr>
          <w:rFonts w:ascii="PT Astra Serif" w:hAnsi="PT Astra Serif"/>
          <w:sz w:val="28"/>
          <w:szCs w:val="28"/>
        </w:rPr>
        <w:t>ом назначается главный инспектор</w:t>
      </w:r>
      <w:r w:rsidR="00D65012">
        <w:rPr>
          <w:rFonts w:ascii="PT Astra Serif" w:hAnsi="PT Astra Serif"/>
          <w:sz w:val="28"/>
          <w:szCs w:val="28"/>
        </w:rPr>
        <w:t xml:space="preserve"> администрации муниципа</w:t>
      </w:r>
      <w:r w:rsidR="007D52C5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D65012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Куратор обеспечивает контроль за реализацией муниципальной программы, урегулирует разногласия между ответственным исполнителем, соисполнителями, участниками муниципальной программы по параметрам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Куратор является председателем управляющего совета.</w:t>
      </w:r>
    </w:p>
    <w:p w:rsidR="005939D3" w:rsidRPr="00EE15A2" w:rsidRDefault="00D65012" w:rsidP="00D65012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</w:t>
      </w:r>
      <w:r w:rsidR="005939D3" w:rsidRPr="00EE15A2">
        <w:rPr>
          <w:rFonts w:ascii="PT Astra Serif" w:hAnsi="PT Astra Serif"/>
          <w:sz w:val="28"/>
          <w:szCs w:val="28"/>
        </w:rPr>
        <w:t xml:space="preserve">. В состав управляющего совета включаются:  </w:t>
      </w:r>
    </w:p>
    <w:p w:rsidR="005939D3" w:rsidRPr="00EE15A2" w:rsidRDefault="005939D3" w:rsidP="00D650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1) </w:t>
      </w:r>
      <w:r w:rsidRPr="00EE15A2">
        <w:rPr>
          <w:rFonts w:ascii="PT Astra Serif" w:hAnsi="PT Astra Serif" w:cs="Calibri"/>
          <w:sz w:val="28"/>
          <w:szCs w:val="28"/>
        </w:rPr>
        <w:t xml:space="preserve"> начальник </w:t>
      </w:r>
      <w:r w:rsidR="00D65012">
        <w:rPr>
          <w:rFonts w:ascii="PT Astra Serif" w:hAnsi="PT Astra Serif" w:cs="Calibri"/>
          <w:sz w:val="28"/>
          <w:szCs w:val="28"/>
        </w:rPr>
        <w:t>сектора экономики и финансов</w:t>
      </w:r>
      <w:r w:rsidRPr="00EE15A2">
        <w:rPr>
          <w:rFonts w:ascii="PT Astra Serif" w:hAnsi="PT Astra Serif"/>
          <w:sz w:val="28"/>
          <w:szCs w:val="28"/>
        </w:rPr>
        <w:t>;</w:t>
      </w:r>
      <w:r w:rsidRPr="00EE15A2">
        <w:rPr>
          <w:rFonts w:ascii="PT Astra Serif" w:hAnsi="PT Astra Serif" w:cs="Calibri"/>
          <w:sz w:val="28"/>
          <w:szCs w:val="28"/>
        </w:rPr>
        <w:t xml:space="preserve"> 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939D3" w:rsidRPr="00EE15A2">
        <w:rPr>
          <w:rFonts w:ascii="PT Astra Serif" w:hAnsi="PT Astra Serif"/>
          <w:sz w:val="28"/>
          <w:szCs w:val="28"/>
        </w:rPr>
        <w:t xml:space="preserve">) иные сотрудники администрации муниципального образования </w:t>
      </w:r>
      <w:r w:rsidR="007751EC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939D3" w:rsidRPr="00EE15A2">
        <w:rPr>
          <w:rFonts w:ascii="PT Astra Serif" w:hAnsi="PT Astra Serif"/>
          <w:sz w:val="28"/>
          <w:szCs w:val="28"/>
        </w:rPr>
        <w:t xml:space="preserve"> (по решению куратора).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</w:t>
      </w:r>
      <w:r w:rsidR="00D65012">
        <w:rPr>
          <w:rFonts w:ascii="PT Astra Serif" w:hAnsi="PT Astra Serif"/>
          <w:sz w:val="28"/>
          <w:szCs w:val="28"/>
        </w:rPr>
        <w:t>6</w:t>
      </w:r>
      <w:r w:rsidRPr="00EE15A2">
        <w:rPr>
          <w:rFonts w:ascii="PT Astra Serif" w:hAnsi="PT Astra Serif"/>
          <w:sz w:val="28"/>
          <w:szCs w:val="28"/>
        </w:rPr>
        <w:t>. Управляющий совет: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координирует разработку и реализацию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одобряет стратегические приоритеты, цели, показатели и структуру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3) осуществляет на постоянной основе контроль реализации муниципальной </w:t>
      </w:r>
      <w:r w:rsidRPr="00EE15A2">
        <w:rPr>
          <w:rFonts w:ascii="PT Astra Serif" w:hAnsi="PT Astra Serif"/>
          <w:sz w:val="28"/>
          <w:szCs w:val="28"/>
        </w:rPr>
        <w:lastRenderedPageBreak/>
        <w:t xml:space="preserve">программы, в том числе рассматривает результаты мониторинга и оценки эффективности реализации муниципальной </w:t>
      </w:r>
      <w:r w:rsidR="00D65012">
        <w:rPr>
          <w:rFonts w:ascii="PT Astra Serif" w:hAnsi="PT Astra Serif"/>
          <w:sz w:val="28"/>
          <w:szCs w:val="28"/>
        </w:rPr>
        <w:t>программы</w:t>
      </w:r>
      <w:r w:rsidRPr="00EE15A2">
        <w:rPr>
          <w:rFonts w:ascii="PT Astra Serif" w:hAnsi="PT Astra Serif"/>
          <w:sz w:val="28"/>
          <w:szCs w:val="28"/>
        </w:rPr>
        <w:t>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принимает решение о внесении изменений в муниципальную программу в соответствии с настоящим Порядком;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5) выполняет иные полномочия в соответствии с настоящим Порядком.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Заседания управляющего совета проводятся не реже двух раз в год.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На заседаниях управляющего совета рассматриваются вопросы, связанные с ходом реализации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Принимаемые на заседаниях управляющего совета решения оформляются протоколом, который утверждается председателем управляющего совета.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 целях реализации своих полномочий управляющий совет может формировать рабочие группы, определять цели и задачи рабочих групп.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</w:t>
      </w:r>
      <w:r w:rsidR="005939D3" w:rsidRPr="00EE15A2">
        <w:rPr>
          <w:rFonts w:ascii="PT Astra Serif" w:hAnsi="PT Astra Serif"/>
          <w:sz w:val="28"/>
          <w:szCs w:val="28"/>
        </w:rPr>
        <w:t>. Ответственный исполнитель муниципальной программы: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организует разработку и обеспечивает реализацию муниципальной программы, ее согласование с соисполнителями и внесение в установленном порядке в управляющий совет;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координирует деятельность соисполнителей в рамках подготовки проекта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представляет по запросу в сроки, указанные в запросе, но не менее 5 рабочих дней сведения, необходимые для осуществления мониторинга реализации муниципальной программы, в том числе документальное подтверждение фактических значений показателей муниципальной программы за отчетный период (формы ведомственной и прочей отчетности, акты выполненных работ и т.д.);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запрашивает у соисполнителей и участников муниципальной программы информацию, необходимую для проведения мониторинга реализации и оценки эффективности муниципальной программы и подготовки отчетов о реализации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подготавливает отчеты о реализации муниципальной программы в соответствии с настоящим Порядком и Методическими указаниями;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выполняет иные функции, предусмотренные настоящим Порядком.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</w:t>
      </w:r>
      <w:r w:rsidR="005939D3" w:rsidRPr="00EE15A2">
        <w:rPr>
          <w:rFonts w:ascii="PT Astra Serif" w:hAnsi="PT Astra Serif"/>
          <w:sz w:val="28"/>
          <w:szCs w:val="28"/>
        </w:rPr>
        <w:t>. Соисполнители муниципальной программы: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обеспечивают совместно с участниками муниципальной программы реализацию включенных в муниципальную программу муниципальных и ведомственных проектов, а также комплексов процессных мероприятий;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представляют ответственному исполнителю необходимую информацию для подготовки ответов на запросы;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представляют ответственному исполнителю информацию, необходимую для подготовки отчетов о реализации муниципальной программы в соответствии с настоящим Порядком и Методическими указаниями;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4) выполняют иные функции, предусмотренные настоящим Порядком.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37</w:t>
      </w:r>
      <w:r w:rsidR="005939D3" w:rsidRPr="00EE15A2">
        <w:rPr>
          <w:rFonts w:ascii="PT Astra Serif" w:hAnsi="PT Astra Serif"/>
          <w:sz w:val="28"/>
          <w:szCs w:val="28"/>
        </w:rPr>
        <w:t>. Участники муниципальной программы: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lastRenderedPageBreak/>
        <w:t>1) обеспечивают реализацию отдельных мероприятий муниципальных и ведомственных проектов, а также комплексов процессных мероприятий, в реализации которых предполагается их участие;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представляют ответственному исполнителю и соисполнителю информацию, необходимую для подготовки отчетов о реализации муниципальной программы в соответствии с настоящим Порядком и Методическими указаниями;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выполняют иные функции, предусмотренные настоящим Порядком.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38</w:t>
      </w:r>
      <w:r w:rsidR="005939D3" w:rsidRPr="00EE15A2">
        <w:rPr>
          <w:rFonts w:ascii="PT Astra Serif" w:hAnsi="PT Astra Serif"/>
          <w:sz w:val="28"/>
          <w:szCs w:val="28"/>
        </w:rPr>
        <w:t>. Ответственный исполнитель, соисполнители и участники муниципальной программы представляют по запросу дополнительную (уточненную) информацию о ходе реализации муниципальной программы, в соответствии с Методическими указаниями.</w:t>
      </w:r>
    </w:p>
    <w:p w:rsidR="005939D3" w:rsidRPr="00EE15A2" w:rsidRDefault="00D6501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39</w:t>
      </w:r>
      <w:r w:rsidR="005939D3" w:rsidRPr="00EE15A2">
        <w:rPr>
          <w:rFonts w:ascii="PT Astra Serif" w:hAnsi="PT Astra Serif"/>
          <w:sz w:val="28"/>
          <w:szCs w:val="28"/>
        </w:rPr>
        <w:t>. Куратор несет ответственность за реализацию муниципальной программы.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Ответственный исполнитель,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программы, муниципальных и ведомственных проектов, комплексов процессных мероприятий.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5. Финансовое обеспечение реализации</w:t>
      </w:r>
    </w:p>
    <w:p w:rsidR="005939D3" w:rsidRPr="00EE15A2" w:rsidRDefault="005939D3" w:rsidP="005939D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муниципальных программ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</w:t>
      </w:r>
      <w:r w:rsidR="00D65012">
        <w:rPr>
          <w:rFonts w:ascii="PT Astra Serif" w:hAnsi="PT Astra Serif"/>
          <w:sz w:val="28"/>
          <w:szCs w:val="28"/>
        </w:rPr>
        <w:t>0</w:t>
      </w:r>
      <w:r w:rsidRPr="00EE15A2">
        <w:rPr>
          <w:rFonts w:ascii="PT Astra Serif" w:hAnsi="PT Astra Serif"/>
          <w:sz w:val="28"/>
          <w:szCs w:val="28"/>
        </w:rPr>
        <w:t>. Параметры финансового обеспечения реализации муниципальных программ (далее - финансовое обеспечение) на период их действия планируются исходя из необходимости достижения национальных целей и приоритетов социально-экономического развития</w:t>
      </w:r>
      <w:r w:rsidR="00D65012">
        <w:rPr>
          <w:rFonts w:ascii="PT Astra Serif" w:hAnsi="PT Astra Serif"/>
          <w:sz w:val="28"/>
          <w:szCs w:val="28"/>
        </w:rPr>
        <w:t xml:space="preserve"> муниципа</w:t>
      </w:r>
      <w:r w:rsidR="00B14775">
        <w:rPr>
          <w:rFonts w:ascii="PT Astra Serif" w:hAnsi="PT Astra Serif"/>
          <w:sz w:val="28"/>
          <w:szCs w:val="28"/>
        </w:rPr>
        <w:t>льного образования Дедиловское</w:t>
      </w:r>
      <w:r w:rsidRPr="00EE15A2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</w:t>
      </w:r>
      <w:r w:rsidR="00D65012">
        <w:rPr>
          <w:rFonts w:ascii="PT Astra Serif" w:hAnsi="PT Astra Serif"/>
          <w:sz w:val="28"/>
          <w:szCs w:val="28"/>
        </w:rPr>
        <w:t>1</w:t>
      </w:r>
      <w:r w:rsidRPr="00EE15A2">
        <w:rPr>
          <w:rFonts w:ascii="PT Astra Serif" w:hAnsi="PT Astra Serif"/>
          <w:sz w:val="28"/>
          <w:szCs w:val="28"/>
        </w:rPr>
        <w:t xml:space="preserve">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муниципального образования </w:t>
      </w:r>
      <w:r w:rsidR="00B14775">
        <w:rPr>
          <w:rFonts w:ascii="PT Astra Serif" w:hAnsi="PT Astra Serif"/>
          <w:sz w:val="28"/>
          <w:szCs w:val="28"/>
        </w:rPr>
        <w:t>Дедиловское</w:t>
      </w:r>
      <w:r w:rsidR="00D6501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период, а также с учетом результатов реализации муниципальных программ за предыдущие годы.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</w:t>
      </w:r>
      <w:r w:rsidR="00D65012">
        <w:rPr>
          <w:rFonts w:ascii="PT Astra Serif" w:hAnsi="PT Astra Serif"/>
          <w:sz w:val="28"/>
          <w:szCs w:val="28"/>
        </w:rPr>
        <w:t>2</w:t>
      </w:r>
      <w:r w:rsidRPr="00EE15A2">
        <w:rPr>
          <w:rFonts w:ascii="PT Astra Serif" w:hAnsi="PT Astra Serif"/>
          <w:sz w:val="28"/>
          <w:szCs w:val="28"/>
        </w:rPr>
        <w:t xml:space="preserve">. Финансовое обеспечение осуществляется за счет средств бюджета муниципального образования </w:t>
      </w:r>
      <w:r w:rsidR="00B14775">
        <w:rPr>
          <w:rFonts w:ascii="PT Astra Serif" w:hAnsi="PT Astra Serif"/>
          <w:sz w:val="28"/>
          <w:szCs w:val="28"/>
        </w:rPr>
        <w:t>Дедиловское</w:t>
      </w:r>
      <w:r w:rsidR="00D6501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>, в том числе: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собственных доходов (налоговых и неналоговых доходов, дотаций из регионального бюджета);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безвозмездных поступлений из регионального бюджета в форме субвенций и субсидий, иных межбюджетных трансфертов;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безвозмездных поступлений от физических и юридических лиц.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Основанием для включения средств федерального бюджета и регионального бюджетов, безвозмездных поступлений от физических и юридических лиц в </w:t>
      </w:r>
      <w:r w:rsidRPr="00EE15A2">
        <w:rPr>
          <w:rFonts w:ascii="PT Astra Serif" w:hAnsi="PT Astra Serif"/>
          <w:sz w:val="28"/>
          <w:szCs w:val="28"/>
        </w:rPr>
        <w:lastRenderedPageBreak/>
        <w:t>финансовое обеспечение муниципальных программ за счет средств бюджета района на очередной финансовый год и плановый период является возникновение правовых оснований для получения субсидий, субвенций, иных межбюджетных трансфертов, в том числе наличие закона Тульской области (проекта федерального закона) о бюджете Тульской области на очередной год и плановый период и безвозмездных поступлений от физических и юридических лиц, имеющих целевое назначение.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Объемы финансового обеспечения муниципальной программы за счет средств муниципального бюджета за пределами текущего финансового года и планового периода определяются с учетом параметров прогноза социально-экономического развития </w:t>
      </w:r>
      <w:r w:rsidR="00D65012">
        <w:rPr>
          <w:rFonts w:ascii="PT Astra Serif" w:hAnsi="PT Astra Serif"/>
          <w:sz w:val="28"/>
          <w:szCs w:val="28"/>
        </w:rPr>
        <w:t>муниципа</w:t>
      </w:r>
      <w:r w:rsidR="00E1373E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D6501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. 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Муниципальные программы подлежат приведению в соответствие с решением о бюджете муниципального образования </w:t>
      </w:r>
      <w:r w:rsidR="00E1373E">
        <w:rPr>
          <w:rFonts w:ascii="PT Astra Serif" w:hAnsi="PT Astra Serif"/>
          <w:sz w:val="28"/>
          <w:szCs w:val="28"/>
        </w:rPr>
        <w:t>Дедиловское</w:t>
      </w:r>
      <w:r w:rsidR="00F038A8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не позднее 3 месяцев со дня вступления указанного </w:t>
      </w:r>
      <w:r>
        <w:rPr>
          <w:rFonts w:ascii="PT Astra Serif" w:hAnsi="PT Astra Serif"/>
          <w:sz w:val="28"/>
          <w:szCs w:val="28"/>
        </w:rPr>
        <w:t>решения</w:t>
      </w:r>
      <w:r w:rsidRPr="00EE15A2">
        <w:rPr>
          <w:rFonts w:ascii="PT Astra Serif" w:hAnsi="PT Astra Serif"/>
          <w:sz w:val="28"/>
          <w:szCs w:val="28"/>
        </w:rPr>
        <w:t xml:space="preserve"> в силу.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4</w:t>
      </w:r>
      <w:r w:rsidR="00D65012">
        <w:rPr>
          <w:rFonts w:ascii="PT Astra Serif" w:hAnsi="PT Astra Serif"/>
          <w:sz w:val="28"/>
          <w:szCs w:val="28"/>
        </w:rPr>
        <w:t>3</w:t>
      </w:r>
      <w:r w:rsidR="00F038A8">
        <w:rPr>
          <w:rFonts w:ascii="PT Astra Serif" w:hAnsi="PT Astra Serif"/>
          <w:sz w:val="28"/>
          <w:szCs w:val="28"/>
        </w:rPr>
        <w:t>.</w:t>
      </w:r>
      <w:r w:rsidRPr="00EE15A2">
        <w:rPr>
          <w:rFonts w:ascii="PT Astra Serif" w:hAnsi="PT Astra Serif"/>
          <w:sz w:val="28"/>
          <w:szCs w:val="28"/>
        </w:rPr>
        <w:t xml:space="preserve"> В ходе исполнения бюджета муниципального образования показатели финансового обеспечения реализации муниципальной программы, в том числе ее структурных элементов,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для внесения изменений в сводную бюджетную роспись муниципального бюджета.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Муниципальные программы подлежат приведению в соответствие с показателями сводной бюджетной росписи за отчетный год в срок до 31 марта года, следующего за отчетным.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5939D3" w:rsidP="005939D3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6. Контроль за реализацией муниципальных программ</w:t>
      </w:r>
    </w:p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44</w:t>
      </w:r>
      <w:r w:rsidR="005939D3" w:rsidRPr="00EE15A2">
        <w:rPr>
          <w:rFonts w:ascii="PT Astra Serif" w:hAnsi="PT Astra Serif"/>
          <w:sz w:val="28"/>
          <w:szCs w:val="28"/>
        </w:rPr>
        <w:t>. Контроль за реализацией муниципальных программ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муниципальных программ, выявлению и минимизации рисков недостижения плановых параметров.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45</w:t>
      </w:r>
      <w:r w:rsidR="005939D3" w:rsidRPr="00EE15A2">
        <w:rPr>
          <w:rFonts w:ascii="PT Astra Serif" w:hAnsi="PT Astra Serif"/>
          <w:sz w:val="28"/>
          <w:szCs w:val="28"/>
        </w:rPr>
        <w:t xml:space="preserve">. В ходе мониторинга формируются годовые отчеты в соответствии с </w:t>
      </w:r>
      <w:r w:rsidR="005939D3">
        <w:rPr>
          <w:rFonts w:ascii="PT Astra Serif" w:hAnsi="PT Astra Serif"/>
          <w:sz w:val="28"/>
          <w:szCs w:val="28"/>
        </w:rPr>
        <w:t>приложением № 2 к порядку</w:t>
      </w:r>
      <w:r w:rsidR="005939D3" w:rsidRPr="00EE15A2">
        <w:rPr>
          <w:rFonts w:ascii="PT Astra Serif" w:hAnsi="PT Astra Serif"/>
          <w:sz w:val="28"/>
          <w:szCs w:val="28"/>
        </w:rPr>
        <w:t>. Отчеты по муниципальным проектам, входящим в национальные проекты, формируются в соответствии с Положением о проектной деятельности.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Подготовка отчета о ходе реализации муниципальной программы осуществляется ее ответственным исполнителем с учетом отчетов о ходе реализации муниципальных и ведомственных проектов, а также информации о </w:t>
      </w:r>
      <w:r w:rsidRPr="00EE15A2">
        <w:rPr>
          <w:rFonts w:ascii="PT Astra Serif" w:hAnsi="PT Astra Serif"/>
          <w:sz w:val="28"/>
          <w:szCs w:val="28"/>
        </w:rPr>
        <w:lastRenderedPageBreak/>
        <w:t>ходе реализации муниципальных проектов, не входящих в национальные проекты, региональные проекты, ведомственных проектов, комплексов процессных мероприятий, входящих в состав муниципальной программы.</w:t>
      </w: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46</w:t>
      </w:r>
      <w:r w:rsidR="005939D3" w:rsidRPr="00EE15A2">
        <w:rPr>
          <w:rFonts w:ascii="PT Astra Serif" w:hAnsi="PT Astra Serif"/>
          <w:sz w:val="28"/>
          <w:szCs w:val="28"/>
        </w:rPr>
        <w:t>. Ответственный исполнитель с учетом информации соисполнителей и участников муниципальной программы формирует годовой отчет о ходе реализации муниципальной программы (далее - годовой отчет) в срок до 01 марта года, следующего за отчетным, в соответствии с рекомендациями (приложение 2 к Порядку).</w:t>
      </w: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47</w:t>
      </w:r>
      <w:r w:rsidR="005939D3" w:rsidRPr="00EE15A2">
        <w:rPr>
          <w:rFonts w:ascii="PT Astra Serif" w:hAnsi="PT Astra Serif"/>
          <w:sz w:val="28"/>
          <w:szCs w:val="28"/>
        </w:rPr>
        <w:t>. Годовой отчет содержит: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конкретные результаты реализации муниципальной программы, достигнутые за отчетный год;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информацию о достижении целей муниципальной программы за отчетный период, а также прогноз достижения целей муниципальной программы на предстоящий год и по итогам ее реализации в целом;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3) перечень контрольных точек, пройденных и не пройденных (с указанием причин) в установленные сроки;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4) информацию о достижении фактических значений показателей муниципальной программы и фактических значений показателей и результатов проектов, не входящих в национальные </w:t>
      </w:r>
      <w:r>
        <w:rPr>
          <w:rFonts w:ascii="PT Astra Serif" w:hAnsi="PT Astra Serif"/>
          <w:sz w:val="28"/>
          <w:szCs w:val="28"/>
        </w:rPr>
        <w:t xml:space="preserve">и региональные </w:t>
      </w:r>
      <w:r w:rsidRPr="00EE15A2">
        <w:rPr>
          <w:rFonts w:ascii="PT Astra Serif" w:hAnsi="PT Astra Serif"/>
          <w:sz w:val="28"/>
          <w:szCs w:val="28"/>
        </w:rPr>
        <w:t>проекты, ведомственных проектов, комплексов процессных мероприятий за отчетный год;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5) информацию о структурных элементах, реализация которых осуществляется с нарушением установленных параметров и сроков;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6) анализ факторов, повлиявших на ход реализации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7) данные об использовании бюджетных ассигнований, средств бюджетов муниципальных образований и внебюджетных источников на реализацию муниципальной программы;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8) предложения о корректировке, досрочном прекращении структурных элементов или муниципальной программы в целом.</w:t>
      </w: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48</w:t>
      </w:r>
      <w:r w:rsidR="005939D3" w:rsidRPr="00EE15A2">
        <w:rPr>
          <w:rFonts w:ascii="PT Astra Serif" w:hAnsi="PT Astra Serif"/>
          <w:sz w:val="28"/>
          <w:szCs w:val="28"/>
        </w:rPr>
        <w:t>. Ежегодный отчет подлежит утверждению управляющим советом.</w:t>
      </w:r>
    </w:p>
    <w:p w:rsidR="005939D3" w:rsidRPr="00EE15A2" w:rsidRDefault="000F11D2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49</w:t>
      </w:r>
      <w:r w:rsidR="005939D3" w:rsidRPr="00EE15A2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Администрация</w:t>
      </w:r>
      <w:r w:rsidR="005939D3" w:rsidRPr="00EE15A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5C2E40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="005939D3" w:rsidRPr="00EE15A2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="005939D3" w:rsidRPr="00EE15A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5939D3" w:rsidRPr="00EE15A2">
        <w:rPr>
          <w:rFonts w:ascii="PT Astra Serif" w:hAnsi="PT Astra Serif"/>
          <w:sz w:val="28"/>
          <w:szCs w:val="28"/>
        </w:rPr>
        <w:t>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1) проводит оценку эффективности реализации муниципальных программ за отчетный год в соответствии с Методикой оценки эффективности реализации муниципальной программы (приложение 3 к Порядку);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2) по итогам оценки эффективности реализации муниципальных программ за отчетный год: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в срок до 30 апреля года, следующего за отчетным, направляет главе  администрации муниципального образования </w:t>
      </w:r>
      <w:r w:rsidR="006E0737">
        <w:rPr>
          <w:rFonts w:ascii="PT Astra Serif" w:hAnsi="PT Astra Serif"/>
          <w:sz w:val="28"/>
          <w:szCs w:val="28"/>
        </w:rPr>
        <w:t>Дедиловское</w:t>
      </w:r>
      <w:r w:rsidR="000F11D2">
        <w:rPr>
          <w:rFonts w:ascii="PT Astra Serif" w:hAnsi="PT Astra Serif"/>
          <w:sz w:val="28"/>
          <w:szCs w:val="28"/>
        </w:rPr>
        <w:t xml:space="preserve"> Киреевского</w:t>
      </w:r>
      <w:r w:rsidRPr="00EE15A2">
        <w:rPr>
          <w:rFonts w:ascii="PT Astra Serif" w:hAnsi="PT Astra Serif"/>
          <w:sz w:val="28"/>
          <w:szCs w:val="28"/>
        </w:rPr>
        <w:t xml:space="preserve"> район</w:t>
      </w:r>
      <w:r w:rsidR="000F11D2">
        <w:rPr>
          <w:rFonts w:ascii="PT Astra Serif" w:hAnsi="PT Astra Serif"/>
          <w:sz w:val="28"/>
          <w:szCs w:val="28"/>
        </w:rPr>
        <w:t>а</w:t>
      </w:r>
      <w:r w:rsidRPr="00EE15A2">
        <w:rPr>
          <w:rFonts w:ascii="PT Astra Serif" w:hAnsi="PT Astra Serif"/>
          <w:sz w:val="28"/>
          <w:szCs w:val="28"/>
        </w:rPr>
        <w:t xml:space="preserve"> сводный годовой доклад по итогам оценки эффективности реализации муниципальных программ за отчетный год (далее - сводный годовой доклад);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 срок до 10 мая года, следующего за отчетным, направляет заключения по результатам оценки эффективности реализации муниципальных программ за отчетный год кураторам и ответственным исполнителям соответствующих муниципальных программ;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lastRenderedPageBreak/>
        <w:t>3) размещает сводный годовой доклад на официальном сайте муниципального образования Киреевский район</w:t>
      </w:r>
      <w:r w:rsidR="000F11D2">
        <w:rPr>
          <w:rFonts w:ascii="PT Astra Serif" w:hAnsi="PT Astra Serif"/>
          <w:sz w:val="28"/>
          <w:szCs w:val="28"/>
        </w:rPr>
        <w:t xml:space="preserve"> в разделе муниципальног</w:t>
      </w:r>
      <w:r w:rsidR="006E0737">
        <w:rPr>
          <w:rFonts w:ascii="PT Astra Serif" w:hAnsi="PT Astra Serif"/>
          <w:sz w:val="28"/>
          <w:szCs w:val="28"/>
        </w:rPr>
        <w:t>о образования Дедиловское</w:t>
      </w:r>
      <w:r w:rsidR="000F11D2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E15A2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"Интернет" в срок до 10 мая года, следующего за отчетным.</w:t>
      </w:r>
    </w:p>
    <w:p w:rsidR="005939D3" w:rsidRPr="00EE15A2" w:rsidRDefault="005939D3" w:rsidP="005939D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5</w:t>
      </w:r>
      <w:r w:rsidR="000F11D2">
        <w:rPr>
          <w:rFonts w:ascii="PT Astra Serif" w:hAnsi="PT Astra Serif"/>
          <w:sz w:val="28"/>
          <w:szCs w:val="28"/>
        </w:rPr>
        <w:t>0</w:t>
      </w:r>
      <w:r w:rsidRPr="00EE15A2">
        <w:rPr>
          <w:rFonts w:ascii="PT Astra Serif" w:hAnsi="PT Astra Serif"/>
          <w:sz w:val="28"/>
          <w:szCs w:val="28"/>
        </w:rPr>
        <w:t>. По результатам оце</w:t>
      </w:r>
      <w:r w:rsidR="004A3A3D">
        <w:rPr>
          <w:rFonts w:ascii="PT Astra Serif" w:hAnsi="PT Astra Serif"/>
          <w:sz w:val="28"/>
          <w:szCs w:val="28"/>
        </w:rPr>
        <w:t>нки эффективности муниципальной</w:t>
      </w:r>
      <w:r w:rsidRPr="00EE15A2">
        <w:rPr>
          <w:rFonts w:ascii="PT Astra Serif" w:hAnsi="PT Astra Serif"/>
          <w:sz w:val="28"/>
          <w:szCs w:val="28"/>
        </w:rPr>
        <w:t xml:space="preserve"> программы может быть принято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 начиная с очередного финансового года, в связи с недостижением запланированных результатов реализации муниципальной программы.</w:t>
      </w:r>
    </w:p>
    <w:p w:rsidR="005939D3" w:rsidRPr="00EE15A2" w:rsidRDefault="005939D3" w:rsidP="005939D3">
      <w:pPr>
        <w:jc w:val="right"/>
        <w:rPr>
          <w:rFonts w:ascii="PT Astra Serif" w:hAnsi="PT Astra Serif"/>
        </w:rPr>
      </w:pP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  <w:sectPr w:rsidR="005939D3" w:rsidRPr="00EE15A2" w:rsidSect="004A3A3D">
          <w:pgSz w:w="11907" w:h="16840" w:code="9"/>
          <w:pgMar w:top="1134" w:right="567" w:bottom="1134" w:left="1701" w:header="720" w:footer="720" w:gutter="0"/>
          <w:cols w:space="720"/>
        </w:sectPr>
      </w:pP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lastRenderedPageBreak/>
        <w:t>Приложение 1</w:t>
      </w: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t>к Порядку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p w:rsidR="005939D3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5939D3" w:rsidRPr="00EE15A2" w:rsidRDefault="005939D3" w:rsidP="005939D3">
      <w:pPr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</w:t>
      </w:r>
    </w:p>
    <w:p w:rsidR="005939D3" w:rsidRPr="00EE15A2" w:rsidRDefault="005939D3" w:rsidP="005939D3">
      <w:pPr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5939D3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992"/>
        <w:gridCol w:w="992"/>
        <w:gridCol w:w="992"/>
        <w:gridCol w:w="993"/>
        <w:gridCol w:w="2995"/>
      </w:tblGrid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Наименование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Куратор муниципальной программы </w:t>
            </w:r>
          </w:p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Национальная цель </w:t>
            </w:r>
          </w:p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муниципальной программы </w:t>
            </w:r>
          </w:p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5939D3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Комплексы процессных мероприятий муниципальной программы и (или) структурные элементы (основные </w:t>
            </w:r>
            <w:r w:rsidRPr="00EE15A2">
              <w:rPr>
                <w:rFonts w:ascii="PT Astra Serif" w:hAnsi="PT Astra Serif"/>
              </w:rPr>
              <w:lastRenderedPageBreak/>
              <w:t>мероприятия) муниципальной программы</w:t>
            </w:r>
          </w:p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базовое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 т.д.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 момент окончания реализации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 т.д.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 том числе на реализацию национальных</w:t>
            </w:r>
            <w:r>
              <w:rPr>
                <w:rFonts w:ascii="PT Astra Serif" w:hAnsi="PT Astra Serif"/>
              </w:rPr>
              <w:t>,</w:t>
            </w:r>
            <w:r w:rsidRPr="00EE15A2">
              <w:rPr>
                <w:rFonts w:ascii="PT Astra Serif" w:hAnsi="PT Astra Serif"/>
              </w:rPr>
              <w:t xml:space="preserve"> региональных</w:t>
            </w:r>
            <w:r>
              <w:rPr>
                <w:rFonts w:ascii="PT Astra Serif" w:hAnsi="PT Astra Serif"/>
              </w:rPr>
              <w:t xml:space="preserve"> и ведомственных</w:t>
            </w:r>
            <w:r w:rsidRPr="00EE15A2">
              <w:rPr>
                <w:rFonts w:ascii="PT Astra Serif" w:hAnsi="PT Astra Serif"/>
              </w:rPr>
              <w:t xml:space="preserve"> проектов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 т.д.</w:t>
            </w: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</w:tbl>
    <w:p w:rsidR="005939D3" w:rsidRPr="00EE15A2" w:rsidRDefault="005939D3" w:rsidP="005939D3">
      <w:pPr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left="9214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br w:type="page"/>
      </w:r>
    </w:p>
    <w:p w:rsidR="005939D3" w:rsidRDefault="005939D3" w:rsidP="005939D3">
      <w:pPr>
        <w:jc w:val="right"/>
        <w:rPr>
          <w:rFonts w:ascii="PT Astra Serif" w:eastAsia="Calibri" w:hAnsi="PT Astra Serif"/>
        </w:rPr>
      </w:pPr>
      <w:r w:rsidRPr="00EE15A2">
        <w:rPr>
          <w:rFonts w:ascii="PT Astra Serif" w:eastAsia="Calibri" w:hAnsi="PT Astra Serif"/>
        </w:rPr>
        <w:lastRenderedPageBreak/>
        <w:t>Таблица 1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к паспорту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 xml:space="preserve">Распределение финансовых ресурсов 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муниципальной программы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708"/>
        <w:gridCol w:w="2946"/>
        <w:gridCol w:w="3339"/>
        <w:gridCol w:w="894"/>
        <w:gridCol w:w="1024"/>
        <w:gridCol w:w="1024"/>
        <w:gridCol w:w="946"/>
      </w:tblGrid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Структурные элементы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(основные мероприятия)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(их связь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 целевыми показателями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Ответственный исполнитель/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соисполнители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Финансовые затраты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на реализацию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 т.д.</w:t>
            </w: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Цель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Задача 1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Комплекс процессных мероприятий 1*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Наименование структурного элемента (основного мероприятия)</w:t>
            </w:r>
            <w:r w:rsidRPr="00EE15A2">
              <w:rPr>
                <w:rFonts w:ascii="PT Astra Serif" w:hAnsi="PT Astra Serif"/>
              </w:rPr>
              <w:t xml:space="preserve">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 (номер показателя                           из паспорта </w:t>
            </w:r>
            <w:r w:rsidRPr="00EE15A2">
              <w:rPr>
                <w:rFonts w:ascii="PT Astra Serif" w:hAnsi="PT Astra Serif"/>
              </w:rPr>
              <w:t>муниципальной программы</w:t>
            </w:r>
            <w:r w:rsidRPr="00EE15A2">
              <w:rPr>
                <w:rFonts w:ascii="PT Astra Serif" w:eastAsia="Calibri" w:hAnsi="PT Astra Serif"/>
              </w:rPr>
              <w:t>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Комплексу процессных мероприятий 1*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Задача N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lastRenderedPageBreak/>
              <w:t>Комплекс процессных мероприятий N*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N.1.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Наименование структурного элемента (основного мероприятия)</w:t>
            </w:r>
            <w:r w:rsidRPr="00EE15A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EE15A2">
              <w:rPr>
                <w:rFonts w:ascii="PT Astra Serif" w:eastAsia="Calibri" w:hAnsi="PT Astra Serif"/>
              </w:rPr>
              <w:t>муниципальной программы (номер показателя                       из паспорта муниципальной программы)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Комплексу процессных мероприятий N*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</w:tbl>
    <w:p w:rsidR="005939D3" w:rsidRPr="00EE15A2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____________________</w:t>
      </w:r>
    </w:p>
    <w:p w:rsidR="005939D3" w:rsidRPr="00006275" w:rsidRDefault="005939D3" w:rsidP="005939D3">
      <w:pPr>
        <w:jc w:val="both"/>
        <w:rPr>
          <w:rFonts w:ascii="PT Astra Serif" w:eastAsia="Calibri" w:hAnsi="PT Astra Serif"/>
        </w:rPr>
      </w:pPr>
      <w:r w:rsidRPr="00006275">
        <w:rPr>
          <w:rFonts w:ascii="PT Astra Serif" w:eastAsia="Calibri" w:hAnsi="PT Astra Serif"/>
        </w:rPr>
        <w:t>*Заполняется при наличии Комплексов процессных мероприятий.</w:t>
      </w:r>
    </w:p>
    <w:p w:rsidR="005939D3" w:rsidRDefault="005939D3" w:rsidP="005939D3">
      <w:pPr>
        <w:jc w:val="right"/>
        <w:rPr>
          <w:rFonts w:ascii="PT Astra Serif" w:eastAsia="Calibri" w:hAnsi="PT Astra Serif"/>
        </w:rPr>
      </w:pPr>
      <w:r w:rsidRPr="00EE15A2">
        <w:rPr>
          <w:rFonts w:ascii="PT Astra Serif" w:eastAsia="Calibri" w:hAnsi="PT Astra Serif"/>
          <w:sz w:val="28"/>
          <w:szCs w:val="28"/>
        </w:rPr>
        <w:br w:type="page"/>
      </w:r>
      <w:r w:rsidRPr="00EE15A2">
        <w:rPr>
          <w:rFonts w:ascii="PT Astra Serif" w:eastAsia="Calibri" w:hAnsi="PT Astra Serif"/>
        </w:rPr>
        <w:lastRenderedPageBreak/>
        <w:t>Таблица 2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к паспорту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</w:rPr>
      </w:pP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Мероприятия, реализуемые на принципах проектного управления,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направленные в том числе на достижение национальных целей развития Российской Федерации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7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5058"/>
        <w:gridCol w:w="3559"/>
        <w:gridCol w:w="1494"/>
        <w:gridCol w:w="1401"/>
        <w:gridCol w:w="1308"/>
        <w:gridCol w:w="1122"/>
      </w:tblGrid>
      <w:tr w:rsidR="005939D3" w:rsidRPr="00EE15A2" w:rsidTr="000629A6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проекта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или мероприятия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Параметры финансового обеспечения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5939D3" w:rsidRPr="00EE15A2" w:rsidTr="000629A6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5939D3" w:rsidRPr="00EE15A2" w:rsidTr="000629A6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 т.д.</w:t>
            </w:r>
          </w:p>
        </w:tc>
      </w:tr>
      <w:tr w:rsidR="005939D3" w:rsidRPr="00EE15A2" w:rsidTr="000629A6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Муниципальные проекты, обеспечивающие достижение результатов финансовых проектов, входящих в состав национальных проектов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I. </w:t>
            </w:r>
            <w:r>
              <w:rPr>
                <w:rFonts w:ascii="PT Astra Serif" w:eastAsia="Calibri" w:hAnsi="PT Astra Serif"/>
                <w:b/>
              </w:rPr>
              <w:t>Наименование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</w:t>
            </w:r>
            <w:r>
              <w:rPr>
                <w:rFonts w:ascii="PT Astra Serif" w:eastAsia="Calibri" w:hAnsi="PT Astra Serif"/>
                <w:b/>
              </w:rPr>
              <w:t>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проекта </w:t>
            </w: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33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Итого по </w:t>
            </w:r>
            <w:r>
              <w:rPr>
                <w:rFonts w:ascii="PT Astra Serif" w:eastAsia="Calibri" w:hAnsi="PT Astra Serif"/>
                <w:b/>
              </w:rPr>
              <w:t>проекту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Муниципальные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не </w:t>
            </w:r>
            <w:r>
              <w:rPr>
                <w:rFonts w:ascii="PT Astra Serif" w:eastAsia="Calibri" w:hAnsi="PT Astra Serif"/>
                <w:b/>
              </w:rPr>
              <w:t>входящие в состав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национальных </w:t>
            </w:r>
            <w:r>
              <w:rPr>
                <w:rFonts w:ascii="PT Astra Serif" w:eastAsia="Calibri" w:hAnsi="PT Astra Serif"/>
                <w:b/>
              </w:rPr>
              <w:t>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II. </w:t>
            </w:r>
            <w:r>
              <w:rPr>
                <w:rFonts w:ascii="PT Astra Serif" w:eastAsia="Calibri" w:hAnsi="PT Astra Serif"/>
                <w:b/>
              </w:rPr>
              <w:t xml:space="preserve">Муниципальные и ведомственные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не основанны</w:t>
            </w:r>
            <w:r>
              <w:rPr>
                <w:rFonts w:ascii="PT Astra Serif" w:eastAsia="Calibri" w:hAnsi="PT Astra Serif"/>
                <w:b/>
              </w:rPr>
              <w:t>е</w:t>
            </w:r>
            <w:r w:rsidRPr="00EE15A2">
              <w:rPr>
                <w:rFonts w:ascii="PT Astra Serif" w:eastAsia="Calibri" w:hAnsi="PT Astra Serif"/>
                <w:b/>
              </w:rPr>
              <w:t xml:space="preserve"> на национальных </w:t>
            </w:r>
            <w:r>
              <w:rPr>
                <w:rFonts w:ascii="PT Astra Serif" w:eastAsia="Calibri" w:hAnsi="PT Astra Serif"/>
                <w:b/>
              </w:rPr>
              <w:t>и региональных 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lastRenderedPageBreak/>
              <w:t>1.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7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5939D3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5939D3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35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939D3" w:rsidRPr="00EE15A2" w:rsidTr="000629A6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39D3" w:rsidRPr="00EE15A2" w:rsidRDefault="005939D3" w:rsidP="000629A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</w:tbl>
    <w:p w:rsidR="005939D3" w:rsidRPr="00EE15A2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Pr="00EE15A2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CB128E" w:rsidRDefault="00CB128E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CB128E" w:rsidRDefault="00CB128E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Pr="00EE15A2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Default="005939D3" w:rsidP="005939D3">
      <w:pPr>
        <w:jc w:val="right"/>
        <w:rPr>
          <w:rFonts w:ascii="PT Astra Serif" w:eastAsia="Calibri" w:hAnsi="PT Astra Serif"/>
        </w:rPr>
      </w:pPr>
      <w:r w:rsidRPr="00EE15A2">
        <w:rPr>
          <w:rFonts w:ascii="PT Astra Serif" w:eastAsia="Calibri" w:hAnsi="PT Astra Serif"/>
        </w:rPr>
        <w:lastRenderedPageBreak/>
        <w:t>Таблица 3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к паспорту</w:t>
      </w:r>
    </w:p>
    <w:p w:rsidR="005939D3" w:rsidRPr="00EE15A2" w:rsidRDefault="005939D3" w:rsidP="005939D3">
      <w:pPr>
        <w:jc w:val="right"/>
        <w:rPr>
          <w:rFonts w:ascii="PT Astra Serif" w:eastAsia="Calibri" w:hAnsi="PT Astra Serif"/>
        </w:rPr>
      </w:pPr>
    </w:p>
    <w:p w:rsidR="005939D3" w:rsidRPr="00EE15A2" w:rsidRDefault="005939D3" w:rsidP="005939D3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План реализации муниципальной программы</w:t>
      </w:r>
    </w:p>
    <w:p w:rsidR="005939D3" w:rsidRPr="00EE15A2" w:rsidRDefault="005939D3" w:rsidP="005939D3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209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472"/>
      </w:tblGrid>
      <w:tr w:rsidR="005939D3" w:rsidRPr="00EE15A2" w:rsidTr="000629A6">
        <w:trPr>
          <w:tblHeader/>
        </w:trPr>
        <w:tc>
          <w:tcPr>
            <w:tcW w:w="3828" w:type="dxa"/>
            <w:vMerge w:val="restart"/>
          </w:tcPr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этапа,</w:t>
            </w:r>
          </w:p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контрольные точки</w:t>
            </w:r>
          </w:p>
        </w:tc>
        <w:tc>
          <w:tcPr>
            <w:tcW w:w="3260" w:type="dxa"/>
            <w:gridSpan w:val="2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</w:t>
            </w:r>
          </w:p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  <w:p w:rsidR="005939D3" w:rsidRPr="00D459D7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(МБ/РБ/ФБ/ ВБ)</w:t>
            </w:r>
          </w:p>
        </w:tc>
      </w:tr>
      <w:tr w:rsidR="005939D3" w:rsidRPr="00EE15A2" w:rsidTr="000629A6">
        <w:trPr>
          <w:trHeight w:val="1372"/>
          <w:tblHeader/>
        </w:trPr>
        <w:tc>
          <w:tcPr>
            <w:tcW w:w="3828" w:type="dxa"/>
            <w:vMerge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  <w:vMerge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113"/>
          <w:tblHeader/>
        </w:trPr>
        <w:tc>
          <w:tcPr>
            <w:tcW w:w="3828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5</w:t>
            </w:r>
          </w:p>
        </w:tc>
        <w:tc>
          <w:tcPr>
            <w:tcW w:w="2472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7</w:t>
            </w:r>
          </w:p>
        </w:tc>
      </w:tr>
      <w:tr w:rsidR="005939D3" w:rsidRPr="00EE15A2" w:rsidTr="000629A6">
        <w:trPr>
          <w:trHeight w:val="113"/>
          <w:tblHeader/>
        </w:trPr>
        <w:tc>
          <w:tcPr>
            <w:tcW w:w="13812" w:type="dxa"/>
            <w:gridSpan w:val="6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Муниципальная программа</w:t>
            </w:r>
          </w:p>
        </w:tc>
      </w:tr>
      <w:tr w:rsidR="005939D3" w:rsidRPr="00EE15A2" w:rsidTr="000629A6">
        <w:trPr>
          <w:trHeight w:val="113"/>
          <w:tblHeader/>
        </w:trPr>
        <w:tc>
          <w:tcPr>
            <w:tcW w:w="13812" w:type="dxa"/>
            <w:gridSpan w:val="6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color w:val="000000"/>
              </w:rPr>
            </w:pPr>
            <w:r w:rsidRPr="00EE15A2">
              <w:rPr>
                <w:rFonts w:ascii="PT Astra Serif" w:hAnsi="PT Astra Serif"/>
                <w:color w:val="000000"/>
              </w:rPr>
              <w:t xml:space="preserve">Тип структурного элемента </w:t>
            </w:r>
            <w:r w:rsidRPr="00EE15A2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</w:tr>
      <w:tr w:rsidR="005939D3" w:rsidRPr="00EE15A2" w:rsidTr="000629A6">
        <w:trPr>
          <w:trHeight w:val="113"/>
          <w:tblHeader/>
        </w:trPr>
        <w:tc>
          <w:tcPr>
            <w:tcW w:w="13812" w:type="dxa"/>
            <w:gridSpan w:val="6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lang w:val="en-US"/>
              </w:rPr>
            </w:pPr>
            <w:r w:rsidRPr="00EE15A2">
              <w:rPr>
                <w:rFonts w:ascii="PT Astra Serif" w:hAnsi="PT Astra Serif"/>
              </w:rPr>
              <w:t xml:space="preserve">Задача </w:t>
            </w:r>
            <w:r w:rsidRPr="00EE15A2"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5939D3" w:rsidRPr="00EE15A2" w:rsidTr="000629A6">
        <w:trPr>
          <w:trHeight w:val="184"/>
        </w:trPr>
        <w:tc>
          <w:tcPr>
            <w:tcW w:w="3828" w:type="dxa"/>
          </w:tcPr>
          <w:p w:rsidR="005939D3" w:rsidRPr="00EE15A2" w:rsidRDefault="005939D3" w:rsidP="000629A6">
            <w:pPr>
              <w:rPr>
                <w:rFonts w:ascii="PT Astra Serif" w:hAnsi="PT Astra Serif"/>
                <w:color w:val="000000"/>
                <w:lang w:val="en-US"/>
              </w:rPr>
            </w:pPr>
            <w:r w:rsidRPr="00EE15A2">
              <w:rPr>
                <w:rFonts w:ascii="PT Astra Serif" w:hAnsi="PT Astra Serif"/>
                <w:color w:val="000000"/>
              </w:rPr>
              <w:t xml:space="preserve">Мероприятие </w:t>
            </w:r>
            <w:r w:rsidRPr="00EE15A2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c>
          <w:tcPr>
            <w:tcW w:w="3828" w:type="dxa"/>
          </w:tcPr>
          <w:p w:rsidR="005939D3" w:rsidRPr="00EE15A2" w:rsidRDefault="005939D3" w:rsidP="000629A6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…….</w:t>
            </w: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</w:tr>
      <w:tr w:rsidR="005939D3" w:rsidRPr="00EE15A2" w:rsidTr="000629A6">
        <w:trPr>
          <w:trHeight w:val="109"/>
        </w:trPr>
        <w:tc>
          <w:tcPr>
            <w:tcW w:w="3828" w:type="dxa"/>
          </w:tcPr>
          <w:p w:rsidR="005939D3" w:rsidRPr="00EE15A2" w:rsidRDefault="005939D3" w:rsidP="000629A6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ИТОГО:</w:t>
            </w: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9D3" w:rsidRPr="00EE15A2" w:rsidRDefault="005939D3" w:rsidP="000629A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5939D3" w:rsidRPr="00EE15A2" w:rsidRDefault="005939D3" w:rsidP="005939D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jc w:val="both"/>
        <w:rPr>
          <w:rFonts w:ascii="PT Astra Serif" w:eastAsia="Calibri" w:hAnsi="PT Astra Serif"/>
          <w:sz w:val="28"/>
          <w:szCs w:val="28"/>
        </w:rPr>
      </w:pPr>
    </w:p>
    <w:p w:rsidR="005939D3" w:rsidRPr="00D459D7" w:rsidRDefault="005939D3" w:rsidP="005939D3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939D3" w:rsidRPr="00D459D7" w:rsidRDefault="005939D3" w:rsidP="005939D3">
      <w:pPr>
        <w:pStyle w:val="ConsPlusNormal"/>
        <w:jc w:val="center"/>
        <w:rPr>
          <w:rFonts w:ascii="PT Astra Serif" w:hAnsi="PT Astra Serif"/>
          <w:sz w:val="24"/>
          <w:szCs w:val="24"/>
        </w:rPr>
        <w:sectPr w:rsidR="005939D3" w:rsidRPr="00D459D7" w:rsidSect="001C5E47">
          <w:pgSz w:w="16840" w:h="11907" w:orient="landscape" w:code="9"/>
          <w:pgMar w:top="851" w:right="1134" w:bottom="1701" w:left="1134" w:header="720" w:footer="720" w:gutter="0"/>
          <w:cols w:space="720"/>
        </w:sectPr>
      </w:pP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lastRenderedPageBreak/>
        <w:t>Приложение 2</w:t>
      </w: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t>к Порядку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Отчет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о ходе реализации и об оценке эффективности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 xml:space="preserve">муниципальной программы </w:t>
      </w:r>
    </w:p>
    <w:p w:rsidR="005939D3" w:rsidRPr="00EE15A2" w:rsidRDefault="005939D3" w:rsidP="005939D3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 xml:space="preserve">Отчет о ходе реализации и об оценке эффективности муниципальной программы муниципального образования </w:t>
      </w:r>
      <w:r w:rsidR="00B73A33">
        <w:rPr>
          <w:rFonts w:ascii="PT Astra Serif" w:eastAsia="Calibri" w:hAnsi="PT Astra Serif"/>
          <w:sz w:val="28"/>
          <w:szCs w:val="28"/>
        </w:rPr>
        <w:t>Дедиловское</w:t>
      </w:r>
      <w:r w:rsidR="000F11D2">
        <w:rPr>
          <w:rFonts w:ascii="PT Astra Serif" w:eastAsia="Calibri" w:hAnsi="PT Astra Serif"/>
          <w:sz w:val="28"/>
          <w:szCs w:val="28"/>
        </w:rPr>
        <w:t xml:space="preserve"> </w:t>
      </w:r>
      <w:r w:rsidRPr="00EE15A2">
        <w:rPr>
          <w:rFonts w:ascii="PT Astra Serif" w:eastAsia="Calibri" w:hAnsi="PT Astra Serif"/>
          <w:sz w:val="28"/>
          <w:szCs w:val="28"/>
        </w:rPr>
        <w:t>Киреевского района (далее - муниципальная программа) содержит: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- аналитическую информацию, включающую: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описание изменений в соответствующей сфере социально-экономического развития за отчетный период;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анализ степени достижения целевых показателей муниципальной программы с учетом объема ресурсов, направленных на ее реализацию,</w:t>
      </w:r>
      <w:r w:rsidR="004A3A3D">
        <w:rPr>
          <w:rFonts w:ascii="PT Astra Serif" w:eastAsia="Calibri" w:hAnsi="PT Astra Serif"/>
          <w:sz w:val="28"/>
          <w:szCs w:val="28"/>
        </w:rPr>
        <w:t xml:space="preserve"> </w:t>
      </w:r>
      <w:r w:rsidRPr="00EE15A2">
        <w:rPr>
          <w:rFonts w:ascii="PT Astra Serif" w:eastAsia="Calibri" w:hAnsi="PT Astra Serif"/>
          <w:sz w:val="28"/>
          <w:szCs w:val="28"/>
        </w:rPr>
        <w:t>с аргументированным обоснованием причин, повлиявших на результат;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анализ структуры и источников финансирования, принятые меры</w:t>
      </w:r>
      <w:r w:rsidR="004A3A3D">
        <w:rPr>
          <w:rFonts w:ascii="PT Astra Serif" w:eastAsia="Calibri" w:hAnsi="PT Astra Serif"/>
          <w:sz w:val="28"/>
          <w:szCs w:val="28"/>
        </w:rPr>
        <w:t xml:space="preserve"> </w:t>
      </w:r>
      <w:r w:rsidRPr="00EE15A2">
        <w:rPr>
          <w:rFonts w:ascii="PT Astra Serif" w:eastAsia="Calibri" w:hAnsi="PT Astra Serif"/>
          <w:sz w:val="28"/>
          <w:szCs w:val="28"/>
        </w:rPr>
        <w:t>по привлечению внебюджетных средств для выполнения муниципальной программы;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информацию о реализации портфелей проектов (проектов), направленных в том числе на реализацию национальных, федеральных</w:t>
      </w:r>
      <w:r w:rsidR="004A3A3D">
        <w:rPr>
          <w:rFonts w:ascii="PT Astra Serif" w:eastAsia="Calibri" w:hAnsi="PT Astra Serif"/>
          <w:sz w:val="28"/>
          <w:szCs w:val="28"/>
        </w:rPr>
        <w:t xml:space="preserve"> </w:t>
      </w:r>
      <w:r w:rsidRPr="00EE15A2">
        <w:rPr>
          <w:rFonts w:ascii="PT Astra Serif" w:eastAsia="Calibri" w:hAnsi="PT Astra Serif"/>
          <w:sz w:val="28"/>
          <w:szCs w:val="28"/>
        </w:rPr>
        <w:t>и региональных проектов Российской Федерации;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- анализ финансовых ресурсов муниципальной программы (таблица 1);</w:t>
      </w:r>
    </w:p>
    <w:p w:rsidR="005939D3" w:rsidRPr="00EE15A2" w:rsidRDefault="005939D3" w:rsidP="004A3A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- анализ целевых показателей муниципальной программы (таблица 2).</w:t>
      </w:r>
    </w:p>
    <w:p w:rsidR="005939D3" w:rsidRPr="00EE15A2" w:rsidRDefault="005939D3" w:rsidP="004A3A3D">
      <w:pPr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jc w:val="right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Таблица 1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Анализ финансовых ресурсов муниципальной программы</w:t>
      </w:r>
    </w:p>
    <w:p w:rsidR="005939D3" w:rsidRPr="00EE15A2" w:rsidRDefault="005939D3" w:rsidP="005939D3">
      <w:pPr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5939D3" w:rsidRPr="00EE15A2" w:rsidRDefault="005939D3" w:rsidP="005939D3">
      <w:pPr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за __________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134"/>
        <w:gridCol w:w="1417"/>
        <w:gridCol w:w="992"/>
      </w:tblGrid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Структурные элементы 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(основные мероприятия)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Источники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Объем финансовых затрат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(тыс. рублей)</w:t>
            </w: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уточненный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финансирование</w:t>
            </w: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кассовое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исполнение</w:t>
            </w: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</w:tr>
      <w:tr w:rsidR="005939D3" w:rsidRPr="00EE15A2" w:rsidTr="000629A6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Задача 1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1*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Наименование структурного элемента (основного мероприятия) муниципальной программы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задаче 1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Комплексу процессных мероприятий 1*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Задача N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N*</w:t>
            </w:r>
          </w:p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N.1.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Наименование структурного элемента (основного мероприятия) муниципальной программы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задаче N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Комплексу процессных мероприятий N*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39D3" w:rsidRPr="00EE15A2" w:rsidRDefault="005939D3" w:rsidP="000629A6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</w:tbl>
    <w:p w:rsidR="005939D3" w:rsidRPr="00EE15A2" w:rsidRDefault="005939D3" w:rsidP="005939D3">
      <w:pPr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</w:t>
      </w:r>
    </w:p>
    <w:p w:rsidR="005939D3" w:rsidRPr="00CE186A" w:rsidRDefault="005939D3" w:rsidP="005939D3">
      <w:pPr>
        <w:jc w:val="both"/>
        <w:rPr>
          <w:rFonts w:ascii="PT Astra Serif" w:hAnsi="PT Astra Serif"/>
        </w:rPr>
      </w:pPr>
      <w:r w:rsidRPr="00CE186A">
        <w:rPr>
          <w:rFonts w:ascii="PT Astra Serif" w:hAnsi="PT Astra Serif"/>
        </w:rPr>
        <w:t>*Заполняется при наличии Комплексов процессных мероприятий.</w:t>
      </w:r>
    </w:p>
    <w:p w:rsidR="005939D3" w:rsidRPr="00EE15A2" w:rsidRDefault="005939D3" w:rsidP="005939D3">
      <w:pPr>
        <w:jc w:val="right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jc w:val="right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Таблица 2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Анализ целевых показателей муниципальной программы</w:t>
      </w:r>
    </w:p>
    <w:p w:rsidR="005939D3" w:rsidRPr="00EE15A2" w:rsidRDefault="005939D3" w:rsidP="005939D3">
      <w:pPr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939D3" w:rsidRPr="00EE15A2" w:rsidRDefault="005939D3" w:rsidP="005939D3">
      <w:pPr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5939D3" w:rsidRPr="00EE15A2" w:rsidRDefault="005939D3" w:rsidP="005939D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за _________</w:t>
      </w:r>
    </w:p>
    <w:p w:rsidR="005939D3" w:rsidRPr="00EE15A2" w:rsidRDefault="005939D3" w:rsidP="005939D3">
      <w:pPr>
        <w:rPr>
          <w:rFonts w:ascii="PT Astra Serif" w:hAnsi="PT Astra Serif"/>
          <w:b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784"/>
        <w:gridCol w:w="1583"/>
        <w:gridCol w:w="1210"/>
        <w:gridCol w:w="1358"/>
        <w:gridCol w:w="2122"/>
      </w:tblGrid>
      <w:tr w:rsidR="005939D3" w:rsidRPr="00EE15A2" w:rsidTr="000629A6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Наименование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Единица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Значение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Выполнение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плана*</w:t>
            </w:r>
          </w:p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(%)</w:t>
            </w:r>
          </w:p>
        </w:tc>
      </w:tr>
      <w:tr w:rsidR="005939D3" w:rsidRPr="00EE15A2" w:rsidTr="000629A6">
        <w:trPr>
          <w:trHeight w:val="20"/>
        </w:trPr>
        <w:tc>
          <w:tcPr>
            <w:tcW w:w="474" w:type="dxa"/>
            <w:vMerge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939D3" w:rsidRPr="00EE15A2" w:rsidTr="000629A6">
        <w:trPr>
          <w:trHeight w:val="20"/>
        </w:trPr>
        <w:tc>
          <w:tcPr>
            <w:tcW w:w="474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5939D3" w:rsidRPr="00EE15A2" w:rsidRDefault="005939D3" w:rsidP="000629A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</w:tr>
      <w:tr w:rsidR="005939D3" w:rsidRPr="00EE15A2" w:rsidTr="000629A6">
        <w:trPr>
          <w:trHeight w:val="20"/>
        </w:trPr>
        <w:tc>
          <w:tcPr>
            <w:tcW w:w="474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784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:rsidR="005939D3" w:rsidRPr="00EE15A2" w:rsidRDefault="005939D3" w:rsidP="000629A6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5939D3" w:rsidRPr="00EE15A2" w:rsidRDefault="005939D3" w:rsidP="005939D3">
      <w:pPr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</w:t>
      </w:r>
    </w:p>
    <w:p w:rsidR="005939D3" w:rsidRPr="00CE186A" w:rsidRDefault="005939D3" w:rsidP="005939D3">
      <w:pPr>
        <w:jc w:val="both"/>
        <w:rPr>
          <w:rFonts w:ascii="PT Astra Serif" w:hAnsi="PT Astra Serif"/>
        </w:rPr>
      </w:pPr>
      <w:r w:rsidRPr="00CE186A">
        <w:rPr>
          <w:rFonts w:ascii="PT Astra Serif" w:hAnsi="PT Astra Serif"/>
        </w:rPr>
        <w:t>*В случае невыполнения плана в сноске указываются причины, повлиявшие           на результат.</w:t>
      </w: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lastRenderedPageBreak/>
        <w:t>Приложение 3</w:t>
      </w:r>
    </w:p>
    <w:p w:rsidR="005939D3" w:rsidRPr="00EE15A2" w:rsidRDefault="005939D3" w:rsidP="005939D3">
      <w:pPr>
        <w:jc w:val="right"/>
        <w:rPr>
          <w:rFonts w:ascii="PT Astra Serif" w:hAnsi="PT Astra Serif"/>
        </w:rPr>
      </w:pPr>
      <w:r w:rsidRPr="00EE15A2">
        <w:rPr>
          <w:rFonts w:ascii="PT Astra Serif" w:hAnsi="PT Astra Serif"/>
        </w:rPr>
        <w:t>к Порядку</w:t>
      </w:r>
    </w:p>
    <w:p w:rsidR="005939D3" w:rsidRPr="00EE15A2" w:rsidRDefault="005939D3" w:rsidP="005939D3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pStyle w:val="1"/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Методика</w:t>
      </w:r>
      <w:r w:rsidRPr="00EE15A2">
        <w:rPr>
          <w:rFonts w:ascii="PT Astra Serif" w:hAnsi="PT Astra Serif"/>
          <w:szCs w:val="28"/>
        </w:rPr>
        <w:br/>
        <w:t>оценки эффективности реализации муниципальной программы</w:t>
      </w:r>
    </w:p>
    <w:p w:rsidR="005939D3" w:rsidRPr="00EE15A2" w:rsidRDefault="005939D3" w:rsidP="005939D3">
      <w:pPr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</w:t>
      </w:r>
      <w:r>
        <w:rPr>
          <w:rFonts w:ascii="PT Astra Serif" w:hAnsi="PT Astra Serif"/>
          <w:sz w:val="28"/>
          <w:szCs w:val="28"/>
        </w:rPr>
        <w:t>комплексов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), входящих в состав муниципальной программы, в процессе и по итогам ее реализации.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Эффективность реализации муниципальной программы состоящей из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мероприятий), определяется как оценка эффективности реализации каждого мероприятия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омплекса процессных мероприятий), входящих в ее состав.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 xml:space="preserve">омплексов процессных мероприятий). 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Для оценки результативности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 должны быть использованы плановые и фактические значения соответствующих целевых показателей.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Индекс результативности мероприятий (</w:t>
      </w:r>
      <w:r>
        <w:rPr>
          <w:rFonts w:ascii="PT Astra Serif" w:hAnsi="PT Astra Serif"/>
          <w:b/>
          <w:sz w:val="28"/>
          <w:szCs w:val="28"/>
        </w:rPr>
        <w:t>к</w:t>
      </w:r>
      <w:r w:rsidRPr="00EE15A2">
        <w:rPr>
          <w:rFonts w:ascii="PT Astra Serif" w:hAnsi="PT Astra Serif"/>
          <w:b/>
          <w:sz w:val="28"/>
          <w:szCs w:val="28"/>
        </w:rPr>
        <w:t>омплексов процессных мероприятий) определяется по формулам: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158240" cy="381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A2">
        <w:rPr>
          <w:rFonts w:ascii="PT Astra Serif" w:hAnsi="PT Astra Serif"/>
          <w:sz w:val="28"/>
          <w:szCs w:val="28"/>
        </w:rPr>
        <w:t>, где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Iр - индекс результативности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553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A2">
        <w:rPr>
          <w:rFonts w:ascii="PT Astra Serif" w:hAnsi="PT Astra Serif"/>
          <w:sz w:val="28"/>
          <w:szCs w:val="28"/>
        </w:rPr>
        <w:t xml:space="preserve"> -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5532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A2">
        <w:rPr>
          <w:rFonts w:ascii="PT Astra Serif" w:hAnsi="PT Astra Serif"/>
          <w:sz w:val="28"/>
          <w:szCs w:val="28"/>
        </w:rPr>
        <w:t xml:space="preserve"> -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Rф - достигнутый результат целевого значения показателя;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Rп - плановый результат целевого значения показателя;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Mп - весовое значение показателя (вес показателя), характеризующего мероприятие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 процессных мероприятий). Вес показателя рассчитывается по формуле: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>
            <wp:extent cx="66294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A2">
        <w:rPr>
          <w:rFonts w:ascii="PT Astra Serif" w:hAnsi="PT Astra Serif"/>
          <w:sz w:val="28"/>
          <w:szCs w:val="28"/>
        </w:rPr>
        <w:t>, где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N - общее число показателей, характери</w:t>
      </w:r>
      <w:r>
        <w:rPr>
          <w:rFonts w:ascii="PT Astra Serif" w:hAnsi="PT Astra Serif"/>
          <w:sz w:val="28"/>
          <w:szCs w:val="28"/>
        </w:rPr>
        <w:t>зующих выполнение мероприятий (к</w:t>
      </w:r>
      <w:r w:rsidRPr="00EE15A2">
        <w:rPr>
          <w:rFonts w:ascii="PT Astra Serif" w:hAnsi="PT Astra Serif"/>
          <w:sz w:val="28"/>
          <w:szCs w:val="28"/>
        </w:rPr>
        <w:t>омплекс</w:t>
      </w:r>
      <w:r>
        <w:rPr>
          <w:rFonts w:ascii="PT Astra Serif" w:hAnsi="PT Astra Serif"/>
          <w:sz w:val="28"/>
          <w:szCs w:val="28"/>
        </w:rPr>
        <w:t>ов</w:t>
      </w:r>
      <w:r w:rsidRPr="00EE15A2">
        <w:rPr>
          <w:rFonts w:ascii="PT Astra Serif" w:hAnsi="PT Astra Serif"/>
          <w:sz w:val="28"/>
          <w:szCs w:val="28"/>
        </w:rPr>
        <w:t xml:space="preserve"> процессных мероприятий).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 к планируемым затратам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Эффективность 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</w:t>
      </w:r>
      <w:r>
        <w:rPr>
          <w:rFonts w:ascii="PT Astra Serif" w:hAnsi="PT Astra Serif"/>
          <w:sz w:val="28"/>
          <w:szCs w:val="28"/>
        </w:rPr>
        <w:t>ов</w:t>
      </w:r>
      <w:r w:rsidRPr="00EE15A2">
        <w:rPr>
          <w:rFonts w:ascii="PT Astra Serif" w:hAnsi="PT Astra Serif"/>
          <w:sz w:val="28"/>
          <w:szCs w:val="28"/>
        </w:rPr>
        <w:t xml:space="preserve"> процессных мероприятий определяется по индексу эффективности.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Индекс эффективности мероприятий (</w:t>
      </w:r>
      <w:r>
        <w:rPr>
          <w:rFonts w:ascii="PT Astra Serif" w:hAnsi="PT Astra Serif"/>
          <w:b/>
          <w:sz w:val="28"/>
          <w:szCs w:val="28"/>
        </w:rPr>
        <w:t>к</w:t>
      </w:r>
      <w:r w:rsidRPr="00EE15A2">
        <w:rPr>
          <w:rFonts w:ascii="PT Astra Serif" w:hAnsi="PT Astra Serif"/>
          <w:b/>
          <w:sz w:val="28"/>
          <w:szCs w:val="28"/>
        </w:rPr>
        <w:t>омплексов процессных мероприятий) определяется по формуле: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066800" cy="274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A2">
        <w:rPr>
          <w:rFonts w:ascii="PT Astra Serif" w:hAnsi="PT Astra Serif"/>
          <w:sz w:val="28"/>
          <w:szCs w:val="28"/>
        </w:rPr>
        <w:t xml:space="preserve"> , где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Iэ - индекс эффективности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Vф - объем фактического совокупного финансирования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Iр - индекс результативности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Vп - объем запланированного совокупного финансирования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 (</w:t>
      </w:r>
      <w:r>
        <w:rPr>
          <w:rFonts w:ascii="PT Astra Serif" w:hAnsi="PT Astra Serif"/>
          <w:b/>
          <w:sz w:val="28"/>
          <w:szCs w:val="28"/>
        </w:rPr>
        <w:t>к</w:t>
      </w:r>
      <w:r w:rsidRPr="00EE15A2">
        <w:rPr>
          <w:rFonts w:ascii="PT Astra Serif" w:hAnsi="PT Astra Serif"/>
          <w:b/>
          <w:sz w:val="28"/>
          <w:szCs w:val="28"/>
        </w:rPr>
        <w:t>омплексов процессных мероприятий):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наименование индикатора - индекс эффективности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 (Iэ);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диапазоны значений, характеризующие эффективность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>омплексов процессных мероприятий), перечислены ниже.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Значение показателя: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807720" cy="236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Качественная оценка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 xml:space="preserve">омплексов процессных мероприятий): </w:t>
      </w:r>
      <w:r w:rsidRPr="00EE15A2">
        <w:rPr>
          <w:rFonts w:ascii="PT Astra Serif" w:hAnsi="PT Astra Serif"/>
          <w:b/>
          <w:sz w:val="28"/>
          <w:szCs w:val="28"/>
        </w:rPr>
        <w:t>высокий уровень эффективности</w:t>
      </w:r>
      <w:r w:rsidRPr="00EE15A2">
        <w:rPr>
          <w:rFonts w:ascii="PT Astra Serif" w:hAnsi="PT Astra Serif"/>
          <w:sz w:val="28"/>
          <w:szCs w:val="28"/>
        </w:rPr>
        <w:t>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Значение показателя: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52500" cy="23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Качественная оценка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 xml:space="preserve">омплексов процессных мероприятий): </w:t>
      </w:r>
      <w:r w:rsidRPr="00EE15A2">
        <w:rPr>
          <w:rFonts w:ascii="PT Astra Serif" w:hAnsi="PT Astra Serif"/>
          <w:b/>
          <w:sz w:val="28"/>
          <w:szCs w:val="28"/>
        </w:rPr>
        <w:t>запланированный уровень эффективности.</w:t>
      </w: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939D3" w:rsidRPr="00EE15A2" w:rsidRDefault="005939D3" w:rsidP="005939D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Значение показателя:</w:t>
      </w:r>
    </w:p>
    <w:p w:rsidR="005939D3" w:rsidRPr="00EE15A2" w:rsidRDefault="005939D3" w:rsidP="005939D3">
      <w:pPr>
        <w:ind w:firstLine="698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48640" cy="236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D3" w:rsidRPr="00EE15A2" w:rsidRDefault="005939D3" w:rsidP="005939D3">
      <w:pPr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Качественная оценка мероприятий (</w:t>
      </w:r>
      <w:r>
        <w:rPr>
          <w:rFonts w:ascii="PT Astra Serif" w:hAnsi="PT Astra Serif"/>
          <w:sz w:val="28"/>
          <w:szCs w:val="28"/>
        </w:rPr>
        <w:t>к</w:t>
      </w:r>
      <w:r w:rsidRPr="00EE15A2">
        <w:rPr>
          <w:rFonts w:ascii="PT Astra Serif" w:hAnsi="PT Astra Serif"/>
          <w:sz w:val="28"/>
          <w:szCs w:val="28"/>
        </w:rPr>
        <w:t xml:space="preserve">омплексов процессных мероприятий): </w:t>
      </w:r>
      <w:r w:rsidRPr="00EE15A2">
        <w:rPr>
          <w:rFonts w:ascii="PT Astra Serif" w:hAnsi="PT Astra Serif"/>
          <w:b/>
          <w:sz w:val="28"/>
          <w:szCs w:val="28"/>
        </w:rPr>
        <w:t>низкий уровень эффективности.</w:t>
      </w:r>
    </w:p>
    <w:p w:rsidR="005939D3" w:rsidRPr="00641B7B" w:rsidRDefault="005939D3" w:rsidP="005939D3">
      <w:pPr>
        <w:jc w:val="right"/>
        <w:rPr>
          <w:rFonts w:ascii="PT Astra Serif" w:hAnsi="PT Astra Serif"/>
          <w:color w:val="FF0000"/>
        </w:rPr>
      </w:pPr>
    </w:p>
    <w:sectPr w:rsidR="005939D3" w:rsidRPr="00641B7B" w:rsidSect="00C7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0C4A7D"/>
    <w:rsid w:val="000F11D2"/>
    <w:rsid w:val="00100763"/>
    <w:rsid w:val="00111D53"/>
    <w:rsid w:val="001251AC"/>
    <w:rsid w:val="00126599"/>
    <w:rsid w:val="00130E24"/>
    <w:rsid w:val="00131C15"/>
    <w:rsid w:val="00137E59"/>
    <w:rsid w:val="0015165A"/>
    <w:rsid w:val="001D5031"/>
    <w:rsid w:val="001F081F"/>
    <w:rsid w:val="001F0DE9"/>
    <w:rsid w:val="00207538"/>
    <w:rsid w:val="002E4A79"/>
    <w:rsid w:val="003068D3"/>
    <w:rsid w:val="003733A0"/>
    <w:rsid w:val="00384C0B"/>
    <w:rsid w:val="003A15B3"/>
    <w:rsid w:val="003C364D"/>
    <w:rsid w:val="003D3597"/>
    <w:rsid w:val="003F1B96"/>
    <w:rsid w:val="0044694A"/>
    <w:rsid w:val="004A3A3D"/>
    <w:rsid w:val="004D03C4"/>
    <w:rsid w:val="00502FC0"/>
    <w:rsid w:val="005509C6"/>
    <w:rsid w:val="00555FA2"/>
    <w:rsid w:val="005939D3"/>
    <w:rsid w:val="005C2E40"/>
    <w:rsid w:val="005E2E76"/>
    <w:rsid w:val="005E65CD"/>
    <w:rsid w:val="00623447"/>
    <w:rsid w:val="00623777"/>
    <w:rsid w:val="0066265B"/>
    <w:rsid w:val="00666BF0"/>
    <w:rsid w:val="0068695E"/>
    <w:rsid w:val="006D35B5"/>
    <w:rsid w:val="006E0737"/>
    <w:rsid w:val="00764141"/>
    <w:rsid w:val="007751EC"/>
    <w:rsid w:val="007B1BD4"/>
    <w:rsid w:val="007D52C5"/>
    <w:rsid w:val="007E1A5E"/>
    <w:rsid w:val="008D3A89"/>
    <w:rsid w:val="00900C62"/>
    <w:rsid w:val="009362AA"/>
    <w:rsid w:val="009477B6"/>
    <w:rsid w:val="009779AD"/>
    <w:rsid w:val="009804CA"/>
    <w:rsid w:val="00994BD4"/>
    <w:rsid w:val="009C2DD7"/>
    <w:rsid w:val="009D0E07"/>
    <w:rsid w:val="009D18AF"/>
    <w:rsid w:val="00A100BF"/>
    <w:rsid w:val="00A22BFE"/>
    <w:rsid w:val="00A30584"/>
    <w:rsid w:val="00A70C7B"/>
    <w:rsid w:val="00A83CF3"/>
    <w:rsid w:val="00A8477D"/>
    <w:rsid w:val="00AF6DDF"/>
    <w:rsid w:val="00B000C8"/>
    <w:rsid w:val="00B14775"/>
    <w:rsid w:val="00B67976"/>
    <w:rsid w:val="00B73A33"/>
    <w:rsid w:val="00C05E40"/>
    <w:rsid w:val="00C76763"/>
    <w:rsid w:val="00C8536C"/>
    <w:rsid w:val="00CA1B53"/>
    <w:rsid w:val="00CB128E"/>
    <w:rsid w:val="00D02A17"/>
    <w:rsid w:val="00D65012"/>
    <w:rsid w:val="00D818C1"/>
    <w:rsid w:val="00D9537A"/>
    <w:rsid w:val="00E1373E"/>
    <w:rsid w:val="00EA33E1"/>
    <w:rsid w:val="00EC51CE"/>
    <w:rsid w:val="00F038A8"/>
    <w:rsid w:val="00F059CF"/>
    <w:rsid w:val="00F437FE"/>
    <w:rsid w:val="00F54A45"/>
    <w:rsid w:val="00F94FBC"/>
    <w:rsid w:val="00FB6A4D"/>
    <w:rsid w:val="00FC422B"/>
    <w:rsid w:val="00FD3F3E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C5DA"/>
  <w15:docId w15:val="{723E7EE2-A39B-4988-864A-D2D7987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39D3"/>
    <w:pPr>
      <w:keepNext/>
      <w:jc w:val="both"/>
      <w:outlineLvl w:val="0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9D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5939D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939D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9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5939D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sid w:val="005939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939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939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93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939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93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939D3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rsid w:val="005939D3"/>
    <w:rPr>
      <w:color w:val="0000FF"/>
      <w:u w:val="single"/>
    </w:rPr>
  </w:style>
  <w:style w:type="character" w:customStyle="1" w:styleId="af0">
    <w:name w:val="Цветовое выделение"/>
    <w:rsid w:val="005939D3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5939D3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d"/>
    <w:uiPriority w:val="1"/>
    <w:rsid w:val="005939D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93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593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5939D3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5939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39D3"/>
    <w:rPr>
      <w:rFonts w:ascii="Calibri" w:eastAsia="Times New Roman" w:hAnsi="Calibri" w:cs="Times New Roman"/>
      <w:szCs w:val="20"/>
      <w:lang w:eastAsia="ru-RU"/>
    </w:rPr>
  </w:style>
  <w:style w:type="character" w:customStyle="1" w:styleId="WW8Num2z3">
    <w:name w:val="WW8Num2z3"/>
    <w:qFormat/>
    <w:rsid w:val="005939D3"/>
    <w:rPr>
      <w:rFonts w:ascii="Symbol" w:hAnsi="Symbol" w:cs="Symbol"/>
    </w:rPr>
  </w:style>
  <w:style w:type="character" w:customStyle="1" w:styleId="40">
    <w:name w:val="Заголовок 4 Знак"/>
    <w:basedOn w:val="a0"/>
    <w:link w:val="4"/>
    <w:uiPriority w:val="9"/>
    <w:semiHidden/>
    <w:rsid w:val="00CA1B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CA1B53"/>
    <w:pPr>
      <w:jc w:val="center"/>
    </w:pPr>
    <w:rPr>
      <w:b/>
      <w:sz w:val="26"/>
      <w:szCs w:val="20"/>
    </w:rPr>
  </w:style>
  <w:style w:type="character" w:customStyle="1" w:styleId="af3">
    <w:name w:val="Подзаголовок Знак"/>
    <w:basedOn w:val="a0"/>
    <w:link w:val="af2"/>
    <w:rsid w:val="00CA1B53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F2C1D86FFB4714F2ABAE023F63003DE25C3215D4384C0A7681BC1D1FBA0B9BAC193C43E1E3487A6C1DEBB65p7m3G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DF2C1D86FFB4714F2ABAE023F63003DE29CC285E4184C0A7681BC1D1FBA0B9BAC193C43E1E3487A6C1DEBB65p7m3G" TargetMode="External"/><Relationship Id="rId11" Type="http://schemas.openxmlformats.org/officeDocument/2006/relationships/image" Target="media/image4.emf"/><Relationship Id="rId5" Type="http://schemas.openxmlformats.org/officeDocument/2006/relationships/hyperlink" Target="consultantplus://offline/ref=70DF2C1D86FFB4714F2AA4ED359A6E08DA27952C5D478E91FB3E1D968EABA6ECE881CD9D6F587F8AA4DDC2BB656F8AEDEBp6m7G" TargetMode="Externa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7453</Words>
  <Characters>42486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ded-u-00004</cp:lastModifiedBy>
  <cp:revision>4</cp:revision>
  <cp:lastPrinted>2022-03-23T11:00:00Z</cp:lastPrinted>
  <dcterms:created xsi:type="dcterms:W3CDTF">2022-03-23T11:01:00Z</dcterms:created>
  <dcterms:modified xsi:type="dcterms:W3CDTF">2022-03-25T07:48:00Z</dcterms:modified>
</cp:coreProperties>
</file>