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9A1F7B" w:rsidRPr="009A1F7B" w:rsidTr="009A1F7B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7B" w:rsidRPr="009A1F7B" w:rsidRDefault="009A1F7B" w:rsidP="009A1F7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1F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9A1F7B" w:rsidRPr="009A1F7B" w:rsidTr="009A1F7B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7B" w:rsidRPr="009A1F7B" w:rsidRDefault="009A1F7B" w:rsidP="009A1F7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1F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9A1F7B" w:rsidRPr="009A1F7B" w:rsidTr="009A1F7B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7B" w:rsidRPr="009A1F7B" w:rsidRDefault="009A1F7B" w:rsidP="009A1F7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1F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9A1F7B" w:rsidRPr="009A1F7B" w:rsidTr="009A1F7B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7B" w:rsidRPr="009A1F7B" w:rsidRDefault="009A1F7B" w:rsidP="009A1F7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1F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9A1F7B" w:rsidRPr="009A1F7B" w:rsidTr="009A1F7B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7B" w:rsidRPr="009A1F7B" w:rsidRDefault="009A1F7B" w:rsidP="009A1F7B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9A1F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9A1F7B" w:rsidRPr="009A1F7B" w:rsidRDefault="009A1F7B" w:rsidP="009A1F7B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A1F7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9A1F7B" w:rsidRPr="009A1F7B" w:rsidRDefault="009A1F7B" w:rsidP="009A1F7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A1F7B" w:rsidRPr="009A1F7B" w:rsidTr="009A1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9A1F7B" w:rsidRPr="009A1F7B" w:rsidRDefault="008F46BB" w:rsidP="007A508E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7A508E">
              <w:rPr>
                <w:rFonts w:ascii="PT Astra Serif" w:hAnsi="PT Astra Serif"/>
                <w:sz w:val="28"/>
                <w:szCs w:val="28"/>
                <w:lang w:eastAsia="en-US"/>
              </w:rPr>
              <w:t>28 февраля 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gridSpan w:val="2"/>
            <w:hideMark/>
          </w:tcPr>
          <w:p w:rsidR="009A1F7B" w:rsidRPr="009A1F7B" w:rsidRDefault="00805611" w:rsidP="009A1F7B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63-185</w:t>
            </w:r>
          </w:p>
        </w:tc>
      </w:tr>
    </w:tbl>
    <w:p w:rsidR="009A1F7B" w:rsidRPr="009A1F7B" w:rsidRDefault="009A1F7B" w:rsidP="009A1F7B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</w:t>
      </w:r>
      <w:r w:rsidR="00FC4A2A">
        <w:rPr>
          <w:rFonts w:ascii="PT Astra Serif" w:hAnsi="PT Astra Serif" w:cs="Arial"/>
          <w:b/>
          <w:sz w:val="32"/>
          <w:szCs w:val="32"/>
        </w:rPr>
        <w:t>ское Киреевского района № 61-165 от 23.12.2022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FC4A2A">
        <w:rPr>
          <w:rFonts w:ascii="PT Astra Serif" w:hAnsi="PT Astra Serif" w:cs="Arial"/>
          <w:b/>
          <w:sz w:val="32"/>
          <w:szCs w:val="32"/>
        </w:rPr>
        <w:t xml:space="preserve"> Киреевского района на 2023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FC4A2A">
        <w:rPr>
          <w:rFonts w:ascii="PT Astra Serif" w:hAnsi="PT Astra Serif" w:cs="Arial"/>
          <w:b/>
          <w:sz w:val="32"/>
          <w:szCs w:val="32"/>
        </w:rPr>
        <w:t>на плановый период 2024 и 2025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9A68EC">
        <w:rPr>
          <w:rFonts w:ascii="PT Astra Serif" w:hAnsi="PT Astra Serif"/>
          <w:sz w:val="28"/>
          <w:szCs w:val="28"/>
        </w:rPr>
        <w:t>ого района в сумме 19 808 579,36 рубля</w:t>
      </w:r>
      <w:r w:rsidR="000F3EEE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9A68EC">
        <w:rPr>
          <w:rFonts w:ascii="PT Astra Serif" w:hAnsi="PT Astra Serif"/>
          <w:sz w:val="28"/>
          <w:szCs w:val="28"/>
        </w:rPr>
        <w:t>о района в сумме 23 780 187,55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9A68EC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 год в сумме 3 971 608,19 рубля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</w:t>
      </w:r>
      <w:r w:rsidR="00793EBE">
        <w:rPr>
          <w:rFonts w:ascii="PT Astra Serif" w:hAnsi="PT Astra Serif"/>
          <w:sz w:val="28"/>
          <w:szCs w:val="28"/>
        </w:rPr>
        <w:t>о района на 2024 и 2025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 рубля</w:t>
      </w:r>
      <w:r w:rsidR="009E6EAA">
        <w:rPr>
          <w:rFonts w:ascii="PT Astra Serif" w:hAnsi="PT Astra Serif"/>
          <w:sz w:val="28"/>
          <w:szCs w:val="28"/>
        </w:rPr>
        <w:t xml:space="preserve"> и на 20</w:t>
      </w:r>
      <w:r w:rsidR="00793EBE">
        <w:rPr>
          <w:rFonts w:ascii="PT Astra Serif" w:hAnsi="PT Astra Serif"/>
          <w:sz w:val="28"/>
          <w:szCs w:val="28"/>
        </w:rPr>
        <w:t>25 в сумме 18 206 282,11 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793EBE">
        <w:rPr>
          <w:rFonts w:ascii="PT Astra Serif" w:hAnsi="PT Astra Serif"/>
          <w:sz w:val="28"/>
          <w:szCs w:val="28"/>
        </w:rPr>
        <w:t>ля</w:t>
      </w:r>
      <w:r>
        <w:rPr>
          <w:rFonts w:ascii="PT Astra Serif" w:hAnsi="PT Astra Serif"/>
          <w:sz w:val="28"/>
          <w:szCs w:val="28"/>
        </w:rPr>
        <w:t xml:space="preserve"> в том </w:t>
      </w:r>
      <w:r>
        <w:rPr>
          <w:rFonts w:ascii="PT Astra Serif" w:hAnsi="PT Astra Serif"/>
          <w:sz w:val="28"/>
          <w:szCs w:val="28"/>
        </w:rPr>
        <w:lastRenderedPageBreak/>
        <w:t>числе условно утвержден</w:t>
      </w:r>
      <w:r w:rsidR="00793EBE">
        <w:rPr>
          <w:rFonts w:ascii="PT Astra Serif" w:hAnsi="PT Astra Serif"/>
          <w:sz w:val="28"/>
          <w:szCs w:val="28"/>
        </w:rPr>
        <w:t>ные расходы в сумме – 332 134,05 рубля и на 2025г в сумме 18 206 282,11 рубля</w:t>
      </w:r>
      <w:r>
        <w:rPr>
          <w:rFonts w:ascii="PT Astra Serif" w:hAnsi="PT Astra Serif"/>
          <w:sz w:val="28"/>
          <w:szCs w:val="28"/>
        </w:rPr>
        <w:t>, в том числе условно утвержденн</w:t>
      </w:r>
      <w:r w:rsidR="00793EBE">
        <w:rPr>
          <w:rFonts w:ascii="PT Astra Serif" w:hAnsi="PT Astra Serif"/>
          <w:sz w:val="28"/>
          <w:szCs w:val="28"/>
        </w:rPr>
        <w:t>ые расходы в сумме – 675 779,35</w:t>
      </w:r>
      <w:r w:rsidR="003B3B0C"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дефицит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</w:t>
      </w:r>
      <w:r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год в сумме 0,00 рублей, на 2025</w:t>
      </w:r>
      <w:r>
        <w:rPr>
          <w:rFonts w:ascii="PT Astra Serif" w:hAnsi="PT Astra Serif"/>
          <w:sz w:val="28"/>
          <w:szCs w:val="28"/>
        </w:rPr>
        <w:t xml:space="preserve">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0E1945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0E1945">
        <w:rPr>
          <w:rFonts w:ascii="PT Astra Serif" w:hAnsi="PT Astra Serif"/>
          <w:sz w:val="28"/>
          <w:szCs w:val="28"/>
        </w:rPr>
        <w:t>в сумме 0,0 рублей, на 2024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0E1945">
        <w:rPr>
          <w:rFonts w:ascii="PT Astra Serif" w:hAnsi="PT Astra Serif"/>
          <w:sz w:val="28"/>
          <w:szCs w:val="28"/>
        </w:rPr>
        <w:t xml:space="preserve"> сумме 0,0 рублей и на 2025</w:t>
      </w:r>
      <w:r w:rsidR="00CD333A">
        <w:rPr>
          <w:rFonts w:ascii="PT Astra Serif" w:hAnsi="PT Astra Serif"/>
          <w:sz w:val="28"/>
          <w:szCs w:val="28"/>
        </w:rPr>
        <w:t xml:space="preserve">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0E1945">
        <w:rPr>
          <w:rFonts w:ascii="PT Astra Serif" w:hAnsi="PT Astra Serif"/>
          <w:sz w:val="28"/>
          <w:szCs w:val="28"/>
        </w:rPr>
        <w:t>варя 2023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0E1945">
        <w:rPr>
          <w:rFonts w:ascii="PT Astra Serif" w:hAnsi="PT Astra Serif"/>
          <w:sz w:val="28"/>
          <w:szCs w:val="28"/>
        </w:rPr>
        <w:t>еевского района на 1 января 2024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0E1945">
        <w:rPr>
          <w:rFonts w:ascii="PT Astra Serif" w:hAnsi="PT Astra Serif"/>
          <w:sz w:val="28"/>
          <w:szCs w:val="28"/>
        </w:rPr>
        <w:t>еевского района на 1 января 2025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BE5842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BE5842">
        <w:rPr>
          <w:rFonts w:ascii="PT Astra Serif" w:hAnsi="PT Astra Serif"/>
          <w:sz w:val="28"/>
          <w:szCs w:val="28"/>
        </w:rPr>
        <w:t>азования Киреевский район в 2023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>8 122 775,36 рубля, 2024 году в сумме 6 265 546,38 рубля, в 2025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>6 271 320,11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5842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C3114B">
        <w:rPr>
          <w:rFonts w:ascii="PT Astra Serif" w:hAnsi="PT Astra Serif"/>
          <w:sz w:val="28"/>
          <w:szCs w:val="28"/>
        </w:rPr>
        <w:t>йона на 2023</w:t>
      </w:r>
      <w:r w:rsidR="005F6233">
        <w:rPr>
          <w:rFonts w:ascii="PT Astra Serif" w:hAnsi="PT Astra Serif"/>
          <w:sz w:val="28"/>
          <w:szCs w:val="28"/>
        </w:rPr>
        <w:t xml:space="preserve"> год и на плановый пе</w:t>
      </w:r>
      <w:r w:rsidR="00C3114B">
        <w:rPr>
          <w:rFonts w:ascii="PT Astra Serif" w:hAnsi="PT Astra Serif"/>
          <w:sz w:val="28"/>
          <w:szCs w:val="28"/>
        </w:rPr>
        <w:t>риод 2024 и 2025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C3114B">
        <w:rPr>
          <w:rFonts w:ascii="PT Astra Serif" w:hAnsi="PT Astra Serif"/>
          <w:sz w:val="28"/>
          <w:szCs w:val="28"/>
        </w:rPr>
        <w:t xml:space="preserve"> и на </w:t>
      </w:r>
      <w:r w:rsidR="00C3114B">
        <w:rPr>
          <w:rFonts w:ascii="PT Astra Serif" w:hAnsi="PT Astra Serif"/>
          <w:sz w:val="28"/>
          <w:szCs w:val="28"/>
        </w:rPr>
        <w:lastRenderedPageBreak/>
        <w:t>плановый период 2024 и 2025</w:t>
      </w:r>
      <w:r w:rsidR="00BB46D6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493ACC" w:rsidRDefault="00493ACC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 и </w:t>
      </w:r>
      <w:r w:rsidR="00C3114B">
        <w:rPr>
          <w:rFonts w:ascii="PT Astra Serif" w:hAnsi="PT Astra Serif"/>
          <w:sz w:val="28"/>
          <w:szCs w:val="28"/>
        </w:rPr>
        <w:t>на плановый период 2024 и 2025</w:t>
      </w:r>
      <w:r>
        <w:rPr>
          <w:rFonts w:ascii="PT Astra Serif" w:hAnsi="PT Astra Serif"/>
          <w:sz w:val="28"/>
          <w:szCs w:val="28"/>
        </w:rPr>
        <w:t xml:space="preserve"> годов согласно приложению 4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1A0A9A">
        <w:rPr>
          <w:rFonts w:ascii="PT Astra Serif" w:hAnsi="PT Astra Serif"/>
          <w:sz w:val="28"/>
          <w:szCs w:val="28"/>
        </w:rPr>
        <w:t>вское Киреевского района на 2023 год и на плановый период 2024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1A0A9A">
        <w:rPr>
          <w:rFonts w:ascii="PT Astra Serif" w:hAnsi="PT Astra Serif"/>
          <w:sz w:val="28"/>
          <w:szCs w:val="28"/>
        </w:rPr>
        <w:t>2025</w:t>
      </w:r>
      <w:r w:rsidR="00661968">
        <w:rPr>
          <w:rFonts w:ascii="PT Astra Serif" w:hAnsi="PT Astra Serif"/>
          <w:sz w:val="28"/>
          <w:szCs w:val="28"/>
        </w:rPr>
        <w:t xml:space="preserve">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3B7EE5">
      <w:pPr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1A0A9A">
        <w:rPr>
          <w:rFonts w:ascii="PT Astra Serif" w:hAnsi="PT Astra Serif"/>
          <w:sz w:val="28"/>
          <w:szCs w:val="28"/>
        </w:rPr>
        <w:t xml:space="preserve"> заключенным соглашением на 2023 год в сумме 20 9</w:t>
      </w:r>
      <w:r w:rsidR="0084597B">
        <w:rPr>
          <w:rFonts w:ascii="PT Astra Serif" w:hAnsi="PT Astra Serif"/>
          <w:sz w:val="28"/>
          <w:szCs w:val="28"/>
        </w:rPr>
        <w:t>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1A0A9A">
        <w:rPr>
          <w:rFonts w:ascii="PT Astra Serif" w:hAnsi="PT Astra Serif"/>
          <w:sz w:val="28"/>
          <w:szCs w:val="28"/>
        </w:rPr>
        <w:t xml:space="preserve">й, на 2024 год в сумме </w:t>
      </w:r>
      <w:r w:rsidR="0084597B">
        <w:rPr>
          <w:rFonts w:ascii="PT Astra Serif" w:hAnsi="PT Astra Serif"/>
          <w:sz w:val="28"/>
          <w:szCs w:val="28"/>
        </w:rPr>
        <w:t>0,00 руб</w:t>
      </w:r>
      <w:r w:rsidR="001A0A9A">
        <w:rPr>
          <w:rFonts w:ascii="PT Astra Serif" w:hAnsi="PT Astra Serif"/>
          <w:sz w:val="28"/>
          <w:szCs w:val="28"/>
        </w:rPr>
        <w:t xml:space="preserve">лей, на 2025 год в сумме </w:t>
      </w:r>
      <w:r w:rsidR="0084597B">
        <w:rPr>
          <w:rFonts w:ascii="PT Astra Serif" w:hAnsi="PT Astra Serif"/>
          <w:sz w:val="28"/>
          <w:szCs w:val="28"/>
        </w:rPr>
        <w:t>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7B4BD0" w:rsidP="007B4BD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7B4BD0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A1F7B" w:rsidRDefault="009A1F7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A12B62">
        <w:rPr>
          <w:rFonts w:ascii="PT Astra Serif" w:eastAsiaTheme="minorHAnsi" w:hAnsi="PT Astra Serif"/>
          <w:sz w:val="28"/>
          <w:szCs w:val="28"/>
          <w:lang w:eastAsia="en-US"/>
        </w:rPr>
        <w:t>района на 2023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A12B62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2024 и 202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9A1F7B"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9A1F7B"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1843"/>
        <w:gridCol w:w="1843"/>
        <w:gridCol w:w="1836"/>
      </w:tblGrid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2024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2025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52066E" w:rsidRPr="0031656E" w:rsidTr="00963059">
        <w:trPr>
          <w:trHeight w:val="414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11 685 804,00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11 700 150,00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11 934 962,00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прибыль.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182 1 01 02000 01 0000 110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182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>
              <w:rPr>
                <w:rFonts w:ascii="PT Astra Serif" w:hAnsi="PT Astra Serif"/>
              </w:rPr>
              <w:t>, а также доходов от долевого участия в организации, полученных в виде дивидендов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lastRenderedPageBreak/>
              <w:t>182 1 05 00000 00 0000 000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788 808,00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182 1 05 03000 01 0000 000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751 126,00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7 091 780,00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7 181 890,00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7 222 530,0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182 1 06 01030 10 0000 110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330 280,00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339 810,00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349 960,00</w:t>
            </w:r>
          </w:p>
        </w:tc>
      </w:tr>
      <w:tr w:rsidR="0052066E" w:rsidRPr="0031656E" w:rsidTr="00963059">
        <w:trPr>
          <w:trHeight w:val="103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ЗЕМЛЮ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6 761 500,00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6 842 080,00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6 872 570,00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2 980 160,00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182 1 06 06043 10 0000 110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3 781 340,00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3 811 590,00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3 842 080,00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182 1 08 04020 01 1000 110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851 1 11 05013 05 0000 120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1 322 714,</w:t>
            </w:r>
            <w:r w:rsidRPr="0031656E">
              <w:rPr>
                <w:rFonts w:ascii="PT Astra Serif" w:hAnsi="PT Astra Serif"/>
              </w:rPr>
              <w:t>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732 322</w:t>
            </w:r>
            <w:r w:rsidRPr="0031656E">
              <w:rPr>
                <w:rFonts w:ascii="PT Astra Serif" w:hAnsi="PT Astra Serif"/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192 322,00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rPr>
          <w:trHeight w:val="142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8 122 775,36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8 122 775,36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1 580 625,00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1 580 625,00</w:t>
            </w:r>
          </w:p>
        </w:tc>
      </w:tr>
      <w:tr w:rsidR="0052066E" w:rsidRPr="0031656E" w:rsidTr="00963059">
        <w:trPr>
          <w:trHeight w:val="1905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Pr="0031656E">
              <w:rPr>
                <w:rFonts w:ascii="PT Astra Serif" w:hAnsi="PT Astra Serif"/>
              </w:rPr>
              <w:t xml:space="preserve"> 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289 695,11</w:t>
            </w:r>
          </w:p>
        </w:tc>
      </w:tr>
      <w:tr w:rsidR="0052066E" w:rsidRPr="0031656E" w:rsidTr="00963059">
        <w:trPr>
          <w:trHeight w:val="116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267 112,21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289 695,11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6 274 111,15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6 139 891,15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6 139 891,15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134 220,00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134 220,00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19 808 579,36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17 965 696,38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18 206 282,11</w:t>
            </w:r>
          </w:p>
        </w:tc>
      </w:tr>
    </w:tbl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  <w:r w:rsidRPr="0031656E">
        <w:rPr>
          <w:rFonts w:ascii="PT Astra Serif" w:hAnsi="PT Astra Serif"/>
        </w:rPr>
        <w:t>Начальник сектора экономики и финансов</w:t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</w:r>
      <w:r w:rsidRPr="0031656E">
        <w:rPr>
          <w:rFonts w:ascii="PT Astra Serif" w:hAnsi="PT Astra Serif"/>
        </w:rPr>
        <w:tab/>
        <w:t>Н.Ю. Федяева</w:t>
      </w: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Pr="00F1725F" w:rsidRDefault="0052066E" w:rsidP="0052066E">
      <w:pPr>
        <w:ind w:left="5664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13673" w:rsidRDefault="00413673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Pr="00F1725F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A1F7B" w:rsidRDefault="009A1F7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A1F7B" w:rsidRDefault="009A1F7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 xml:space="preserve">вское Киреевского </w:t>
      </w:r>
      <w:r w:rsidR="00413673">
        <w:rPr>
          <w:rFonts w:ascii="PT Astra Serif" w:eastAsiaTheme="minorHAnsi" w:hAnsi="PT Astra Serif"/>
          <w:sz w:val="28"/>
          <w:szCs w:val="28"/>
          <w:lang w:eastAsia="en-US"/>
        </w:rPr>
        <w:t>района на 2023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41367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2024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2025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9A1F7B" w:rsidRPr="00F1725F" w:rsidRDefault="009A1F7B" w:rsidP="009A1F7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2023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708"/>
        <w:gridCol w:w="709"/>
        <w:gridCol w:w="1701"/>
        <w:gridCol w:w="1701"/>
        <w:gridCol w:w="1716"/>
      </w:tblGrid>
      <w:tr w:rsidR="00931E2A" w:rsidRPr="0031656E" w:rsidTr="00963059">
        <w:tc>
          <w:tcPr>
            <w:tcW w:w="2122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2551" w:type="dxa"/>
            <w:gridSpan w:val="4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01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716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931E2A" w:rsidRPr="0031656E" w:rsidTr="00963059">
        <w:trPr>
          <w:cantSplit/>
          <w:trHeight w:val="1446"/>
        </w:trPr>
        <w:tc>
          <w:tcPr>
            <w:tcW w:w="2122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8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16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7 196 404,36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6 127 484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6 220 484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6 220 384,36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5 880 784,36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5 973 784,36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6 209 484,36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5 880 784,36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5 973 784,36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72 100 00110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4 935 239,72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5 028 239,72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931E2A" w:rsidRPr="0031656E" w:rsidTr="00963059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624C9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1 800</w:t>
            </w:r>
            <w:r w:rsidR="00931E2A">
              <w:rPr>
                <w:rFonts w:ascii="PT Astra Serif" w:eastAsiaTheme="minorHAnsi" w:hAnsi="PT Astra Serif"/>
                <w:lang w:eastAsia="en-US"/>
              </w:rPr>
              <w:t> 3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1 471 600,00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1 564 600,00</w:t>
            </w:r>
          </w:p>
        </w:tc>
      </w:tr>
      <w:tr w:rsidR="00931E2A" w:rsidRPr="0031656E" w:rsidTr="00963059">
        <w:trPr>
          <w:trHeight w:val="982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931E2A">
              <w:rPr>
                <w:rFonts w:ascii="PT Astra Serif" w:eastAsiaTheme="minorHAnsi" w:hAnsi="PT Astra Serif"/>
                <w:lang w:eastAsia="en-US"/>
              </w:rPr>
              <w:t> 3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1 111 600,00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1 194 600,00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963059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64C5A" w:rsidRDefault="00364C5A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0,0</w:t>
            </w:r>
          </w:p>
        </w:tc>
        <w:tc>
          <w:tcPr>
            <w:tcW w:w="1716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0,0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</w:t>
            </w:r>
            <w:r w:rsidR="00963059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364C5A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63059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963059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9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364C5A" w:rsidRPr="0031656E" w:rsidTr="00963059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</w:t>
            </w:r>
            <w:r w:rsidR="00C95A69">
              <w:rPr>
                <w:rFonts w:ascii="PT Astra Serif" w:hAnsi="PT Astra Serif"/>
              </w:rPr>
              <w:t>.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8" w:type="dxa"/>
          </w:tcPr>
          <w:p w:rsidR="00364C5A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C95A69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C95A69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9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59 020,00 </w:t>
            </w:r>
          </w:p>
        </w:tc>
        <w:tc>
          <w:tcPr>
            <w:tcW w:w="1701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5E3CD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8" w:type="dxa"/>
          </w:tcPr>
          <w:p w:rsidR="00931E2A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931E2A" w:rsidRPr="0031656E" w:rsidTr="00963059">
        <w:trPr>
          <w:trHeight w:val="55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931E2A" w:rsidRPr="0031656E" w:rsidTr="00963059">
        <w:trPr>
          <w:trHeight w:val="556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66 828,94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12 113 450,98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7 023 450,98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05 0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5 090 239,53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5 090 239,53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082E2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 по проектам НБ 2023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D7DE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</w:t>
            </w:r>
            <w:r w:rsidR="00931E2A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CD0EE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>
              <w:rPr>
                <w:rFonts w:ascii="PT Astra Serif" w:eastAsiaTheme="minorHAnsi" w:hAnsi="PT Astra Serif"/>
                <w:lang w:eastAsia="en-US"/>
              </w:rPr>
              <w:t>9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16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963059">
        <w:tc>
          <w:tcPr>
            <w:tcW w:w="2122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59436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23 780 187,55</w:t>
            </w:r>
          </w:p>
        </w:tc>
        <w:tc>
          <w:tcPr>
            <w:tcW w:w="1701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16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931E2A" w:rsidRPr="009A1F7B" w:rsidRDefault="00931E2A" w:rsidP="00931E2A">
      <w:pPr>
        <w:spacing w:line="276" w:lineRule="auto"/>
        <w:jc w:val="both"/>
        <w:rPr>
          <w:rFonts w:ascii="PT Astra Serif" w:eastAsiaTheme="minorHAnsi" w:hAnsi="PT Astra Serif"/>
          <w:b/>
          <w:i/>
          <w:lang w:eastAsia="en-US"/>
        </w:rPr>
      </w:pPr>
    </w:p>
    <w:p w:rsidR="00931E2A" w:rsidRPr="009A1F7B" w:rsidRDefault="00931E2A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9A1F7B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9A1F7B">
        <w:rPr>
          <w:rFonts w:ascii="PT Astra Serif" w:eastAsiaTheme="minorHAnsi" w:hAnsi="PT Astra Serif"/>
          <w:lang w:eastAsia="en-US"/>
        </w:rPr>
        <w:tab/>
      </w:r>
      <w:r w:rsidRPr="009A1F7B">
        <w:rPr>
          <w:rFonts w:ascii="PT Astra Serif" w:eastAsiaTheme="minorHAnsi" w:hAnsi="PT Astra Serif"/>
          <w:lang w:eastAsia="en-US"/>
        </w:rPr>
        <w:tab/>
      </w:r>
      <w:r w:rsidRPr="009A1F7B">
        <w:rPr>
          <w:rFonts w:ascii="PT Astra Serif" w:eastAsiaTheme="minorHAnsi" w:hAnsi="PT Astra Serif"/>
          <w:lang w:eastAsia="en-US"/>
        </w:rPr>
        <w:tab/>
      </w:r>
      <w:r w:rsidRPr="009A1F7B">
        <w:rPr>
          <w:rFonts w:ascii="PT Astra Serif" w:eastAsiaTheme="minorHAnsi" w:hAnsi="PT Astra Serif"/>
          <w:lang w:eastAsia="en-US"/>
        </w:rPr>
        <w:tab/>
        <w:t>Н.Ю. Федяева</w:t>
      </w:r>
    </w:p>
    <w:p w:rsidR="0085076F" w:rsidRPr="009A1F7B" w:rsidRDefault="0085076F" w:rsidP="0085076F">
      <w:pPr>
        <w:spacing w:line="276" w:lineRule="auto"/>
        <w:jc w:val="both"/>
        <w:rPr>
          <w:rFonts w:ascii="PT Astra Serif" w:eastAsiaTheme="minorHAnsi" w:hAnsi="PT Astra Serif"/>
          <w:b/>
          <w:lang w:eastAsia="en-US"/>
        </w:rPr>
      </w:pPr>
    </w:p>
    <w:p w:rsidR="0085076F" w:rsidRDefault="0085076F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594361" w:rsidRPr="0085076F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931E2A" w:rsidRDefault="00931E2A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A1F7B" w:rsidRDefault="009A1F7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A1F7B" w:rsidRDefault="009A1F7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85076F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2023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85076F">
        <w:rPr>
          <w:rFonts w:ascii="PT Astra Serif" w:eastAsiaTheme="minorHAnsi" w:hAnsi="PT Astra Serif"/>
          <w:sz w:val="28"/>
          <w:szCs w:val="28"/>
          <w:lang w:eastAsia="en-US"/>
        </w:rPr>
        <w:t>2024 и 2025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9A1F7B" w:rsidRPr="00F1725F" w:rsidRDefault="009A1F7B" w:rsidP="009A1F7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9A1F7B" w:rsidRPr="00F1725F" w:rsidRDefault="009A1F7B" w:rsidP="009A1F7B">
      <w:pPr>
        <w:jc w:val="center"/>
        <w:rPr>
          <w:rFonts w:ascii="PT Astra Serif" w:hAnsi="PT Astra Serif"/>
          <w:sz w:val="28"/>
          <w:szCs w:val="28"/>
        </w:rPr>
      </w:pP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85076F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2023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2024 и 2025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567"/>
        <w:gridCol w:w="567"/>
        <w:gridCol w:w="709"/>
        <w:gridCol w:w="708"/>
        <w:gridCol w:w="1701"/>
        <w:gridCol w:w="1701"/>
        <w:gridCol w:w="1701"/>
      </w:tblGrid>
      <w:tr w:rsidR="00627FFB" w:rsidRPr="0031656E" w:rsidTr="0096305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627FFB" w:rsidRPr="0031656E" w:rsidTr="00963059">
        <w:trPr>
          <w:cantSplit/>
          <w:trHeight w:val="14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министерство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7 196 404,36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6 127 484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6 220 484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6 220 384,36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5 880 784,36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5 973 784,36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6 209 484,36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5 880 784,36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5 973 784,36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4 993 9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4 935 239,72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5 028 239,72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м.о.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72 2 0000 190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1 80</w:t>
            </w:r>
            <w:r w:rsidR="00627FFB">
              <w:rPr>
                <w:rFonts w:ascii="PT Astra Serif" w:eastAsiaTheme="minorHAnsi" w:hAnsi="PT Astra Serif"/>
                <w:lang w:eastAsia="en-US"/>
              </w:rPr>
              <w:t>0 3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1 471 600,00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1 564 600,00</w:t>
            </w:r>
          </w:p>
        </w:tc>
      </w:tr>
      <w:tr w:rsidR="00627FFB" w:rsidRPr="0031656E" w:rsidTr="00963059">
        <w:trPr>
          <w:trHeight w:val="9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33CD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627FFB">
              <w:rPr>
                <w:rFonts w:ascii="PT Astra Serif" w:eastAsiaTheme="minorHAnsi" w:hAnsi="PT Astra Serif"/>
                <w:lang w:eastAsia="en-US"/>
              </w:rPr>
              <w:t> 3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1 111 600,00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1 194 600,00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ind w:firstLine="851"/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Расходы на у</w:t>
            </w:r>
            <w:r w:rsidRPr="0031656E">
              <w:rPr>
                <w:rFonts w:ascii="PT Astra Serif" w:eastAsia="Calibri" w:hAnsi="PT Astra Serif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  <w:lang w:eastAsia="en-US"/>
              </w:rPr>
              <w:t>тройстве прилегающих территорий;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99 900 80050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99 900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64C5A" w:rsidRDefault="00247975" w:rsidP="0024797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00 80055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  <w:r w:rsidRPr="0031656E">
              <w:rPr>
                <w:rFonts w:ascii="PT Astra Serif" w:hAnsi="PT Astra Serif"/>
                <w:b/>
                <w:lang w:eastAsia="en-US"/>
              </w:rPr>
              <w:t>Обеспечение проведения выборов и референдумов</w:t>
            </w:r>
          </w:p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24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</w:t>
            </w:r>
            <w:r w:rsidR="00627FFB">
              <w:rPr>
                <w:rFonts w:ascii="PT Astra Serif" w:eastAsiaTheme="minorHAnsi" w:hAnsi="PT Astra Serif"/>
                <w:lang w:eastAsia="en-US"/>
              </w:rPr>
              <w:t>6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28536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17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627FFB" w:rsidRPr="0031656E" w:rsidTr="00963059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627FFB" w:rsidRPr="0031656E" w:rsidTr="00963059">
        <w:trPr>
          <w:trHeight w:val="5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267 112,21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262 112,21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201 315,06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60 797,15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66 828,94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</w:t>
            </w:r>
            <w:r>
              <w:rPr>
                <w:rFonts w:ascii="PT Astra Serif" w:eastAsiaTheme="minorHAnsi" w:hAnsi="PT Astra Serif"/>
                <w:lang w:eastAsia="en-US"/>
              </w:rPr>
              <w:t>диловское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12 113 450,98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7 023 450,98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5 090 239,53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5 090 239,53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DF631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3 189 239,53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Замена башни д. Криволучье (НБ 2023г.)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1 933 211,45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D3D8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5 0</w:t>
            </w:r>
            <w:r w:rsidR="00627FFB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</w:t>
            </w:r>
            <w:r>
              <w:rPr>
                <w:rFonts w:ascii="PT Astra Serif" w:eastAsiaTheme="minorHAnsi" w:hAnsi="PT Astra Serif"/>
                <w:lang w:eastAsia="en-US"/>
              </w:rPr>
              <w:t>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FE101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>
              <w:rPr>
                <w:rFonts w:ascii="PT Astra Serif" w:eastAsiaTheme="minorHAnsi" w:hAnsi="PT Astra Serif"/>
                <w:lang w:eastAsia="en-US"/>
              </w:rPr>
              <w:t>9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2139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23 780 187,55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</w:r>
      <w:r w:rsidRPr="0031656E">
        <w:rPr>
          <w:rFonts w:ascii="PT Astra Serif" w:eastAsiaTheme="minorHAnsi" w:hAnsi="PT Astra Serif"/>
          <w:lang w:eastAsia="en-US"/>
        </w:rPr>
        <w:tab/>
        <w:t>Н.Ю. Федяева</w:t>
      </w: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B3556D" w:rsidRDefault="00B3556D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308B3" w:rsidRDefault="00D308B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 xml:space="preserve">вское </w:t>
      </w:r>
      <w:r w:rsidR="00B3556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2023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F0625B" w:rsidRPr="00F1725F" w:rsidRDefault="00B3556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2024 и 2025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9A1F7B" w:rsidRPr="00F1725F" w:rsidRDefault="009A1F7B" w:rsidP="009A1F7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9A1F7B" w:rsidRPr="00F1725F" w:rsidRDefault="009A1F7B" w:rsidP="009A1F7B">
      <w:pPr>
        <w:jc w:val="center"/>
        <w:rPr>
          <w:rFonts w:ascii="PT Astra Serif" w:hAnsi="PT Astra Serif"/>
          <w:sz w:val="28"/>
          <w:szCs w:val="28"/>
        </w:rPr>
      </w:pPr>
    </w:p>
    <w:p w:rsidR="006F5E47" w:rsidRPr="00F1725F" w:rsidRDefault="006F5E47" w:rsidP="009A1F7B">
      <w:pPr>
        <w:spacing w:line="276" w:lineRule="auto"/>
        <w:ind w:right="140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B3556D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2023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06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425"/>
        <w:gridCol w:w="851"/>
      </w:tblGrid>
      <w:tr w:rsidR="00105506" w:rsidRPr="00F1725F" w:rsidTr="009A1F7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425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851" w:type="dxa"/>
            <w:vMerge w:val="restart"/>
          </w:tcPr>
          <w:p w:rsidR="00105506" w:rsidRPr="00F1725F" w:rsidRDefault="00105506" w:rsidP="009A1F7B">
            <w:pPr>
              <w:tabs>
                <w:tab w:val="left" w:pos="601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9A1F7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425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9A1F7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9A1F7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D308B3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2023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2E5CA5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2023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2E5CA5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2024 и 2025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9A1F7B" w:rsidRPr="00F1725F" w:rsidRDefault="009A1F7B" w:rsidP="009A1F7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9A1F7B" w:rsidRPr="00F1725F" w:rsidRDefault="009A1F7B" w:rsidP="009A1F7B">
      <w:pPr>
        <w:jc w:val="center"/>
        <w:rPr>
          <w:rFonts w:ascii="PT Astra Serif" w:hAnsi="PT Astra Serif"/>
          <w:sz w:val="28"/>
          <w:szCs w:val="28"/>
        </w:rPr>
      </w:pP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реевского района на 2023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163"/>
        <w:gridCol w:w="680"/>
        <w:gridCol w:w="679"/>
        <w:gridCol w:w="709"/>
        <w:gridCol w:w="880"/>
        <w:gridCol w:w="992"/>
        <w:gridCol w:w="992"/>
      </w:tblGrid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2023г.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2024г.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2025г.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«Обеспечение пожарной безопасности на территории м.о. Дедиловское Киреевского</w:t>
            </w:r>
            <w:r>
              <w:rPr>
                <w:rFonts w:ascii="PT Astra Serif" w:hAnsi="PT Astra Serif"/>
              </w:rPr>
              <w:t xml:space="preserve">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3200000,00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722B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12113450,98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2873743,89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2775814,39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722B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3189239,53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20781" w:rsidRPr="00543BE2" w:rsidRDefault="009722B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3189239,53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4656133,75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</w:t>
            </w:r>
            <w:r>
              <w:rPr>
                <w:rFonts w:ascii="PT Astra Serif" w:hAnsi="PT Astra Serif"/>
              </w:rPr>
              <w:t xml:space="preserve"> Киреевского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8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963059">
        <w:tc>
          <w:tcPr>
            <w:tcW w:w="3510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6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8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67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880" w:type="dxa"/>
          </w:tcPr>
          <w:p w:rsidR="00920781" w:rsidRPr="00543BE2" w:rsidRDefault="00A2418D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13021239,53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10810877,64</w:t>
            </w:r>
          </w:p>
        </w:tc>
        <w:tc>
          <w:tcPr>
            <w:tcW w:w="992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10272323,29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</w:tr>
    </w:tbl>
    <w:p w:rsidR="00920781" w:rsidRPr="00543BE2" w:rsidRDefault="00920781" w:rsidP="00920781">
      <w:pPr>
        <w:rPr>
          <w:rFonts w:ascii="PT Astra Serif" w:hAnsi="PT Astra Serif"/>
        </w:rPr>
      </w:pPr>
    </w:p>
    <w:p w:rsidR="00920781" w:rsidRPr="00543BE2" w:rsidRDefault="00920781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43BE2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</w:r>
      <w:r w:rsidRPr="00543BE2">
        <w:rPr>
          <w:rFonts w:ascii="PT Astra Serif" w:eastAsiaTheme="minorHAnsi" w:hAnsi="PT Astra Serif"/>
          <w:lang w:eastAsia="en-US"/>
        </w:rPr>
        <w:tab/>
        <w:t>Н.Ю. Федяева</w:t>
      </w:r>
    </w:p>
    <w:p w:rsidR="00920781" w:rsidRPr="00543BE2" w:rsidRDefault="00920781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20781" w:rsidRPr="00F1725F" w:rsidRDefault="00920781" w:rsidP="0092078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B1F64" w:rsidRDefault="004B1F6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B1F64" w:rsidRDefault="004B1F6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B1F64" w:rsidRDefault="004B1F6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B1F64" w:rsidRDefault="004B1F6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6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2023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2024 и 2025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4B1F64" w:rsidRPr="00F1725F" w:rsidRDefault="004B1F64" w:rsidP="004B1F64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4B1F64" w:rsidRDefault="004B1F6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4B1F64" w:rsidP="004B1F64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Источники внутреннего финансирования дефицита бюджета муниципального образования Дедиловское Киреевского района на 2023 год и на плановый период 2024 и 2025 годов</w:t>
      </w:r>
    </w:p>
    <w:tbl>
      <w:tblPr>
        <w:tblW w:w="92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</w:tblGrid>
      <w:tr w:rsidR="000B4E8C" w:rsidTr="009A1F7B">
        <w:trPr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C77924" w:rsidRDefault="00B526BC" w:rsidP="00C779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9A1F7B">
        <w:trPr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9A1F7B">
        <w:trPr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3971608,19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9A1F7B">
        <w:trPr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3971608,19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9A1F7B">
        <w:trPr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9A1F7B">
        <w:trPr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9A1F7B">
        <w:trPr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9A1F7B">
        <w:trPr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-19808579,36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0B4E8C" w:rsidTr="009A1F7B">
        <w:trPr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23780187,55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9A1F7B">
        <w:trPr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2C0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23780187,55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9A1F7B">
        <w:trPr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23780187,55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9A1F7B">
        <w:trPr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F22C0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23780187,55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Приложение 7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 решению Собрания Депутатов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м.о. Дедиловское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Киреевского района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«О бюджете муниципального образования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Дедило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вское Киреевского района на 2023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год и 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на плановый период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2024 и 2025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годов»</w:t>
            </w:r>
          </w:p>
          <w:p w:rsidR="004B1F64" w:rsidRPr="00F1725F" w:rsidRDefault="004B1F64" w:rsidP="004B1F64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__________________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года №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_______</w:t>
            </w:r>
          </w:p>
          <w:p w:rsidR="001A7ED8" w:rsidRPr="00F1725F" w:rsidRDefault="001A7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1F64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754D5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23 год и на плановый период 2024 и 2025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54D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A02FB1" w:rsidRPr="00F1725F" w:rsidTr="00A02FB1">
        <w:trPr>
          <w:trHeight w:val="110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Pr="00F1725F" w:rsidRDefault="00A02FB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Формирование, исполнение бюджета поселения и контроль за исполнением данного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2FB1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2FB1" w:rsidRPr="00F1725F" w:rsidRDefault="00A02FB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A02FB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209</w:t>
            </w:r>
            <w:r w:rsidR="005F5B6E">
              <w:rPr>
                <w:rFonts w:ascii="PT Astra Serif" w:hAnsi="PT Astra Serif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A02FB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79920</w:t>
            </w:r>
            <w:r w:rsidR="00EB4FFB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9533F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E8" w:rsidRDefault="005865E8" w:rsidP="00227098">
      <w:r>
        <w:separator/>
      </w:r>
    </w:p>
  </w:endnote>
  <w:endnote w:type="continuationSeparator" w:id="0">
    <w:p w:rsidR="005865E8" w:rsidRDefault="005865E8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E8" w:rsidRDefault="005865E8" w:rsidP="00227098">
      <w:r>
        <w:separator/>
      </w:r>
    </w:p>
  </w:footnote>
  <w:footnote w:type="continuationSeparator" w:id="0">
    <w:p w:rsidR="005865E8" w:rsidRDefault="005865E8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8F46BB" w:rsidRDefault="008F46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2E23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5B4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945"/>
    <w:rsid w:val="000E1BBF"/>
    <w:rsid w:val="000E2FBC"/>
    <w:rsid w:val="000E5DA6"/>
    <w:rsid w:val="000E7331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CD2"/>
    <w:rsid w:val="00133F03"/>
    <w:rsid w:val="00135487"/>
    <w:rsid w:val="00135CEB"/>
    <w:rsid w:val="00136627"/>
    <w:rsid w:val="00136728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4E13"/>
    <w:rsid w:val="00195540"/>
    <w:rsid w:val="00195837"/>
    <w:rsid w:val="00195927"/>
    <w:rsid w:val="00196188"/>
    <w:rsid w:val="001972ED"/>
    <w:rsid w:val="001A0A9A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56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921"/>
    <w:rsid w:val="0021392A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459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47975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95B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364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5755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5CA5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27E3A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4C5A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C3"/>
    <w:rsid w:val="003B5806"/>
    <w:rsid w:val="003B63A2"/>
    <w:rsid w:val="003B7DF1"/>
    <w:rsid w:val="003B7EE5"/>
    <w:rsid w:val="003C2596"/>
    <w:rsid w:val="003C2E4A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73"/>
    <w:rsid w:val="004136B9"/>
    <w:rsid w:val="0041439F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C03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4F9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3DAD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1F64"/>
    <w:rsid w:val="004B3C1C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5CF6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2066E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6AA"/>
    <w:rsid w:val="0056774C"/>
    <w:rsid w:val="00567AED"/>
    <w:rsid w:val="00571189"/>
    <w:rsid w:val="00572241"/>
    <w:rsid w:val="005728DA"/>
    <w:rsid w:val="00573109"/>
    <w:rsid w:val="00576A57"/>
    <w:rsid w:val="005777B3"/>
    <w:rsid w:val="00577C7C"/>
    <w:rsid w:val="00577CE3"/>
    <w:rsid w:val="00577F7F"/>
    <w:rsid w:val="00582F8D"/>
    <w:rsid w:val="0058641D"/>
    <w:rsid w:val="005865E8"/>
    <w:rsid w:val="00587355"/>
    <w:rsid w:val="005875DD"/>
    <w:rsid w:val="005905D6"/>
    <w:rsid w:val="005905E1"/>
    <w:rsid w:val="005934E1"/>
    <w:rsid w:val="0059436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A7BC0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CDF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4C9C"/>
    <w:rsid w:val="00626739"/>
    <w:rsid w:val="00626FD4"/>
    <w:rsid w:val="00627FFB"/>
    <w:rsid w:val="0063170C"/>
    <w:rsid w:val="00631DFB"/>
    <w:rsid w:val="0063242B"/>
    <w:rsid w:val="00632FAD"/>
    <w:rsid w:val="0063301B"/>
    <w:rsid w:val="0063302C"/>
    <w:rsid w:val="00633CD2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5B"/>
    <w:rsid w:val="00754344"/>
    <w:rsid w:val="00754D53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3EBE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08E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037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5611"/>
    <w:rsid w:val="00806420"/>
    <w:rsid w:val="008064B9"/>
    <w:rsid w:val="008064E8"/>
    <w:rsid w:val="008067C4"/>
    <w:rsid w:val="00806EC9"/>
    <w:rsid w:val="00807FB5"/>
    <w:rsid w:val="008102EC"/>
    <w:rsid w:val="008123DE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953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49B"/>
    <w:rsid w:val="00836B95"/>
    <w:rsid w:val="00836BC5"/>
    <w:rsid w:val="00836F6D"/>
    <w:rsid w:val="008373B3"/>
    <w:rsid w:val="00837B84"/>
    <w:rsid w:val="00837BAD"/>
    <w:rsid w:val="00837E31"/>
    <w:rsid w:val="008400FA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76F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6DA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46BB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781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1E2A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14F"/>
    <w:rsid w:val="009553EA"/>
    <w:rsid w:val="009602B6"/>
    <w:rsid w:val="00960C77"/>
    <w:rsid w:val="0096222B"/>
    <w:rsid w:val="00963059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2B1"/>
    <w:rsid w:val="0097257C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1F7B"/>
    <w:rsid w:val="009A26FA"/>
    <w:rsid w:val="009A2CFA"/>
    <w:rsid w:val="009A3337"/>
    <w:rsid w:val="009A3575"/>
    <w:rsid w:val="009A381F"/>
    <w:rsid w:val="009A3CB5"/>
    <w:rsid w:val="009A52B6"/>
    <w:rsid w:val="009A552C"/>
    <w:rsid w:val="009A68E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D7DEB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74E2"/>
    <w:rsid w:val="009F1077"/>
    <w:rsid w:val="009F3175"/>
    <w:rsid w:val="009F4125"/>
    <w:rsid w:val="009F4E66"/>
    <w:rsid w:val="009F5C18"/>
    <w:rsid w:val="009F634F"/>
    <w:rsid w:val="009F7EC5"/>
    <w:rsid w:val="00A00053"/>
    <w:rsid w:val="00A00406"/>
    <w:rsid w:val="00A00942"/>
    <w:rsid w:val="00A02B7D"/>
    <w:rsid w:val="00A02FB1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2B62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18D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A14"/>
    <w:rsid w:val="00A65F4C"/>
    <w:rsid w:val="00A66C48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272E"/>
    <w:rsid w:val="00AF458B"/>
    <w:rsid w:val="00AF4C9A"/>
    <w:rsid w:val="00AF4D2B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1F95"/>
    <w:rsid w:val="00B3391A"/>
    <w:rsid w:val="00B3391B"/>
    <w:rsid w:val="00B344FC"/>
    <w:rsid w:val="00B3556D"/>
    <w:rsid w:val="00B36441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4F8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842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281A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14B"/>
    <w:rsid w:val="00C31C50"/>
    <w:rsid w:val="00C31F03"/>
    <w:rsid w:val="00C321D7"/>
    <w:rsid w:val="00C3347B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924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5A69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0EEC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6BF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3F3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8B3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622A"/>
    <w:rsid w:val="00DC7019"/>
    <w:rsid w:val="00DC7368"/>
    <w:rsid w:val="00DC74BC"/>
    <w:rsid w:val="00DD01CD"/>
    <w:rsid w:val="00DD0674"/>
    <w:rsid w:val="00DD13C0"/>
    <w:rsid w:val="00DD157D"/>
    <w:rsid w:val="00DD1A12"/>
    <w:rsid w:val="00DD2B1C"/>
    <w:rsid w:val="00DD390C"/>
    <w:rsid w:val="00DD3D8D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312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A6E86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536F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06"/>
    <w:rsid w:val="00F22CF8"/>
    <w:rsid w:val="00F23262"/>
    <w:rsid w:val="00F23C4C"/>
    <w:rsid w:val="00F24612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52FF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4A2A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01C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581D-EB87-4136-B987-652254A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8716</Words>
  <Characters>49683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2023-02-28T11:29:00Z</cp:lastPrinted>
  <dcterms:created xsi:type="dcterms:W3CDTF">2025-05-27T08:23:00Z</dcterms:created>
  <dcterms:modified xsi:type="dcterms:W3CDTF">2025-05-27T08:23:00Z</dcterms:modified>
</cp:coreProperties>
</file>