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8D" w:rsidRDefault="00CE448D" w:rsidP="00AD5465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EB686C" w:rsidRPr="00EB686C" w:rsidTr="00AD5465">
        <w:tc>
          <w:tcPr>
            <w:tcW w:w="9571" w:type="dxa"/>
            <w:gridSpan w:val="2"/>
            <w:vAlign w:val="center"/>
            <w:hideMark/>
          </w:tcPr>
          <w:p w:rsidR="00EB686C" w:rsidRPr="009A3E0B" w:rsidRDefault="009A3E0B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B686C" w:rsidRPr="00EB686C" w:rsidTr="00AD5465">
        <w:tc>
          <w:tcPr>
            <w:tcW w:w="9571" w:type="dxa"/>
            <w:gridSpan w:val="2"/>
            <w:vAlign w:val="center"/>
            <w:hideMark/>
          </w:tcPr>
          <w:p w:rsidR="00EB686C" w:rsidRPr="009A3E0B" w:rsidRDefault="009A3E0B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ОБРАЗОВАНИЕ ДЕДИЛОВСКОЕ КИРЕЕВСКОГО РАЙОНА</w:t>
            </w:r>
          </w:p>
        </w:tc>
      </w:tr>
      <w:tr w:rsidR="00EB686C" w:rsidRPr="00EB686C" w:rsidTr="00AD5465">
        <w:tc>
          <w:tcPr>
            <w:tcW w:w="9571" w:type="dxa"/>
            <w:gridSpan w:val="2"/>
            <w:vAlign w:val="center"/>
          </w:tcPr>
          <w:p w:rsidR="00EB686C" w:rsidRPr="009A3E0B" w:rsidRDefault="009A3E0B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EB686C" w:rsidRPr="00D812F0" w:rsidRDefault="00EB686C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B686C" w:rsidRPr="00D812F0" w:rsidRDefault="00EB686C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EB686C" w:rsidRPr="00EB686C" w:rsidTr="00AD5465">
        <w:tc>
          <w:tcPr>
            <w:tcW w:w="9571" w:type="dxa"/>
            <w:gridSpan w:val="2"/>
            <w:vAlign w:val="center"/>
            <w:hideMark/>
          </w:tcPr>
          <w:p w:rsidR="00EB686C" w:rsidRPr="009A3E0B" w:rsidRDefault="009A3E0B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A3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  <w:tr w:rsidR="00EB686C" w:rsidRPr="00EB686C" w:rsidTr="00AD5465">
        <w:trPr>
          <w:trHeight w:val="468"/>
        </w:trPr>
        <w:tc>
          <w:tcPr>
            <w:tcW w:w="9571" w:type="dxa"/>
            <w:gridSpan w:val="2"/>
            <w:vAlign w:val="center"/>
          </w:tcPr>
          <w:p w:rsidR="00EB686C" w:rsidRPr="00D812F0" w:rsidRDefault="00EB686C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B686C" w:rsidRPr="00EB686C" w:rsidTr="00AD5465">
        <w:tc>
          <w:tcPr>
            <w:tcW w:w="4785" w:type="dxa"/>
            <w:vAlign w:val="center"/>
            <w:hideMark/>
          </w:tcPr>
          <w:p w:rsidR="00EB686C" w:rsidRPr="00D812F0" w:rsidRDefault="00D812F0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D81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</w:t>
            </w:r>
            <w:proofErr w:type="gramEnd"/>
            <w:r w:rsidRPr="00D81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29</w:t>
            </w:r>
            <w:r w:rsidR="00B04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D81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мая 2017 </w:t>
            </w:r>
            <w:r w:rsidR="00EB686C" w:rsidRPr="00D81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  <w:tc>
          <w:tcPr>
            <w:tcW w:w="4786" w:type="dxa"/>
            <w:vAlign w:val="center"/>
            <w:hideMark/>
          </w:tcPr>
          <w:p w:rsidR="00EB686C" w:rsidRPr="00D812F0" w:rsidRDefault="00D812F0" w:rsidP="00AD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81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67-132</w:t>
            </w:r>
          </w:p>
        </w:tc>
      </w:tr>
    </w:tbl>
    <w:p w:rsidR="00EB686C" w:rsidRPr="00EB686C" w:rsidRDefault="00EB686C" w:rsidP="00AD546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686C" w:rsidRDefault="00EB686C" w:rsidP="00AD546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5465" w:rsidRPr="00EB686C" w:rsidRDefault="00AD5465" w:rsidP="00AD546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686C" w:rsidRDefault="00EB686C" w:rsidP="00AD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Устав</w:t>
      </w:r>
      <w:r w:rsidR="00AD5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A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Дедиловское</w:t>
      </w:r>
      <w:proofErr w:type="spellEnd"/>
      <w:r w:rsidR="00AD5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Киреевского района</w:t>
      </w:r>
    </w:p>
    <w:bookmarkEnd w:id="0"/>
    <w:p w:rsidR="00B04078" w:rsidRDefault="00B04078" w:rsidP="00AD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078" w:rsidRPr="009A3E0B" w:rsidRDefault="00B04078" w:rsidP="00AD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6C" w:rsidRPr="00093021" w:rsidRDefault="00EB686C" w:rsidP="00AD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Собрания депутатов муниципального образования </w:t>
      </w:r>
      <w:proofErr w:type="spellStart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района», в целях приведения </w:t>
      </w:r>
      <w:r w:rsidR="001B3006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в соответствие с требованиями Федерального закона от 06.10.2003 №131-ФЗ «Об общих принципах организации местного самоуправления в Российской</w:t>
      </w:r>
      <w:r w:rsidR="00B92C58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на основании статей 61,62 </w:t>
      </w: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</w:t>
      </w:r>
      <w:r w:rsidR="001B3006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района, Собрание депутатов </w:t>
      </w: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РЕШИЛО:</w:t>
      </w:r>
    </w:p>
    <w:p w:rsidR="00EB686C" w:rsidRPr="00093021" w:rsidRDefault="00EB686C" w:rsidP="00AD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2C58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Устав муниципального образования </w:t>
      </w:r>
      <w:proofErr w:type="spellStart"/>
      <w:r w:rsidR="00B92C58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B92C58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района.</w:t>
      </w:r>
    </w:p>
    <w:p w:rsidR="0081539C" w:rsidRPr="00093021" w:rsidRDefault="0081539C" w:rsidP="00AD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для государственной регистрации в Управление Министерства юстиции </w:t>
      </w:r>
      <w:r w:rsidR="00974E4B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Тульской области.</w:t>
      </w:r>
    </w:p>
    <w:p w:rsidR="00EB686C" w:rsidRPr="00093021" w:rsidRDefault="0081539C" w:rsidP="00AD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B686C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общественно-политической газете «Маяк» Издательского дома «Пресса 71» после его государственной регистрации в Управлении Министерства юстиции Российской Федерации по Тульской области.</w:t>
      </w:r>
    </w:p>
    <w:p w:rsidR="00EB686C" w:rsidRPr="00093021" w:rsidRDefault="00CE448D" w:rsidP="00AD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86C" w:rsidRPr="000930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EB686C" w:rsidRPr="00B04078" w:rsidRDefault="00EB686C" w:rsidP="00AD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6C" w:rsidRPr="00B04078" w:rsidRDefault="00EB686C" w:rsidP="00AD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F0" w:rsidRPr="00B04078" w:rsidRDefault="00D812F0" w:rsidP="00AD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6C" w:rsidRPr="00B04078" w:rsidRDefault="00EB686C" w:rsidP="00AD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B686C" w:rsidRPr="00B04078" w:rsidRDefault="00EB686C" w:rsidP="00AD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</w:t>
      </w:r>
      <w:r w:rsidR="009662B7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</w:t>
      </w:r>
      <w:r w:rsidR="009662B7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2B7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2B7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2B7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5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5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Антипов</w:t>
      </w:r>
    </w:p>
    <w:p w:rsidR="00EB686C" w:rsidRPr="00B04078" w:rsidRDefault="00EB686C" w:rsidP="00AD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6C" w:rsidRPr="00B04078" w:rsidRDefault="00EB686C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6C" w:rsidRPr="00B04078" w:rsidRDefault="00EB686C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6C" w:rsidRPr="00B04078" w:rsidRDefault="00EB686C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686C" w:rsidRPr="00B04078" w:rsidRDefault="00AD5465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Собрания депутатов</w:t>
      </w:r>
    </w:p>
    <w:p w:rsidR="00EB686C" w:rsidRPr="00B04078" w:rsidRDefault="00EB686C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D5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proofErr w:type="gramEnd"/>
      <w:r w:rsidR="00AD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AD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</w:p>
    <w:p w:rsidR="00EB686C" w:rsidRPr="00B04078" w:rsidRDefault="00EB686C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</w:p>
    <w:p w:rsidR="00EB686C" w:rsidRPr="00B04078" w:rsidRDefault="00D812F0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мая 2017 года №</w:t>
      </w:r>
      <w:r w:rsid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67-132</w:t>
      </w:r>
    </w:p>
    <w:p w:rsidR="00B92C58" w:rsidRPr="00B04078" w:rsidRDefault="00B92C58" w:rsidP="00AD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6C" w:rsidRPr="00B04078" w:rsidRDefault="00EB686C" w:rsidP="00AD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Часть 1 статьи 7.1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15 следующего содержания:</w:t>
      </w:r>
      <w:r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B686C" w:rsidRPr="00B04078" w:rsidRDefault="00EB686C" w:rsidP="00AD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осуществление мероприятий в сфере профилактики правонарушений, предусмотренных Федеральным законом от 23.06.2016 №182-ФЗ «Об основах системы профилактики правонару</w:t>
      </w:r>
      <w:r w:rsid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в Российской Федерации».»;</w:t>
      </w:r>
    </w:p>
    <w:p w:rsidR="00EB686C" w:rsidRPr="00B04078" w:rsidRDefault="00EB686C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Пункт 1 части 3 статьи 19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B686C" w:rsidRPr="00B04078" w:rsidRDefault="00EB686C" w:rsidP="00AD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Pr="00B04078">
        <w:rPr>
          <w:rFonts w:ascii="Times New Roman" w:eastAsia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законов Тульской области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данного У</w:t>
      </w:r>
      <w:r w:rsidRPr="00B04078">
        <w:rPr>
          <w:rFonts w:ascii="Times New Roman" w:eastAsia="Times New Roman" w:hAnsi="Times New Roman" w:cs="Times New Roman"/>
          <w:sz w:val="28"/>
          <w:szCs w:val="28"/>
        </w:rPr>
        <w:t>става в соответствие с этими нормативными правовыми актами;</w:t>
      </w:r>
      <w:r w:rsid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B686C" w:rsidRPr="00B04078" w:rsidRDefault="00EB686C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Часть 1 статьи 26</w:t>
      </w:r>
      <w:r w:rsidRPr="00B040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B686C" w:rsidRPr="00B04078" w:rsidRDefault="00EB686C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Собрание депутатов муниципального образования большинством голосов от установленной численности депутатов избирает главу муниципального образования, который исполняет полномочия председателя Собрания депутат</w:t>
      </w:r>
      <w:r w:rsid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муниципального образования.»;</w:t>
      </w:r>
    </w:p>
    <w:p w:rsidR="00974E4B" w:rsidRDefault="00EB686C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974E4B" w:rsidRPr="00B0407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Пункт</w:t>
      </w:r>
      <w:r w:rsidR="00974E4B" w:rsidRPr="00B040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3 части 1 статьи 28 </w:t>
      </w:r>
      <w:r w:rsidR="00974E4B" w:rsidRPr="00974E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посл</w:t>
      </w:r>
      <w:r w:rsidR="00974E4B"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 </w:t>
      </w:r>
      <w:r w:rsidR="00974E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цифр</w:t>
      </w:r>
      <w:r w:rsidR="00974E4B"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«6.2» дополнить цифр</w:t>
      </w:r>
      <w:r w:rsidR="00974E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ами «7.2»;</w:t>
      </w:r>
    </w:p>
    <w:p w:rsidR="00974E4B" w:rsidRPr="00B04078" w:rsidRDefault="00974E4B" w:rsidP="00AD5465">
      <w:pPr>
        <w:tabs>
          <w:tab w:val="num" w:pos="92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974E4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5. Пункт</w:t>
      </w:r>
      <w:r w:rsidRPr="00B0407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 2 части 6 статьи 29 изложить в следующей редакции:</w:t>
      </w: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самоуправления;»;</w:t>
      </w:r>
    </w:p>
    <w:p w:rsidR="00EB686C" w:rsidRPr="00974E4B" w:rsidRDefault="00974E4B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E4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6. </w:t>
      </w:r>
      <w:r w:rsidR="00EB686C" w:rsidRPr="00974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статье 31:</w:t>
      </w:r>
    </w:p>
    <w:p w:rsidR="00EB686C" w:rsidRPr="00B04078" w:rsidRDefault="00EB686C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3 слова «с правом решающего голоса» исключить;</w:t>
      </w:r>
    </w:p>
    <w:p w:rsidR="00974E4B" w:rsidRPr="00974E4B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74E4B" w:rsidRP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6 изложить в следующей редакции:</w:t>
      </w:r>
    </w:p>
    <w:p w:rsid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«6.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</w:t>
      </w: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:rsidR="00EB686C" w:rsidRPr="00B04078" w:rsidRDefault="00974E4B" w:rsidP="00AD5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686C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10 изложить в следующей редакции:</w:t>
      </w:r>
    </w:p>
    <w:p w:rsidR="00EB686C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В случае отсутствия главы муниципального образования или невозможности исполнения им своих полномочий, а также в случае досрочного прекращения полномочий главы муниципального образования </w:t>
      </w:r>
      <w:r w:rsidRPr="00B04078">
        <w:rPr>
          <w:rFonts w:ascii="Times New Roman" w:eastAsia="Times New Roman" w:hAnsi="Times New Roman" w:cs="Times New Roman"/>
          <w:bCs/>
          <w:iCs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полномочия временно исполняет заместитель председателя Собрания депутатов муниципального образования.»;</w:t>
      </w:r>
    </w:p>
    <w:p w:rsidR="00974E4B" w:rsidRP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В статье 33:</w:t>
      </w: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12 части 1 </w:t>
      </w:r>
      <w:r w:rsidRPr="00974E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посл</w:t>
      </w: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цифр</w:t>
      </w: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«6.2» дополнить цифр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ами «7.2»;</w:t>
      </w:r>
    </w:p>
    <w:p w:rsid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1.1 признать утративш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силу;</w:t>
      </w:r>
    </w:p>
    <w:p w:rsidR="00974E4B" w:rsidRP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Часть 6 статьи 35.1 изложить в следующей редакции:</w:t>
      </w: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«6. Глава администрации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 финансовыми инструментами».»;</w:t>
      </w:r>
    </w:p>
    <w:p w:rsid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EB686C"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B040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статье 35.2:</w:t>
      </w: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) пункт 3 части 4 после слов «частью 5» дополнить словами «или 5.1»;</w:t>
      </w: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пункт 11 части 4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цифр</w:t>
      </w: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«6.2» дополнить цифр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ами «7.2»;</w:t>
      </w:r>
    </w:p>
    <w:p w:rsidR="00974E4B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) дополнить частью 5.1 следующего содержания:</w:t>
      </w:r>
    </w:p>
    <w:p w:rsidR="00974E4B" w:rsidRDefault="00974E4B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«5.1.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</w:t>
      </w:r>
      <w:r w:rsidR="00971869"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достоверности</w:t>
      </w: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полноты сведений о доходах, расходах, об имуществе и обязательствах имущественного характера, представляемых в </w:t>
      </w: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противодействии коррупции».»;</w:t>
      </w:r>
    </w:p>
    <w:p w:rsidR="00EB686C" w:rsidRP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E4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974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B686C" w:rsidRP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6 изложить в следующей редакции:</w:t>
      </w:r>
    </w:p>
    <w:p w:rsidR="00EB686C" w:rsidRPr="00B04078" w:rsidRDefault="00EB686C" w:rsidP="00AD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В случае отсутствия главы администрации муниципального образования или невозможности исполнения им своих полномочий, а также в случае досрочного прекращения полномочий главы администрации муниципального образования </w:t>
      </w:r>
      <w:r w:rsidRPr="00B040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полномочия временно исполняет заместитель главы администрации муниципального образования.</w:t>
      </w:r>
      <w:r w:rsidR="0097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6BFE" w:rsidRPr="00974E4B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10. Часть 12 статьи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силу;</w:t>
      </w:r>
    </w:p>
    <w:p w:rsidR="00EB686C" w:rsidRPr="00B04078" w:rsidRDefault="00974E4B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EB686C"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статье</w:t>
      </w:r>
      <w:r w:rsidR="00EB686C" w:rsidRPr="00B0407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 44:</w:t>
      </w: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proofErr w:type="gramEnd"/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наименование статьи изложить в следующей редакции:</w:t>
      </w: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«Статья 44. Подготовка, принятие и вступление в силу муниципальных правовых актов»;</w:t>
      </w: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</w:t>
      </w:r>
      <w:proofErr w:type="gramEnd"/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B040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9 следующего содержания: </w:t>
      </w: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Официальным 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опубликованием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56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считается 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(размещение) их текста в официал</w:t>
      </w:r>
      <w:r w:rsidR="004562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печатном издании - </w:t>
      </w:r>
      <w:r w:rsidR="0045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«Маяк» Издательского дома «Пресса </w:t>
      </w:r>
      <w:proofErr w:type="gramStart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71»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на официальном сайте муниципального</w:t>
      </w:r>
      <w:r w:rsidR="0045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Киреевский район в сети «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900AE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4562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7A4EE5" w:rsidRPr="00B040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kireevsk</w:t>
      </w:r>
      <w:proofErr w:type="spellEnd"/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E5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обнародованием муниципальных 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считается размещение их текстов на информационных стендах на территории муниципального образования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E5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обнародования муниципальных правовых актов на территории муниципального образования устанавливаются решением Собрания депутатов муни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образования.</w:t>
      </w: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официального 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дата первого размещения 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на официальном сайте муниципального образования Киреевс</w:t>
      </w:r>
      <w:r w:rsidR="007A4EE5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район, в официальном печатном издании.</w:t>
      </w:r>
    </w:p>
    <w:p w:rsidR="00EB686C" w:rsidRPr="00B04078" w:rsidRDefault="00EB686C" w:rsidP="00AD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доведения муниципального правового акта до сведения граждан указывается в принятом муниципа</w:t>
      </w:r>
      <w:r w:rsidR="009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правовом акте.»;</w:t>
      </w:r>
    </w:p>
    <w:p w:rsidR="00971869" w:rsidRPr="00B04078" w:rsidRDefault="00971869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12</w:t>
      </w:r>
      <w:r w:rsidRPr="00B040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 Пункт 4 части 2 статьи 60.1 изложить в следующей редакции:</w:t>
      </w:r>
    </w:p>
    <w:p w:rsidR="00971869" w:rsidRDefault="00971869" w:rsidP="00AD5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несоблюдение ограничений запретов неисполнение обязанностей, которые установлены Федеральным законом от 25.12.2008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Pr="00B040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ФЗ «О противодействии коррупции»</w:t>
      </w: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, Феде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ральным </w:t>
      </w:r>
      <w:r w:rsidRPr="00B04078">
        <w:rPr>
          <w:rFonts w:ascii="Times New Roman" w:eastAsia="Calibri" w:hAnsi="Times New Roman" w:cs="Times New Roman"/>
          <w:sz w:val="28"/>
          <w:szCs w:val="28"/>
          <w:lang w:eastAsia="ru-RU"/>
        </w:rPr>
        <w:t>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B686C" w:rsidRPr="00B04078" w:rsidRDefault="00971869" w:rsidP="00AD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13</w:t>
      </w:r>
      <w:r w:rsidR="00EB686C" w:rsidRPr="00B04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Второе предложение части 2 статьи 61 </w:t>
      </w:r>
      <w:r w:rsidR="00EB686C"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B686C" w:rsidRPr="00B04078" w:rsidRDefault="00EB686C" w:rsidP="00AD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4078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</w:t>
      </w:r>
      <w:r w:rsidR="0097186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04078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и дополнений в устав муниципального образования, а также порядка участия граждан в ег</w:t>
      </w:r>
      <w:r w:rsidR="00861D79" w:rsidRPr="00B04078">
        <w:rPr>
          <w:rFonts w:ascii="Times New Roman" w:eastAsia="Times New Roman" w:hAnsi="Times New Roman" w:cs="Times New Roman"/>
          <w:sz w:val="28"/>
          <w:szCs w:val="28"/>
        </w:rPr>
        <w:t>о обсуждении в случае, когда в У</w:t>
      </w:r>
      <w:r w:rsidRPr="00B04078">
        <w:rPr>
          <w:rFonts w:ascii="Times New Roman" w:eastAsia="Times New Roman" w:hAnsi="Times New Roman" w:cs="Times New Roman"/>
          <w:sz w:val="28"/>
          <w:szCs w:val="28"/>
        </w:rPr>
        <w:t xml:space="preserve">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законов Тульской области</w:t>
      </w:r>
      <w:r w:rsidR="00861D79" w:rsidRPr="00B04078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данного У</w:t>
      </w:r>
      <w:r w:rsidRPr="00B04078">
        <w:rPr>
          <w:rFonts w:ascii="Times New Roman" w:eastAsia="Times New Roman" w:hAnsi="Times New Roman" w:cs="Times New Roman"/>
          <w:sz w:val="28"/>
          <w:szCs w:val="28"/>
        </w:rPr>
        <w:t>става в соответствие с этими нормативными правовыми актами.</w:t>
      </w:r>
      <w:r w:rsidRPr="00B040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6BFE" w:rsidRPr="00916BFE" w:rsidRDefault="00916BFE" w:rsidP="00AD54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</w:t>
      </w:r>
    </w:p>
    <w:sectPr w:rsidR="00916BFE" w:rsidRPr="00916BFE" w:rsidSect="00AD54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6C"/>
    <w:rsid w:val="000163A4"/>
    <w:rsid w:val="00051F3B"/>
    <w:rsid w:val="00093021"/>
    <w:rsid w:val="000B5C49"/>
    <w:rsid w:val="0010319A"/>
    <w:rsid w:val="001065CE"/>
    <w:rsid w:val="001810F0"/>
    <w:rsid w:val="001B3006"/>
    <w:rsid w:val="001C2C96"/>
    <w:rsid w:val="004562BB"/>
    <w:rsid w:val="004900AE"/>
    <w:rsid w:val="00504339"/>
    <w:rsid w:val="00541E45"/>
    <w:rsid w:val="00611BF4"/>
    <w:rsid w:val="00621071"/>
    <w:rsid w:val="006A5DBB"/>
    <w:rsid w:val="0070639C"/>
    <w:rsid w:val="007A4EE5"/>
    <w:rsid w:val="007F5095"/>
    <w:rsid w:val="007F5263"/>
    <w:rsid w:val="0081539C"/>
    <w:rsid w:val="00861D79"/>
    <w:rsid w:val="008A5E88"/>
    <w:rsid w:val="00916BFE"/>
    <w:rsid w:val="009662B7"/>
    <w:rsid w:val="00971869"/>
    <w:rsid w:val="00974E4B"/>
    <w:rsid w:val="00986D1D"/>
    <w:rsid w:val="009A3E0B"/>
    <w:rsid w:val="009B2A01"/>
    <w:rsid w:val="00A61E9B"/>
    <w:rsid w:val="00AD5465"/>
    <w:rsid w:val="00AE2A58"/>
    <w:rsid w:val="00B026D9"/>
    <w:rsid w:val="00B04078"/>
    <w:rsid w:val="00B92C58"/>
    <w:rsid w:val="00C044D9"/>
    <w:rsid w:val="00C8770F"/>
    <w:rsid w:val="00CD5632"/>
    <w:rsid w:val="00CE448D"/>
    <w:rsid w:val="00D812F0"/>
    <w:rsid w:val="00D906E6"/>
    <w:rsid w:val="00DD7E87"/>
    <w:rsid w:val="00E51999"/>
    <w:rsid w:val="00EB686C"/>
    <w:rsid w:val="00F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4665A-DC62-4230-9748-61F27E5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99"/>
  </w:style>
  <w:style w:type="paragraph" w:styleId="1">
    <w:name w:val="heading 1"/>
    <w:basedOn w:val="a"/>
    <w:next w:val="a"/>
    <w:link w:val="10"/>
    <w:uiPriority w:val="9"/>
    <w:qFormat/>
    <w:rsid w:val="00E519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999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E51999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5199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51999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51999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E51999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E51999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51999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51999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519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E5199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5199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E5199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51999"/>
    <w:rPr>
      <w:b/>
      <w:bCs/>
    </w:rPr>
  </w:style>
  <w:style w:type="character" w:styleId="a8">
    <w:name w:val="Emphasis"/>
    <w:uiPriority w:val="20"/>
    <w:qFormat/>
    <w:rsid w:val="00E5199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5199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51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1999"/>
    <w:rPr>
      <w:i/>
      <w:iCs/>
    </w:rPr>
  </w:style>
  <w:style w:type="character" w:customStyle="1" w:styleId="22">
    <w:name w:val="Цитата 2 Знак"/>
    <w:link w:val="21"/>
    <w:uiPriority w:val="29"/>
    <w:rsid w:val="00E5199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519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E51999"/>
    <w:rPr>
      <w:i/>
      <w:iCs/>
    </w:rPr>
  </w:style>
  <w:style w:type="character" w:styleId="ad">
    <w:name w:val="Subtle Emphasis"/>
    <w:uiPriority w:val="19"/>
    <w:qFormat/>
    <w:rsid w:val="00E51999"/>
    <w:rPr>
      <w:i/>
      <w:iCs/>
    </w:rPr>
  </w:style>
  <w:style w:type="character" w:styleId="ae">
    <w:name w:val="Intense Emphasis"/>
    <w:uiPriority w:val="21"/>
    <w:qFormat/>
    <w:rsid w:val="00E51999"/>
    <w:rPr>
      <w:b/>
      <w:bCs/>
      <w:i/>
      <w:iCs/>
    </w:rPr>
  </w:style>
  <w:style w:type="character" w:styleId="af">
    <w:name w:val="Subtle Reference"/>
    <w:uiPriority w:val="31"/>
    <w:qFormat/>
    <w:rsid w:val="00E51999"/>
    <w:rPr>
      <w:smallCaps/>
    </w:rPr>
  </w:style>
  <w:style w:type="character" w:styleId="af0">
    <w:name w:val="Intense Reference"/>
    <w:uiPriority w:val="32"/>
    <w:qFormat/>
    <w:rsid w:val="00E51999"/>
    <w:rPr>
      <w:b/>
      <w:bCs/>
      <w:smallCaps/>
    </w:rPr>
  </w:style>
  <w:style w:type="character" w:styleId="af1">
    <w:name w:val="Book Title"/>
    <w:uiPriority w:val="33"/>
    <w:qFormat/>
    <w:rsid w:val="00E5199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5199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71D0-0776-43C0-96E3-8144F56B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 Александрович Лебедев</cp:lastModifiedBy>
  <cp:revision>2</cp:revision>
  <cp:lastPrinted>2017-06-01T06:25:00Z</cp:lastPrinted>
  <dcterms:created xsi:type="dcterms:W3CDTF">2025-05-29T09:31:00Z</dcterms:created>
  <dcterms:modified xsi:type="dcterms:W3CDTF">2025-05-29T09:31:00Z</dcterms:modified>
</cp:coreProperties>
</file>