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>ТУЛЬСКАЯ ОБЛАСТЬ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ОБРАЗОВАНИЕ 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>ДЕДИЛОВСКОЕ КИРЕЕВСКОГО РАЙОНА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>СОБРАНИЕ ДЕПУТАТОВ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 xml:space="preserve">4-ого </w:t>
      </w:r>
      <w:r w:rsidRPr="00D67F05">
        <w:rPr>
          <w:rFonts w:ascii="PT Astra Serif" w:eastAsia="Times New Roman" w:hAnsi="PT Astra Serif" w:cs="Times New Roman"/>
          <w:noProof/>
          <w:sz w:val="32"/>
          <w:szCs w:val="32"/>
        </w:rPr>
        <w:t>созыва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</w:rPr>
      </w:pP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  <w:bookmarkStart w:id="0" w:name="_GoBack"/>
      <w:r w:rsidRPr="00D67F05">
        <w:rPr>
          <w:rFonts w:ascii="PT Astra Serif" w:eastAsia="Times New Roman" w:hAnsi="PT Astra Serif" w:cs="Times New Roman"/>
          <w:b/>
          <w:noProof/>
          <w:sz w:val="28"/>
          <w:szCs w:val="28"/>
        </w:rPr>
        <w:t>РЕШЕНИЕ</w:t>
      </w:r>
    </w:p>
    <w:p w:rsidR="00D67F05" w:rsidRPr="00D67F05" w:rsidRDefault="00D67F05" w:rsidP="00D67F05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67F05" w:rsidRPr="00D67F05" w:rsidTr="00D065AE">
        <w:tc>
          <w:tcPr>
            <w:tcW w:w="4785" w:type="dxa"/>
            <w:hideMark/>
          </w:tcPr>
          <w:p w:rsidR="00D67F05" w:rsidRPr="00D67F05" w:rsidRDefault="00CF4840" w:rsidP="00CF4840">
            <w:pPr>
              <w:autoSpaceDN w:val="0"/>
              <w:spacing w:after="0" w:line="256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о</w:t>
            </w:r>
            <w:r w:rsidR="00350797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20 июля 2022 года</w:t>
            </w:r>
          </w:p>
        </w:tc>
        <w:tc>
          <w:tcPr>
            <w:tcW w:w="4786" w:type="dxa"/>
            <w:hideMark/>
          </w:tcPr>
          <w:p w:rsidR="00D67F05" w:rsidRPr="00D67F05" w:rsidRDefault="00CF4840" w:rsidP="00CF4840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      </w:t>
            </w:r>
            <w:r w:rsidR="00350797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52-137</w:t>
            </w:r>
          </w:p>
        </w:tc>
      </w:tr>
    </w:tbl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183A04" w:rsidRPr="00183A04" w:rsidRDefault="00183A04" w:rsidP="00183A04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 внесении изменений в решение Собрания </w:t>
      </w:r>
    </w:p>
    <w:p w:rsidR="00183A04" w:rsidRPr="00183A04" w:rsidRDefault="00183A04" w:rsidP="00183A04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депутатов муниципального образования </w:t>
      </w:r>
      <w:proofErr w:type="spellStart"/>
      <w:r w:rsidRPr="00183A0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Дедиловское</w:t>
      </w:r>
      <w:proofErr w:type="spellEnd"/>
      <w:r w:rsidRPr="00183A0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183A04" w:rsidRPr="00183A04" w:rsidRDefault="00183A04" w:rsidP="00183A04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Киреевского района от 20 августа 2012 года № 82-144 «Об утверждении Положения «О порядке владения, пользования и распоряжения муниципальным имуществом муниципального образования </w:t>
      </w:r>
      <w:proofErr w:type="spellStart"/>
      <w:r w:rsidRPr="00183A0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Дедиловское</w:t>
      </w:r>
      <w:proofErr w:type="spellEnd"/>
      <w:r w:rsidRPr="00183A0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Киреевского района»</w:t>
      </w:r>
    </w:p>
    <w:bookmarkEnd w:id="0"/>
    <w:p w:rsidR="00183A04" w:rsidRPr="00183A04" w:rsidRDefault="00183A04" w:rsidP="00183A04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lang w:eastAsia="en-US"/>
        </w:rPr>
      </w:pPr>
    </w:p>
    <w:p w:rsidR="00183A04" w:rsidRPr="00183A04" w:rsidRDefault="00183A04" w:rsidP="00183A0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sz w:val="28"/>
          <w:lang w:eastAsia="en-US"/>
        </w:rPr>
        <w:t xml:space="preserve">Рассмотрев протест Киреевской межрайонной прокуратуры от 10 июня 2022 </w:t>
      </w:r>
      <w:proofErr w:type="gramStart"/>
      <w:r w:rsidRPr="00183A04">
        <w:rPr>
          <w:rFonts w:ascii="PT Astra Serif" w:eastAsia="Calibri" w:hAnsi="PT Astra Serif" w:cs="Times New Roman"/>
          <w:sz w:val="28"/>
          <w:lang w:eastAsia="en-US"/>
        </w:rPr>
        <w:t>года  №</w:t>
      </w:r>
      <w:proofErr w:type="gramEnd"/>
      <w:r w:rsidRPr="00183A04">
        <w:rPr>
          <w:rFonts w:ascii="PT Astra Serif" w:eastAsia="Calibri" w:hAnsi="PT Astra Serif" w:cs="Times New Roman"/>
          <w:sz w:val="28"/>
          <w:lang w:eastAsia="en-US"/>
        </w:rPr>
        <w:t xml:space="preserve"> 7-02-2022, руководствуясь Федеральным законом от 06 октября 2003 года № 131-ФЗ «Об общих принципах организации местного самоуправления в Российской  Федерации», Уставом муниципального образования  </w:t>
      </w:r>
      <w:proofErr w:type="spellStart"/>
      <w:r w:rsidRPr="00183A04">
        <w:rPr>
          <w:rFonts w:ascii="PT Astra Serif" w:eastAsia="Calibri" w:hAnsi="PT Astra Serif" w:cs="Times New Roman"/>
          <w:sz w:val="28"/>
          <w:lang w:eastAsia="en-US"/>
        </w:rPr>
        <w:t>Дедиловское</w:t>
      </w:r>
      <w:proofErr w:type="spellEnd"/>
      <w:r w:rsidRPr="00183A04">
        <w:rPr>
          <w:rFonts w:ascii="PT Astra Serif" w:eastAsia="Calibri" w:hAnsi="PT Astra Serif" w:cs="Times New Roman"/>
          <w:sz w:val="28"/>
          <w:lang w:eastAsia="en-US"/>
        </w:rPr>
        <w:t xml:space="preserve"> Киреевского района, </w:t>
      </w:r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Собрание депутатов муниципального образования </w:t>
      </w:r>
      <w:proofErr w:type="spellStart"/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>Дедиловское</w:t>
      </w:r>
      <w:proofErr w:type="spellEnd"/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Киреевского района РЕШИЛО:</w:t>
      </w:r>
    </w:p>
    <w:p w:rsidR="00183A04" w:rsidRPr="00183A04" w:rsidRDefault="00183A04" w:rsidP="00183A0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sz w:val="28"/>
          <w:lang w:eastAsia="en-US"/>
        </w:rPr>
        <w:t xml:space="preserve">1. </w:t>
      </w:r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 Внести в решение Собрания депутатов муниципального образования </w:t>
      </w:r>
      <w:proofErr w:type="spellStart"/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>Дедиловское</w:t>
      </w:r>
      <w:proofErr w:type="spellEnd"/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Киреевского района от 20 августа 2012 года № 82-144 «Об утверждении Положения «О порядке владения, пользования и распоряжения муниципальным имуществом муниципального образования </w:t>
      </w:r>
      <w:proofErr w:type="spellStart"/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>Дедиловское</w:t>
      </w:r>
      <w:proofErr w:type="spellEnd"/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Киреевского района» следующие изменения:</w:t>
      </w:r>
    </w:p>
    <w:p w:rsidR="00183A04" w:rsidRPr="00183A04" w:rsidRDefault="00183A04" w:rsidP="00183A0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>1.1. Подпункт 10 пункта 6.3.2. части 6 приложения к решению изложить в следующей редакции:</w:t>
      </w:r>
    </w:p>
    <w:p w:rsidR="00183A04" w:rsidRPr="00183A04" w:rsidRDefault="00183A04" w:rsidP="00183A0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«10) лицу,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№223-ФЗ «О закупках 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</w:t>
      </w:r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исполнения государственного или муниципального контракта либо договора.».</w:t>
      </w:r>
    </w:p>
    <w:p w:rsidR="00183A04" w:rsidRPr="00183A04" w:rsidRDefault="00183A04" w:rsidP="00183A0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>1.2. Пункт 7.1. части 7 приложения дополнить абзацем следующего содержания:</w:t>
      </w:r>
    </w:p>
    <w:p w:rsidR="00183A04" w:rsidRPr="00183A04" w:rsidRDefault="00183A04" w:rsidP="00183A0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>«Заключение договоров безвозмездного пользования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унитарными предприятиями, осуществляется без проведения конкурсов или аукционов с научными организациями и организациями, осуществляющими образовательную деятельность, в целях использования такого имущества для проведения научных исследований и разработок или практической подготовки обучающихся.».</w:t>
      </w:r>
    </w:p>
    <w:p w:rsidR="00183A04" w:rsidRPr="00183A04" w:rsidRDefault="00183A04" w:rsidP="00183A0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>2. Обнародовать настоящее решение в местах обнародования.</w:t>
      </w:r>
    </w:p>
    <w:p w:rsidR="00183A04" w:rsidRPr="00183A04" w:rsidRDefault="00183A04" w:rsidP="00183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83A04">
        <w:rPr>
          <w:rFonts w:ascii="PT Astra Serif" w:eastAsia="Calibri" w:hAnsi="PT Astra Serif" w:cs="Times New Roman"/>
          <w:sz w:val="28"/>
          <w:szCs w:val="28"/>
          <w:lang w:eastAsia="en-US"/>
        </w:rPr>
        <w:t>3. Настоящее решение вступает в силу со дня обнародования.</w:t>
      </w:r>
    </w:p>
    <w:p w:rsidR="0084060E" w:rsidRPr="0084060E" w:rsidRDefault="0084060E" w:rsidP="00D67F0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4060E" w:rsidRDefault="0084060E" w:rsidP="0084060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D67F05" w:rsidRPr="0084060E" w:rsidRDefault="00D67F05" w:rsidP="0084060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D67F05" w:rsidRPr="00D67F05" w:rsidTr="00D065AE">
        <w:trPr>
          <w:trHeight w:val="248"/>
        </w:trPr>
        <w:tc>
          <w:tcPr>
            <w:tcW w:w="5387" w:type="dxa"/>
            <w:vAlign w:val="center"/>
          </w:tcPr>
          <w:p w:rsidR="00D67F05" w:rsidRPr="00D67F05" w:rsidRDefault="00D67F05" w:rsidP="00D67F05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D67F0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D67F05" w:rsidRPr="00D67F05" w:rsidRDefault="00D67F05" w:rsidP="00D67F0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proofErr w:type="spellStart"/>
            <w:r w:rsidRPr="00D67F0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Дедиловское</w:t>
            </w:r>
            <w:proofErr w:type="spellEnd"/>
            <w:r w:rsidRPr="00D67F0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D67F05" w:rsidRPr="00D67F05" w:rsidRDefault="00D67F05" w:rsidP="00D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</w:p>
          <w:p w:rsidR="00D67F05" w:rsidRPr="00D67F05" w:rsidRDefault="00D67F05" w:rsidP="00D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D67F0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84060E" w:rsidRPr="0084060E" w:rsidRDefault="0084060E" w:rsidP="0084060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4060E" w:rsidRPr="0084060E" w:rsidRDefault="0084060E" w:rsidP="0084060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sectPr w:rsidR="0084060E" w:rsidRPr="0084060E" w:rsidSect="00D73E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0E"/>
    <w:rsid w:val="00147A72"/>
    <w:rsid w:val="00183A04"/>
    <w:rsid w:val="001C20AA"/>
    <w:rsid w:val="002D4B70"/>
    <w:rsid w:val="00350797"/>
    <w:rsid w:val="004979B9"/>
    <w:rsid w:val="00605F6B"/>
    <w:rsid w:val="0064089A"/>
    <w:rsid w:val="007C3B22"/>
    <w:rsid w:val="0081700E"/>
    <w:rsid w:val="0083716C"/>
    <w:rsid w:val="0084060E"/>
    <w:rsid w:val="00965CDC"/>
    <w:rsid w:val="009877AA"/>
    <w:rsid w:val="00A515A8"/>
    <w:rsid w:val="00A7327F"/>
    <w:rsid w:val="00B1137C"/>
    <w:rsid w:val="00CE2080"/>
    <w:rsid w:val="00CF0CEF"/>
    <w:rsid w:val="00CF4840"/>
    <w:rsid w:val="00D67F05"/>
    <w:rsid w:val="00D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31ED1-79A1-4F42-8F9F-0CD8B7B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4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0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6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7F05"/>
    <w:rPr>
      <w:color w:val="0000FF" w:themeColor="hyperlink"/>
      <w:u w:val="single"/>
    </w:rPr>
  </w:style>
  <w:style w:type="paragraph" w:styleId="a7">
    <w:name w:val="Normal (Web)"/>
    <w:basedOn w:val="a"/>
    <w:semiHidden/>
    <w:unhideWhenUsed/>
    <w:rsid w:val="00CF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CF0C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VKS2</cp:lastModifiedBy>
  <cp:revision>2</cp:revision>
  <cp:lastPrinted>2021-03-26T06:06:00Z</cp:lastPrinted>
  <dcterms:created xsi:type="dcterms:W3CDTF">2025-05-27T09:20:00Z</dcterms:created>
  <dcterms:modified xsi:type="dcterms:W3CDTF">2025-05-27T09:20:00Z</dcterms:modified>
</cp:coreProperties>
</file>