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DB31AC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ДЕДИЛОВСКОЕ</w:t>
            </w:r>
            <w:r w:rsidR="009B7923" w:rsidRPr="00FA661E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421F65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>СОБРАНИЕ ДЕПУТАТОВ 4-</w:t>
            </w:r>
            <w:r w:rsidR="009B7923" w:rsidRPr="00FA661E">
              <w:rPr>
                <w:rFonts w:ascii="PT Astra Serif" w:hAnsi="PT Astra Serif"/>
                <w:b/>
                <w:sz w:val="28"/>
                <w:szCs w:val="28"/>
              </w:rPr>
              <w:t>ГО СОЗЫВА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1F72A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074E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FA661E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9B7923" w:rsidRPr="00FA661E" w:rsidTr="0076256F">
        <w:trPr>
          <w:jc w:val="center"/>
        </w:trPr>
        <w:tc>
          <w:tcPr>
            <w:tcW w:w="9571" w:type="dxa"/>
            <w:gridSpan w:val="2"/>
          </w:tcPr>
          <w:p w:rsidR="009B7923" w:rsidRPr="00FA661E" w:rsidRDefault="009B7923" w:rsidP="007625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7923" w:rsidRPr="00FA661E" w:rsidTr="0076256F">
        <w:trPr>
          <w:jc w:val="center"/>
        </w:trPr>
        <w:tc>
          <w:tcPr>
            <w:tcW w:w="4785" w:type="dxa"/>
          </w:tcPr>
          <w:p w:rsidR="009B7923" w:rsidRPr="00FA661E" w:rsidRDefault="00676FDC" w:rsidP="005032E2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2D5437" w:rsidRPr="00FA661E"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r w:rsidR="00C6657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B539DC">
              <w:rPr>
                <w:rFonts w:ascii="PT Astra Serif" w:hAnsi="PT Astra Serif"/>
                <w:b/>
                <w:sz w:val="28"/>
                <w:szCs w:val="28"/>
              </w:rPr>
              <w:t>10 августа 2022 года</w:t>
            </w:r>
          </w:p>
        </w:tc>
        <w:tc>
          <w:tcPr>
            <w:tcW w:w="4786" w:type="dxa"/>
          </w:tcPr>
          <w:p w:rsidR="009B7923" w:rsidRPr="00FA661E" w:rsidRDefault="008A1B68" w:rsidP="004837A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A661E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B539DC">
              <w:rPr>
                <w:rFonts w:ascii="PT Astra Serif" w:hAnsi="PT Astra Serif"/>
                <w:b/>
                <w:sz w:val="28"/>
                <w:szCs w:val="28"/>
              </w:rPr>
              <w:t>53-14</w:t>
            </w:r>
            <w:r w:rsidR="004837A7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</w:tbl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C270A5" w:rsidRDefault="00BC33CD" w:rsidP="009B792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="00102859">
        <w:rPr>
          <w:rFonts w:ascii="PT Astra Serif" w:hAnsi="PT Astra Serif"/>
          <w:b/>
          <w:sz w:val="28"/>
          <w:szCs w:val="28"/>
        </w:rPr>
        <w:t xml:space="preserve"> в решение Собрания депутатов муниципального образования </w:t>
      </w:r>
      <w:proofErr w:type="spellStart"/>
      <w:r w:rsidR="00DB31AC"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102859">
        <w:rPr>
          <w:rFonts w:ascii="PT Astra Serif" w:hAnsi="PT Astra Serif"/>
          <w:b/>
          <w:sz w:val="28"/>
          <w:szCs w:val="28"/>
        </w:rPr>
        <w:t xml:space="preserve"> К</w:t>
      </w:r>
      <w:r w:rsidR="00C270A5">
        <w:rPr>
          <w:rFonts w:ascii="PT Astra Serif" w:hAnsi="PT Astra Serif"/>
          <w:b/>
          <w:sz w:val="28"/>
          <w:szCs w:val="28"/>
        </w:rPr>
        <w:t>иреевского района от 1</w:t>
      </w:r>
      <w:r w:rsidR="00DE6FEF">
        <w:rPr>
          <w:rFonts w:ascii="PT Astra Serif" w:hAnsi="PT Astra Serif"/>
          <w:b/>
          <w:sz w:val="28"/>
          <w:szCs w:val="28"/>
        </w:rPr>
        <w:t>2</w:t>
      </w:r>
      <w:r w:rsidR="00C270A5">
        <w:rPr>
          <w:rFonts w:ascii="PT Astra Serif" w:hAnsi="PT Astra Serif"/>
          <w:b/>
          <w:sz w:val="28"/>
          <w:szCs w:val="28"/>
        </w:rPr>
        <w:t>.11.</w:t>
      </w:r>
      <w:r w:rsidR="00102859">
        <w:rPr>
          <w:rFonts w:ascii="PT Astra Serif" w:hAnsi="PT Astra Serif"/>
          <w:b/>
          <w:sz w:val="28"/>
          <w:szCs w:val="28"/>
        </w:rPr>
        <w:t>2021</w:t>
      </w:r>
    </w:p>
    <w:p w:rsidR="009B7923" w:rsidRPr="00FA661E" w:rsidRDefault="00DE6FEF" w:rsidP="009B792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42</w:t>
      </w:r>
      <w:r w:rsidR="00102859">
        <w:rPr>
          <w:rFonts w:ascii="PT Astra Serif" w:hAnsi="PT Astra Serif"/>
          <w:b/>
          <w:sz w:val="28"/>
          <w:szCs w:val="28"/>
        </w:rPr>
        <w:t>-11</w:t>
      </w:r>
      <w:r>
        <w:rPr>
          <w:rFonts w:ascii="PT Astra Serif" w:hAnsi="PT Astra Serif"/>
          <w:b/>
          <w:sz w:val="28"/>
          <w:szCs w:val="28"/>
        </w:rPr>
        <w:t>7</w:t>
      </w:r>
      <w:r w:rsidR="00102859">
        <w:rPr>
          <w:rFonts w:ascii="PT Astra Serif" w:hAnsi="PT Astra Serif"/>
          <w:b/>
          <w:sz w:val="28"/>
          <w:szCs w:val="28"/>
        </w:rPr>
        <w:t xml:space="preserve"> «</w:t>
      </w:r>
      <w:r w:rsidR="009B7923" w:rsidRPr="00FA661E">
        <w:rPr>
          <w:rFonts w:ascii="PT Astra Serif" w:hAnsi="PT Astra Serif"/>
          <w:b/>
          <w:sz w:val="28"/>
          <w:szCs w:val="28"/>
        </w:rPr>
        <w:t xml:space="preserve">Об установлении налоговых ставок 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для исчисления земельного налога в отношении земельных участков,</w:t>
      </w:r>
    </w:p>
    <w:p w:rsidR="009B7923" w:rsidRPr="00FA661E" w:rsidRDefault="009B7923" w:rsidP="009B7923">
      <w:pPr>
        <w:jc w:val="center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 xml:space="preserve">расположенных на территории муниципального образования </w:t>
      </w:r>
    </w:p>
    <w:p w:rsidR="009B7923" w:rsidRPr="00FA661E" w:rsidRDefault="00DB31AC" w:rsidP="009B7923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9B7923" w:rsidRPr="00FA661E">
        <w:rPr>
          <w:rFonts w:ascii="PT Astra Serif" w:hAnsi="PT Astra Serif"/>
          <w:b/>
          <w:sz w:val="28"/>
          <w:szCs w:val="28"/>
        </w:rPr>
        <w:t xml:space="preserve"> Киреевского района</w:t>
      </w:r>
      <w:r w:rsidR="00102859">
        <w:rPr>
          <w:rFonts w:ascii="PT Astra Serif" w:hAnsi="PT Astra Serif"/>
          <w:b/>
          <w:sz w:val="28"/>
          <w:szCs w:val="28"/>
        </w:rPr>
        <w:t>»</w:t>
      </w:r>
    </w:p>
    <w:bookmarkEnd w:id="0"/>
    <w:p w:rsidR="009B7923" w:rsidRPr="00FA661E" w:rsidRDefault="009B7923" w:rsidP="009B7923">
      <w:pPr>
        <w:rPr>
          <w:rFonts w:ascii="PT Astra Serif" w:hAnsi="PT Astra Serif"/>
          <w:sz w:val="28"/>
          <w:szCs w:val="28"/>
        </w:rPr>
      </w:pPr>
    </w:p>
    <w:p w:rsidR="009B7923" w:rsidRPr="00FA661E" w:rsidRDefault="00C270A5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9B7923" w:rsidRPr="00FA661E">
        <w:rPr>
          <w:rFonts w:ascii="PT Astra Serif" w:hAnsi="PT Astra Serif"/>
          <w:sz w:val="28"/>
          <w:szCs w:val="28"/>
        </w:rPr>
        <w:t xml:space="preserve">уководствуясь </w:t>
      </w:r>
      <w:r>
        <w:rPr>
          <w:rFonts w:ascii="PT Astra Serif" w:hAnsi="PT Astra Serif"/>
          <w:sz w:val="28"/>
          <w:szCs w:val="28"/>
        </w:rPr>
        <w:t>Гражданским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</w:t>
      </w:r>
      <w:r w:rsidR="009B7923" w:rsidRPr="00FA661E">
        <w:rPr>
          <w:rFonts w:ascii="PT Astra Serif" w:hAnsi="PT Astra Serif"/>
          <w:sz w:val="28"/>
          <w:szCs w:val="28"/>
        </w:rPr>
        <w:t xml:space="preserve">става муниципального образования </w:t>
      </w:r>
      <w:proofErr w:type="spellStart"/>
      <w:r w:rsidR="00DB31A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9B7923" w:rsidRPr="00FA661E">
        <w:rPr>
          <w:rFonts w:ascii="PT Astra Serif" w:hAnsi="PT Astra Serif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="00DB31A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9B7923" w:rsidRPr="00FA661E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C270A5" w:rsidRPr="00C270A5" w:rsidRDefault="00C270A5" w:rsidP="00C270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270A5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C270A5">
        <w:rPr>
          <w:rFonts w:ascii="PT Astra Serif" w:hAnsi="PT Astra Serif"/>
          <w:sz w:val="28"/>
          <w:szCs w:val="28"/>
        </w:rPr>
        <w:t xml:space="preserve">Внести в решение Собрания депутатов муниципального образования </w:t>
      </w:r>
      <w:proofErr w:type="spellStart"/>
      <w:r w:rsidR="00DB31A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C270A5">
        <w:rPr>
          <w:rFonts w:ascii="PT Astra Serif" w:hAnsi="PT Astra Serif"/>
          <w:sz w:val="28"/>
          <w:szCs w:val="28"/>
        </w:rPr>
        <w:t xml:space="preserve"> Киреевского района от 1</w:t>
      </w:r>
      <w:r w:rsidR="00DE6FEF">
        <w:rPr>
          <w:rFonts w:ascii="PT Astra Serif" w:hAnsi="PT Astra Serif"/>
          <w:sz w:val="28"/>
          <w:szCs w:val="28"/>
        </w:rPr>
        <w:t>2.11.2021 № 42-117</w:t>
      </w:r>
      <w:r w:rsidRPr="00C270A5">
        <w:rPr>
          <w:rFonts w:ascii="PT Astra Serif" w:hAnsi="PT Astra Serif"/>
          <w:sz w:val="28"/>
          <w:szCs w:val="28"/>
        </w:rPr>
        <w:t xml:space="preserve"> «Об установлении налоговых ставок для исчисления земельного налога в отношении земельных участков, расположенных на территории муниципального образования </w:t>
      </w:r>
      <w:proofErr w:type="spellStart"/>
      <w:r w:rsidR="00DB31A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C270A5">
        <w:rPr>
          <w:rFonts w:ascii="PT Astra Serif" w:hAnsi="PT Astra Serif"/>
          <w:sz w:val="28"/>
          <w:szCs w:val="28"/>
        </w:rPr>
        <w:t xml:space="preserve"> Киреевского района» следующие изменения:</w:t>
      </w:r>
    </w:p>
    <w:p w:rsidR="000049F5" w:rsidRDefault="005032E2" w:rsidP="000049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032E2">
        <w:rPr>
          <w:rFonts w:ascii="PT Astra Serif" w:hAnsi="PT Astra Serif"/>
          <w:sz w:val="28"/>
          <w:szCs w:val="28"/>
        </w:rPr>
        <w:t xml:space="preserve">1.1. Пункт 4 решения </w:t>
      </w:r>
      <w:r w:rsidR="004837A7">
        <w:rPr>
          <w:rFonts w:ascii="PT Astra Serif" w:hAnsi="PT Astra Serif"/>
          <w:sz w:val="28"/>
          <w:szCs w:val="28"/>
        </w:rPr>
        <w:t>дополнить п.4.3 следующего содержания</w:t>
      </w:r>
      <w:r w:rsidRPr="005032E2">
        <w:rPr>
          <w:rFonts w:ascii="PT Astra Serif" w:hAnsi="PT Astra Serif"/>
          <w:sz w:val="28"/>
          <w:szCs w:val="28"/>
        </w:rPr>
        <w:t>:</w:t>
      </w:r>
      <w:r w:rsidR="000049F5" w:rsidRPr="000049F5">
        <w:rPr>
          <w:rFonts w:ascii="PT Astra Serif" w:hAnsi="PT Astra Serif"/>
          <w:sz w:val="28"/>
          <w:szCs w:val="28"/>
        </w:rPr>
        <w:t xml:space="preserve"> </w:t>
      </w:r>
    </w:p>
    <w:p w:rsidR="000049F5" w:rsidRDefault="000049F5" w:rsidP="000049F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Земельные участки, предназначенные для размещения торговых центров, торгово-развлекательных центров на 2022 год – </w:t>
      </w:r>
      <w:r w:rsidRPr="00976EEB">
        <w:rPr>
          <w:rFonts w:ascii="PT Astra Serif" w:hAnsi="PT Astra Serif"/>
          <w:b/>
          <w:sz w:val="28"/>
          <w:szCs w:val="28"/>
        </w:rPr>
        <w:t>0,75 процента</w:t>
      </w:r>
    </w:p>
    <w:p w:rsidR="00C270A5" w:rsidRPr="005032E2" w:rsidRDefault="000049F5" w:rsidP="005032E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Пункт 7 решения дополнить п.7.1 следующего содержания:</w:t>
      </w:r>
    </w:p>
    <w:p w:rsidR="005032E2" w:rsidRDefault="005032E2" w:rsidP="005032E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032E2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Установить для налогоплательщиков – организаций, занятых в отрасли информационных технологий, с основными видами экономической деятельности 61.10, 61.20, 63.11, 60.10, 42.22, 26.30.11, налоговую ставку по уплате земельного налога в 50% от текущей ставки земельного н</w:t>
      </w:r>
      <w:r w:rsidR="004837A7">
        <w:rPr>
          <w:rFonts w:ascii="PT Astra Serif" w:hAnsi="PT Astra Serif"/>
          <w:sz w:val="28"/>
          <w:szCs w:val="28"/>
        </w:rPr>
        <w:t>алога, установленного в пункте 4.2</w:t>
      </w:r>
      <w:r>
        <w:rPr>
          <w:rFonts w:ascii="PT Astra Serif" w:hAnsi="PT Astra Serif"/>
          <w:sz w:val="28"/>
          <w:szCs w:val="28"/>
        </w:rPr>
        <w:t xml:space="preserve"> настояще</w:t>
      </w:r>
      <w:r w:rsidR="004837A7">
        <w:rPr>
          <w:rFonts w:ascii="PT Astra Serif" w:hAnsi="PT Astra Serif"/>
          <w:sz w:val="28"/>
          <w:szCs w:val="28"/>
        </w:rPr>
        <w:t>го</w:t>
      </w:r>
      <w:r>
        <w:rPr>
          <w:rFonts w:ascii="PT Astra Serif" w:hAnsi="PT Astra Serif"/>
          <w:sz w:val="28"/>
          <w:szCs w:val="28"/>
        </w:rPr>
        <w:t xml:space="preserve"> решени</w:t>
      </w:r>
      <w:r w:rsidR="004837A7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>, в отношении земельных участков, приобретенных на праве собственности, праве постоянного (бессрочного) пользования с момента вступления в силу решения до 31.12.2023 года.</w:t>
      </w:r>
    </w:p>
    <w:p w:rsidR="005032E2" w:rsidRDefault="005032E2" w:rsidP="005032E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Налогоплательщики вправе использовать налоговые льготы в течение 1 (одного) налогового периода.</w:t>
      </w:r>
    </w:p>
    <w:p w:rsidR="005032E2" w:rsidRDefault="005032E2" w:rsidP="005032E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Налоговая льгота используется, начиная с 01.01.2023.</w:t>
      </w:r>
      <w:r w:rsidRPr="005032E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98291E" w:rsidRDefault="005032E2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9B7923" w:rsidRPr="00FA661E">
        <w:rPr>
          <w:rFonts w:ascii="PT Astra Serif" w:hAnsi="PT Astra Serif"/>
          <w:sz w:val="28"/>
          <w:szCs w:val="28"/>
        </w:rPr>
        <w:t xml:space="preserve">. </w:t>
      </w:r>
      <w:r w:rsidR="009D43BA" w:rsidRPr="00FA661E">
        <w:rPr>
          <w:rFonts w:ascii="PT Astra Serif" w:hAnsi="PT Astra Serif"/>
          <w:sz w:val="28"/>
          <w:szCs w:val="28"/>
        </w:rPr>
        <w:t>Настоящее Решение опубликовать в о</w:t>
      </w:r>
      <w:r w:rsidR="004837A7">
        <w:rPr>
          <w:rFonts w:ascii="PT Astra Serif" w:hAnsi="PT Astra Serif"/>
          <w:sz w:val="28"/>
          <w:szCs w:val="28"/>
        </w:rPr>
        <w:t xml:space="preserve">бщественно-политической газете </w:t>
      </w:r>
      <w:r w:rsidR="009D43BA" w:rsidRPr="00FA661E">
        <w:rPr>
          <w:rFonts w:ascii="PT Astra Serif" w:hAnsi="PT Astra Serif"/>
          <w:sz w:val="28"/>
          <w:szCs w:val="28"/>
        </w:rPr>
        <w:t xml:space="preserve">«Маяк», Киреевский район» и на сайте муниципального образования Киреевский район в разделе муниципального образования </w:t>
      </w:r>
      <w:proofErr w:type="spellStart"/>
      <w:r w:rsidR="00DB31A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9D43BA" w:rsidRPr="00FA661E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98291E" w:rsidRPr="00FA661E">
        <w:rPr>
          <w:rFonts w:ascii="PT Astra Serif" w:hAnsi="PT Astra Serif"/>
          <w:sz w:val="28"/>
          <w:szCs w:val="28"/>
        </w:rPr>
        <w:t>.</w:t>
      </w:r>
    </w:p>
    <w:p w:rsidR="004837A7" w:rsidRPr="004837A7" w:rsidRDefault="004837A7" w:rsidP="004837A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Признать утратившим силу решение Собрания депутатов от 10.08.2022 №53-140 «</w:t>
      </w:r>
      <w:r w:rsidRPr="004837A7">
        <w:rPr>
          <w:rFonts w:ascii="PT Astra Serif" w:hAnsi="PT Astra Serif"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proofErr w:type="spellStart"/>
      <w:r w:rsidRPr="004837A7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4837A7">
        <w:rPr>
          <w:rFonts w:ascii="PT Astra Serif" w:hAnsi="PT Astra Serif"/>
          <w:sz w:val="28"/>
          <w:szCs w:val="28"/>
        </w:rPr>
        <w:t xml:space="preserve"> Киреевского района от 12.11.2021</w:t>
      </w:r>
    </w:p>
    <w:p w:rsidR="004837A7" w:rsidRPr="00FA661E" w:rsidRDefault="004837A7" w:rsidP="004837A7">
      <w:pPr>
        <w:jc w:val="both"/>
        <w:rPr>
          <w:rFonts w:ascii="PT Astra Serif" w:hAnsi="PT Astra Serif"/>
          <w:sz w:val="28"/>
          <w:szCs w:val="28"/>
        </w:rPr>
      </w:pPr>
      <w:r w:rsidRPr="004837A7">
        <w:rPr>
          <w:rFonts w:ascii="PT Astra Serif" w:hAnsi="PT Astra Serif"/>
          <w:sz w:val="28"/>
          <w:szCs w:val="28"/>
        </w:rPr>
        <w:t xml:space="preserve"> № 42-117 «Об</w:t>
      </w:r>
      <w:r>
        <w:rPr>
          <w:rFonts w:ascii="PT Astra Serif" w:hAnsi="PT Astra Serif"/>
          <w:sz w:val="28"/>
          <w:szCs w:val="28"/>
        </w:rPr>
        <w:t xml:space="preserve"> установлении налоговых ставок д</w:t>
      </w:r>
      <w:r w:rsidRPr="004837A7">
        <w:rPr>
          <w:rFonts w:ascii="PT Astra Serif" w:hAnsi="PT Astra Serif"/>
          <w:sz w:val="28"/>
          <w:szCs w:val="28"/>
        </w:rPr>
        <w:t>ля исчисления земельного налога в отношении земельных участков,</w:t>
      </w:r>
      <w:r>
        <w:rPr>
          <w:rFonts w:ascii="PT Astra Serif" w:hAnsi="PT Astra Serif"/>
          <w:sz w:val="28"/>
          <w:szCs w:val="28"/>
        </w:rPr>
        <w:t xml:space="preserve"> </w:t>
      </w:r>
      <w:r w:rsidRPr="004837A7">
        <w:rPr>
          <w:rFonts w:ascii="PT Astra Serif" w:hAnsi="PT Astra Serif"/>
          <w:sz w:val="28"/>
          <w:szCs w:val="28"/>
        </w:rPr>
        <w:t xml:space="preserve">расположенных на территории муниципального образования </w:t>
      </w:r>
      <w:proofErr w:type="spellStart"/>
      <w:r w:rsidRPr="004837A7">
        <w:rPr>
          <w:rFonts w:ascii="PT Astra Serif" w:hAnsi="PT Astra Serif"/>
          <w:sz w:val="28"/>
          <w:szCs w:val="28"/>
        </w:rPr>
        <w:t>Дедиловское</w:t>
      </w:r>
      <w:proofErr w:type="spellEnd"/>
      <w:r w:rsidRPr="004837A7">
        <w:rPr>
          <w:rFonts w:ascii="PT Astra Serif" w:hAnsi="PT Astra Serif"/>
          <w:sz w:val="28"/>
          <w:szCs w:val="28"/>
        </w:rPr>
        <w:t xml:space="preserve"> Киреевского района»</w:t>
      </w:r>
    </w:p>
    <w:p w:rsidR="009B7923" w:rsidRPr="00FA661E" w:rsidRDefault="004837A7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B7923" w:rsidRPr="00FA661E">
        <w:rPr>
          <w:rFonts w:ascii="PT Astra Serif" w:hAnsi="PT Astra Serif"/>
          <w:sz w:val="28"/>
          <w:szCs w:val="28"/>
        </w:rPr>
        <w:t xml:space="preserve">. Контроль за исполнением настоящего решения возложить на постоянную комиссию по бюджету и экономике муниципального образования </w:t>
      </w:r>
      <w:proofErr w:type="spellStart"/>
      <w:r w:rsidR="00DB31AC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9B7923" w:rsidRPr="00FA661E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9B7923" w:rsidRPr="00FA661E" w:rsidRDefault="004837A7" w:rsidP="009B79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9B7923" w:rsidRPr="00FA661E">
        <w:rPr>
          <w:rFonts w:ascii="PT Astra Serif" w:hAnsi="PT Astra Serif"/>
          <w:sz w:val="28"/>
          <w:szCs w:val="28"/>
        </w:rPr>
        <w:t>.</w:t>
      </w:r>
      <w:r w:rsidR="00FA661E">
        <w:rPr>
          <w:rFonts w:ascii="PT Astra Serif" w:hAnsi="PT Astra Serif"/>
          <w:sz w:val="28"/>
          <w:szCs w:val="28"/>
        </w:rPr>
        <w:t xml:space="preserve"> </w:t>
      </w:r>
      <w:r w:rsidR="009D43BA" w:rsidRPr="00FA661E">
        <w:rPr>
          <w:rFonts w:ascii="PT Astra Serif" w:hAnsi="PT Astra Serif"/>
          <w:sz w:val="28"/>
          <w:szCs w:val="28"/>
        </w:rPr>
        <w:t>Настоящее Решение вступает в силу по истечении месяца со дня официального опубликования и распространяет свое действие на правоотношен</w:t>
      </w:r>
      <w:r w:rsidR="00A80BDD" w:rsidRPr="00FA661E">
        <w:rPr>
          <w:rFonts w:ascii="PT Astra Serif" w:hAnsi="PT Astra Serif"/>
          <w:sz w:val="28"/>
          <w:szCs w:val="28"/>
        </w:rPr>
        <w:t>ия, возникающие с 01 ян</w:t>
      </w:r>
      <w:r w:rsidR="00FA661E">
        <w:rPr>
          <w:rFonts w:ascii="PT Astra Serif" w:hAnsi="PT Astra Serif"/>
          <w:sz w:val="28"/>
          <w:szCs w:val="28"/>
        </w:rPr>
        <w:t>варя 202</w:t>
      </w:r>
      <w:r w:rsidR="00C66579">
        <w:rPr>
          <w:rFonts w:ascii="PT Astra Serif" w:hAnsi="PT Astra Serif"/>
          <w:sz w:val="28"/>
          <w:szCs w:val="28"/>
        </w:rPr>
        <w:t>2</w:t>
      </w:r>
      <w:r w:rsidR="009D43BA" w:rsidRPr="00FA661E">
        <w:rPr>
          <w:rFonts w:ascii="PT Astra Serif" w:hAnsi="PT Astra Serif"/>
          <w:sz w:val="28"/>
          <w:szCs w:val="28"/>
        </w:rPr>
        <w:t xml:space="preserve"> года</w:t>
      </w:r>
      <w:r w:rsidR="009B7923" w:rsidRPr="00FA661E">
        <w:rPr>
          <w:rFonts w:ascii="PT Astra Serif" w:hAnsi="PT Astra Serif"/>
          <w:sz w:val="28"/>
          <w:szCs w:val="28"/>
        </w:rPr>
        <w:t>.</w:t>
      </w: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9B7923" w:rsidRPr="00FA661E" w:rsidRDefault="009B7923" w:rsidP="009B7923">
      <w:pPr>
        <w:jc w:val="both"/>
        <w:rPr>
          <w:rFonts w:ascii="PT Astra Serif" w:hAnsi="PT Astra Serif"/>
          <w:b/>
          <w:sz w:val="28"/>
          <w:szCs w:val="28"/>
        </w:rPr>
      </w:pPr>
      <w:r w:rsidRPr="00FA661E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B7923" w:rsidRPr="00FA661E" w:rsidRDefault="00DB31AC" w:rsidP="009B7923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Дедиловское</w:t>
      </w:r>
      <w:proofErr w:type="spellEnd"/>
      <w:r w:rsidR="009B7923" w:rsidRPr="00FA661E">
        <w:rPr>
          <w:rFonts w:ascii="PT Astra Serif" w:hAnsi="PT Astra Serif"/>
          <w:b/>
          <w:sz w:val="28"/>
          <w:szCs w:val="28"/>
        </w:rPr>
        <w:t xml:space="preserve"> Киреевского района                                   </w:t>
      </w:r>
      <w:r w:rsidR="00421F65" w:rsidRPr="00FA661E"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>С.В. Мосолов</w:t>
      </w:r>
    </w:p>
    <w:p w:rsidR="009B7923" w:rsidRPr="00FA661E" w:rsidRDefault="009B7923" w:rsidP="009B7923">
      <w:pPr>
        <w:jc w:val="center"/>
        <w:rPr>
          <w:rFonts w:ascii="PT Astra Serif" w:hAnsi="PT Astra Serif"/>
          <w:sz w:val="28"/>
          <w:szCs w:val="28"/>
        </w:rPr>
      </w:pPr>
    </w:p>
    <w:p w:rsidR="00EB7AF0" w:rsidRPr="00FA661E" w:rsidRDefault="00EB7AF0" w:rsidP="00CB6A9E">
      <w:pPr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8E17C2" w:rsidRPr="00FA661E" w:rsidRDefault="008E17C2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Pr="00FA661E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230D9A" w:rsidRDefault="00230D9A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F63083" w:rsidRPr="00FA661E" w:rsidRDefault="00F63083" w:rsidP="009B7923">
      <w:pPr>
        <w:jc w:val="right"/>
        <w:rPr>
          <w:rFonts w:ascii="PT Astra Serif" w:hAnsi="PT Astra Serif"/>
          <w:sz w:val="28"/>
          <w:szCs w:val="28"/>
        </w:rPr>
      </w:pPr>
    </w:p>
    <w:p w:rsidR="00DB31AC" w:rsidRDefault="00DB31AC" w:rsidP="009B7923">
      <w:pPr>
        <w:jc w:val="right"/>
        <w:rPr>
          <w:rFonts w:ascii="PT Astra Serif" w:hAnsi="PT Astra Serif"/>
          <w:sz w:val="28"/>
          <w:szCs w:val="28"/>
        </w:rPr>
      </w:pPr>
    </w:p>
    <w:p w:rsidR="00DB31AC" w:rsidRDefault="00DB31AC" w:rsidP="009B7923">
      <w:pPr>
        <w:jc w:val="right"/>
        <w:rPr>
          <w:rFonts w:ascii="PT Astra Serif" w:hAnsi="PT Astra Serif"/>
          <w:sz w:val="28"/>
          <w:szCs w:val="28"/>
        </w:rPr>
      </w:pPr>
    </w:p>
    <w:p w:rsidR="00DB31AC" w:rsidRDefault="00DB31AC" w:rsidP="009B7923">
      <w:pPr>
        <w:jc w:val="right"/>
        <w:rPr>
          <w:rFonts w:ascii="PT Astra Serif" w:hAnsi="PT Astra Serif"/>
          <w:sz w:val="28"/>
          <w:szCs w:val="28"/>
        </w:rPr>
      </w:pPr>
    </w:p>
    <w:p w:rsidR="00DB31AC" w:rsidRDefault="00DB31AC" w:rsidP="009B7923">
      <w:pPr>
        <w:jc w:val="right"/>
        <w:rPr>
          <w:rFonts w:ascii="PT Astra Serif" w:hAnsi="PT Astra Serif"/>
          <w:sz w:val="28"/>
          <w:szCs w:val="28"/>
        </w:rPr>
      </w:pPr>
    </w:p>
    <w:p w:rsidR="00DB31AC" w:rsidRDefault="00DB31AC" w:rsidP="009B7923">
      <w:pPr>
        <w:jc w:val="right"/>
        <w:rPr>
          <w:rFonts w:ascii="PT Astra Serif" w:hAnsi="PT Astra Serif"/>
          <w:sz w:val="28"/>
          <w:szCs w:val="28"/>
        </w:rPr>
      </w:pPr>
    </w:p>
    <w:p w:rsidR="00DB31AC" w:rsidRDefault="00DB31AC" w:rsidP="009B7923">
      <w:pPr>
        <w:jc w:val="right"/>
        <w:rPr>
          <w:rFonts w:ascii="PT Astra Serif" w:hAnsi="PT Astra Serif"/>
          <w:sz w:val="28"/>
          <w:szCs w:val="28"/>
        </w:rPr>
      </w:pPr>
    </w:p>
    <w:p w:rsidR="00DB31AC" w:rsidRDefault="00DB31AC" w:rsidP="009B7923">
      <w:pPr>
        <w:jc w:val="right"/>
        <w:rPr>
          <w:rFonts w:ascii="PT Astra Serif" w:hAnsi="PT Astra Serif"/>
          <w:sz w:val="28"/>
          <w:szCs w:val="28"/>
        </w:rPr>
      </w:pPr>
    </w:p>
    <w:sectPr w:rsidR="00DB31AC" w:rsidSect="002A77B9">
      <w:headerReference w:type="default" r:id="rId8"/>
      <w:pgSz w:w="11906" w:h="16838" w:code="9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548" w:rsidRDefault="00F74548" w:rsidP="00EB7AF0">
      <w:r>
        <w:separator/>
      </w:r>
    </w:p>
  </w:endnote>
  <w:endnote w:type="continuationSeparator" w:id="0">
    <w:p w:rsidR="00F74548" w:rsidRDefault="00F74548" w:rsidP="00EB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548" w:rsidRDefault="00F74548" w:rsidP="00EB7AF0">
      <w:r>
        <w:separator/>
      </w:r>
    </w:p>
  </w:footnote>
  <w:footnote w:type="continuationSeparator" w:id="0">
    <w:p w:rsidR="00F74548" w:rsidRDefault="00F74548" w:rsidP="00EB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4157"/>
      <w:docPartObj>
        <w:docPartGallery w:val="Page Numbers (Top of Page)"/>
        <w:docPartUnique/>
      </w:docPartObj>
    </w:sdtPr>
    <w:sdtEndPr/>
    <w:sdtContent>
      <w:p w:rsidR="00EB7AF0" w:rsidRDefault="009E6F5E" w:rsidP="00EB7AF0">
        <w:pPr>
          <w:pStyle w:val="a4"/>
          <w:jc w:val="right"/>
        </w:pPr>
        <w:r>
          <w:fldChar w:fldCharType="begin"/>
        </w:r>
        <w:r w:rsidR="00C72774">
          <w:instrText xml:space="preserve"> PAGE   \* MERGEFORMAT </w:instrText>
        </w:r>
        <w:r>
          <w:fldChar w:fldCharType="separate"/>
        </w:r>
        <w:r w:rsidR="00983F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6A30"/>
    <w:multiLevelType w:val="hybridMultilevel"/>
    <w:tmpl w:val="A0D80752"/>
    <w:lvl w:ilvl="0" w:tplc="5AF04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23"/>
    <w:rsid w:val="000049F5"/>
    <w:rsid w:val="00004C71"/>
    <w:rsid w:val="00007153"/>
    <w:rsid w:val="000368FA"/>
    <w:rsid w:val="00095978"/>
    <w:rsid w:val="000B07C8"/>
    <w:rsid w:val="000E75BC"/>
    <w:rsid w:val="000F3791"/>
    <w:rsid w:val="00102859"/>
    <w:rsid w:val="00147318"/>
    <w:rsid w:val="00175693"/>
    <w:rsid w:val="001C7CAF"/>
    <w:rsid w:val="001F72A3"/>
    <w:rsid w:val="00211D44"/>
    <w:rsid w:val="00230D9A"/>
    <w:rsid w:val="002456AA"/>
    <w:rsid w:val="0025310C"/>
    <w:rsid w:val="002744A6"/>
    <w:rsid w:val="002A77B9"/>
    <w:rsid w:val="002C777F"/>
    <w:rsid w:val="002D5437"/>
    <w:rsid w:val="002F7EC4"/>
    <w:rsid w:val="00323E10"/>
    <w:rsid w:val="003717B4"/>
    <w:rsid w:val="003A493F"/>
    <w:rsid w:val="003C0D83"/>
    <w:rsid w:val="003E67BB"/>
    <w:rsid w:val="00410646"/>
    <w:rsid w:val="00421F65"/>
    <w:rsid w:val="004252EB"/>
    <w:rsid w:val="0045653E"/>
    <w:rsid w:val="004837A7"/>
    <w:rsid w:val="004C1578"/>
    <w:rsid w:val="004D049F"/>
    <w:rsid w:val="005032E2"/>
    <w:rsid w:val="005162B6"/>
    <w:rsid w:val="005E0EC0"/>
    <w:rsid w:val="005E1CCA"/>
    <w:rsid w:val="005E5289"/>
    <w:rsid w:val="005F580D"/>
    <w:rsid w:val="0060014C"/>
    <w:rsid w:val="00603306"/>
    <w:rsid w:val="0062654A"/>
    <w:rsid w:val="006429A8"/>
    <w:rsid w:val="00655044"/>
    <w:rsid w:val="00676FDC"/>
    <w:rsid w:val="006E6197"/>
    <w:rsid w:val="006F392A"/>
    <w:rsid w:val="006F4E0F"/>
    <w:rsid w:val="00700036"/>
    <w:rsid w:val="007051C0"/>
    <w:rsid w:val="007074EA"/>
    <w:rsid w:val="007154BC"/>
    <w:rsid w:val="00731CC7"/>
    <w:rsid w:val="00776B38"/>
    <w:rsid w:val="00780958"/>
    <w:rsid w:val="007E1741"/>
    <w:rsid w:val="007E38CF"/>
    <w:rsid w:val="0082369F"/>
    <w:rsid w:val="008438A1"/>
    <w:rsid w:val="0087746B"/>
    <w:rsid w:val="00884EAC"/>
    <w:rsid w:val="008A1B68"/>
    <w:rsid w:val="008A6CA0"/>
    <w:rsid w:val="008E17C2"/>
    <w:rsid w:val="0092210F"/>
    <w:rsid w:val="009418AB"/>
    <w:rsid w:val="00950D10"/>
    <w:rsid w:val="009669FE"/>
    <w:rsid w:val="00976EEB"/>
    <w:rsid w:val="0098291E"/>
    <w:rsid w:val="00983F7E"/>
    <w:rsid w:val="009B7923"/>
    <w:rsid w:val="009D43BA"/>
    <w:rsid w:val="009E6F5E"/>
    <w:rsid w:val="009F5622"/>
    <w:rsid w:val="009F5E50"/>
    <w:rsid w:val="00A25664"/>
    <w:rsid w:val="00A54F77"/>
    <w:rsid w:val="00A80BDD"/>
    <w:rsid w:val="00A816A4"/>
    <w:rsid w:val="00AA2F77"/>
    <w:rsid w:val="00AC09FE"/>
    <w:rsid w:val="00AF087C"/>
    <w:rsid w:val="00B0397E"/>
    <w:rsid w:val="00B312DF"/>
    <w:rsid w:val="00B4454D"/>
    <w:rsid w:val="00B539DC"/>
    <w:rsid w:val="00BB238E"/>
    <w:rsid w:val="00BB67B5"/>
    <w:rsid w:val="00BC0720"/>
    <w:rsid w:val="00BC33CD"/>
    <w:rsid w:val="00BC771E"/>
    <w:rsid w:val="00BD1A45"/>
    <w:rsid w:val="00C270A5"/>
    <w:rsid w:val="00C2716C"/>
    <w:rsid w:val="00C41678"/>
    <w:rsid w:val="00C44179"/>
    <w:rsid w:val="00C66579"/>
    <w:rsid w:val="00C72774"/>
    <w:rsid w:val="00C76763"/>
    <w:rsid w:val="00C860E6"/>
    <w:rsid w:val="00C95394"/>
    <w:rsid w:val="00CB6A9E"/>
    <w:rsid w:val="00CD2F78"/>
    <w:rsid w:val="00CD7A6D"/>
    <w:rsid w:val="00CE7CB3"/>
    <w:rsid w:val="00CF4AE5"/>
    <w:rsid w:val="00D10E00"/>
    <w:rsid w:val="00D26707"/>
    <w:rsid w:val="00D70951"/>
    <w:rsid w:val="00D72BD8"/>
    <w:rsid w:val="00D810D1"/>
    <w:rsid w:val="00DB31AC"/>
    <w:rsid w:val="00DC7655"/>
    <w:rsid w:val="00DD4F32"/>
    <w:rsid w:val="00DE6FEF"/>
    <w:rsid w:val="00E1314D"/>
    <w:rsid w:val="00E820DD"/>
    <w:rsid w:val="00EA1004"/>
    <w:rsid w:val="00EB7AF0"/>
    <w:rsid w:val="00EC1862"/>
    <w:rsid w:val="00EE08E3"/>
    <w:rsid w:val="00EF47C7"/>
    <w:rsid w:val="00F02302"/>
    <w:rsid w:val="00F0644D"/>
    <w:rsid w:val="00F17BA2"/>
    <w:rsid w:val="00F46A4F"/>
    <w:rsid w:val="00F63083"/>
    <w:rsid w:val="00F66876"/>
    <w:rsid w:val="00F74548"/>
    <w:rsid w:val="00FA661E"/>
    <w:rsid w:val="00FB37C7"/>
    <w:rsid w:val="00FC0068"/>
    <w:rsid w:val="00FC591B"/>
    <w:rsid w:val="00FE158B"/>
    <w:rsid w:val="00FF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F0E97-90EE-45FF-A36D-AA9E8157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A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7A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7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7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074E0-A4F6-40B8-B09F-F1DB8A54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VKS2</cp:lastModifiedBy>
  <cp:revision>2</cp:revision>
  <cp:lastPrinted>2019-11-22T09:08:00Z</cp:lastPrinted>
  <dcterms:created xsi:type="dcterms:W3CDTF">2025-05-27T09:05:00Z</dcterms:created>
  <dcterms:modified xsi:type="dcterms:W3CDTF">2025-05-27T09:05:00Z</dcterms:modified>
</cp:coreProperties>
</file>