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RPr="00F757BC" w:rsidTr="00231FFE">
        <w:tc>
          <w:tcPr>
            <w:tcW w:w="9571" w:type="dxa"/>
          </w:tcPr>
          <w:p w:rsidR="00872797" w:rsidRPr="00F757BC" w:rsidRDefault="00F757BC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7B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872797" w:rsidRPr="00F757BC" w:rsidRDefault="00F757BC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7BC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872797" w:rsidRPr="00F757BC" w:rsidTr="00231FFE">
        <w:tc>
          <w:tcPr>
            <w:tcW w:w="9571" w:type="dxa"/>
          </w:tcPr>
          <w:p w:rsidR="00872797" w:rsidRPr="00F757BC" w:rsidRDefault="00F757BC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57B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872797" w:rsidRPr="00F757BC" w:rsidRDefault="00872797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2797" w:rsidRPr="00F757BC" w:rsidTr="00231FFE">
        <w:tc>
          <w:tcPr>
            <w:tcW w:w="9571" w:type="dxa"/>
          </w:tcPr>
          <w:p w:rsidR="00872797" w:rsidRPr="00F757BC" w:rsidRDefault="00F757BC" w:rsidP="00231FFE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F757B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F757BC" w:rsidRPr="00F757BC" w:rsidRDefault="00F757BC" w:rsidP="00231F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F757BC" w:rsidRPr="00F757BC" w:rsidTr="00E07D12">
        <w:trPr>
          <w:trHeight w:val="536"/>
        </w:trPr>
        <w:tc>
          <w:tcPr>
            <w:tcW w:w="4990" w:type="dxa"/>
            <w:shd w:val="clear" w:color="auto" w:fill="auto"/>
          </w:tcPr>
          <w:p w:rsidR="00F757BC" w:rsidRPr="00F757BC" w:rsidRDefault="00F757BC" w:rsidP="00E07D12">
            <w:pPr>
              <w:keepNext/>
              <w:jc w:val="center"/>
              <w:rPr>
                <w:rFonts w:ascii="Arial" w:hAnsi="Arial" w:cs="Arial"/>
                <w:b/>
                <w:color w:val="D9D9D9"/>
                <w:sz w:val="32"/>
                <w:szCs w:val="32"/>
                <w:u w:val="single"/>
                <w:lang w:val="en-US"/>
              </w:rPr>
            </w:pPr>
            <w:r w:rsidRPr="00F757BC">
              <w:rPr>
                <w:rFonts w:ascii="Arial" w:hAnsi="Arial" w:cs="Arial"/>
                <w:b/>
                <w:sz w:val="32"/>
                <w:szCs w:val="32"/>
              </w:rPr>
              <w:t>02.07.2024 Г.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F757BC" w:rsidRPr="00F757BC" w:rsidRDefault="00F757BC" w:rsidP="00E07D12">
            <w:pPr>
              <w:snapToGrid w:val="0"/>
              <w:spacing w:line="220" w:lineRule="exact"/>
              <w:jc w:val="center"/>
              <w:rPr>
                <w:rFonts w:ascii="Arial" w:hAnsi="Arial" w:cs="Arial"/>
                <w:b/>
                <w:color w:val="D9D9D9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F757BC" w:rsidRPr="00F757BC" w:rsidRDefault="00821339" w:rsidP="00E07D1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val="en-US" w:eastAsia="ru-RU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№44</w:t>
            </w:r>
            <w:bookmarkStart w:id="0" w:name="_GoBack"/>
            <w:bookmarkEnd w:id="0"/>
          </w:p>
        </w:tc>
      </w:tr>
      <w:tr w:rsidR="00F757BC" w:rsidRPr="00F757BC" w:rsidTr="00E07D12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F757BC" w:rsidRPr="00F757BC" w:rsidRDefault="00F757BC" w:rsidP="00E07D12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F757BC" w:rsidRPr="00F757BC" w:rsidRDefault="00F757BC" w:rsidP="00E07D12">
            <w:pPr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F757BC" w:rsidRPr="00F757BC" w:rsidRDefault="00F757BC" w:rsidP="00E07D12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0F0924" w:rsidRPr="00F757BC" w:rsidRDefault="00F757BC" w:rsidP="000F0924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tamp_nomer"/>
      <w:bookmarkStart w:id="2" w:name="REGNUMDATESTAMP"/>
      <w:bookmarkEnd w:id="1"/>
      <w:bookmarkEnd w:id="2"/>
      <w:r w:rsidRPr="00F757BC">
        <w:rPr>
          <w:rFonts w:ascii="Arial" w:hAnsi="Arial" w:cs="Arial"/>
          <w:b/>
          <w:sz w:val="32"/>
          <w:szCs w:val="32"/>
        </w:rPr>
        <w:t>ОБ УТВЕРЖДЕНИИ СХЕМЫ РАЗМЕЩЕНИЯ НЕСТАЦИОНАРНЫХ ТОРГОВЫХ ОБЪЕКТОВ НА ТЕРРИТОРИИ МУНИЦИПАЛЬНОГО ОБРАЗОВАНИЯ ДЕДИЛОВСКОЕ КИРЕЕВСКОГО РАЙОНА»</w:t>
      </w:r>
    </w:p>
    <w:p w:rsidR="000F0924" w:rsidRPr="00F757BC" w:rsidRDefault="000F0924" w:rsidP="000F0924">
      <w:pPr>
        <w:jc w:val="center"/>
        <w:rPr>
          <w:rFonts w:ascii="Arial" w:hAnsi="Arial" w:cs="Arial"/>
          <w:b/>
          <w:sz w:val="32"/>
          <w:szCs w:val="32"/>
        </w:rPr>
      </w:pPr>
    </w:p>
    <w:p w:rsidR="000F0924" w:rsidRPr="00F757BC" w:rsidRDefault="000F0924" w:rsidP="000F092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757BC">
        <w:rPr>
          <w:rFonts w:ascii="Arial" w:hAnsi="Arial" w:cs="Arial"/>
        </w:rPr>
        <w:t>В целях упорядочения размещения нестационарных торговых объектов на территории муниципального образования Дедиловское Киреевского района, в соответствии с пунктом 3 статьи 10 Федерального закона от 28.12.2009 года № 381 – ФЗ «Об основах государственного регулирования торговой деятельности в Российской Федерации», статьей 14 Федерального закона от 06.10.2003 года № 131 – ФЗ «Об общих принципах организации местного самоуправления в Российской Федерации», приказом Министерства промышленности и торговли Тульской области от 08.09.2022 года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руководствуясь Уставом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0F0924" w:rsidRPr="00F757BC" w:rsidRDefault="000F0924" w:rsidP="000F0924">
      <w:pPr>
        <w:tabs>
          <w:tab w:val="left" w:pos="709"/>
        </w:tabs>
        <w:jc w:val="both"/>
        <w:rPr>
          <w:rFonts w:ascii="Arial" w:hAnsi="Arial" w:cs="Arial"/>
        </w:rPr>
      </w:pPr>
      <w:r w:rsidRPr="00F757BC">
        <w:rPr>
          <w:rFonts w:ascii="Arial" w:hAnsi="Arial" w:cs="Arial"/>
        </w:rPr>
        <w:tab/>
        <w:t>1.Утвердить схему размещения нестационарных торговых объектов на территории муниципального образования Дедиловское Киреевского района», согласно приложению.</w:t>
      </w:r>
    </w:p>
    <w:p w:rsidR="000F0924" w:rsidRPr="00F757BC" w:rsidRDefault="000F0924" w:rsidP="000F0924">
      <w:pPr>
        <w:tabs>
          <w:tab w:val="left" w:pos="709"/>
        </w:tabs>
        <w:jc w:val="both"/>
        <w:rPr>
          <w:rFonts w:ascii="Arial" w:hAnsi="Arial" w:cs="Arial"/>
        </w:rPr>
      </w:pPr>
      <w:r w:rsidRPr="00F757BC">
        <w:rPr>
          <w:rFonts w:ascii="Arial" w:hAnsi="Arial" w:cs="Arial"/>
        </w:rPr>
        <w:tab/>
        <w:t>2. Признать утратившим силу постановление от 19.04.2021 г №37 «Об утверждении схемы размещения нестационарных торговых объектов на территории муниципального образования Дедиловское Киреевского района</w:t>
      </w:r>
    </w:p>
    <w:p w:rsidR="000F0924" w:rsidRPr="00F757BC" w:rsidRDefault="000F0924" w:rsidP="000F0924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757BC">
        <w:rPr>
          <w:rFonts w:ascii="Arial" w:hAnsi="Arial" w:cs="Arial"/>
          <w:color w:val="000000"/>
          <w:lang w:eastAsia="ru-RU"/>
        </w:rPr>
        <w:t>3. Направить настоящее решение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</w:t>
      </w:r>
      <w:hyperlink r:id="rId8" w:history="1">
        <w:r w:rsidRPr="00F757BC">
          <w:rPr>
            <w:rFonts w:ascii="Arial" w:hAnsi="Arial" w:cs="Arial"/>
            <w:color w:val="0000FF"/>
            <w:u w:val="single"/>
            <w:lang w:val="en-US" w:eastAsia="ru-RU"/>
          </w:rPr>
          <w:t>http</w:t>
        </w:r>
        <w:r w:rsidRPr="00F757BC">
          <w:rPr>
            <w:rFonts w:ascii="Arial" w:hAnsi="Arial" w:cs="Arial"/>
            <w:color w:val="0000FF"/>
            <w:u w:val="single"/>
            <w:lang w:eastAsia="ru-RU"/>
          </w:rPr>
          <w:t>://</w:t>
        </w:r>
        <w:r w:rsidRPr="00F757BC">
          <w:rPr>
            <w:rFonts w:ascii="Arial" w:hAnsi="Arial" w:cs="Arial"/>
            <w:color w:val="0000FF"/>
            <w:u w:val="single"/>
            <w:lang w:val="en-US" w:eastAsia="ru-RU"/>
          </w:rPr>
          <w:t>kireevsk</w:t>
        </w:r>
        <w:r w:rsidRPr="00F757BC">
          <w:rPr>
            <w:rFonts w:ascii="Arial" w:hAnsi="Arial" w:cs="Arial"/>
            <w:color w:val="0000FF"/>
            <w:u w:val="single"/>
            <w:lang w:eastAsia="ru-RU"/>
          </w:rPr>
          <w:t>.</w:t>
        </w:r>
        <w:r w:rsidRPr="00F757BC">
          <w:rPr>
            <w:rFonts w:ascii="Arial" w:hAnsi="Arial" w:cs="Arial"/>
            <w:color w:val="0000FF"/>
            <w:u w:val="single"/>
            <w:lang w:val="en-US" w:eastAsia="ru-RU"/>
          </w:rPr>
          <w:t>tularegion</w:t>
        </w:r>
        <w:r w:rsidRPr="00F757BC">
          <w:rPr>
            <w:rFonts w:ascii="Arial" w:hAnsi="Arial" w:cs="Arial"/>
            <w:color w:val="0000FF"/>
            <w:u w:val="single"/>
            <w:lang w:eastAsia="ru-RU"/>
          </w:rPr>
          <w:t>.</w:t>
        </w:r>
        <w:r w:rsidRPr="00F757BC">
          <w:rPr>
            <w:rFonts w:ascii="Arial" w:hAnsi="Arial" w:cs="Arial"/>
            <w:color w:val="0000FF"/>
            <w:u w:val="single"/>
            <w:lang w:val="en-US" w:eastAsia="ru-RU"/>
          </w:rPr>
          <w:t>ru</w:t>
        </w:r>
      </w:hyperlink>
      <w:r w:rsidRPr="00F757BC">
        <w:rPr>
          <w:rFonts w:ascii="Arial" w:hAnsi="Arial" w:cs="Arial"/>
          <w:color w:val="000000"/>
          <w:lang w:eastAsia="ru-RU"/>
        </w:rPr>
        <w:t>) в разделе решения Собрания депутатов муниципального образования Дедиловское Киреевского района.</w:t>
      </w:r>
    </w:p>
    <w:p w:rsidR="000F0924" w:rsidRPr="00F757BC" w:rsidRDefault="000F0924" w:rsidP="000F0924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F757BC">
        <w:rPr>
          <w:rFonts w:ascii="Arial" w:eastAsia="Calibri" w:hAnsi="Arial" w:cs="Arial"/>
          <w:lang w:eastAsia="ru-RU"/>
        </w:rPr>
        <w:t xml:space="preserve">4. </w:t>
      </w:r>
      <w:r w:rsidRPr="00F757BC">
        <w:rPr>
          <w:rFonts w:ascii="Arial" w:hAnsi="Arial" w:cs="Arial"/>
          <w:lang w:eastAsia="ru-RU"/>
        </w:rPr>
        <w:t>Обнародовать настоящее решение в местах для обнародования, установленных решением Собрания депутатов муниципального образования Дедиловское Киреевского района от 24.11.2023 года № 4-12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0F0924" w:rsidRPr="00F757BC" w:rsidRDefault="000F0924" w:rsidP="000F092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757BC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0F0924" w:rsidRPr="00F757BC" w:rsidRDefault="000F0924" w:rsidP="000F0924">
      <w:pPr>
        <w:tabs>
          <w:tab w:val="left" w:pos="709"/>
        </w:tabs>
        <w:jc w:val="both"/>
        <w:rPr>
          <w:rFonts w:ascii="Arial" w:hAnsi="Arial" w:cs="Arial"/>
        </w:rPr>
      </w:pPr>
      <w:r w:rsidRPr="00F757BC">
        <w:rPr>
          <w:rFonts w:ascii="Arial" w:hAnsi="Arial" w:cs="Arial"/>
        </w:rPr>
        <w:tab/>
        <w:t>4. Настоящее постановление вступает в силу со дня обнародования.</w:t>
      </w: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F757BC" w:rsidRDefault="00F757BC" w:rsidP="00F757BC">
      <w:pPr>
        <w:jc w:val="both"/>
        <w:rPr>
          <w:rFonts w:ascii="PT Astra Serif" w:hAnsi="PT Astra Serif" w:cs="PT Astra Serif"/>
          <w:szCs w:val="28"/>
        </w:rPr>
      </w:pPr>
    </w:p>
    <w:p w:rsidR="00F757BC" w:rsidRPr="00EF722A" w:rsidRDefault="00F757BC" w:rsidP="00F757BC">
      <w:pPr>
        <w:ind w:firstLine="709"/>
        <w:jc w:val="right"/>
        <w:rPr>
          <w:rFonts w:ascii="Arial" w:hAnsi="Arial" w:cs="Arial"/>
          <w:lang w:eastAsia="ru-RU"/>
        </w:rPr>
      </w:pPr>
      <w:r w:rsidRPr="00EF722A">
        <w:rPr>
          <w:rFonts w:ascii="Arial" w:hAnsi="Arial" w:cs="Arial"/>
          <w:lang w:eastAsia="ru-RU"/>
        </w:rPr>
        <w:t xml:space="preserve">Глава </w:t>
      </w:r>
      <w:r>
        <w:rPr>
          <w:rFonts w:ascii="Arial" w:hAnsi="Arial" w:cs="Arial"/>
          <w:lang w:eastAsia="ru-RU"/>
        </w:rPr>
        <w:t xml:space="preserve">администрации </w:t>
      </w:r>
      <w:r w:rsidRPr="00EF722A">
        <w:rPr>
          <w:rFonts w:ascii="Arial" w:hAnsi="Arial" w:cs="Arial"/>
          <w:lang w:eastAsia="ru-RU"/>
        </w:rPr>
        <w:t>муниципального образования</w:t>
      </w:r>
    </w:p>
    <w:p w:rsidR="00F757BC" w:rsidRPr="00EF722A" w:rsidRDefault="00F757BC" w:rsidP="00F757BC">
      <w:pPr>
        <w:ind w:firstLine="709"/>
        <w:jc w:val="right"/>
        <w:rPr>
          <w:rFonts w:ascii="Arial" w:hAnsi="Arial" w:cs="Arial"/>
          <w:lang w:eastAsia="ru-RU"/>
        </w:rPr>
      </w:pPr>
      <w:r w:rsidRPr="00EF722A">
        <w:rPr>
          <w:rFonts w:ascii="Arial" w:hAnsi="Arial" w:cs="Arial"/>
          <w:lang w:eastAsia="ru-RU"/>
        </w:rPr>
        <w:t xml:space="preserve">Дедиловское Киреевского района                                    </w:t>
      </w:r>
    </w:p>
    <w:p w:rsidR="00F757BC" w:rsidRPr="00EF722A" w:rsidRDefault="00F757BC" w:rsidP="00F757BC">
      <w:pPr>
        <w:ind w:firstLine="709"/>
        <w:jc w:val="right"/>
        <w:rPr>
          <w:rFonts w:ascii="Arial" w:hAnsi="Arial" w:cs="Arial"/>
          <w:lang w:eastAsia="ru-RU"/>
        </w:rPr>
      </w:pPr>
      <w:r w:rsidRPr="00EF722A">
        <w:rPr>
          <w:rFonts w:ascii="Arial" w:hAnsi="Arial" w:cs="Arial"/>
          <w:lang w:eastAsia="ru-RU"/>
        </w:rPr>
        <w:t xml:space="preserve">         </w:t>
      </w:r>
      <w:r>
        <w:rPr>
          <w:rFonts w:ascii="Arial" w:hAnsi="Arial" w:cs="Arial"/>
          <w:lang w:eastAsia="ru-RU"/>
        </w:rPr>
        <w:t>О.С. Рулевская</w:t>
      </w: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p w:rsidR="000F0924" w:rsidRDefault="000F0924" w:rsidP="00A855C2">
      <w:pPr>
        <w:rPr>
          <w:rFonts w:ascii="PT Astra Serif" w:hAnsi="PT Astra Serif" w:cs="PT Astra Serif"/>
        </w:rPr>
        <w:sectPr w:rsidR="000F0924" w:rsidSect="00AB6C3F">
          <w:pgSz w:w="11906" w:h="16838"/>
          <w:pgMar w:top="1134" w:right="567" w:bottom="1134" w:left="1134" w:header="0" w:footer="720" w:gutter="0"/>
          <w:cols w:space="720"/>
          <w:titlePg/>
          <w:docGrid w:linePitch="360"/>
        </w:sectPr>
      </w:pPr>
    </w:p>
    <w:p w:rsidR="000F0924" w:rsidRDefault="000F0924" w:rsidP="000F0924">
      <w:pPr>
        <w:tabs>
          <w:tab w:val="left" w:pos="709"/>
        </w:tabs>
        <w:rPr>
          <w:rFonts w:ascii="Arial" w:hAnsi="Arial" w:cs="Arial"/>
        </w:rPr>
      </w:pPr>
    </w:p>
    <w:p w:rsidR="000F0924" w:rsidRPr="00503B0B" w:rsidRDefault="000F0924" w:rsidP="000F0924">
      <w:pPr>
        <w:tabs>
          <w:tab w:val="left" w:pos="5103"/>
        </w:tabs>
        <w:jc w:val="right"/>
        <w:rPr>
          <w:rFonts w:ascii="Arial" w:hAnsi="Arial" w:cs="Arial"/>
        </w:rPr>
      </w:pPr>
      <w:r w:rsidRPr="00503B0B">
        <w:rPr>
          <w:rFonts w:ascii="Arial" w:hAnsi="Arial" w:cs="Arial"/>
        </w:rPr>
        <w:t>Приложение к постановлению</w:t>
      </w:r>
    </w:p>
    <w:p w:rsidR="000F0924" w:rsidRPr="00503B0B" w:rsidRDefault="000F0924" w:rsidP="000F0924">
      <w:pPr>
        <w:tabs>
          <w:tab w:val="left" w:pos="5103"/>
        </w:tabs>
        <w:jc w:val="right"/>
        <w:rPr>
          <w:rFonts w:ascii="Arial" w:hAnsi="Arial" w:cs="Arial"/>
        </w:rPr>
      </w:pPr>
      <w:r w:rsidRPr="00503B0B">
        <w:rPr>
          <w:rFonts w:ascii="Arial" w:hAnsi="Arial" w:cs="Arial"/>
        </w:rPr>
        <w:t>администрации муниципального образования</w:t>
      </w:r>
    </w:p>
    <w:p w:rsidR="000F0924" w:rsidRPr="00503B0B" w:rsidRDefault="000F0924" w:rsidP="000F0924">
      <w:pPr>
        <w:tabs>
          <w:tab w:val="left" w:pos="5103"/>
        </w:tabs>
        <w:jc w:val="right"/>
        <w:rPr>
          <w:rFonts w:ascii="Arial" w:hAnsi="Arial" w:cs="Arial"/>
        </w:rPr>
      </w:pPr>
      <w:r w:rsidRPr="00503B0B">
        <w:rPr>
          <w:rFonts w:ascii="Arial" w:hAnsi="Arial" w:cs="Arial"/>
        </w:rPr>
        <w:t>Дедиловское Киреевского района</w:t>
      </w:r>
    </w:p>
    <w:p w:rsidR="000F0924" w:rsidRPr="00503B0B" w:rsidRDefault="000F0924" w:rsidP="000F0924">
      <w:pPr>
        <w:tabs>
          <w:tab w:val="left" w:pos="5103"/>
        </w:tabs>
        <w:jc w:val="right"/>
        <w:rPr>
          <w:rFonts w:ascii="Arial" w:hAnsi="Arial" w:cs="Arial"/>
        </w:rPr>
      </w:pPr>
      <w:r w:rsidRPr="00503B0B">
        <w:rPr>
          <w:rFonts w:ascii="Arial" w:hAnsi="Arial" w:cs="Arial"/>
        </w:rPr>
        <w:t xml:space="preserve">                                             </w:t>
      </w:r>
      <w:r w:rsidR="00503B0B" w:rsidRPr="00503B0B">
        <w:rPr>
          <w:rFonts w:ascii="Arial" w:hAnsi="Arial" w:cs="Arial"/>
        </w:rPr>
        <w:t>о</w:t>
      </w:r>
      <w:r w:rsidRPr="00503B0B">
        <w:rPr>
          <w:rFonts w:ascii="Arial" w:hAnsi="Arial" w:cs="Arial"/>
        </w:rPr>
        <w:t>т</w:t>
      </w:r>
      <w:r w:rsidR="00503B0B" w:rsidRPr="00503B0B">
        <w:rPr>
          <w:rFonts w:ascii="Arial" w:hAnsi="Arial" w:cs="Arial"/>
        </w:rPr>
        <w:t xml:space="preserve"> 02.07.</w:t>
      </w:r>
      <w:r w:rsidRPr="00503B0B">
        <w:rPr>
          <w:rFonts w:ascii="Arial" w:hAnsi="Arial" w:cs="Arial"/>
        </w:rPr>
        <w:t>2024</w:t>
      </w:r>
      <w:r w:rsidR="00503B0B" w:rsidRPr="00503B0B">
        <w:rPr>
          <w:rFonts w:ascii="Arial" w:hAnsi="Arial" w:cs="Arial"/>
        </w:rPr>
        <w:t xml:space="preserve"> года №44</w:t>
      </w:r>
      <w:r w:rsidRPr="00503B0B">
        <w:rPr>
          <w:rFonts w:ascii="Arial" w:hAnsi="Arial" w:cs="Arial"/>
        </w:rPr>
        <w:t xml:space="preserve"> </w:t>
      </w:r>
    </w:p>
    <w:p w:rsidR="000F0924" w:rsidRPr="00503B0B" w:rsidRDefault="000F0924" w:rsidP="000F0924">
      <w:pPr>
        <w:tabs>
          <w:tab w:val="left" w:pos="3686"/>
          <w:tab w:val="left" w:pos="5103"/>
        </w:tabs>
        <w:jc w:val="right"/>
        <w:rPr>
          <w:rFonts w:ascii="Arial" w:hAnsi="Arial" w:cs="Arial"/>
        </w:rPr>
      </w:pPr>
    </w:p>
    <w:p w:rsidR="000F0924" w:rsidRPr="00503B0B" w:rsidRDefault="000F0924" w:rsidP="000F0924">
      <w:pPr>
        <w:tabs>
          <w:tab w:val="left" w:pos="3686"/>
          <w:tab w:val="left" w:pos="5103"/>
        </w:tabs>
        <w:jc w:val="right"/>
        <w:rPr>
          <w:rFonts w:ascii="Arial" w:hAnsi="Arial" w:cs="Arial"/>
        </w:rPr>
      </w:pPr>
    </w:p>
    <w:p w:rsidR="000F0924" w:rsidRPr="00503B0B" w:rsidRDefault="000F0924" w:rsidP="000F0924">
      <w:pPr>
        <w:tabs>
          <w:tab w:val="left" w:pos="3686"/>
          <w:tab w:val="left" w:pos="5103"/>
        </w:tabs>
        <w:jc w:val="center"/>
        <w:rPr>
          <w:rFonts w:ascii="Arial" w:hAnsi="Arial" w:cs="Arial"/>
        </w:rPr>
      </w:pPr>
      <w:r w:rsidRPr="00503B0B">
        <w:rPr>
          <w:rFonts w:ascii="Arial" w:hAnsi="Arial" w:cs="Arial"/>
        </w:rPr>
        <w:t>Схема размещения нестационарных торговых объектов на территории муниципального образования Дедиловское Киреевского района</w:t>
      </w:r>
    </w:p>
    <w:p w:rsidR="000F0924" w:rsidRPr="00503B0B" w:rsidRDefault="000F0924" w:rsidP="000F0924">
      <w:pPr>
        <w:tabs>
          <w:tab w:val="left" w:pos="3686"/>
          <w:tab w:val="left" w:pos="5103"/>
        </w:tabs>
        <w:jc w:val="center"/>
        <w:rPr>
          <w:rFonts w:ascii="Arial" w:hAnsi="Arial" w:cs="Arial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7"/>
        <w:gridCol w:w="961"/>
        <w:gridCol w:w="989"/>
        <w:gridCol w:w="1864"/>
        <w:gridCol w:w="1864"/>
        <w:gridCol w:w="2297"/>
        <w:gridCol w:w="1864"/>
        <w:gridCol w:w="2360"/>
        <w:gridCol w:w="1864"/>
      </w:tblGrid>
      <w:tr w:rsidR="000F0924" w:rsidRPr="00503B0B" w:rsidTr="00CE73A5"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№ п/п</w:t>
            </w:r>
          </w:p>
        </w:tc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Широта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Долгота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bCs/>
                <w:color w:val="000000"/>
              </w:rPr>
            </w:pPr>
            <w:r w:rsidRPr="00503B0B">
              <w:rPr>
                <w:rFonts w:ascii="Arial" w:hAnsi="Arial" w:cs="Arial"/>
                <w:bCs/>
                <w:color w:val="000000"/>
              </w:rPr>
              <w:t>Адресные ориентиры размещения нестационарного торгового объекта (относительно адресованных зданий, а при их отсутствии – относительно элементов планировочной структуры улично-дорожной сети)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bCs/>
                <w:color w:val="000000"/>
              </w:rPr>
            </w:pPr>
            <w:r w:rsidRPr="00503B0B">
              <w:rPr>
                <w:rFonts w:ascii="Arial" w:hAnsi="Arial" w:cs="Arial"/>
                <w:bCs/>
                <w:color w:val="000000"/>
              </w:rPr>
              <w:t>Вид нестационарного торгового объекта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bCs/>
                <w:color w:val="000000"/>
              </w:rPr>
            </w:pPr>
            <w:r w:rsidRPr="00503B0B">
              <w:rPr>
                <w:rFonts w:ascii="Arial" w:hAnsi="Arial" w:cs="Arial"/>
                <w:bCs/>
                <w:color w:val="000000"/>
              </w:rPr>
              <w:t xml:space="preserve">Специализация нестационарного торгового объекта 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bCs/>
                <w:color w:val="000000"/>
              </w:rPr>
            </w:pPr>
            <w:r w:rsidRPr="00503B0B">
              <w:rPr>
                <w:rFonts w:ascii="Arial" w:hAnsi="Arial" w:cs="Arial"/>
                <w:bCs/>
                <w:color w:val="000000"/>
              </w:rPr>
              <w:t>Период размещения нестационарного торгового объекта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bCs/>
                <w:color w:val="000000"/>
              </w:rPr>
            </w:pPr>
            <w:r w:rsidRPr="00503B0B">
              <w:rPr>
                <w:rFonts w:ascii="Arial" w:hAnsi="Arial" w:cs="Arial"/>
                <w:bCs/>
                <w:color w:val="000000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bCs/>
                <w:color w:val="000000"/>
              </w:rPr>
            </w:pPr>
            <w:r w:rsidRPr="00503B0B">
              <w:rPr>
                <w:rFonts w:ascii="Arial" w:hAnsi="Arial" w:cs="Arial"/>
                <w:bCs/>
                <w:color w:val="000000"/>
              </w:rPr>
              <w:t xml:space="preserve">Площадь нестационарного торгового объекта 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</w:tr>
      <w:tr w:rsidR="000F0924" w:rsidRPr="00503B0B" w:rsidTr="00CE73A5"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1</w:t>
            </w:r>
          </w:p>
        </w:tc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2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3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4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6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7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8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9</w:t>
            </w:r>
          </w:p>
        </w:tc>
      </w:tr>
      <w:tr w:rsidR="000F0924" w:rsidRPr="00503B0B" w:rsidTr="00CE73A5"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1</w:t>
            </w:r>
          </w:p>
        </w:tc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54.0205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37.9045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  <w:color w:val="000000"/>
              </w:rPr>
              <w:t xml:space="preserve">Тульская область Киреевский район д. Быковка 150 </w:t>
            </w:r>
            <w:r w:rsidRPr="00503B0B">
              <w:rPr>
                <w:rFonts w:ascii="Arial" w:hAnsi="Arial" w:cs="Arial"/>
                <w:color w:val="000000"/>
              </w:rPr>
              <w:lastRenderedPageBreak/>
              <w:t>м. восточнее дома №2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  <w:color w:val="000000"/>
              </w:rPr>
              <w:t>торговля (фастфуд)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круглый год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да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50</w:t>
            </w:r>
          </w:p>
        </w:tc>
      </w:tr>
      <w:tr w:rsidR="000F0924" w:rsidRPr="00503B0B" w:rsidTr="00CE73A5"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2</w:t>
            </w:r>
          </w:p>
        </w:tc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54.0205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37.9085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  <w:color w:val="000000"/>
              </w:rPr>
              <w:t xml:space="preserve">Тульская область Киреевский район д. Быковка 100 м от АЗС 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павильон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  <w:color w:val="000000"/>
              </w:rPr>
              <w:t>торговля  (фастфуд)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круглый год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да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50</w:t>
            </w:r>
          </w:p>
        </w:tc>
      </w:tr>
      <w:tr w:rsidR="000F0924" w:rsidRPr="00503B0B" w:rsidTr="00CE73A5"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3</w:t>
            </w:r>
          </w:p>
        </w:tc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54.0205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37.9085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  <w:color w:val="000000"/>
              </w:rPr>
              <w:t xml:space="preserve">Киреевский район д. Быковка 100 м от АЗС 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летнее кафе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  <w:color w:val="000000"/>
              </w:rPr>
              <w:t>Общественное питание (фастфуд)</w:t>
            </w:r>
          </w:p>
          <w:p w:rsidR="000F0924" w:rsidRPr="00503B0B" w:rsidRDefault="000F0924" w:rsidP="00CE73A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апрель-октябрь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да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50</w:t>
            </w:r>
          </w:p>
        </w:tc>
      </w:tr>
      <w:tr w:rsidR="000F0924" w:rsidRPr="00503B0B" w:rsidTr="00CE73A5"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4</w:t>
            </w:r>
          </w:p>
        </w:tc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53.9616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38.0117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</w:rPr>
              <w:t>Киреевский район пос. Троицкий в районе фермы АО «Заря»им. А.Ф. Попова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киоск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</w:rPr>
              <w:t>торговля продовольственными товарами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круглый год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нет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10</w:t>
            </w:r>
          </w:p>
        </w:tc>
      </w:tr>
      <w:tr w:rsidR="000F0924" w:rsidRPr="00503B0B" w:rsidTr="00CE73A5"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</w:t>
            </w:r>
          </w:p>
        </w:tc>
        <w:tc>
          <w:tcPr>
            <w:tcW w:w="1705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53.9825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37.8998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  <w:color w:val="000000"/>
              </w:rPr>
              <w:t>Киреевский район д. Пушкари, в районе д.12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павильон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  <w:color w:val="000000"/>
              </w:rPr>
            </w:pPr>
            <w:r w:rsidRPr="00503B0B">
              <w:rPr>
                <w:rFonts w:ascii="Arial" w:hAnsi="Arial" w:cs="Arial"/>
              </w:rPr>
              <w:t>торговля продовольственными товарами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круглый год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нет</w:t>
            </w:r>
          </w:p>
        </w:tc>
        <w:tc>
          <w:tcPr>
            <w:tcW w:w="1706" w:type="dxa"/>
          </w:tcPr>
          <w:p w:rsidR="000F0924" w:rsidRPr="00503B0B" w:rsidRDefault="000F0924" w:rsidP="00CE73A5">
            <w:pPr>
              <w:rPr>
                <w:rFonts w:ascii="Arial" w:hAnsi="Arial" w:cs="Arial"/>
              </w:rPr>
            </w:pPr>
            <w:r w:rsidRPr="00503B0B">
              <w:rPr>
                <w:rFonts w:ascii="Arial" w:hAnsi="Arial" w:cs="Arial"/>
              </w:rPr>
              <w:t>10</w:t>
            </w:r>
          </w:p>
        </w:tc>
      </w:tr>
    </w:tbl>
    <w:p w:rsidR="000F0924" w:rsidRPr="00503B0B" w:rsidRDefault="000F0924" w:rsidP="009C7F22">
      <w:pPr>
        <w:ind w:firstLine="709"/>
        <w:rPr>
          <w:rFonts w:ascii="Arial" w:hAnsi="Arial" w:cs="Arial"/>
        </w:rPr>
      </w:pPr>
    </w:p>
    <w:sectPr w:rsidR="000F0924" w:rsidRPr="00503B0B" w:rsidSect="009C7F22"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2C" w:rsidRDefault="00200F2C">
      <w:r>
        <w:separator/>
      </w:r>
    </w:p>
  </w:endnote>
  <w:endnote w:type="continuationSeparator" w:id="0">
    <w:p w:rsidR="00200F2C" w:rsidRDefault="0020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2C" w:rsidRDefault="00200F2C">
      <w:r>
        <w:separator/>
      </w:r>
    </w:p>
  </w:footnote>
  <w:footnote w:type="continuationSeparator" w:id="0">
    <w:p w:rsidR="00200F2C" w:rsidRDefault="0020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26295"/>
    <w:multiLevelType w:val="hybridMultilevel"/>
    <w:tmpl w:val="F904951A"/>
    <w:lvl w:ilvl="0" w:tplc="D8F829DA">
      <w:start w:val="2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73952"/>
    <w:rsid w:val="00097D31"/>
    <w:rsid w:val="000A4695"/>
    <w:rsid w:val="000B105C"/>
    <w:rsid w:val="000C36CF"/>
    <w:rsid w:val="000C55E2"/>
    <w:rsid w:val="000D1770"/>
    <w:rsid w:val="000D49FE"/>
    <w:rsid w:val="000F0924"/>
    <w:rsid w:val="000F612E"/>
    <w:rsid w:val="00136544"/>
    <w:rsid w:val="001559BD"/>
    <w:rsid w:val="001921D4"/>
    <w:rsid w:val="001940D8"/>
    <w:rsid w:val="001A5FBD"/>
    <w:rsid w:val="001B2F51"/>
    <w:rsid w:val="001D6E80"/>
    <w:rsid w:val="001E0824"/>
    <w:rsid w:val="001F107B"/>
    <w:rsid w:val="00200F2C"/>
    <w:rsid w:val="0024712B"/>
    <w:rsid w:val="00247E06"/>
    <w:rsid w:val="00250484"/>
    <w:rsid w:val="00261EA8"/>
    <w:rsid w:val="002736E1"/>
    <w:rsid w:val="00287711"/>
    <w:rsid w:val="00296CF0"/>
    <w:rsid w:val="002A2EEE"/>
    <w:rsid w:val="002C151D"/>
    <w:rsid w:val="0031688C"/>
    <w:rsid w:val="00326D2B"/>
    <w:rsid w:val="003306BF"/>
    <w:rsid w:val="00333209"/>
    <w:rsid w:val="00365E1F"/>
    <w:rsid w:val="003A2926"/>
    <w:rsid w:val="003C593A"/>
    <w:rsid w:val="003E5A30"/>
    <w:rsid w:val="004150D1"/>
    <w:rsid w:val="00415D2B"/>
    <w:rsid w:val="0043211E"/>
    <w:rsid w:val="004430B3"/>
    <w:rsid w:val="004725CD"/>
    <w:rsid w:val="0048387B"/>
    <w:rsid w:val="004B35DE"/>
    <w:rsid w:val="004D375F"/>
    <w:rsid w:val="004E08A1"/>
    <w:rsid w:val="004E78A7"/>
    <w:rsid w:val="004F457D"/>
    <w:rsid w:val="004F5C94"/>
    <w:rsid w:val="00502517"/>
    <w:rsid w:val="00503934"/>
    <w:rsid w:val="00503B0B"/>
    <w:rsid w:val="0051476B"/>
    <w:rsid w:val="0053428A"/>
    <w:rsid w:val="00553510"/>
    <w:rsid w:val="00584B0A"/>
    <w:rsid w:val="005F1A84"/>
    <w:rsid w:val="00602D69"/>
    <w:rsid w:val="0063553C"/>
    <w:rsid w:val="00650D0A"/>
    <w:rsid w:val="00653100"/>
    <w:rsid w:val="006906B9"/>
    <w:rsid w:val="00696788"/>
    <w:rsid w:val="006A6CA2"/>
    <w:rsid w:val="006B5B2E"/>
    <w:rsid w:val="006B7F6F"/>
    <w:rsid w:val="006C10D3"/>
    <w:rsid w:val="006F22B0"/>
    <w:rsid w:val="00794FDF"/>
    <w:rsid w:val="00796661"/>
    <w:rsid w:val="007D70F4"/>
    <w:rsid w:val="00801D0B"/>
    <w:rsid w:val="00804CD5"/>
    <w:rsid w:val="00806B0F"/>
    <w:rsid w:val="00821339"/>
    <w:rsid w:val="0083512A"/>
    <w:rsid w:val="0086397D"/>
    <w:rsid w:val="00866CA9"/>
    <w:rsid w:val="00872797"/>
    <w:rsid w:val="00886A38"/>
    <w:rsid w:val="00892F91"/>
    <w:rsid w:val="008C78BA"/>
    <w:rsid w:val="008D3138"/>
    <w:rsid w:val="00935DB1"/>
    <w:rsid w:val="009362FB"/>
    <w:rsid w:val="00943F6B"/>
    <w:rsid w:val="00975048"/>
    <w:rsid w:val="00993F3B"/>
    <w:rsid w:val="009A5A82"/>
    <w:rsid w:val="009B6CE4"/>
    <w:rsid w:val="009C7F22"/>
    <w:rsid w:val="009F06F1"/>
    <w:rsid w:val="00A1196C"/>
    <w:rsid w:val="00A12ED3"/>
    <w:rsid w:val="00A14FF0"/>
    <w:rsid w:val="00A72A5B"/>
    <w:rsid w:val="00A855C2"/>
    <w:rsid w:val="00AB6C3F"/>
    <w:rsid w:val="00AD1715"/>
    <w:rsid w:val="00B03873"/>
    <w:rsid w:val="00B0593F"/>
    <w:rsid w:val="00B13F9F"/>
    <w:rsid w:val="00B41EE2"/>
    <w:rsid w:val="00B51828"/>
    <w:rsid w:val="00B542D8"/>
    <w:rsid w:val="00B57CBD"/>
    <w:rsid w:val="00B77394"/>
    <w:rsid w:val="00B82C1C"/>
    <w:rsid w:val="00BA310B"/>
    <w:rsid w:val="00BC4682"/>
    <w:rsid w:val="00BD2A0C"/>
    <w:rsid w:val="00BD59DA"/>
    <w:rsid w:val="00C01C5A"/>
    <w:rsid w:val="00C053BA"/>
    <w:rsid w:val="00C50DC7"/>
    <w:rsid w:val="00C51280"/>
    <w:rsid w:val="00C56B05"/>
    <w:rsid w:val="00C97834"/>
    <w:rsid w:val="00CA5ED6"/>
    <w:rsid w:val="00CA6E1C"/>
    <w:rsid w:val="00CB75DC"/>
    <w:rsid w:val="00CC3246"/>
    <w:rsid w:val="00CD24AC"/>
    <w:rsid w:val="00CD6313"/>
    <w:rsid w:val="00CD79F0"/>
    <w:rsid w:val="00CE5816"/>
    <w:rsid w:val="00CE5ABF"/>
    <w:rsid w:val="00CF57F7"/>
    <w:rsid w:val="00D107BD"/>
    <w:rsid w:val="00D8437A"/>
    <w:rsid w:val="00D85F8E"/>
    <w:rsid w:val="00DF7109"/>
    <w:rsid w:val="00E01E41"/>
    <w:rsid w:val="00E3217D"/>
    <w:rsid w:val="00E71089"/>
    <w:rsid w:val="00EA57B4"/>
    <w:rsid w:val="00EC7FF5"/>
    <w:rsid w:val="00ED1415"/>
    <w:rsid w:val="00F02EF5"/>
    <w:rsid w:val="00F06E5A"/>
    <w:rsid w:val="00F12684"/>
    <w:rsid w:val="00F2611C"/>
    <w:rsid w:val="00F737E5"/>
    <w:rsid w:val="00F757BC"/>
    <w:rsid w:val="00F93461"/>
    <w:rsid w:val="00F97CA2"/>
    <w:rsid w:val="00FA69E5"/>
    <w:rsid w:val="00FC08B4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61A06"/>
  <w15:docId w15:val="{1E32651E-E5E8-42B6-9F65-09772F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984E-3391-4278-B9AB-2B00B1F3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Яна Сергеевна Лепёхина</cp:lastModifiedBy>
  <cp:revision>8</cp:revision>
  <cp:lastPrinted>2024-07-04T08:13:00Z</cp:lastPrinted>
  <dcterms:created xsi:type="dcterms:W3CDTF">2024-07-25T06:06:00Z</dcterms:created>
  <dcterms:modified xsi:type="dcterms:W3CDTF">2024-07-25T07:58:00Z</dcterms:modified>
</cp:coreProperties>
</file>