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8" w:tblpY="918"/>
        <w:tblW w:w="0" w:type="auto"/>
        <w:tblLook w:val="00A0" w:firstRow="1" w:lastRow="0" w:firstColumn="1" w:lastColumn="0" w:noHBand="0" w:noVBand="0"/>
      </w:tblPr>
      <w:tblGrid>
        <w:gridCol w:w="4532"/>
        <w:gridCol w:w="5039"/>
      </w:tblGrid>
      <w:tr w:rsidR="009C1ED5" w:rsidTr="00A858BB">
        <w:tc>
          <w:tcPr>
            <w:tcW w:w="9571" w:type="dxa"/>
            <w:gridSpan w:val="2"/>
          </w:tcPr>
          <w:p w:rsidR="009C1ED5" w:rsidRPr="009C1ED5" w:rsidRDefault="009C1ED5" w:rsidP="00BB1258">
            <w:pPr>
              <w:rPr>
                <w:rFonts w:ascii="Arial" w:hAnsi="Arial" w:cs="Arial"/>
                <w:b/>
                <w:sz w:val="24"/>
                <w:szCs w:val="24"/>
              </w:rPr>
            </w:pPr>
            <w:r>
              <w:rPr>
                <w:rFonts w:ascii="Arial" w:hAnsi="Arial" w:cs="Arial"/>
                <w:b/>
                <w:sz w:val="24"/>
                <w:szCs w:val="24"/>
              </w:rPr>
              <w:t xml:space="preserve">                                                      </w:t>
            </w:r>
            <w:r w:rsidRPr="009C1ED5">
              <w:rPr>
                <w:rFonts w:ascii="Arial" w:hAnsi="Arial" w:cs="Arial"/>
                <w:b/>
                <w:sz w:val="24"/>
                <w:szCs w:val="24"/>
              </w:rPr>
              <w:t>Тульская область</w:t>
            </w:r>
            <w:r>
              <w:rPr>
                <w:rFonts w:ascii="Arial" w:hAnsi="Arial" w:cs="Arial"/>
                <w:b/>
                <w:sz w:val="24"/>
                <w:szCs w:val="24"/>
              </w:rPr>
              <w:t xml:space="preserve">                                    </w:t>
            </w:r>
          </w:p>
        </w:tc>
      </w:tr>
      <w:tr w:rsidR="009C1ED5" w:rsidTr="00A858BB">
        <w:tc>
          <w:tcPr>
            <w:tcW w:w="9571" w:type="dxa"/>
            <w:gridSpan w:val="2"/>
          </w:tcPr>
          <w:p w:rsidR="009C1ED5" w:rsidRPr="009C1ED5" w:rsidRDefault="009C1ED5" w:rsidP="00A858BB">
            <w:pPr>
              <w:jc w:val="center"/>
              <w:rPr>
                <w:rFonts w:ascii="Arial" w:hAnsi="Arial" w:cs="Arial"/>
                <w:b/>
                <w:sz w:val="24"/>
                <w:szCs w:val="24"/>
                <w:lang w:eastAsia="en-US"/>
              </w:rPr>
            </w:pPr>
            <w:r w:rsidRPr="009C1ED5">
              <w:rPr>
                <w:rFonts w:ascii="Arial" w:hAnsi="Arial" w:cs="Arial"/>
                <w:b/>
                <w:sz w:val="24"/>
                <w:szCs w:val="24"/>
              </w:rPr>
              <w:t>Муниципальное образование Дедиловское Киреевского района</w:t>
            </w:r>
          </w:p>
        </w:tc>
      </w:tr>
      <w:tr w:rsidR="009C1ED5" w:rsidTr="00A858BB">
        <w:tc>
          <w:tcPr>
            <w:tcW w:w="9571" w:type="dxa"/>
            <w:gridSpan w:val="2"/>
          </w:tcPr>
          <w:p w:rsidR="009C1ED5" w:rsidRPr="009C1ED5" w:rsidRDefault="009C1ED5" w:rsidP="00A858BB">
            <w:pPr>
              <w:jc w:val="center"/>
              <w:rPr>
                <w:rFonts w:ascii="Arial" w:hAnsi="Arial" w:cs="Arial"/>
                <w:b/>
                <w:sz w:val="24"/>
                <w:szCs w:val="24"/>
              </w:rPr>
            </w:pPr>
            <w:r w:rsidRPr="009C1ED5">
              <w:rPr>
                <w:rFonts w:ascii="Arial" w:hAnsi="Arial" w:cs="Arial"/>
                <w:b/>
                <w:sz w:val="24"/>
                <w:szCs w:val="24"/>
              </w:rPr>
              <w:t>Администрация</w:t>
            </w:r>
          </w:p>
          <w:p w:rsidR="009C1ED5" w:rsidRPr="009C1ED5" w:rsidRDefault="009C1ED5" w:rsidP="00A858BB">
            <w:pPr>
              <w:jc w:val="center"/>
              <w:rPr>
                <w:rFonts w:ascii="Arial" w:hAnsi="Arial" w:cs="Arial"/>
                <w:b/>
                <w:sz w:val="24"/>
                <w:szCs w:val="24"/>
                <w:lang w:eastAsia="en-US"/>
              </w:rPr>
            </w:pPr>
          </w:p>
        </w:tc>
      </w:tr>
      <w:tr w:rsidR="009C1ED5" w:rsidTr="00A858BB">
        <w:tc>
          <w:tcPr>
            <w:tcW w:w="9571" w:type="dxa"/>
            <w:gridSpan w:val="2"/>
          </w:tcPr>
          <w:p w:rsidR="009C1ED5" w:rsidRPr="009C1ED5" w:rsidRDefault="009C1ED5" w:rsidP="00A858BB">
            <w:pPr>
              <w:jc w:val="center"/>
              <w:rPr>
                <w:rFonts w:ascii="Arial" w:hAnsi="Arial" w:cs="Arial"/>
                <w:b/>
                <w:sz w:val="24"/>
                <w:szCs w:val="24"/>
                <w:lang w:eastAsia="en-US"/>
              </w:rPr>
            </w:pPr>
            <w:bookmarkStart w:id="0" w:name="_GoBack"/>
            <w:r w:rsidRPr="009C1ED5">
              <w:rPr>
                <w:rFonts w:ascii="Arial" w:hAnsi="Arial" w:cs="Arial"/>
                <w:b/>
                <w:sz w:val="24"/>
                <w:szCs w:val="24"/>
              </w:rPr>
              <w:t>Постановление</w:t>
            </w:r>
          </w:p>
        </w:tc>
      </w:tr>
      <w:tr w:rsidR="009C1ED5" w:rsidTr="00A858BB">
        <w:trPr>
          <w:trHeight w:val="457"/>
        </w:trPr>
        <w:tc>
          <w:tcPr>
            <w:tcW w:w="9571" w:type="dxa"/>
            <w:gridSpan w:val="2"/>
          </w:tcPr>
          <w:p w:rsidR="009C1ED5" w:rsidRDefault="009C1ED5" w:rsidP="00A858BB">
            <w:pPr>
              <w:jc w:val="center"/>
              <w:rPr>
                <w:rFonts w:ascii="Arial" w:hAnsi="Arial" w:cs="Arial"/>
                <w:b/>
                <w:lang w:eastAsia="en-US"/>
              </w:rPr>
            </w:pPr>
          </w:p>
        </w:tc>
      </w:tr>
      <w:tr w:rsidR="009C1ED5" w:rsidRPr="009C1ED5" w:rsidTr="00A858BB">
        <w:tc>
          <w:tcPr>
            <w:tcW w:w="4532" w:type="dxa"/>
          </w:tcPr>
          <w:p w:rsidR="009C1ED5" w:rsidRPr="009C1ED5" w:rsidRDefault="009C1ED5" w:rsidP="00BB1258">
            <w:pPr>
              <w:rPr>
                <w:rFonts w:ascii="Arial" w:hAnsi="Arial" w:cs="Arial"/>
                <w:b/>
                <w:sz w:val="24"/>
                <w:szCs w:val="24"/>
                <w:lang w:eastAsia="en-US"/>
              </w:rPr>
            </w:pPr>
            <w:r w:rsidRPr="009C1ED5">
              <w:rPr>
                <w:rFonts w:ascii="Arial" w:hAnsi="Arial" w:cs="Arial"/>
                <w:b/>
                <w:sz w:val="24"/>
                <w:szCs w:val="24"/>
              </w:rPr>
              <w:t xml:space="preserve">от </w:t>
            </w:r>
            <w:r>
              <w:rPr>
                <w:rFonts w:ascii="Arial" w:hAnsi="Arial" w:cs="Arial"/>
                <w:b/>
                <w:sz w:val="24"/>
                <w:szCs w:val="24"/>
              </w:rPr>
              <w:t xml:space="preserve"> </w:t>
            </w:r>
            <w:r w:rsidR="00BB1258">
              <w:rPr>
                <w:rFonts w:ascii="Arial" w:hAnsi="Arial" w:cs="Arial"/>
                <w:b/>
                <w:sz w:val="24"/>
                <w:szCs w:val="24"/>
              </w:rPr>
              <w:t>18 января</w:t>
            </w:r>
            <w:r w:rsidRPr="009C1ED5">
              <w:rPr>
                <w:rFonts w:ascii="Arial" w:hAnsi="Arial" w:cs="Arial"/>
                <w:b/>
                <w:sz w:val="24"/>
                <w:szCs w:val="24"/>
              </w:rPr>
              <w:t xml:space="preserve"> 201</w:t>
            </w:r>
            <w:r>
              <w:rPr>
                <w:rFonts w:ascii="Arial" w:hAnsi="Arial" w:cs="Arial"/>
                <w:b/>
                <w:sz w:val="24"/>
                <w:szCs w:val="24"/>
              </w:rPr>
              <w:t>7</w:t>
            </w:r>
            <w:r w:rsidRPr="009C1ED5">
              <w:rPr>
                <w:rFonts w:ascii="Arial" w:hAnsi="Arial" w:cs="Arial"/>
                <w:b/>
                <w:sz w:val="24"/>
                <w:szCs w:val="24"/>
              </w:rPr>
              <w:t xml:space="preserve"> года  </w:t>
            </w:r>
          </w:p>
        </w:tc>
        <w:tc>
          <w:tcPr>
            <w:tcW w:w="5039" w:type="dxa"/>
          </w:tcPr>
          <w:p w:rsidR="009C1ED5" w:rsidRPr="009C1ED5" w:rsidRDefault="009C1ED5" w:rsidP="009C1ED5">
            <w:pPr>
              <w:jc w:val="center"/>
              <w:rPr>
                <w:rFonts w:ascii="Arial" w:hAnsi="Arial" w:cs="Arial"/>
                <w:b/>
                <w:sz w:val="24"/>
                <w:szCs w:val="24"/>
                <w:lang w:eastAsia="en-US"/>
              </w:rPr>
            </w:pPr>
            <w:r w:rsidRPr="009C1ED5">
              <w:rPr>
                <w:rFonts w:ascii="Arial" w:hAnsi="Arial" w:cs="Arial"/>
                <w:b/>
                <w:sz w:val="24"/>
                <w:szCs w:val="24"/>
              </w:rPr>
              <w:t xml:space="preserve">                                             № </w:t>
            </w:r>
            <w:r w:rsidR="00BB1258">
              <w:rPr>
                <w:rFonts w:ascii="Arial" w:hAnsi="Arial" w:cs="Arial"/>
                <w:b/>
                <w:sz w:val="24"/>
                <w:szCs w:val="24"/>
              </w:rPr>
              <w:t>6</w:t>
            </w:r>
          </w:p>
        </w:tc>
      </w:tr>
    </w:tbl>
    <w:p w:rsidR="000E0A0E" w:rsidRPr="009C1ED5" w:rsidRDefault="000E0A0E" w:rsidP="004153FF">
      <w:pPr>
        <w:rPr>
          <w:rFonts w:ascii="Arial" w:hAnsi="Arial" w:cs="Arial"/>
          <w:sz w:val="24"/>
          <w:szCs w:val="24"/>
        </w:rPr>
      </w:pPr>
    </w:p>
    <w:p w:rsidR="000E0A0E" w:rsidRPr="004153FF" w:rsidRDefault="000E0A0E" w:rsidP="000E0A0E">
      <w:pPr>
        <w:jc w:val="center"/>
        <w:rPr>
          <w:rFonts w:ascii="Arial" w:hAnsi="Arial" w:cs="Arial"/>
          <w:sz w:val="28"/>
          <w:szCs w:val="28"/>
        </w:rPr>
      </w:pPr>
    </w:p>
    <w:p w:rsidR="000E0A0E" w:rsidRPr="004153FF" w:rsidRDefault="000E0A0E" w:rsidP="000E0A0E">
      <w:pPr>
        <w:rPr>
          <w:rFonts w:ascii="Arial" w:hAnsi="Arial" w:cs="Arial"/>
          <w:sz w:val="24"/>
          <w:szCs w:val="24"/>
        </w:rPr>
      </w:pPr>
    </w:p>
    <w:p w:rsidR="009C1ED5" w:rsidRDefault="000E0A0E" w:rsidP="000E0A0E">
      <w:pPr>
        <w:pStyle w:val="ConsPlusTitle"/>
        <w:jc w:val="center"/>
        <w:rPr>
          <w:sz w:val="28"/>
          <w:szCs w:val="28"/>
        </w:rPr>
      </w:pPr>
      <w:r w:rsidRPr="004153FF">
        <w:rPr>
          <w:sz w:val="28"/>
          <w:szCs w:val="28"/>
        </w:rPr>
        <w:t>Об утверждении Положения об организации эвакуации населения</w:t>
      </w:r>
    </w:p>
    <w:p w:rsidR="009C1ED5" w:rsidRDefault="000E0A0E" w:rsidP="000E0A0E">
      <w:pPr>
        <w:pStyle w:val="ConsPlusTitle"/>
        <w:jc w:val="center"/>
        <w:rPr>
          <w:sz w:val="28"/>
          <w:szCs w:val="28"/>
        </w:rPr>
      </w:pPr>
      <w:r w:rsidRPr="004153FF">
        <w:rPr>
          <w:sz w:val="28"/>
          <w:szCs w:val="28"/>
        </w:rPr>
        <w:t xml:space="preserve">при чрезвычайных ситуациях природного и техногенного </w:t>
      </w:r>
    </w:p>
    <w:p w:rsidR="009C1ED5" w:rsidRDefault="000E0A0E" w:rsidP="000E0A0E">
      <w:pPr>
        <w:pStyle w:val="ConsPlusTitle"/>
        <w:jc w:val="center"/>
        <w:rPr>
          <w:sz w:val="28"/>
          <w:szCs w:val="28"/>
        </w:rPr>
      </w:pPr>
      <w:r w:rsidRPr="004153FF">
        <w:rPr>
          <w:sz w:val="28"/>
          <w:szCs w:val="28"/>
        </w:rPr>
        <w:t xml:space="preserve">характера на территории муниципального образования </w:t>
      </w:r>
    </w:p>
    <w:p w:rsidR="000E0A0E" w:rsidRPr="004153FF" w:rsidRDefault="009C1ED5" w:rsidP="000E0A0E">
      <w:pPr>
        <w:pStyle w:val="ConsPlusTitle"/>
        <w:jc w:val="center"/>
        <w:rPr>
          <w:b w:val="0"/>
          <w:sz w:val="28"/>
          <w:szCs w:val="28"/>
        </w:rPr>
      </w:pPr>
      <w:r>
        <w:rPr>
          <w:sz w:val="28"/>
          <w:szCs w:val="28"/>
        </w:rPr>
        <w:t>Дедиловское</w:t>
      </w:r>
      <w:r w:rsidR="000E0A0E" w:rsidRPr="004153FF">
        <w:rPr>
          <w:sz w:val="28"/>
          <w:szCs w:val="28"/>
        </w:rPr>
        <w:t xml:space="preserve"> Киреевского района</w:t>
      </w:r>
    </w:p>
    <w:bookmarkEnd w:id="0"/>
    <w:p w:rsidR="000E0A0E" w:rsidRPr="004153FF" w:rsidRDefault="000E0A0E" w:rsidP="000E0A0E">
      <w:pPr>
        <w:pStyle w:val="a4"/>
        <w:spacing w:line="360" w:lineRule="exact"/>
        <w:rPr>
          <w:rFonts w:ascii="Arial" w:hAnsi="Arial" w:cs="Arial"/>
          <w:sz w:val="28"/>
          <w:szCs w:val="28"/>
        </w:rPr>
      </w:pPr>
    </w:p>
    <w:p w:rsidR="000E0A0E" w:rsidRPr="009C1ED5" w:rsidRDefault="000E0A0E" w:rsidP="000E0A0E">
      <w:pPr>
        <w:ind w:firstLine="709"/>
        <w:jc w:val="both"/>
        <w:rPr>
          <w:rFonts w:ascii="Arial" w:hAnsi="Arial" w:cs="Arial"/>
          <w:sz w:val="24"/>
          <w:szCs w:val="24"/>
        </w:rPr>
      </w:pPr>
      <w:r w:rsidRPr="009C1ED5">
        <w:rPr>
          <w:rFonts w:ascii="Arial" w:hAnsi="Arial" w:cs="Arial"/>
          <w:sz w:val="24"/>
          <w:szCs w:val="24"/>
        </w:rPr>
        <w:t>В соответствии с Федеральными законами от 06 октября 2003 № 131-ФЗ «Об общих принципах организации местного самоуправления в Российской Федерации» и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Законом Тульской области от 22 января 1998 года № 75-ЗТО «О защите населения и территорий от чрезвычайных ситуаций природного и техногенного характера в Тульской области», в целях организации планирования и подготовки к проведению эвакуационных мероприятий при чрезвычайных ситуациях природного и техногенного характера на территории муниципального образования</w:t>
      </w:r>
      <w:r w:rsidR="009C1ED5">
        <w:rPr>
          <w:rFonts w:ascii="Arial" w:hAnsi="Arial" w:cs="Arial"/>
          <w:sz w:val="24"/>
          <w:szCs w:val="24"/>
        </w:rPr>
        <w:t xml:space="preserve"> Дедиловское</w:t>
      </w:r>
      <w:r w:rsidRPr="009C1ED5">
        <w:rPr>
          <w:rFonts w:ascii="Arial" w:hAnsi="Arial" w:cs="Arial"/>
          <w:sz w:val="24"/>
          <w:szCs w:val="24"/>
        </w:rPr>
        <w:t xml:space="preserve"> Киреевского района, на основании  Устава муниципального образования </w:t>
      </w:r>
      <w:r w:rsidR="009C1ED5">
        <w:rPr>
          <w:rFonts w:ascii="Arial" w:hAnsi="Arial" w:cs="Arial"/>
          <w:sz w:val="24"/>
          <w:szCs w:val="24"/>
        </w:rPr>
        <w:t>Дедиловское</w:t>
      </w:r>
      <w:r w:rsidRPr="009C1ED5">
        <w:rPr>
          <w:rFonts w:ascii="Arial" w:hAnsi="Arial" w:cs="Arial"/>
          <w:sz w:val="24"/>
          <w:szCs w:val="24"/>
        </w:rPr>
        <w:t xml:space="preserve"> Киреевского района:</w:t>
      </w:r>
    </w:p>
    <w:p w:rsidR="000E0A0E" w:rsidRPr="009C1ED5" w:rsidRDefault="000E0A0E" w:rsidP="000E0A0E">
      <w:pPr>
        <w:widowControl w:val="0"/>
        <w:autoSpaceDE w:val="0"/>
        <w:autoSpaceDN w:val="0"/>
        <w:adjustRightInd w:val="0"/>
        <w:ind w:firstLine="708"/>
        <w:jc w:val="both"/>
        <w:rPr>
          <w:rFonts w:ascii="Arial" w:hAnsi="Arial" w:cs="Arial"/>
          <w:color w:val="111111"/>
          <w:sz w:val="24"/>
          <w:szCs w:val="24"/>
        </w:rPr>
      </w:pPr>
      <w:r w:rsidRPr="009C1ED5">
        <w:rPr>
          <w:rFonts w:ascii="Arial" w:hAnsi="Arial" w:cs="Arial"/>
          <w:sz w:val="24"/>
          <w:szCs w:val="24"/>
        </w:rPr>
        <w:t xml:space="preserve">1. Утвердить Положение </w:t>
      </w:r>
      <w:r w:rsidRPr="009C1ED5">
        <w:rPr>
          <w:rFonts w:ascii="Arial" w:hAnsi="Arial" w:cs="Arial"/>
          <w:color w:val="111111"/>
          <w:sz w:val="24"/>
          <w:szCs w:val="24"/>
        </w:rPr>
        <w:t xml:space="preserve">об организации эвакуации населения при чрезвычайных ситуациях природного и техногенного характера на территории муниципального образования </w:t>
      </w:r>
      <w:r w:rsidR="009C1ED5">
        <w:rPr>
          <w:rFonts w:ascii="Arial" w:hAnsi="Arial" w:cs="Arial"/>
          <w:color w:val="111111"/>
          <w:sz w:val="24"/>
          <w:szCs w:val="24"/>
        </w:rPr>
        <w:t>Дедиловское</w:t>
      </w:r>
      <w:r w:rsidRPr="009C1ED5">
        <w:rPr>
          <w:rFonts w:ascii="Arial" w:hAnsi="Arial" w:cs="Arial"/>
          <w:color w:val="111111"/>
          <w:sz w:val="24"/>
          <w:szCs w:val="24"/>
        </w:rPr>
        <w:t xml:space="preserve"> Киреевского района (приложение).</w:t>
      </w:r>
    </w:p>
    <w:p w:rsidR="000E0A0E" w:rsidRPr="009C1ED5" w:rsidRDefault="000E0A0E" w:rsidP="000E0A0E">
      <w:pPr>
        <w:widowControl w:val="0"/>
        <w:autoSpaceDE w:val="0"/>
        <w:autoSpaceDN w:val="0"/>
        <w:adjustRightInd w:val="0"/>
        <w:ind w:firstLine="708"/>
        <w:jc w:val="both"/>
        <w:rPr>
          <w:rFonts w:ascii="Arial" w:hAnsi="Arial" w:cs="Arial"/>
          <w:sz w:val="24"/>
          <w:szCs w:val="24"/>
        </w:rPr>
      </w:pPr>
      <w:r w:rsidRPr="009C1ED5">
        <w:rPr>
          <w:rFonts w:ascii="Arial" w:hAnsi="Arial" w:cs="Arial"/>
          <w:color w:val="111111"/>
          <w:sz w:val="24"/>
          <w:szCs w:val="24"/>
        </w:rPr>
        <w:t>2. Возложить о</w:t>
      </w:r>
      <w:r w:rsidRPr="009C1ED5">
        <w:rPr>
          <w:rFonts w:ascii="Arial" w:hAnsi="Arial" w:cs="Arial"/>
          <w:sz w:val="24"/>
          <w:szCs w:val="24"/>
        </w:rPr>
        <w:t xml:space="preserve">рганизацию планирования, подготовку к проведению и проведение эвакуации населения при чрезвычайных ситуациях природного и техногенного характера на территории муниципального образования </w:t>
      </w:r>
      <w:r w:rsidR="009C1ED5">
        <w:rPr>
          <w:rFonts w:ascii="Arial" w:hAnsi="Arial" w:cs="Arial"/>
          <w:sz w:val="24"/>
          <w:szCs w:val="24"/>
        </w:rPr>
        <w:t>Дедиловское</w:t>
      </w:r>
      <w:r w:rsidRPr="009C1ED5">
        <w:rPr>
          <w:rFonts w:ascii="Arial" w:hAnsi="Arial" w:cs="Arial"/>
          <w:sz w:val="24"/>
          <w:szCs w:val="24"/>
        </w:rPr>
        <w:t xml:space="preserve"> Киреевского района (далее по тексту - муниципальное образование) на эвакуационную комиссию администрации муниципального образования </w:t>
      </w:r>
      <w:r w:rsidR="009C1ED5">
        <w:rPr>
          <w:rFonts w:ascii="Arial" w:hAnsi="Arial" w:cs="Arial"/>
          <w:sz w:val="24"/>
          <w:szCs w:val="24"/>
        </w:rPr>
        <w:t>Дедиловское</w:t>
      </w:r>
      <w:r w:rsidRPr="009C1ED5">
        <w:rPr>
          <w:rFonts w:ascii="Arial" w:hAnsi="Arial" w:cs="Arial"/>
          <w:sz w:val="24"/>
          <w:szCs w:val="24"/>
        </w:rPr>
        <w:t xml:space="preserve"> Киреевского района (далее по тексту - эвакуационная комиссия).</w:t>
      </w:r>
    </w:p>
    <w:p w:rsidR="000E0A0E" w:rsidRPr="009C1ED5" w:rsidRDefault="000E0A0E" w:rsidP="000E0A0E">
      <w:pPr>
        <w:widowControl w:val="0"/>
        <w:autoSpaceDE w:val="0"/>
        <w:autoSpaceDN w:val="0"/>
        <w:adjustRightInd w:val="0"/>
        <w:ind w:firstLine="708"/>
        <w:jc w:val="both"/>
        <w:rPr>
          <w:rFonts w:ascii="Arial" w:hAnsi="Arial" w:cs="Arial"/>
          <w:color w:val="000000"/>
          <w:sz w:val="24"/>
          <w:szCs w:val="24"/>
        </w:rPr>
      </w:pPr>
      <w:r w:rsidRPr="009C1ED5">
        <w:rPr>
          <w:rFonts w:ascii="Arial" w:hAnsi="Arial" w:cs="Arial"/>
          <w:color w:val="000000"/>
          <w:sz w:val="24"/>
          <w:szCs w:val="24"/>
        </w:rPr>
        <w:t xml:space="preserve">3. Общее руководство планирования, подготовки к проведению и проведение эвакуации населения при чрезвычайных ситуациях в муниципальном образовании </w:t>
      </w:r>
      <w:r w:rsidR="009C1ED5">
        <w:rPr>
          <w:rFonts w:ascii="Arial" w:hAnsi="Arial" w:cs="Arial"/>
          <w:color w:val="000000"/>
          <w:sz w:val="24"/>
          <w:szCs w:val="24"/>
        </w:rPr>
        <w:t>Дедиловское</w:t>
      </w:r>
      <w:r w:rsidRPr="009C1ED5">
        <w:rPr>
          <w:rFonts w:ascii="Arial" w:hAnsi="Arial" w:cs="Arial"/>
          <w:color w:val="000000"/>
          <w:sz w:val="24"/>
          <w:szCs w:val="24"/>
        </w:rPr>
        <w:t xml:space="preserve"> Киреевского района и контроль выполнения планируемых эвакуационных мероприятий при чрезвычайных ситуациях возложить на комиссию по предупреждению и ликвидации чрезвычайных ситуаций и обеспечению пожарной безопасности администрации муниципального образования</w:t>
      </w:r>
      <w:r w:rsidR="009C1ED5">
        <w:rPr>
          <w:rFonts w:ascii="Arial" w:hAnsi="Arial" w:cs="Arial"/>
          <w:color w:val="000000"/>
          <w:sz w:val="24"/>
          <w:szCs w:val="24"/>
        </w:rPr>
        <w:t xml:space="preserve"> Дедиловское </w:t>
      </w:r>
      <w:r w:rsidRPr="009C1ED5">
        <w:rPr>
          <w:rFonts w:ascii="Arial" w:hAnsi="Arial" w:cs="Arial"/>
          <w:color w:val="000000"/>
          <w:sz w:val="24"/>
          <w:szCs w:val="24"/>
        </w:rPr>
        <w:t xml:space="preserve"> Киреевского района (далее - КЧС и ОПБ).</w:t>
      </w:r>
    </w:p>
    <w:p w:rsidR="000E0A0E" w:rsidRPr="009C1ED5" w:rsidRDefault="000E0A0E" w:rsidP="000E0A0E">
      <w:pPr>
        <w:widowControl w:val="0"/>
        <w:autoSpaceDE w:val="0"/>
        <w:autoSpaceDN w:val="0"/>
        <w:adjustRightInd w:val="0"/>
        <w:ind w:firstLine="708"/>
        <w:jc w:val="both"/>
        <w:rPr>
          <w:rFonts w:ascii="Arial" w:hAnsi="Arial" w:cs="Arial"/>
          <w:sz w:val="24"/>
          <w:szCs w:val="24"/>
        </w:rPr>
      </w:pPr>
      <w:r w:rsidRPr="009C1ED5">
        <w:rPr>
          <w:rFonts w:ascii="Arial" w:hAnsi="Arial" w:cs="Arial"/>
          <w:sz w:val="24"/>
          <w:szCs w:val="24"/>
        </w:rPr>
        <w:t>4. Рекомендовать руководителям и эвакуационным комиссиям (органам) предприятий, организаций и учреждений всех форм собственности, расположенных в зонах возможного возникновения чрезвычайных ситуаций природного и техногенного характера, спланировать эвакуационные мероприятия при угрозе возникновения и возникновении чрезвычайных ситуаций природного и техногенного характера на подведомственных территориях в соответствии с Приложением к настоящему постановлению.</w:t>
      </w:r>
    </w:p>
    <w:p w:rsidR="006B33B3" w:rsidRDefault="000E0A0E" w:rsidP="00A17760">
      <w:pPr>
        <w:ind w:firstLine="709"/>
        <w:rPr>
          <w:rFonts w:ascii="Arial" w:hAnsi="Arial" w:cs="Arial"/>
          <w:sz w:val="24"/>
          <w:szCs w:val="24"/>
        </w:rPr>
      </w:pPr>
      <w:r w:rsidRPr="009C1ED5">
        <w:rPr>
          <w:rFonts w:ascii="Arial" w:hAnsi="Arial" w:cs="Arial"/>
          <w:sz w:val="24"/>
          <w:szCs w:val="24"/>
        </w:rPr>
        <w:lastRenderedPageBreak/>
        <w:t xml:space="preserve">5. </w:t>
      </w:r>
      <w:r w:rsidR="00A17760" w:rsidRPr="009E6F70">
        <w:rPr>
          <w:rFonts w:ascii="Arial" w:hAnsi="Arial" w:cs="Arial"/>
          <w:sz w:val="24"/>
          <w:szCs w:val="24"/>
        </w:rPr>
        <w:t>Опубликовать настоящее постановление в общественно-политической газете «Маяк</w:t>
      </w:r>
      <w:r w:rsidR="006B33B3">
        <w:rPr>
          <w:rFonts w:ascii="Arial" w:hAnsi="Arial" w:cs="Arial"/>
          <w:sz w:val="24"/>
          <w:szCs w:val="24"/>
        </w:rPr>
        <w:t>» Издательского дома «Пресса 71»</w:t>
      </w:r>
      <w:r w:rsidR="00A17760" w:rsidRPr="009E6F70">
        <w:rPr>
          <w:rFonts w:ascii="Arial" w:hAnsi="Arial" w:cs="Arial"/>
          <w:sz w:val="24"/>
          <w:szCs w:val="24"/>
        </w:rPr>
        <w:t xml:space="preserve"> и разместить на официальном сайте муниципального образования Киреевский район</w:t>
      </w:r>
      <w:r w:rsidR="006B33B3">
        <w:rPr>
          <w:rFonts w:ascii="Arial" w:hAnsi="Arial" w:cs="Arial"/>
          <w:sz w:val="24"/>
          <w:szCs w:val="24"/>
        </w:rPr>
        <w:t xml:space="preserve"> в сети «Интернет».</w:t>
      </w:r>
    </w:p>
    <w:p w:rsidR="00A17760" w:rsidRPr="009E6F70" w:rsidRDefault="00A17760" w:rsidP="00A17760">
      <w:pPr>
        <w:ind w:firstLine="709"/>
        <w:rPr>
          <w:rFonts w:ascii="Arial" w:hAnsi="Arial" w:cs="Arial"/>
          <w:sz w:val="24"/>
          <w:szCs w:val="24"/>
        </w:rPr>
      </w:pPr>
      <w:r>
        <w:rPr>
          <w:rFonts w:ascii="Arial" w:hAnsi="Arial" w:cs="Arial"/>
          <w:sz w:val="24"/>
          <w:szCs w:val="24"/>
        </w:rPr>
        <w:t>6</w:t>
      </w:r>
      <w:r w:rsidR="000E0A0E" w:rsidRPr="009C1ED5">
        <w:rPr>
          <w:rFonts w:ascii="Arial" w:hAnsi="Arial" w:cs="Arial"/>
          <w:sz w:val="24"/>
          <w:szCs w:val="24"/>
        </w:rPr>
        <w:t xml:space="preserve">. </w:t>
      </w:r>
      <w:r w:rsidRPr="009E6F70">
        <w:rPr>
          <w:rFonts w:ascii="Arial" w:hAnsi="Arial" w:cs="Arial"/>
          <w:sz w:val="24"/>
          <w:szCs w:val="24"/>
        </w:rPr>
        <w:t>Контроль за исполнением настоящего постановления оставляю за собой.</w:t>
      </w:r>
    </w:p>
    <w:p w:rsidR="000E0A0E" w:rsidRDefault="00A17760" w:rsidP="00A17760">
      <w:pPr>
        <w:ind w:firstLine="709"/>
        <w:rPr>
          <w:rFonts w:ascii="Arial" w:hAnsi="Arial" w:cs="Arial"/>
          <w:sz w:val="24"/>
          <w:szCs w:val="24"/>
        </w:rPr>
      </w:pPr>
      <w:r>
        <w:rPr>
          <w:rFonts w:ascii="Arial" w:hAnsi="Arial" w:cs="Arial"/>
          <w:sz w:val="24"/>
          <w:szCs w:val="24"/>
        </w:rPr>
        <w:t>7</w:t>
      </w:r>
      <w:r w:rsidRPr="009E6F70">
        <w:rPr>
          <w:rFonts w:ascii="Arial" w:hAnsi="Arial" w:cs="Arial"/>
          <w:sz w:val="24"/>
          <w:szCs w:val="24"/>
        </w:rPr>
        <w:t>. Постановление вступает в силу со дня опубликования.</w:t>
      </w:r>
    </w:p>
    <w:p w:rsidR="00A17760" w:rsidRDefault="00A17760" w:rsidP="00A17760">
      <w:pPr>
        <w:ind w:firstLine="709"/>
        <w:rPr>
          <w:rFonts w:ascii="Arial" w:hAnsi="Arial" w:cs="Arial"/>
          <w:sz w:val="24"/>
          <w:szCs w:val="24"/>
        </w:rPr>
      </w:pPr>
    </w:p>
    <w:p w:rsidR="00A17760" w:rsidRPr="009C1ED5" w:rsidRDefault="00A17760" w:rsidP="00A17760">
      <w:pPr>
        <w:ind w:firstLine="709"/>
        <w:rPr>
          <w:rFonts w:ascii="Arial" w:hAnsi="Arial" w:cs="Arial"/>
          <w:sz w:val="24"/>
          <w:szCs w:val="24"/>
        </w:rPr>
      </w:pPr>
    </w:p>
    <w:tbl>
      <w:tblPr>
        <w:tblpPr w:leftFromText="180" w:rightFromText="180" w:vertAnchor="text" w:horzAnchor="margin" w:tblpY="12"/>
        <w:tblW w:w="0" w:type="auto"/>
        <w:tblLook w:val="01E0" w:firstRow="1" w:lastRow="1" w:firstColumn="1" w:lastColumn="1" w:noHBand="0" w:noVBand="0"/>
      </w:tblPr>
      <w:tblGrid>
        <w:gridCol w:w="4552"/>
        <w:gridCol w:w="5302"/>
      </w:tblGrid>
      <w:tr w:rsidR="000E0A0E" w:rsidRPr="009C1ED5" w:rsidTr="000E0A0E">
        <w:tc>
          <w:tcPr>
            <w:tcW w:w="4552" w:type="dxa"/>
            <w:hideMark/>
          </w:tcPr>
          <w:p w:rsidR="000E0A0E" w:rsidRPr="009C1ED5" w:rsidRDefault="000E0A0E" w:rsidP="009C1ED5">
            <w:pPr>
              <w:rPr>
                <w:rFonts w:ascii="Arial" w:hAnsi="Arial" w:cs="Arial"/>
                <w:b/>
                <w:sz w:val="24"/>
                <w:szCs w:val="24"/>
              </w:rPr>
            </w:pPr>
            <w:r w:rsidRPr="009C1ED5">
              <w:rPr>
                <w:rFonts w:ascii="Arial" w:hAnsi="Arial" w:cs="Arial"/>
                <w:b/>
                <w:sz w:val="24"/>
                <w:szCs w:val="24"/>
              </w:rPr>
              <w:t xml:space="preserve">Глава администрации муниципального </w:t>
            </w:r>
            <w:r w:rsidR="005272A6" w:rsidRPr="009C1ED5">
              <w:rPr>
                <w:rFonts w:ascii="Arial" w:hAnsi="Arial" w:cs="Arial"/>
                <w:b/>
                <w:sz w:val="24"/>
                <w:szCs w:val="24"/>
              </w:rPr>
              <w:t>об</w:t>
            </w:r>
            <w:r w:rsidRPr="009C1ED5">
              <w:rPr>
                <w:rFonts w:ascii="Arial" w:hAnsi="Arial" w:cs="Arial"/>
                <w:b/>
                <w:sz w:val="24"/>
                <w:szCs w:val="24"/>
              </w:rPr>
              <w:t xml:space="preserve">разования </w:t>
            </w:r>
            <w:r w:rsidR="009C1ED5">
              <w:rPr>
                <w:rFonts w:ascii="Arial" w:hAnsi="Arial" w:cs="Arial"/>
                <w:b/>
                <w:sz w:val="24"/>
                <w:szCs w:val="24"/>
              </w:rPr>
              <w:t>Дедиловское</w:t>
            </w:r>
            <w:r w:rsidRPr="009C1ED5">
              <w:rPr>
                <w:rFonts w:ascii="Arial" w:hAnsi="Arial" w:cs="Arial"/>
                <w:b/>
                <w:sz w:val="24"/>
                <w:szCs w:val="24"/>
              </w:rPr>
              <w:t xml:space="preserve"> Киреевского района</w:t>
            </w:r>
          </w:p>
        </w:tc>
        <w:tc>
          <w:tcPr>
            <w:tcW w:w="5302" w:type="dxa"/>
          </w:tcPr>
          <w:p w:rsidR="000E0A0E" w:rsidRPr="009C1ED5" w:rsidRDefault="000E0A0E">
            <w:pPr>
              <w:spacing w:line="276" w:lineRule="auto"/>
              <w:jc w:val="center"/>
              <w:rPr>
                <w:rFonts w:ascii="Arial" w:hAnsi="Arial" w:cs="Arial"/>
                <w:b/>
                <w:sz w:val="24"/>
                <w:szCs w:val="24"/>
              </w:rPr>
            </w:pPr>
          </w:p>
          <w:p w:rsidR="000E0A0E" w:rsidRPr="009C1ED5" w:rsidRDefault="000E0A0E">
            <w:pPr>
              <w:jc w:val="right"/>
              <w:rPr>
                <w:rFonts w:ascii="Arial" w:hAnsi="Arial" w:cs="Arial"/>
                <w:b/>
                <w:sz w:val="24"/>
                <w:szCs w:val="24"/>
              </w:rPr>
            </w:pPr>
            <w:r w:rsidRPr="009C1ED5">
              <w:rPr>
                <w:rFonts w:ascii="Arial" w:hAnsi="Arial" w:cs="Arial"/>
                <w:b/>
                <w:sz w:val="24"/>
                <w:szCs w:val="24"/>
              </w:rPr>
              <w:t xml:space="preserve">                            </w:t>
            </w:r>
          </w:p>
          <w:p w:rsidR="000E0A0E" w:rsidRPr="009C1ED5" w:rsidRDefault="00A17760" w:rsidP="009C1ED5">
            <w:pPr>
              <w:jc w:val="right"/>
              <w:rPr>
                <w:rFonts w:ascii="Arial" w:hAnsi="Arial" w:cs="Arial"/>
                <w:b/>
                <w:sz w:val="24"/>
                <w:szCs w:val="24"/>
              </w:rPr>
            </w:pPr>
            <w:r>
              <w:rPr>
                <w:rFonts w:ascii="Arial" w:hAnsi="Arial" w:cs="Arial"/>
                <w:b/>
                <w:sz w:val="24"/>
                <w:szCs w:val="24"/>
              </w:rPr>
              <w:t>О.С. Рулевская</w:t>
            </w:r>
          </w:p>
        </w:tc>
      </w:tr>
    </w:tbl>
    <w:p w:rsidR="000E0A0E" w:rsidRPr="009C1ED5" w:rsidRDefault="000E0A0E" w:rsidP="000E0A0E">
      <w:pPr>
        <w:jc w:val="right"/>
        <w:rPr>
          <w:rFonts w:ascii="Arial" w:hAnsi="Arial" w:cs="Arial"/>
          <w:sz w:val="24"/>
          <w:szCs w:val="24"/>
        </w:rPr>
      </w:pPr>
    </w:p>
    <w:p w:rsidR="000E0A0E" w:rsidRPr="009C1ED5" w:rsidRDefault="000E0A0E" w:rsidP="000E0A0E">
      <w:pPr>
        <w:jc w:val="right"/>
        <w:rPr>
          <w:rFonts w:ascii="Arial" w:hAnsi="Arial" w:cs="Arial"/>
          <w:sz w:val="24"/>
          <w:szCs w:val="24"/>
        </w:rPr>
      </w:pPr>
    </w:p>
    <w:p w:rsidR="000E0A0E" w:rsidRPr="004153FF" w:rsidRDefault="000E0A0E" w:rsidP="000E0A0E">
      <w:pPr>
        <w:jc w:val="right"/>
        <w:rPr>
          <w:rFonts w:ascii="Arial" w:hAnsi="Arial" w:cs="Arial"/>
          <w:sz w:val="26"/>
          <w:szCs w:val="26"/>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0E0A0E" w:rsidRPr="004153FF" w:rsidRDefault="000E0A0E" w:rsidP="000E0A0E">
      <w:pPr>
        <w:jc w:val="right"/>
        <w:rPr>
          <w:rFonts w:ascii="Arial" w:hAnsi="Arial" w:cs="Arial"/>
          <w:color w:val="333333"/>
        </w:rPr>
      </w:pPr>
    </w:p>
    <w:p w:rsidR="009C1ED5" w:rsidRDefault="000E0A0E" w:rsidP="000E0A0E">
      <w:pPr>
        <w:jc w:val="right"/>
        <w:rPr>
          <w:rFonts w:ascii="Arial" w:hAnsi="Arial" w:cs="Arial"/>
          <w:b/>
          <w:color w:val="333333"/>
          <w:sz w:val="24"/>
          <w:szCs w:val="24"/>
          <w:shd w:val="clear" w:color="auto" w:fill="FFFFFF"/>
        </w:rPr>
      </w:pPr>
      <w:r w:rsidRPr="004153FF">
        <w:rPr>
          <w:rFonts w:ascii="Arial" w:hAnsi="Arial" w:cs="Arial"/>
          <w:color w:val="333333"/>
        </w:rPr>
        <w:br/>
      </w:r>
      <w:r w:rsidRPr="004153FF">
        <w:rPr>
          <w:rFonts w:ascii="Arial" w:hAnsi="Arial" w:cs="Arial"/>
          <w:color w:val="333333"/>
        </w:rPr>
        <w:br/>
      </w: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9C1ED5" w:rsidRDefault="009C1ED5" w:rsidP="000E0A0E">
      <w:pPr>
        <w:jc w:val="right"/>
        <w:rPr>
          <w:rFonts w:ascii="Arial" w:hAnsi="Arial" w:cs="Arial"/>
          <w:b/>
          <w:color w:val="333333"/>
          <w:sz w:val="24"/>
          <w:szCs w:val="24"/>
          <w:shd w:val="clear" w:color="auto" w:fill="FFFFFF"/>
        </w:rPr>
      </w:pPr>
    </w:p>
    <w:p w:rsidR="00A17760" w:rsidRDefault="00A17760" w:rsidP="00A17760">
      <w:pPr>
        <w:jc w:val="center"/>
        <w:rPr>
          <w:rFonts w:ascii="Arial" w:hAnsi="Arial" w:cs="Arial"/>
          <w:b/>
          <w:color w:val="333333"/>
          <w:sz w:val="24"/>
          <w:szCs w:val="24"/>
          <w:shd w:val="clear" w:color="auto" w:fill="FFFFFF"/>
        </w:rPr>
      </w:pPr>
    </w:p>
    <w:p w:rsidR="00A17760" w:rsidRPr="009E6F70" w:rsidRDefault="00A17760" w:rsidP="00A17760">
      <w:pPr>
        <w:jc w:val="right"/>
        <w:rPr>
          <w:rFonts w:ascii="Arial" w:hAnsi="Arial" w:cs="Arial"/>
        </w:rPr>
      </w:pPr>
      <w:r w:rsidRPr="009E6F70">
        <w:rPr>
          <w:rFonts w:ascii="Arial" w:hAnsi="Arial" w:cs="Arial"/>
        </w:rPr>
        <w:t>Приложение</w:t>
      </w:r>
      <w:r>
        <w:rPr>
          <w:rFonts w:ascii="Arial" w:hAnsi="Arial" w:cs="Arial"/>
        </w:rPr>
        <w:t xml:space="preserve">                                                                                                                                                                   </w:t>
      </w:r>
      <w:r w:rsidRPr="009E6F70">
        <w:rPr>
          <w:rFonts w:ascii="Arial" w:hAnsi="Arial" w:cs="Arial"/>
        </w:rPr>
        <w:t>к постановлению администрации</w:t>
      </w:r>
    </w:p>
    <w:p w:rsidR="00A17760" w:rsidRPr="009E6F70" w:rsidRDefault="00A17760" w:rsidP="00A17760">
      <w:pPr>
        <w:jc w:val="right"/>
        <w:rPr>
          <w:rFonts w:ascii="Arial" w:hAnsi="Arial" w:cs="Arial"/>
        </w:rPr>
      </w:pPr>
      <w:r w:rsidRPr="009E6F70">
        <w:rPr>
          <w:rFonts w:ascii="Arial" w:hAnsi="Arial" w:cs="Arial"/>
        </w:rPr>
        <w:t>муниципального образования</w:t>
      </w:r>
    </w:p>
    <w:p w:rsidR="00A17760" w:rsidRPr="009E6F70" w:rsidRDefault="00A17760" w:rsidP="00A17760">
      <w:pPr>
        <w:jc w:val="right"/>
        <w:rPr>
          <w:rFonts w:ascii="Arial" w:hAnsi="Arial" w:cs="Arial"/>
        </w:rPr>
      </w:pPr>
      <w:r w:rsidRPr="009E6F70">
        <w:rPr>
          <w:rFonts w:ascii="Arial" w:hAnsi="Arial" w:cs="Arial"/>
        </w:rPr>
        <w:t xml:space="preserve">                                                                     Дедиловское Киреевского района</w:t>
      </w:r>
    </w:p>
    <w:p w:rsidR="00A17760" w:rsidRPr="009E6F70" w:rsidRDefault="00A17760" w:rsidP="00A17760">
      <w:pPr>
        <w:jc w:val="right"/>
        <w:rPr>
          <w:rFonts w:ascii="Arial" w:hAnsi="Arial" w:cs="Arial"/>
          <w:u w:val="single"/>
        </w:rPr>
      </w:pPr>
      <w:r w:rsidRPr="009E6F70">
        <w:rPr>
          <w:rFonts w:ascii="Arial" w:hAnsi="Arial" w:cs="Arial"/>
        </w:rPr>
        <w:t xml:space="preserve">                                                                                 от </w:t>
      </w:r>
      <w:r w:rsidR="00BB1258">
        <w:rPr>
          <w:rFonts w:ascii="Arial" w:hAnsi="Arial" w:cs="Arial"/>
        </w:rPr>
        <w:t>18 января</w:t>
      </w:r>
      <w:r>
        <w:rPr>
          <w:rFonts w:ascii="Arial" w:hAnsi="Arial" w:cs="Arial"/>
        </w:rPr>
        <w:t xml:space="preserve"> 201</w:t>
      </w:r>
      <w:r w:rsidR="00124D97">
        <w:rPr>
          <w:rFonts w:ascii="Arial" w:hAnsi="Arial" w:cs="Arial"/>
        </w:rPr>
        <w:t>7</w:t>
      </w:r>
      <w:r>
        <w:rPr>
          <w:rFonts w:ascii="Arial" w:hAnsi="Arial" w:cs="Arial"/>
        </w:rPr>
        <w:t>г.</w:t>
      </w:r>
      <w:r w:rsidRPr="009E6F70">
        <w:rPr>
          <w:rFonts w:ascii="Arial" w:hAnsi="Arial" w:cs="Arial"/>
        </w:rPr>
        <w:t xml:space="preserve">  №</w:t>
      </w:r>
      <w:r>
        <w:rPr>
          <w:rFonts w:ascii="Arial" w:hAnsi="Arial" w:cs="Arial"/>
        </w:rPr>
        <w:t xml:space="preserve"> </w:t>
      </w:r>
      <w:r w:rsidR="00BB1258">
        <w:rPr>
          <w:rFonts w:ascii="Arial" w:hAnsi="Arial" w:cs="Arial"/>
        </w:rPr>
        <w:t>6</w:t>
      </w:r>
      <w:r w:rsidR="00124D97">
        <w:rPr>
          <w:rFonts w:ascii="Arial" w:hAnsi="Arial" w:cs="Arial"/>
        </w:rPr>
        <w:t xml:space="preserve">  </w:t>
      </w:r>
      <w:r w:rsidRPr="009E6F70">
        <w:rPr>
          <w:rFonts w:ascii="Arial" w:hAnsi="Arial" w:cs="Arial"/>
          <w:color w:val="FF0000"/>
        </w:rPr>
        <w:t xml:space="preserve"> </w:t>
      </w:r>
    </w:p>
    <w:p w:rsidR="00A17760" w:rsidRDefault="00A17760" w:rsidP="00A17760">
      <w:pPr>
        <w:jc w:val="right"/>
        <w:rPr>
          <w:rFonts w:ascii="Arial" w:hAnsi="Arial" w:cs="Arial"/>
          <w:b/>
          <w:color w:val="333333"/>
          <w:sz w:val="24"/>
          <w:szCs w:val="24"/>
          <w:shd w:val="clear" w:color="auto" w:fill="FFFFFF"/>
        </w:rPr>
      </w:pPr>
    </w:p>
    <w:p w:rsidR="000E0A0E" w:rsidRPr="004153FF" w:rsidRDefault="000E0A0E" w:rsidP="00A17760">
      <w:pPr>
        <w:jc w:val="center"/>
        <w:rPr>
          <w:rFonts w:ascii="Arial" w:hAnsi="Arial" w:cs="Arial"/>
          <w:b/>
          <w:color w:val="333333"/>
          <w:sz w:val="24"/>
          <w:szCs w:val="24"/>
          <w:shd w:val="clear" w:color="auto" w:fill="FFFFFF"/>
        </w:rPr>
      </w:pPr>
      <w:r w:rsidRPr="004153FF">
        <w:rPr>
          <w:rFonts w:ascii="Arial" w:hAnsi="Arial" w:cs="Arial"/>
          <w:b/>
          <w:color w:val="333333"/>
          <w:sz w:val="24"/>
          <w:szCs w:val="24"/>
          <w:shd w:val="clear" w:color="auto" w:fill="FFFFFF"/>
        </w:rPr>
        <w:t>ПОЛОЖЕНИЕ</w:t>
      </w:r>
      <w:r w:rsidRPr="004153FF">
        <w:rPr>
          <w:rStyle w:val="apple-converted-space"/>
          <w:rFonts w:ascii="Arial" w:hAnsi="Arial" w:cs="Arial"/>
          <w:b/>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b/>
          <w:color w:val="333333"/>
          <w:sz w:val="24"/>
          <w:szCs w:val="24"/>
          <w:shd w:val="clear" w:color="auto" w:fill="FFFFFF"/>
        </w:rPr>
        <w:t>о порядке проведения эвакуационных</w:t>
      </w:r>
    </w:p>
    <w:p w:rsidR="000E0A0E" w:rsidRPr="004153FF" w:rsidRDefault="000E0A0E" w:rsidP="00A17760">
      <w:pPr>
        <w:jc w:val="center"/>
        <w:rPr>
          <w:rFonts w:ascii="Arial" w:hAnsi="Arial" w:cs="Arial"/>
          <w:b/>
          <w:color w:val="333333"/>
          <w:sz w:val="24"/>
          <w:szCs w:val="24"/>
          <w:shd w:val="clear" w:color="auto" w:fill="FFFFFF"/>
        </w:rPr>
      </w:pPr>
      <w:r w:rsidRPr="004153FF">
        <w:rPr>
          <w:rFonts w:ascii="Arial" w:hAnsi="Arial" w:cs="Arial"/>
          <w:b/>
          <w:color w:val="333333"/>
          <w:sz w:val="24"/>
          <w:szCs w:val="24"/>
          <w:shd w:val="clear" w:color="auto" w:fill="FFFFFF"/>
        </w:rPr>
        <w:t>мероприятий на территории муниципального образования</w:t>
      </w:r>
    </w:p>
    <w:p w:rsidR="000E0A0E" w:rsidRPr="004153FF" w:rsidRDefault="000E0A0E" w:rsidP="00A17760">
      <w:pPr>
        <w:jc w:val="center"/>
        <w:rPr>
          <w:rFonts w:ascii="Arial" w:hAnsi="Arial" w:cs="Arial"/>
          <w:b/>
          <w:color w:val="333333"/>
          <w:sz w:val="24"/>
          <w:szCs w:val="24"/>
          <w:shd w:val="clear" w:color="auto" w:fill="FFFFFF"/>
        </w:rPr>
      </w:pPr>
      <w:r w:rsidRPr="004153FF">
        <w:rPr>
          <w:rFonts w:ascii="Arial" w:hAnsi="Arial" w:cs="Arial"/>
          <w:b/>
          <w:color w:val="333333"/>
          <w:sz w:val="24"/>
          <w:szCs w:val="24"/>
          <w:shd w:val="clear" w:color="auto" w:fill="FFFFFF"/>
        </w:rPr>
        <w:t>при возникновении чрезвычайных ситуаций</w:t>
      </w:r>
    </w:p>
    <w:p w:rsidR="000E0A0E" w:rsidRPr="004153FF" w:rsidRDefault="000E0A0E" w:rsidP="00A17760">
      <w:pPr>
        <w:jc w:val="center"/>
        <w:rPr>
          <w:rFonts w:ascii="Arial" w:hAnsi="Arial" w:cs="Arial"/>
          <w:b/>
          <w:color w:val="333333"/>
          <w:sz w:val="24"/>
          <w:szCs w:val="24"/>
        </w:rPr>
      </w:pPr>
    </w:p>
    <w:p w:rsidR="00124D97" w:rsidRDefault="000E0A0E" w:rsidP="00124D97">
      <w:pPr>
        <w:rPr>
          <w:rStyle w:val="apple-converted-space"/>
          <w:rFonts w:ascii="Arial" w:hAnsi="Arial" w:cs="Arial"/>
          <w:color w:val="333333"/>
          <w:sz w:val="24"/>
          <w:szCs w:val="24"/>
          <w:shd w:val="clear" w:color="auto" w:fill="FFFFFF"/>
        </w:rPr>
      </w:pPr>
      <w:r w:rsidRPr="004153FF">
        <w:rPr>
          <w:rFonts w:ascii="Arial" w:hAnsi="Arial" w:cs="Arial"/>
          <w:color w:val="333333"/>
          <w:sz w:val="24"/>
          <w:szCs w:val="24"/>
          <w:shd w:val="clear" w:color="auto" w:fill="FFFFFF"/>
        </w:rPr>
        <w:t xml:space="preserve">1.Настоящее Положение определяет основные задачи, порядок планирования, организации и проведения эвакуационных мероприятий на территории муниципального образования </w:t>
      </w:r>
      <w:r w:rsidR="00124D97">
        <w:rPr>
          <w:rFonts w:ascii="Arial" w:hAnsi="Arial" w:cs="Arial"/>
          <w:color w:val="333333"/>
          <w:sz w:val="24"/>
          <w:szCs w:val="24"/>
          <w:shd w:val="clear" w:color="auto" w:fill="FFFFFF"/>
        </w:rPr>
        <w:t>Дедиловское</w:t>
      </w:r>
      <w:r w:rsidRPr="004153FF">
        <w:rPr>
          <w:rFonts w:ascii="Arial" w:hAnsi="Arial" w:cs="Arial"/>
          <w:color w:val="333333"/>
          <w:sz w:val="24"/>
          <w:szCs w:val="24"/>
          <w:shd w:val="clear" w:color="auto" w:fill="FFFFFF"/>
        </w:rPr>
        <w:t xml:space="preserve"> Киреевского района.</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2. Эвакуационные мероприятия планируются и подготавливаются заблаговременно и осуществляются при необходимости в случае возникновения чрезвычайных ситуаций в мирное время.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3. Эвакуационные мероприятия включают в себя следующие понятия: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зона временного отселения – территория, откуда при угрозе или во время возникновения чрезвычайной ситуации эвакуируется или временно выселяется население в целях обеспечения его безопасности;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эвакуация населения - комплекс мероприятий по организованному вывозу ( выводу) населения из зон чрезвычайной ситуации или вероятной чрезвычайной ситуации природного и техногенного характера ( далее – ЧС), и его кратковременному размещению в заблаговременно подготовленных по условиям первоочередного жизнеобеспечения безопасных ( вне зон действия поражающих факторов источника ЧС) района ( далее – безопасные районы).</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Эвакуация считается законченной, когда все подлежащее эвакуации население будет вывезено (выведено) за границы зоны действия поражающих факторов источника ЧС в безопасные районы;</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жизнеобеспечение населения в 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(далее РСЧС)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размещения эвакуированных по нормам и нормативам для условий</w:t>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4. В зависимости от времени и сроков проведения эвакуации населения может быть: упреждающая (заблаговременная) и экстренная (безотлагательная).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4.1. При получении достоверных данных о высокой вероятности возникновения за проектной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(прогнозируемых зон ЧС). Основанием для введения данной меры защиты является краткосрочный прогноз возникновения за проектной аварии или стихийного бедствия на период от нескольких десятков минут до нескольких суток, который может уточняться в течение этого срока.</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4.2. В случае возникновения ЧС проводится экстренная (безотлагательная) эвакуация населения. Вывоз (вывод) населения из зон ЧС будет осуществляться при малом времени упреждения и в условиях воздействия на людей поражающих факторов источника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5. В зависимости от развития ЧС и численности выводимого из зоны ЧС населения эвакуации может быть: локальная или местная.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5.1. Локальная эвакуация проводится в том случае, если зона возможного воздействия поражающих факторов источника ЧС ограничена пределами отдельных сельских населенных пунктов, при этом численность эвакуируемого населения не превышает нескольких тысяч человек. В этом случае эвакуируемое население размещается, как правило, в примыкающих к зоне ЧС населенных пунктах (вне зон действия поражающих факторов источника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5.2. Местная эвакуация проводится в том случае, если в зону ЧС попадают рабочие поселки и значительная территория района. При этом численность эвакуируемого населения может составлять от нескольких тысяч до десятков тысяч человек, которые размещаются, как правило, в безопасных района, смежных с зоной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6. В зависимости от охвата эвакуационными мероприятиями населения, оказавшегося в зоне ЧС, может проводить</w:t>
      </w:r>
      <w:r w:rsidR="00C9259F" w:rsidRPr="004153FF">
        <w:rPr>
          <w:rFonts w:ascii="Arial" w:hAnsi="Arial" w:cs="Arial"/>
          <w:color w:val="333333"/>
          <w:sz w:val="24"/>
          <w:szCs w:val="24"/>
          <w:shd w:val="clear" w:color="auto" w:fill="FFFFFF"/>
        </w:rPr>
        <w:t xml:space="preserve">ся: общая эвакуация и частичная </w:t>
      </w:r>
      <w:r w:rsidRPr="004153FF">
        <w:rPr>
          <w:rFonts w:ascii="Arial" w:hAnsi="Arial" w:cs="Arial"/>
          <w:color w:val="333333"/>
          <w:sz w:val="24"/>
          <w:szCs w:val="24"/>
          <w:shd w:val="clear" w:color="auto" w:fill="FFFFFF"/>
        </w:rPr>
        <w:t>эвакуация.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6.1. Общая эвакуация предполагает вывоз (вывод) всех категорий населения из зоны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6.2. Частичная эвакуация осуществляется при необходимости вывода из зоны ЧС нетрудоспособного населения, детей</w:t>
      </w:r>
      <w:r w:rsidR="00C9259F" w:rsidRPr="004153FF">
        <w:rPr>
          <w:rFonts w:ascii="Arial" w:hAnsi="Arial" w:cs="Arial"/>
          <w:color w:val="333333"/>
          <w:sz w:val="24"/>
          <w:szCs w:val="24"/>
          <w:shd w:val="clear" w:color="auto" w:fill="FFFFFF"/>
        </w:rPr>
        <w:t xml:space="preserve"> дошкольного возраста, учащихся  школ.</w:t>
      </w:r>
      <w:r w:rsidRPr="004153FF">
        <w:rPr>
          <w:rFonts w:ascii="Arial" w:hAnsi="Arial" w:cs="Arial"/>
          <w:color w:val="333333"/>
          <w:sz w:val="24"/>
          <w:szCs w:val="24"/>
        </w:rPr>
        <w:br/>
      </w:r>
      <w:r w:rsidRPr="004153FF">
        <w:rPr>
          <w:rFonts w:ascii="Arial" w:hAnsi="Arial" w:cs="Arial"/>
          <w:color w:val="333333"/>
          <w:sz w:val="24"/>
          <w:szCs w:val="24"/>
          <w:shd w:val="clear" w:color="auto" w:fill="FFFFFF"/>
        </w:rPr>
        <w:t>7. 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факторов источника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8. Общее руководство эвакуацией населения осуществляет Глава администрации муниципального образован</w:t>
      </w:r>
      <w:r w:rsidR="00C9259F" w:rsidRPr="004153FF">
        <w:rPr>
          <w:rFonts w:ascii="Arial" w:hAnsi="Arial" w:cs="Arial"/>
          <w:color w:val="333333"/>
          <w:sz w:val="24"/>
          <w:szCs w:val="24"/>
          <w:shd w:val="clear" w:color="auto" w:fill="FFFFFF"/>
        </w:rPr>
        <w:t xml:space="preserve">ия </w:t>
      </w:r>
      <w:r w:rsidR="00124D97">
        <w:rPr>
          <w:rFonts w:ascii="Arial" w:hAnsi="Arial" w:cs="Arial"/>
          <w:color w:val="333333"/>
          <w:sz w:val="24"/>
          <w:szCs w:val="24"/>
          <w:shd w:val="clear" w:color="auto" w:fill="FFFFFF"/>
        </w:rPr>
        <w:t>Дедиловское</w:t>
      </w:r>
      <w:r w:rsidR="00C9259F" w:rsidRPr="004153FF">
        <w:rPr>
          <w:rFonts w:ascii="Arial" w:hAnsi="Arial" w:cs="Arial"/>
          <w:color w:val="333333"/>
          <w:sz w:val="24"/>
          <w:szCs w:val="24"/>
          <w:shd w:val="clear" w:color="auto" w:fill="FFFFFF"/>
        </w:rPr>
        <w:t xml:space="preserve"> Киреевского района</w:t>
      </w:r>
      <w:r w:rsidRPr="004153FF">
        <w:rPr>
          <w:rFonts w:ascii="Arial" w:hAnsi="Arial" w:cs="Arial"/>
          <w:color w:val="333333"/>
          <w:sz w:val="24"/>
          <w:szCs w:val="24"/>
          <w:shd w:val="clear" w:color="auto" w:fill="FFFFFF"/>
        </w:rPr>
        <w:t xml:space="preserve"> через комиссию по предупреждению и ликвидации чрезвычайных ситуаций и обеспечению пожарной б</w:t>
      </w:r>
      <w:r w:rsidR="00C9259F" w:rsidRPr="004153FF">
        <w:rPr>
          <w:rFonts w:ascii="Arial" w:hAnsi="Arial" w:cs="Arial"/>
          <w:color w:val="333333"/>
          <w:sz w:val="24"/>
          <w:szCs w:val="24"/>
          <w:shd w:val="clear" w:color="auto" w:fill="FFFFFF"/>
        </w:rPr>
        <w:t xml:space="preserve">езопасности администрации муниципального образования </w:t>
      </w:r>
      <w:r w:rsidR="00124D97">
        <w:rPr>
          <w:rFonts w:ascii="Arial" w:hAnsi="Arial" w:cs="Arial"/>
          <w:color w:val="333333"/>
          <w:sz w:val="24"/>
          <w:szCs w:val="24"/>
          <w:shd w:val="clear" w:color="auto" w:fill="FFFFFF"/>
        </w:rPr>
        <w:t>Дедиловское</w:t>
      </w:r>
      <w:r w:rsidR="00C9259F" w:rsidRPr="004153FF">
        <w:rPr>
          <w:rFonts w:ascii="Arial" w:hAnsi="Arial" w:cs="Arial"/>
          <w:color w:val="333333"/>
          <w:sz w:val="24"/>
          <w:szCs w:val="24"/>
          <w:shd w:val="clear" w:color="auto" w:fill="FFFFFF"/>
        </w:rPr>
        <w:t xml:space="preserve"> Киреевского района. </w:t>
      </w:r>
      <w:r w:rsidRPr="004153FF">
        <w:rPr>
          <w:rFonts w:ascii="Arial" w:hAnsi="Arial" w:cs="Arial"/>
          <w:color w:val="333333"/>
          <w:sz w:val="24"/>
          <w:szCs w:val="24"/>
          <w:shd w:val="clear" w:color="auto" w:fill="FFFFFF"/>
        </w:rPr>
        <w:t xml:space="preserve"> </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 xml:space="preserve">Личную ответственность за проведение </w:t>
      </w:r>
      <w:r w:rsidR="00C9259F" w:rsidRPr="004153FF">
        <w:rPr>
          <w:rFonts w:ascii="Arial" w:hAnsi="Arial" w:cs="Arial"/>
          <w:color w:val="333333"/>
          <w:sz w:val="24"/>
          <w:szCs w:val="24"/>
          <w:shd w:val="clear" w:color="auto" w:fill="FFFFFF"/>
        </w:rPr>
        <w:t xml:space="preserve">эвакуационных мероприятий несут руководители объектов </w:t>
      </w:r>
      <w:r w:rsidRPr="004153FF">
        <w:rPr>
          <w:rFonts w:ascii="Arial" w:hAnsi="Arial" w:cs="Arial"/>
          <w:color w:val="333333"/>
          <w:sz w:val="24"/>
          <w:szCs w:val="24"/>
          <w:shd w:val="clear" w:color="auto" w:fill="FFFFFF"/>
        </w:rPr>
        <w:t>экономики.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 xml:space="preserve">9. Организацию планирования, обеспечения и проведение </w:t>
      </w:r>
      <w:r w:rsidR="00C9259F" w:rsidRPr="004153FF">
        <w:rPr>
          <w:rFonts w:ascii="Arial" w:hAnsi="Arial" w:cs="Arial"/>
          <w:color w:val="333333"/>
          <w:sz w:val="24"/>
          <w:szCs w:val="24"/>
          <w:shd w:val="clear" w:color="auto" w:fill="FFFFFF"/>
        </w:rPr>
        <w:t>э</w:t>
      </w:r>
      <w:r w:rsidRPr="004153FF">
        <w:rPr>
          <w:rFonts w:ascii="Arial" w:hAnsi="Arial" w:cs="Arial"/>
          <w:color w:val="333333"/>
          <w:sz w:val="24"/>
          <w:szCs w:val="24"/>
          <w:shd w:val="clear" w:color="auto" w:fill="FFFFFF"/>
        </w:rPr>
        <w:t>вакуационных мероприятий возлагается на эвакуационные органы:</w:t>
      </w:r>
      <w:r w:rsidRPr="004153FF">
        <w:rPr>
          <w:rStyle w:val="apple-converted-space"/>
          <w:rFonts w:ascii="Arial" w:hAnsi="Arial" w:cs="Arial"/>
          <w:color w:val="333333"/>
          <w:sz w:val="24"/>
          <w:szCs w:val="24"/>
          <w:shd w:val="clear" w:color="auto" w:fill="FFFFFF"/>
        </w:rPr>
        <w:t> </w:t>
      </w:r>
      <w:r w:rsidR="00C9259F" w:rsidRPr="004153FF">
        <w:rPr>
          <w:rStyle w:val="apple-converted-space"/>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эвакоприемную комиссию муници</w:t>
      </w:r>
      <w:r w:rsidR="00C9259F" w:rsidRPr="004153FF">
        <w:rPr>
          <w:rFonts w:ascii="Arial" w:hAnsi="Arial" w:cs="Arial"/>
          <w:color w:val="333333"/>
          <w:sz w:val="24"/>
          <w:szCs w:val="24"/>
          <w:shd w:val="clear" w:color="auto" w:fill="FFFFFF"/>
        </w:rPr>
        <w:t xml:space="preserve">пального образования </w:t>
      </w:r>
      <w:r w:rsidR="00124D97">
        <w:rPr>
          <w:rFonts w:ascii="Arial" w:hAnsi="Arial" w:cs="Arial"/>
          <w:color w:val="333333"/>
          <w:sz w:val="24"/>
          <w:szCs w:val="24"/>
          <w:shd w:val="clear" w:color="auto" w:fill="FFFFFF"/>
        </w:rPr>
        <w:t>Дедиловское</w:t>
      </w:r>
      <w:r w:rsidR="00C9259F" w:rsidRPr="004153FF">
        <w:rPr>
          <w:rFonts w:ascii="Arial" w:hAnsi="Arial" w:cs="Arial"/>
          <w:color w:val="333333"/>
          <w:sz w:val="24"/>
          <w:szCs w:val="24"/>
          <w:shd w:val="clear" w:color="auto" w:fill="FFFFFF"/>
        </w:rPr>
        <w:t xml:space="preserve"> Киреевского района </w:t>
      </w:r>
      <w:r w:rsidRPr="004153FF">
        <w:rPr>
          <w:rFonts w:ascii="Arial" w:hAnsi="Arial" w:cs="Arial"/>
          <w:color w:val="333333"/>
          <w:sz w:val="24"/>
          <w:szCs w:val="24"/>
          <w:shd w:val="clear" w:color="auto" w:fill="FFFFFF"/>
        </w:rPr>
        <w:t>;</w:t>
      </w:r>
      <w:r w:rsidRPr="004153FF">
        <w:rPr>
          <w:rStyle w:val="apple-converted-space"/>
          <w:rFonts w:ascii="Arial" w:hAnsi="Arial" w:cs="Arial"/>
          <w:color w:val="333333"/>
          <w:sz w:val="24"/>
          <w:szCs w:val="24"/>
          <w:shd w:val="clear" w:color="auto" w:fill="FFFFFF"/>
        </w:rPr>
        <w:t> </w:t>
      </w:r>
      <w:r w:rsidR="00C9259F" w:rsidRPr="004153FF">
        <w:rPr>
          <w:rStyle w:val="apple-converted-space"/>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пункт временного размещения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промежуточные пункты эвакуации ( ППЭ);</w:t>
      </w:r>
      <w:r w:rsidRPr="004153FF">
        <w:rPr>
          <w:rStyle w:val="apple-converted-space"/>
          <w:rFonts w:ascii="Arial" w:hAnsi="Arial" w:cs="Arial"/>
          <w:color w:val="333333"/>
          <w:sz w:val="24"/>
          <w:szCs w:val="24"/>
          <w:shd w:val="clear" w:color="auto" w:fill="FFFFFF"/>
        </w:rPr>
        <w:t> </w:t>
      </w:r>
      <w:r w:rsidR="00C9259F" w:rsidRPr="004153FF">
        <w:rPr>
          <w:rStyle w:val="apple-converted-space"/>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оперативные группы по вывозу ( выводу) эвакуируемого населения.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10. В зависимости от обстановки различают два р</w:t>
      </w:r>
      <w:r w:rsidR="00C9259F" w:rsidRPr="004153FF">
        <w:rPr>
          <w:rFonts w:ascii="Arial" w:hAnsi="Arial" w:cs="Arial"/>
          <w:color w:val="333333"/>
          <w:sz w:val="24"/>
          <w:szCs w:val="24"/>
          <w:shd w:val="clear" w:color="auto" w:fill="FFFFFF"/>
        </w:rPr>
        <w:t>ежима ф</w:t>
      </w:r>
      <w:r w:rsidRPr="004153FF">
        <w:rPr>
          <w:rFonts w:ascii="Arial" w:hAnsi="Arial" w:cs="Arial"/>
          <w:color w:val="333333"/>
          <w:sz w:val="24"/>
          <w:szCs w:val="24"/>
          <w:shd w:val="clear" w:color="auto" w:fill="FFFFFF"/>
        </w:rPr>
        <w:t>ункционирования эвакуационных органов:</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10.1. Режим повседневной деятельности- функционирование при нормальной производственно- промышленной, радиационной, химической, и гидрометеорологической обстановке, при отсутствии эпидемии.</w:t>
      </w:r>
      <w:r w:rsidRPr="004153FF">
        <w:rPr>
          <w:rStyle w:val="apple-converted-space"/>
          <w:rFonts w:ascii="Arial" w:hAnsi="Arial" w:cs="Arial"/>
          <w:color w:val="333333"/>
          <w:sz w:val="24"/>
          <w:szCs w:val="24"/>
          <w:shd w:val="clear" w:color="auto" w:fill="FFFFFF"/>
        </w:rPr>
        <w:t> </w:t>
      </w:r>
    </w:p>
    <w:p w:rsidR="000E0A0E" w:rsidRPr="004153FF" w:rsidRDefault="000E0A0E" w:rsidP="00124D97">
      <w:pPr>
        <w:rPr>
          <w:rFonts w:ascii="Arial" w:hAnsi="Arial" w:cs="Arial"/>
          <w:sz w:val="24"/>
          <w:szCs w:val="24"/>
        </w:rPr>
      </w:pPr>
      <w:r w:rsidRPr="00124D97">
        <w:rPr>
          <w:rFonts w:ascii="Arial" w:hAnsi="Arial" w:cs="Arial"/>
          <w:color w:val="333333"/>
          <w:sz w:val="24"/>
          <w:szCs w:val="24"/>
          <w:shd w:val="clear" w:color="auto" w:fill="FFFFFF"/>
        </w:rPr>
        <w:t>Основные мероприятия</w:t>
      </w:r>
      <w:r w:rsidRPr="004153FF">
        <w:rPr>
          <w:rFonts w:ascii="Arial" w:hAnsi="Arial" w:cs="Arial"/>
          <w:b/>
          <w:color w:val="333333"/>
          <w:sz w:val="24"/>
          <w:szCs w:val="24"/>
          <w:shd w:val="clear" w:color="auto" w:fill="FFFFFF"/>
        </w:rPr>
        <w:t>:</w:t>
      </w:r>
      <w:r w:rsidRPr="004153FF">
        <w:rPr>
          <w:rStyle w:val="apple-converted-space"/>
          <w:rFonts w:ascii="Arial" w:hAnsi="Arial" w:cs="Arial"/>
          <w:b/>
          <w:color w:val="333333"/>
          <w:sz w:val="24"/>
          <w:szCs w:val="24"/>
          <w:shd w:val="clear" w:color="auto" w:fill="FFFFFF"/>
        </w:rPr>
        <w:t> </w:t>
      </w:r>
      <w:r w:rsidRPr="004153FF">
        <w:rPr>
          <w:rFonts w:ascii="Arial" w:hAnsi="Arial" w:cs="Arial"/>
          <w:color w:val="333333"/>
          <w:sz w:val="24"/>
          <w:szCs w:val="24"/>
          <w:shd w:val="clear" w:color="auto" w:fill="FFFFFF"/>
        </w:rPr>
        <w:br/>
      </w:r>
      <w:r w:rsidR="00124D97">
        <w:rPr>
          <w:rFonts w:ascii="Arial" w:hAnsi="Arial" w:cs="Arial"/>
          <w:color w:val="333333"/>
          <w:sz w:val="24"/>
          <w:szCs w:val="24"/>
          <w:shd w:val="clear" w:color="auto" w:fill="FFFFFF"/>
        </w:rPr>
        <w:t xml:space="preserve">- </w:t>
      </w:r>
      <w:r w:rsidR="00C9259F" w:rsidRPr="004153FF">
        <w:rPr>
          <w:rFonts w:ascii="Arial" w:hAnsi="Arial" w:cs="Arial"/>
          <w:color w:val="333333"/>
          <w:sz w:val="24"/>
          <w:szCs w:val="24"/>
          <w:shd w:val="clear" w:color="auto" w:fill="FFFFFF"/>
        </w:rPr>
        <w:t xml:space="preserve"> р</w:t>
      </w:r>
      <w:r w:rsidRPr="004153FF">
        <w:rPr>
          <w:rFonts w:ascii="Arial" w:hAnsi="Arial" w:cs="Arial"/>
          <w:color w:val="333333"/>
          <w:sz w:val="24"/>
          <w:szCs w:val="24"/>
          <w:shd w:val="clear" w:color="auto" w:fill="FFFFFF"/>
        </w:rPr>
        <w:t>азработка документов, планов проведения эвакуационных мероприятий;</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учет населения, попадающего в опасные зоны при возникновении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определение маршрутов эвакуации;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разработка вопросов транспортного, дорожного, технического, материального, медицинского, противохимического обеспечения, охраны общественного порядка, снабжения продуктами питания, предметами первой необходимости при проведении эвакуационных мероприятий;</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поддержание высокой готовности, совершенствование подготовки эвакуационных органов, автоколонн и других видов транспорта к эвакуации населения в ЧС;</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организация взаимодействия всех звеньев, участвующих в проведении эвакуационных мероприятий или обеспечивающих их проведение;</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подготовка эвакуационных органов всех степеней.</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10.2. Чрезвычайный режим - функционирование при возникновении и ликвидации ЧС в мирное время.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Основные мероприятия: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организация контроля за работой эвакуационных органов и служб, обеспечивающих эвакуацию населения согласно плану проведения эвакуационных мероприятий;</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124D97">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организация информирования населения об обстановке и местах размещения;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687A62">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организация взаимодействия с территориальными органами управления по делам гражданской обороны, предупреждения и ликвидации чрезвычайных ситуаций и органами военного командования по использованию маршрутов движения и выделению дополнительных транспортных средств для эвакуации населения;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687A62">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контроль за ходом и проведением эвакуационных мероприятий на местах, учет эвакуируемых в соответствии с планом эвакуации;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687A62">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поддержание постоянной связи с эвакуационными органами всех уровней, транспортными средствами, службами;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00687A62">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организация работ по первоочередному жизнеобеспечению пострадавшего населения.</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Решение о введении того или иного режима функционирования эвакуационных органов принимает Глава администрации муниципального образовани</w:t>
      </w:r>
      <w:r w:rsidR="000D7B01" w:rsidRPr="004153FF">
        <w:rPr>
          <w:rFonts w:ascii="Arial" w:hAnsi="Arial" w:cs="Arial"/>
          <w:color w:val="333333"/>
          <w:sz w:val="24"/>
          <w:szCs w:val="24"/>
          <w:shd w:val="clear" w:color="auto" w:fill="FFFFFF"/>
        </w:rPr>
        <w:t xml:space="preserve">я </w:t>
      </w:r>
      <w:r w:rsidR="00687A62">
        <w:rPr>
          <w:rFonts w:ascii="Arial" w:hAnsi="Arial" w:cs="Arial"/>
          <w:color w:val="333333"/>
          <w:sz w:val="24"/>
          <w:szCs w:val="24"/>
          <w:shd w:val="clear" w:color="auto" w:fill="FFFFFF"/>
        </w:rPr>
        <w:t xml:space="preserve">Дедиловское </w:t>
      </w:r>
      <w:r w:rsidR="000D7B01" w:rsidRPr="004153FF">
        <w:rPr>
          <w:rFonts w:ascii="Arial" w:hAnsi="Arial" w:cs="Arial"/>
          <w:color w:val="333333"/>
          <w:sz w:val="24"/>
          <w:szCs w:val="24"/>
          <w:shd w:val="clear" w:color="auto" w:fill="FFFFFF"/>
        </w:rPr>
        <w:t xml:space="preserve">Киреевского района </w:t>
      </w:r>
      <w:r w:rsidRPr="004153FF">
        <w:rPr>
          <w:rFonts w:ascii="Arial" w:hAnsi="Arial" w:cs="Arial"/>
          <w:color w:val="333333"/>
          <w:sz w:val="24"/>
          <w:szCs w:val="24"/>
          <w:shd w:val="clear" w:color="auto" w:fill="FFFFFF"/>
        </w:rPr>
        <w:t>с учетом конкретной обстановки.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 xml:space="preserve">11. Организация эвакуации населения планируется, обеспечивается и проводится по производственно- территориальному принципу, который предполагает, что вывоз </w:t>
      </w:r>
      <w:r w:rsidR="00BB1258">
        <w:rPr>
          <w:rFonts w:ascii="Arial" w:hAnsi="Arial" w:cs="Arial"/>
          <w:color w:val="333333"/>
          <w:sz w:val="24"/>
          <w:szCs w:val="24"/>
          <w:shd w:val="clear" w:color="auto" w:fill="FFFFFF"/>
        </w:rPr>
        <w:t xml:space="preserve">                        </w:t>
      </w:r>
      <w:r w:rsidRPr="004153FF">
        <w:rPr>
          <w:rFonts w:ascii="Arial" w:hAnsi="Arial" w:cs="Arial"/>
          <w:color w:val="333333"/>
          <w:sz w:val="24"/>
          <w:szCs w:val="24"/>
          <w:shd w:val="clear" w:color="auto" w:fill="FFFFFF"/>
        </w:rPr>
        <w:t>(вывод) из зон ЧС рабочих, служащих, учащихся средних специальных учебных заведений и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w:t>
      </w:r>
      <w:r w:rsidR="000D7B01" w:rsidRPr="004153FF">
        <w:rPr>
          <w:rFonts w:ascii="Arial" w:hAnsi="Arial" w:cs="Arial"/>
          <w:color w:val="333333"/>
          <w:sz w:val="24"/>
          <w:szCs w:val="24"/>
          <w:shd w:val="clear" w:color="auto" w:fill="FFFFFF"/>
        </w:rPr>
        <w:t>ва через администрацию м</w:t>
      </w:r>
      <w:r w:rsidR="00687A62">
        <w:rPr>
          <w:rFonts w:ascii="Arial" w:hAnsi="Arial" w:cs="Arial"/>
          <w:color w:val="333333"/>
          <w:sz w:val="24"/>
          <w:szCs w:val="24"/>
          <w:shd w:val="clear" w:color="auto" w:fill="FFFFFF"/>
        </w:rPr>
        <w:t xml:space="preserve">униципального </w:t>
      </w:r>
      <w:r w:rsidR="000D7B01" w:rsidRPr="004153FF">
        <w:rPr>
          <w:rFonts w:ascii="Arial" w:hAnsi="Arial" w:cs="Arial"/>
          <w:color w:val="333333"/>
          <w:sz w:val="24"/>
          <w:szCs w:val="24"/>
          <w:shd w:val="clear" w:color="auto" w:fill="FFFFFF"/>
        </w:rPr>
        <w:t>о</w:t>
      </w:r>
      <w:r w:rsidR="00687A62">
        <w:rPr>
          <w:rFonts w:ascii="Arial" w:hAnsi="Arial" w:cs="Arial"/>
          <w:color w:val="333333"/>
          <w:sz w:val="24"/>
          <w:szCs w:val="24"/>
          <w:shd w:val="clear" w:color="auto" w:fill="FFFFFF"/>
        </w:rPr>
        <w:t>бразования</w:t>
      </w:r>
      <w:r w:rsidRPr="004153FF">
        <w:rPr>
          <w:rFonts w:ascii="Arial" w:hAnsi="Arial" w:cs="Arial"/>
          <w:color w:val="333333"/>
          <w:sz w:val="24"/>
          <w:szCs w:val="24"/>
          <w:shd w:val="clear" w:color="auto" w:fill="FFFFFF"/>
        </w:rPr>
        <w:t>.</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12. В определенных случаях эвакуация осуществляется по территориальному принципу, то есть непосредственно из мест нахождения населения на момент объявления эвакуации.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13. Способы эвакуации и сроки ее проведения зависят от масштабов ЧС, численности оказавшегося в опасной зоне населения, наличия транспорта и других местных условий. Население эвакуируется транспортом, пешим порядком или комбинированным способом, основанном на сочетании вывода максимально возможного количества людей с одновременным вывозом остальной части населения имеющимся транспортом. При этом транспортом планируется вывозить, как правило, население, которое не может передвигаться пешим порядком.</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14. Эвакуационное население размещается в безопасных районах до особого распоряжения, в зависимости от обстановки.</w:t>
      </w:r>
      <w:r w:rsidRPr="004153FF">
        <w:rPr>
          <w:rStyle w:val="apple-converted-space"/>
          <w:rFonts w:ascii="Arial" w:hAnsi="Arial" w:cs="Arial"/>
          <w:color w:val="333333"/>
          <w:sz w:val="24"/>
          <w:szCs w:val="24"/>
          <w:shd w:val="clear" w:color="auto" w:fill="FFFFFF"/>
        </w:rPr>
        <w:t> </w:t>
      </w:r>
      <w:r w:rsidRPr="004153FF">
        <w:rPr>
          <w:rFonts w:ascii="Arial" w:hAnsi="Arial" w:cs="Arial"/>
          <w:color w:val="333333"/>
          <w:sz w:val="24"/>
          <w:szCs w:val="24"/>
        </w:rPr>
        <w:br/>
      </w:r>
      <w:r w:rsidRPr="004153FF">
        <w:rPr>
          <w:rFonts w:ascii="Arial" w:hAnsi="Arial" w:cs="Arial"/>
          <w:color w:val="333333"/>
          <w:sz w:val="24"/>
          <w:szCs w:val="24"/>
          <w:shd w:val="clear" w:color="auto" w:fill="FFFFFF"/>
        </w:rPr>
        <w:t>15. С целью создания условий для организованного проведения эвакуации планируются и осуществляются мероприятия по видам обеспечения: транспортному медицинскому, охране общественного порядка и обеспечению безопасности дорожного движения, инженерному, материально- техническому, связи и оповещению, разведке.</w:t>
      </w:r>
    </w:p>
    <w:p w:rsidR="0022755D" w:rsidRPr="004153FF" w:rsidRDefault="0022755D" w:rsidP="000E0A0E">
      <w:pPr>
        <w:rPr>
          <w:rFonts w:ascii="Arial" w:hAnsi="Arial" w:cs="Arial"/>
          <w:sz w:val="24"/>
          <w:szCs w:val="24"/>
        </w:rPr>
      </w:pPr>
    </w:p>
    <w:sectPr w:rsidR="0022755D" w:rsidRPr="004153FF" w:rsidSect="009C1ED5">
      <w:headerReference w:type="default" r:id="rId6"/>
      <w:pgSz w:w="11906" w:h="16838"/>
      <w:pgMar w:top="851" w:right="567"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D3" w:rsidRDefault="000426D3" w:rsidP="009C1ED5">
      <w:r>
        <w:separator/>
      </w:r>
    </w:p>
  </w:endnote>
  <w:endnote w:type="continuationSeparator" w:id="0">
    <w:p w:rsidR="000426D3" w:rsidRDefault="000426D3" w:rsidP="009C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D3" w:rsidRDefault="000426D3" w:rsidP="009C1ED5">
      <w:r>
        <w:separator/>
      </w:r>
    </w:p>
  </w:footnote>
  <w:footnote w:type="continuationSeparator" w:id="0">
    <w:p w:rsidR="000426D3" w:rsidRDefault="000426D3" w:rsidP="009C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87178"/>
      <w:docPartObj>
        <w:docPartGallery w:val="Page Numbers (Top of Page)"/>
        <w:docPartUnique/>
      </w:docPartObj>
    </w:sdtPr>
    <w:sdtEndPr/>
    <w:sdtContent>
      <w:p w:rsidR="009C1ED5" w:rsidRDefault="009C1ED5">
        <w:pPr>
          <w:pStyle w:val="a5"/>
          <w:jc w:val="right"/>
        </w:pPr>
        <w:r>
          <w:fldChar w:fldCharType="begin"/>
        </w:r>
        <w:r>
          <w:instrText>PAGE   \* MERGEFORMAT</w:instrText>
        </w:r>
        <w:r>
          <w:fldChar w:fldCharType="separate"/>
        </w:r>
        <w:r w:rsidR="00B3483B">
          <w:rPr>
            <w:noProof/>
          </w:rPr>
          <w:t>1</w:t>
        </w:r>
        <w:r>
          <w:fldChar w:fldCharType="end"/>
        </w:r>
      </w:p>
    </w:sdtContent>
  </w:sdt>
  <w:p w:rsidR="009C1ED5" w:rsidRDefault="009C1E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0E"/>
    <w:rsid w:val="000426D3"/>
    <w:rsid w:val="000D7B01"/>
    <w:rsid w:val="000E0A0E"/>
    <w:rsid w:val="00124D97"/>
    <w:rsid w:val="001729A6"/>
    <w:rsid w:val="0019199B"/>
    <w:rsid w:val="0022755D"/>
    <w:rsid w:val="003C1590"/>
    <w:rsid w:val="004153FF"/>
    <w:rsid w:val="00434670"/>
    <w:rsid w:val="0046336D"/>
    <w:rsid w:val="00483AE0"/>
    <w:rsid w:val="005272A6"/>
    <w:rsid w:val="00552063"/>
    <w:rsid w:val="00687A62"/>
    <w:rsid w:val="006B33B3"/>
    <w:rsid w:val="00882762"/>
    <w:rsid w:val="009C1ED5"/>
    <w:rsid w:val="00A072DA"/>
    <w:rsid w:val="00A17760"/>
    <w:rsid w:val="00B3483B"/>
    <w:rsid w:val="00BB1258"/>
    <w:rsid w:val="00C9259F"/>
    <w:rsid w:val="00DF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131ED2-4A5A-43DB-B45D-A71CD4A3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A0E"/>
    <w:rPr>
      <w:color w:val="0000FF"/>
      <w:u w:val="single"/>
    </w:rPr>
  </w:style>
  <w:style w:type="paragraph" w:styleId="a4">
    <w:name w:val="No Spacing"/>
    <w:uiPriority w:val="1"/>
    <w:qFormat/>
    <w:rsid w:val="000E0A0E"/>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0E0A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0E0A0E"/>
  </w:style>
  <w:style w:type="paragraph" w:styleId="a5">
    <w:name w:val="header"/>
    <w:basedOn w:val="a"/>
    <w:link w:val="a6"/>
    <w:uiPriority w:val="99"/>
    <w:unhideWhenUsed/>
    <w:rsid w:val="009C1ED5"/>
    <w:pPr>
      <w:tabs>
        <w:tab w:val="center" w:pos="4677"/>
        <w:tab w:val="right" w:pos="9355"/>
      </w:tabs>
    </w:pPr>
  </w:style>
  <w:style w:type="character" w:customStyle="1" w:styleId="a6">
    <w:name w:val="Верхний колонтитул Знак"/>
    <w:basedOn w:val="a0"/>
    <w:link w:val="a5"/>
    <w:uiPriority w:val="99"/>
    <w:rsid w:val="009C1ED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C1ED5"/>
    <w:pPr>
      <w:tabs>
        <w:tab w:val="center" w:pos="4677"/>
        <w:tab w:val="right" w:pos="9355"/>
      </w:tabs>
    </w:pPr>
  </w:style>
  <w:style w:type="character" w:customStyle="1" w:styleId="a8">
    <w:name w:val="Нижний колонтитул Знак"/>
    <w:basedOn w:val="a0"/>
    <w:link w:val="a7"/>
    <w:uiPriority w:val="99"/>
    <w:rsid w:val="009C1ED5"/>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C1ED5"/>
    <w:rPr>
      <w:rFonts w:ascii="Tahoma" w:hAnsi="Tahoma" w:cs="Tahoma"/>
      <w:sz w:val="16"/>
      <w:szCs w:val="16"/>
    </w:rPr>
  </w:style>
  <w:style w:type="character" w:customStyle="1" w:styleId="aa">
    <w:name w:val="Текст выноски Знак"/>
    <w:basedOn w:val="a0"/>
    <w:link w:val="a9"/>
    <w:uiPriority w:val="99"/>
    <w:semiHidden/>
    <w:rsid w:val="009C1E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Яна Сергеевна Лепёхина</cp:lastModifiedBy>
  <cp:revision>2</cp:revision>
  <cp:lastPrinted>2017-01-18T05:46:00Z</cp:lastPrinted>
  <dcterms:created xsi:type="dcterms:W3CDTF">2025-05-16T06:19:00Z</dcterms:created>
  <dcterms:modified xsi:type="dcterms:W3CDTF">2025-05-16T06:19:00Z</dcterms:modified>
</cp:coreProperties>
</file>