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2E" w:rsidRPr="00C44C2E" w:rsidRDefault="00C44C2E" w:rsidP="00C44C2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C44C2E" w:rsidRPr="00C44C2E" w:rsidRDefault="00C44C2E" w:rsidP="00C44C2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C44C2E" w:rsidRPr="00C44C2E" w:rsidRDefault="00C44C2E" w:rsidP="00C44C2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C44C2E" w:rsidRPr="00C44C2E" w:rsidRDefault="00C44C2E" w:rsidP="00C44C2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C44C2E" w:rsidRPr="00C44C2E" w:rsidRDefault="00C44C2E" w:rsidP="00C44C2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44C2E" w:rsidRPr="00C44C2E" w:rsidRDefault="00C44C2E" w:rsidP="00C44C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C44C2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C44C2E" w:rsidRPr="00C44C2E" w:rsidRDefault="00C44C2E" w:rsidP="00C44C2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2963"/>
        <w:gridCol w:w="3068"/>
      </w:tblGrid>
      <w:tr w:rsidR="00C44C2E" w:rsidRPr="00C44C2E" w:rsidTr="000B2739">
        <w:tc>
          <w:tcPr>
            <w:tcW w:w="3485" w:type="dxa"/>
            <w:hideMark/>
          </w:tcPr>
          <w:p w:rsidR="00C44C2E" w:rsidRPr="00C44C2E" w:rsidRDefault="00FB5508" w:rsidP="00C44C2E">
            <w:pPr>
              <w:spacing w:after="0" w:line="240" w:lineRule="auto"/>
              <w:ind w:right="-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31 мая 2022 года</w:t>
            </w:r>
          </w:p>
        </w:tc>
        <w:tc>
          <w:tcPr>
            <w:tcW w:w="3137" w:type="dxa"/>
          </w:tcPr>
          <w:p w:rsidR="00C44C2E" w:rsidRPr="00C44C2E" w:rsidRDefault="00C44C2E" w:rsidP="00C44C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44C2E" w:rsidRPr="00C44C2E" w:rsidRDefault="00C44C2E" w:rsidP="00C44C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hideMark/>
          </w:tcPr>
          <w:p w:rsidR="00C44C2E" w:rsidRPr="00C44C2E" w:rsidRDefault="00FB5508" w:rsidP="00C44C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40</w:t>
            </w:r>
          </w:p>
        </w:tc>
      </w:tr>
    </w:tbl>
    <w:p w:rsidR="00C44C2E" w:rsidRPr="00C44C2E" w:rsidRDefault="00C44C2E" w:rsidP="00C44C2E">
      <w:pPr>
        <w:spacing w:after="0" w:line="240" w:lineRule="auto"/>
        <w:ind w:left="238" w:right="488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</w:rPr>
      </w:pPr>
      <w:r w:rsidRPr="00C44C2E">
        <w:rPr>
          <w:rFonts w:ascii="PT Astra Serif" w:eastAsia="Times New Roman" w:hAnsi="PT Astra Serif" w:cs="Times New Roman"/>
          <w:b/>
          <w:color w:val="000000"/>
          <w:sz w:val="32"/>
          <w:szCs w:val="32"/>
        </w:rPr>
        <w:t>Об утверждении положения о комиссии по оценке эффективности деятельности сотрудников</w:t>
      </w:r>
    </w:p>
    <w:p w:rsidR="00C44C2E" w:rsidRPr="00C44C2E" w:rsidRDefault="00C44C2E" w:rsidP="00C44C2E">
      <w:pPr>
        <w:spacing w:after="0" w:line="240" w:lineRule="auto"/>
        <w:ind w:left="249" w:right="488" w:hanging="11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</w:rPr>
      </w:pPr>
      <w:r w:rsidRPr="00C44C2E">
        <w:rPr>
          <w:rFonts w:ascii="PT Astra Serif" w:eastAsia="Times New Roman" w:hAnsi="PT Astra Serif" w:cs="Times New Roman"/>
          <w:b/>
          <w:color w:val="000000"/>
          <w:sz w:val="32"/>
          <w:szCs w:val="32"/>
        </w:rPr>
        <w:t>администрации муниципального образования</w:t>
      </w:r>
    </w:p>
    <w:p w:rsidR="00C44C2E" w:rsidRDefault="00C44C2E" w:rsidP="00C44C2E">
      <w:pPr>
        <w:spacing w:after="0" w:line="240" w:lineRule="auto"/>
        <w:ind w:left="249" w:right="488" w:hanging="11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</w:rPr>
      </w:pPr>
      <w:proofErr w:type="spellStart"/>
      <w:r w:rsidRPr="00C44C2E">
        <w:rPr>
          <w:rFonts w:ascii="PT Astra Serif" w:eastAsia="Times New Roman" w:hAnsi="PT Astra Serif" w:cs="Times New Roman"/>
          <w:b/>
          <w:color w:val="000000"/>
          <w:sz w:val="32"/>
          <w:szCs w:val="32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b/>
          <w:color w:val="000000"/>
          <w:sz w:val="32"/>
          <w:szCs w:val="32"/>
        </w:rPr>
        <w:t xml:space="preserve"> Киреевского района</w:t>
      </w:r>
    </w:p>
    <w:bookmarkEnd w:id="0"/>
    <w:p w:rsidR="00C44C2E" w:rsidRPr="00C44C2E" w:rsidRDefault="00C44C2E" w:rsidP="00C44C2E">
      <w:pPr>
        <w:spacing w:after="0" w:line="240" w:lineRule="auto"/>
        <w:ind w:left="249" w:right="488" w:hanging="11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</w:rPr>
      </w:pPr>
    </w:p>
    <w:p w:rsidR="00C44C2E" w:rsidRPr="00C44C2E" w:rsidRDefault="00C44C2E" w:rsidP="00C44C2E">
      <w:pPr>
        <w:spacing w:after="0" w:line="240" w:lineRule="auto"/>
        <w:ind w:left="11" w:right="193"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г. № </w:t>
      </w:r>
      <w:r w:rsidRPr="00C44C2E">
        <w:rPr>
          <w:rFonts w:ascii="PT Astra Serif" w:eastAsia="Times New Roman" w:hAnsi="PT Astra Serif" w:cs="Times New Roman"/>
          <w:color w:val="000000"/>
          <w:sz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района, решением Собрания депутатов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района от </w:t>
      </w:r>
      <w:r w:rsidRPr="00C44C2E">
        <w:rPr>
          <w:rFonts w:ascii="PT Astra Serif" w:eastAsia="Times New Roman" w:hAnsi="PT Astra Serif" w:cs="Times New Roman"/>
          <w:sz w:val="28"/>
        </w:rPr>
        <w:t>26.12.2017 №</w:t>
      </w:r>
      <w:r w:rsidRPr="00C44C2E">
        <w:rPr>
          <w:rFonts w:ascii="PT Astra Serif" w:eastAsia="Times New Roman" w:hAnsi="PT Astra Serif" w:cs="Times New Roman"/>
          <w:sz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sz w:val="28"/>
        </w:rPr>
        <w:t xml:space="preserve">79-157 «Об утверждении Положения о системе оплаты труда лиц, замещающих муниципальные должности и должности муниципальной службы в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</w:rPr>
        <w:t xml:space="preserve"> Киреевского района», постановлением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</w:rPr>
        <w:t xml:space="preserve"> Киреевского района от 26.12.2017 </w:t>
      </w:r>
      <w:r w:rsidRPr="00C44C2E">
        <w:rPr>
          <w:rFonts w:ascii="PT Astra Serif" w:eastAsia="Times New Roman" w:hAnsi="PT Astra Serif" w:cs="Times New Roman"/>
          <w:sz w:val="28"/>
          <w:lang w:val="en-US"/>
        </w:rPr>
        <w:t>N</w:t>
      </w:r>
      <w:r w:rsidRPr="00C44C2E">
        <w:rPr>
          <w:rFonts w:ascii="PT Astra Serif" w:eastAsia="Times New Roman" w:hAnsi="PT Astra Serif" w:cs="Times New Roman"/>
          <w:sz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sz w:val="28"/>
        </w:rPr>
        <w:t xml:space="preserve">152 «О перечне должностей и об  оплате труда работников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</w:rPr>
        <w:t xml:space="preserve"> Киреевского района, замещающих должности, не отнесенные к должностям муниципальной службы»</w:t>
      </w:r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, администрация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района ПОСТАНОВЛЯЕТ:</w:t>
      </w:r>
    </w:p>
    <w:p w:rsidR="00C44C2E" w:rsidRPr="00C44C2E" w:rsidRDefault="00C44C2E" w:rsidP="00C44C2E">
      <w:pPr>
        <w:spacing w:after="0" w:line="240" w:lineRule="auto"/>
        <w:ind w:right="191"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1. Создать комиссию по оценке эффективности деятельности сотрудников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района и утвердить ее состав (приложение №</w:t>
      </w:r>
      <w:r w:rsidRPr="00C44C2E">
        <w:rPr>
          <w:rFonts w:ascii="PT Astra Serif" w:eastAsia="Times New Roman" w:hAnsi="PT Astra Serif" w:cs="Times New Roman"/>
          <w:color w:val="000000"/>
          <w:sz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color w:val="000000"/>
          <w:sz w:val="28"/>
        </w:rPr>
        <w:t>1).</w:t>
      </w:r>
    </w:p>
    <w:p w:rsidR="00C44C2E" w:rsidRPr="00C44C2E" w:rsidRDefault="00C44C2E" w:rsidP="00C44C2E">
      <w:pPr>
        <w:spacing w:after="0" w:line="240" w:lineRule="auto"/>
        <w:ind w:left="14" w:right="191"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2. Утвердить Положение о комиссии по оценке эффективности деятельности сотрудников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района (приложение № 2).</w:t>
      </w:r>
    </w:p>
    <w:p w:rsidR="00C44C2E" w:rsidRPr="00C44C2E" w:rsidRDefault="00C44C2E" w:rsidP="00C44C2E">
      <w:pPr>
        <w:spacing w:after="0" w:line="240" w:lineRule="auto"/>
        <w:ind w:left="14" w:right="191"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3. Утвердить примерную форму доклада о выполнении показателей эффективности деятельности сотрудников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района (приложение № 3).</w:t>
      </w:r>
    </w:p>
    <w:p w:rsidR="00C44C2E" w:rsidRPr="00C44C2E" w:rsidRDefault="00C44C2E" w:rsidP="00C44C2E">
      <w:pPr>
        <w:spacing w:after="0" w:line="240" w:lineRule="auto"/>
        <w:ind w:right="14"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 Разместить настоящее постановление на официальном сайте муниципального образования Киреевский район в сети «Интернет», в разделе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Киреевского района.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 Обнародовать настоящее Постановление в местах для обнародования, утвержденных Решением собрания депутатов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Киреевского района </w:t>
      </w: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01.08.2018 № 93-176 «Об утверждении перечня установленных мест, обнародования муниципальных правовых актов на территории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Постановление вступает в силу со дня обнародования.</w:t>
      </w:r>
    </w:p>
    <w:p w:rsidR="00294B3A" w:rsidRPr="00C44C2E" w:rsidRDefault="00294B3A" w:rsidP="00C44C2E">
      <w:pPr>
        <w:spacing w:after="0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C44C2E" w:rsidRPr="00C44C2E" w:rsidTr="000B2739">
        <w:tc>
          <w:tcPr>
            <w:tcW w:w="5778" w:type="dxa"/>
            <w:shd w:val="clear" w:color="auto" w:fill="auto"/>
          </w:tcPr>
          <w:p w:rsidR="00C44C2E" w:rsidRPr="00C44C2E" w:rsidRDefault="00C44C2E" w:rsidP="00C44C2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C44C2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C44C2E" w:rsidRPr="00C44C2E" w:rsidRDefault="00C44C2E" w:rsidP="00C44C2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C44C2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44C2E" w:rsidRPr="00C44C2E" w:rsidRDefault="00C44C2E" w:rsidP="00C44C2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C44C2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C44C2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44C2E" w:rsidRPr="00C44C2E" w:rsidRDefault="00C44C2E" w:rsidP="00C44C2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44C2E" w:rsidRPr="00C44C2E" w:rsidRDefault="00C44C2E" w:rsidP="00C44C2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44C2E" w:rsidRPr="00C44C2E" w:rsidRDefault="00C44C2E" w:rsidP="00C44C2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C44C2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C44C2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______________года №_____</w:t>
      </w:r>
    </w:p>
    <w:p w:rsidR="00C44C2E" w:rsidRDefault="00C44C2E" w:rsidP="00C44C2E">
      <w:pPr>
        <w:spacing w:after="0" w:line="240" w:lineRule="auto"/>
        <w:ind w:left="5364" w:right="11"/>
        <w:jc w:val="right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ind w:left="5364" w:right="11"/>
        <w:jc w:val="center"/>
        <w:rPr>
          <w:rFonts w:ascii="PT Astra Serif" w:hAnsi="PT Astra Serif"/>
          <w:sz w:val="28"/>
          <w:szCs w:val="28"/>
        </w:rPr>
      </w:pPr>
    </w:p>
    <w:p w:rsidR="00C44C2E" w:rsidRDefault="00C44C2E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  <w:r w:rsidRPr="00C44C2E">
        <w:rPr>
          <w:rFonts w:ascii="PT Astra Serif" w:hAnsi="PT Astra Serif"/>
          <w:b/>
          <w:sz w:val="28"/>
          <w:szCs w:val="28"/>
        </w:rPr>
        <w:t>СОСТАВ</w:t>
      </w:r>
    </w:p>
    <w:p w:rsidR="00C44C2E" w:rsidRDefault="00C44C2E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ind w:right="57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 по оценке эффективности деятельности сотрудников администрации муниципального образования</w:t>
      </w:r>
    </w:p>
    <w:p w:rsidR="00C44C2E" w:rsidRPr="00C44C2E" w:rsidRDefault="00C44C2E" w:rsidP="00C44C2E">
      <w:pPr>
        <w:spacing w:after="0" w:line="240" w:lineRule="auto"/>
        <w:ind w:left="510" w:right="57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C44C2E" w:rsidRPr="00C44C2E" w:rsidRDefault="00C44C2E" w:rsidP="00C44C2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C44C2E" w:rsidRPr="00C44C2E" w:rsidTr="000B2739">
        <w:tc>
          <w:tcPr>
            <w:tcW w:w="4678" w:type="dxa"/>
          </w:tcPr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Рулевская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Ольга Сергеевна-</w:t>
            </w:r>
          </w:p>
        </w:tc>
        <w:tc>
          <w:tcPr>
            <w:tcW w:w="4667" w:type="dxa"/>
          </w:tcPr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района, председатель комиссии 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44C2E" w:rsidRPr="00C44C2E" w:rsidTr="000B2739">
        <w:tc>
          <w:tcPr>
            <w:tcW w:w="4678" w:type="dxa"/>
          </w:tcPr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Марина Николаевна-</w:t>
            </w:r>
          </w:p>
        </w:tc>
        <w:tc>
          <w:tcPr>
            <w:tcW w:w="4667" w:type="dxa"/>
          </w:tcPr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советник администрации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района,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44C2E" w:rsidRPr="00C44C2E" w:rsidTr="000B2739">
        <w:tc>
          <w:tcPr>
            <w:tcW w:w="4678" w:type="dxa"/>
          </w:tcPr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Тихонова Валентина Николаевна-</w:t>
            </w:r>
          </w:p>
        </w:tc>
        <w:tc>
          <w:tcPr>
            <w:tcW w:w="4667" w:type="dxa"/>
          </w:tcPr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Референт администрации 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района, секретарь комиссии</w:t>
            </w:r>
          </w:p>
        </w:tc>
      </w:tr>
      <w:tr w:rsidR="00C44C2E" w:rsidRPr="00C44C2E" w:rsidTr="000B2739">
        <w:tc>
          <w:tcPr>
            <w:tcW w:w="9345" w:type="dxa"/>
            <w:gridSpan w:val="2"/>
          </w:tcPr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C44C2E" w:rsidRPr="00C44C2E" w:rsidTr="000B2739">
        <w:tc>
          <w:tcPr>
            <w:tcW w:w="4678" w:type="dxa"/>
          </w:tcPr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Федяева Надежда Юрьевна-</w:t>
            </w:r>
          </w:p>
        </w:tc>
        <w:tc>
          <w:tcPr>
            <w:tcW w:w="4667" w:type="dxa"/>
          </w:tcPr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сектора экономики и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финансов администрации 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44C2E" w:rsidRPr="00C44C2E" w:rsidTr="000B2739">
        <w:tc>
          <w:tcPr>
            <w:tcW w:w="4678" w:type="dxa"/>
          </w:tcPr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Шатохина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4667" w:type="dxa"/>
          </w:tcPr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референт администрации 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главный специалист администрации муниципального образования </w:t>
            </w: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44C2E" w:rsidRPr="00C44C2E" w:rsidTr="000B2739">
        <w:tc>
          <w:tcPr>
            <w:tcW w:w="4678" w:type="dxa"/>
          </w:tcPr>
          <w:p w:rsidR="00C44C2E" w:rsidRPr="00C44C2E" w:rsidRDefault="00C44C2E" w:rsidP="00C44C2E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Мосолов Сергей Викторович-</w:t>
            </w:r>
          </w:p>
        </w:tc>
        <w:tc>
          <w:tcPr>
            <w:tcW w:w="4667" w:type="dxa"/>
          </w:tcPr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  <w:proofErr w:type="spellStart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C44C2E" w:rsidRPr="00C44C2E" w:rsidRDefault="00C44C2E" w:rsidP="00C44C2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4C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 по согласованию)</w:t>
            </w:r>
          </w:p>
        </w:tc>
      </w:tr>
    </w:tbl>
    <w:p w:rsidR="00C44C2E" w:rsidRDefault="00C44C2E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C44C2E" w:rsidRPr="00C44C2E" w:rsidRDefault="00C44C2E" w:rsidP="00C44C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______________года №_____</w:t>
      </w:r>
    </w:p>
    <w:p w:rsidR="00C44C2E" w:rsidRDefault="00C44C2E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C44C2E" w:rsidRPr="00C44C2E" w:rsidRDefault="00C44C2E" w:rsidP="00564C9F">
      <w:pPr>
        <w:spacing w:after="0" w:line="240" w:lineRule="auto"/>
        <w:ind w:right="56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ПОЛОЖЕНИЕ</w:t>
      </w:r>
    </w:p>
    <w:p w:rsidR="00C44C2E" w:rsidRPr="00C44C2E" w:rsidRDefault="00C44C2E" w:rsidP="00564C9F">
      <w:pPr>
        <w:spacing w:after="0" w:line="240" w:lineRule="auto"/>
        <w:ind w:right="56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о комиссии по оценке эффективности деятельности сотрудников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Киреевского района</w:t>
      </w:r>
    </w:p>
    <w:p w:rsidR="00C44C2E" w:rsidRPr="00C44C2E" w:rsidRDefault="00C44C2E" w:rsidP="00C44C2E">
      <w:pPr>
        <w:spacing w:after="0" w:line="240" w:lineRule="auto"/>
        <w:ind w:left="539" w:right="561" w:firstLine="28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C44C2E" w:rsidRPr="00564C9F" w:rsidRDefault="00564C9F" w:rsidP="00564C9F">
      <w:pPr>
        <w:spacing w:after="0" w:line="240" w:lineRule="auto"/>
        <w:ind w:right="496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564C9F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1.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="00C44C2E" w:rsidRPr="00564C9F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Общие положения</w:t>
      </w:r>
    </w:p>
    <w:p w:rsidR="00564C9F" w:rsidRPr="00C44C2E" w:rsidRDefault="00564C9F" w:rsidP="00564C9F"/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Комиссия по оценке эффективности деятельности сотрудников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(далее </w:t>
      </w:r>
      <w:r w:rsidRPr="00C44C2E">
        <w:rPr>
          <w:rFonts w:ascii="PT Astra Serif" w:eastAsia="Times New Roman" w:hAnsi="PT Astra Serif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F0E987" wp14:editId="283B8D3A">
            <wp:extent cx="47625" cy="19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Комиссия) образована в целях повышения эффективности сотрудников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(далее- администрация).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Трудовым кодексом Российской Федерации, Федеральным законом от 2 марта 2007 г. №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25-ФЗ «О муниципальной службе в Российской Федерации», Федеральным законом от 6 октября 2003 г. №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131-</w:t>
      </w:r>
    </w:p>
    <w:p w:rsidR="00C44C2E" w:rsidRPr="00C44C2E" w:rsidRDefault="00C44C2E" w:rsidP="00C44C2E">
      <w:pPr>
        <w:spacing w:after="0" w:line="240" w:lineRule="auto"/>
        <w:ind w:left="43" w:right="14" w:firstLine="5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Законом Тульской области от 17 декабря 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района, решением Собрания депутатов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от </w:t>
      </w:r>
      <w:r w:rsidRPr="00C44C2E">
        <w:rPr>
          <w:rFonts w:ascii="PT Astra Serif" w:eastAsia="Times New Roman" w:hAnsi="PT Astra Serif" w:cs="Times New Roman"/>
          <w:sz w:val="28"/>
        </w:rPr>
        <w:t>26.12.2017 №</w:t>
      </w:r>
      <w:r w:rsidRPr="00C44C2E">
        <w:rPr>
          <w:rFonts w:ascii="PT Astra Serif" w:eastAsia="Times New Roman" w:hAnsi="PT Astra Serif" w:cs="Times New Roman"/>
          <w:sz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sz w:val="28"/>
        </w:rPr>
        <w:t xml:space="preserve">79-157 «Об утверждении Положения о системе оплаты труда лиц, замещающих муниципальные должности и должности муниципальной службы в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</w:rPr>
        <w:t xml:space="preserve"> Киреевского района</w:t>
      </w:r>
      <w:r w:rsidRPr="00C44C2E">
        <w:rPr>
          <w:rFonts w:ascii="PT Astra Serif" w:eastAsia="Times New Roman" w:hAnsi="PT Astra Serif" w:cs="Times New Roman"/>
          <w:sz w:val="28"/>
          <w:szCs w:val="28"/>
        </w:rPr>
        <w:t>»,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постановлением 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от </w:t>
      </w:r>
      <w:r w:rsidRPr="00C44C2E">
        <w:rPr>
          <w:rFonts w:ascii="PT Astra Serif" w:eastAsia="Times New Roman" w:hAnsi="PT Astra Serif" w:cs="Times New Roman"/>
          <w:sz w:val="28"/>
        </w:rPr>
        <w:t xml:space="preserve">26.12.2017 </w:t>
      </w:r>
      <w:r w:rsidRPr="00C44C2E">
        <w:rPr>
          <w:rFonts w:ascii="PT Astra Serif" w:eastAsia="Times New Roman" w:hAnsi="PT Astra Serif" w:cs="Times New Roman"/>
          <w:sz w:val="28"/>
          <w:lang w:val="en-US"/>
        </w:rPr>
        <w:t>N</w:t>
      </w:r>
      <w:r w:rsidRPr="00C44C2E">
        <w:rPr>
          <w:rFonts w:ascii="PT Astra Serif" w:eastAsia="Times New Roman" w:hAnsi="PT Astra Serif" w:cs="Times New Roman"/>
          <w:sz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sz w:val="28"/>
        </w:rPr>
        <w:t xml:space="preserve">152 «О перечне должностей и об  оплате труда работников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sz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</w:rPr>
        <w:t xml:space="preserve"> Киреевского района, замещающих должности, не отнесенные к должностям муниципальной службы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».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Комиссия создается для обеспечения наиболее эффективного использования бюджетных средств, выделенных на оплату труда сотрудников на текущий финансовый год.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C44C2E" w:rsidRDefault="00564C9F" w:rsidP="00564C9F">
      <w:pPr>
        <w:spacing w:after="0" w:line="240" w:lineRule="auto"/>
        <w:ind w:right="496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564C9F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2. Основные задачи, функции и права Комиссии</w:t>
      </w:r>
    </w:p>
    <w:p w:rsidR="00564C9F" w:rsidRPr="00C44C2E" w:rsidRDefault="00564C9F" w:rsidP="00564C9F">
      <w:pPr>
        <w:spacing w:after="0" w:line="240" w:lineRule="auto"/>
        <w:ind w:right="496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2.1. Основными задачами Комиссии является: рассмотрение вопросов, связанных с оценкой результативности деятельности сотрудников на основе выполнения показателей эффективности деятельности администрации; организация работы по оценке эффективности деятельности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2.2. Для выполнения возложенных задач Комиссия осуществляет следующие функции: рассматривает представленные доклады о выполнении показателей эффективности деятельности сотрудниками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района; рассматривает и согласовывает предложения по изменению перечня показателей по оценке эффективности деятельности сотрудников администрации и прочие материалы, характеризующие результативность деятельности администрации, направленные на рассмотрение Комиссии; при необходимости привлекает к участию в заседаниях Комиссии сотрудников администрации,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администрации; выдвигает предложения главе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об оставлении или изменении размера ежемесячного денежного поощрения.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2.3. Комиссия имеет право: запрашивать необходимую для ее деятельности информацию (материалы, письма, подтверждающие основания оставления или изменения размера ежемесячного денежного поощрения); устанавливать сроки представления информации; принимать соответствующее решение по вопросам, указанным в пункте 2.4 настоящего Положения.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2.4.  Комиссия правомочна принимать решение по следующим вопросам:</w:t>
      </w:r>
    </w:p>
    <w:p w:rsidR="00C44C2E" w:rsidRPr="00C44C2E" w:rsidRDefault="00C44C2E" w:rsidP="00C44C2E">
      <w:pPr>
        <w:spacing w:after="0" w:line="240" w:lineRule="auto"/>
        <w:ind w:left="43" w:right="1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 внесении предложений главе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по изменению перечня показателей по оценке эффективности деятельности сотрудников администрации; о привлечении к участию в заседаниях Комиссии сотрудников,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администрации, о выдвижении предложений главе администрации муниципального образования </w:t>
      </w:r>
      <w:proofErr w:type="spellStart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Киреевского района об оставлении или изменении размера ежемесячного денежного поощрения.</w:t>
      </w:r>
    </w:p>
    <w:p w:rsidR="00C44C2E" w:rsidRPr="00C44C2E" w:rsidRDefault="00C44C2E" w:rsidP="00C44C2E">
      <w:pPr>
        <w:spacing w:after="0" w:line="240" w:lineRule="auto"/>
        <w:ind w:left="43" w:right="1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ind w:left="547" w:right="556" w:hanging="1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ind w:left="547" w:right="556" w:hanging="1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З. Порядок работы Комиссии</w:t>
      </w:r>
    </w:p>
    <w:p w:rsidR="00C44C2E" w:rsidRPr="00C44C2E" w:rsidRDefault="00C44C2E" w:rsidP="00C44C2E">
      <w:pPr>
        <w:spacing w:after="0" w:line="240" w:lineRule="auto"/>
        <w:ind w:left="547" w:right="556" w:hanging="1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3.1. Комиссия состоит из председателя, заместителя председателя, секретаря и членов Комиссии (не менее 5 человек).</w:t>
      </w: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3.2. Заседание Комиссии проводится 2 раза в год и является правомочным при участии в нем не менее две трети от общего числа ее членов: в период с 10 июля по 15 июля (за первое полугодие) и с 15 января по 20 января (за второе полугодие) соответствующего финансового года. Даты очередных и внеочередных (досрочных) заседаний Комиссии назначаются председателем Комиссии.</w:t>
      </w: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3.3. Заседания Комиссии проводит председатель Комиссии, а при его временном отсутствии - заместитель председателя Комиссии.</w:t>
      </w: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3.4. Председатель Комиссии: руководит деятельностью Комиссии; назначает дату и время заседания Комиссии; ведет заседание Комиссии; подписывает протокол заседания Комиссии.</w:t>
      </w: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3.5. Секретарь Комиссии: оповещает членов Комиссии о дате, времени и месте проведения очередного заседания Комиссии; обеспечивает получение  докладов и отчетных форм о деятельности сотрудников администраций за отчетный период по форме приложения № 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 к настоящему Постановлению; ведет журнал регистрации докладов по форме приложения № 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  <w:vertAlign w:val="superscript"/>
        </w:rPr>
        <w:t xml:space="preserve"> </w:t>
      </w: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4 к настоящему Постановлению; направляет материалы, в Комиссию для рассмотрения; осуществляет подготовку итогового доклада для рассмотрения на заседании Комиссии и оформление протоколов; подготавливает необходимую информацию о деятельности Комиссии.</w:t>
      </w: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3.6. Представленные в Комиссию в срок: до 10 июля (за первое полугодие) и до 15 января (за второе полугодие) соответствующего финансового года доклады регистрируются секретарем Комиссии в журнале регистрации докладов с присвоением порядкового номера и даты его поступления.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Объем доклада с учетом отчетных форм и иных приложений не должен превышать 20 листов. В докладе отражается информация об исполнении показателей эффективности деятельности сотрудников администрации за отчетный период (полугодие) по показателям, установленным для данного сотрудника администрации.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3.7. Доклад, не занесенный в регистрационный журнал, считается не представленным.</w:t>
      </w: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голосовании по данному вопросу повестки дня.</w:t>
      </w:r>
    </w:p>
    <w:p w:rsidR="00C44C2E" w:rsidRPr="00C44C2E" w:rsidRDefault="00C44C2E" w:rsidP="00C44C2E">
      <w:pPr>
        <w:spacing w:after="0" w:line="240" w:lineRule="auto"/>
        <w:ind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3.9. Решение Комиссии принимается простым большинством голосов от числа членов Комиссии, участвующих в заседании, и оформляются протоколом заседания комиссии. В случае равенства голосов решающим является голос председательствующего на заседании Комиссии.</w:t>
      </w:r>
    </w:p>
    <w:p w:rsidR="00C44C2E" w:rsidRPr="00C44C2E" w:rsidRDefault="00C44C2E" w:rsidP="00C44C2E">
      <w:pPr>
        <w:spacing w:after="0" w:line="240" w:lineRule="auto"/>
        <w:ind w:left="45" w:right="11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44C2E">
        <w:rPr>
          <w:rFonts w:ascii="PT Astra Serif" w:eastAsia="Times New Roman" w:hAnsi="PT Astra Serif" w:cs="Times New Roman"/>
          <w:color w:val="000000"/>
          <w:sz w:val="28"/>
          <w:szCs w:val="28"/>
        </w:rPr>
        <w:t>3.10. Решение Комиссии оформляется протоколом, который подготавливается секретарем Комиссии, подписывается ее членами, принявшими участие в заседании.</w:t>
      </w:r>
    </w:p>
    <w:p w:rsidR="00C44C2E" w:rsidRDefault="00C44C2E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3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______________года №_____</w:t>
      </w: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Pr="00564C9F" w:rsidRDefault="00564C9F" w:rsidP="00564C9F">
      <w:pPr>
        <w:spacing w:after="0"/>
        <w:ind w:left="465" w:right="676" w:firstLine="10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Примерная форма доклада о выполнении показателей эффективности деятельности сотрудников администрации муниципального образования </w:t>
      </w:r>
      <w:proofErr w:type="spellStart"/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</w:t>
      </w:r>
    </w:p>
    <w:p w:rsidR="00564C9F" w:rsidRPr="00564C9F" w:rsidRDefault="00564C9F" w:rsidP="00564C9F">
      <w:pPr>
        <w:spacing w:after="0"/>
        <w:ind w:left="465" w:right="676" w:firstLine="10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 ________полугодие 20_____года </w:t>
      </w:r>
    </w:p>
    <w:p w:rsidR="00564C9F" w:rsidRPr="00564C9F" w:rsidRDefault="00564C9F" w:rsidP="00564C9F">
      <w:pPr>
        <w:spacing w:after="325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tbl>
      <w:tblPr>
        <w:tblW w:w="9259" w:type="dxa"/>
        <w:tblInd w:w="-62" w:type="dxa"/>
        <w:tblCellMar>
          <w:left w:w="67" w:type="dxa"/>
          <w:bottom w:w="91" w:type="dxa"/>
          <w:right w:w="58" w:type="dxa"/>
        </w:tblCellMar>
        <w:tblLook w:val="04A0" w:firstRow="1" w:lastRow="0" w:firstColumn="1" w:lastColumn="0" w:noHBand="0" w:noVBand="1"/>
      </w:tblPr>
      <w:tblGrid>
        <w:gridCol w:w="3600"/>
        <w:gridCol w:w="5659"/>
      </w:tblGrid>
      <w:tr w:rsidR="00564C9F" w:rsidRPr="00564C9F" w:rsidTr="000B2739">
        <w:trPr>
          <w:trHeight w:val="538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64C9F" w:rsidRPr="00564C9F" w:rsidRDefault="00564C9F" w:rsidP="00564C9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мо</w:t>
            </w:r>
            <w:proofErr w:type="spellEnd"/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4C9F" w:rsidRPr="00564C9F" w:rsidTr="000B2739">
        <w:trPr>
          <w:trHeight w:val="533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4C9F" w:rsidRPr="00564C9F" w:rsidRDefault="00564C9F" w:rsidP="00564C9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4C9F" w:rsidRPr="00564C9F" w:rsidTr="000B2739">
        <w:trPr>
          <w:trHeight w:val="536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4C9F" w:rsidRPr="00564C9F" w:rsidRDefault="00564C9F" w:rsidP="00564C9F">
            <w:pPr>
              <w:spacing w:after="0"/>
              <w:ind w:left="5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4C9F" w:rsidRPr="00564C9F" w:rsidTr="000B2739">
        <w:trPr>
          <w:trHeight w:val="118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4C9F" w:rsidRPr="00564C9F" w:rsidRDefault="00564C9F" w:rsidP="00564C9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Количество штатных единиц  на конец отчетного периода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564C9F" w:rsidRPr="004E1CEC" w:rsidRDefault="00564C9F" w:rsidP="00564C9F">
      <w:pPr>
        <w:spacing w:after="5" w:line="267" w:lineRule="auto"/>
        <w:ind w:left="547" w:right="1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E1CEC">
        <w:rPr>
          <w:rFonts w:ascii="PT Astra Serif" w:eastAsia="Times New Roman" w:hAnsi="PT Astra Serif" w:cs="Times New Roman"/>
          <w:color w:val="000000"/>
          <w:sz w:val="28"/>
          <w:szCs w:val="28"/>
        </w:rPr>
        <w:t>Приложения:</w:t>
      </w:r>
    </w:p>
    <w:p w:rsidR="00564C9F" w:rsidRPr="00564C9F" w:rsidRDefault="00564C9F" w:rsidP="00564C9F">
      <w:pPr>
        <w:spacing w:after="5" w:line="267" w:lineRule="auto"/>
        <w:ind w:left="43" w:right="1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1. </w:t>
      </w:r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>Отчет о выполнении показателей эффективности деятельности и критерии оценки эффективности работы сотрудников;</w:t>
      </w:r>
    </w:p>
    <w:p w:rsidR="00564C9F" w:rsidRPr="00564C9F" w:rsidRDefault="00564C9F" w:rsidP="00564C9F">
      <w:pPr>
        <w:spacing w:after="5" w:line="267" w:lineRule="auto"/>
        <w:ind w:left="43" w:right="1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2. </w:t>
      </w:r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>Отчет о выполнении показателей эффективности деятельности сотрудников администрации для подготовки доклада.</w:t>
      </w: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 к докладу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 выполнении показателей</w:t>
      </w:r>
    </w:p>
    <w:p w:rsidR="00564C9F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эффективности деятельности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сотрудников администрации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564C9F" w:rsidRPr="00C44C2E" w:rsidRDefault="00564C9F" w:rsidP="0056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 первое полугодие 2022 года</w:t>
      </w: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Pr="00564C9F" w:rsidRDefault="00564C9F" w:rsidP="00564C9F">
      <w:pPr>
        <w:spacing w:after="0" w:line="240" w:lineRule="auto"/>
        <w:ind w:right="85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>Отчет</w:t>
      </w:r>
    </w:p>
    <w:p w:rsidR="00564C9F" w:rsidRPr="00564C9F" w:rsidRDefault="00564C9F" w:rsidP="00564C9F">
      <w:pPr>
        <w:spacing w:after="0" w:line="240" w:lineRule="auto"/>
        <w:ind w:right="85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 выполнении показателей эффективности деятельности и критерии оценки эффективности работы сотрудников администрации муниципального образования </w:t>
      </w:r>
      <w:proofErr w:type="spellStart"/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</w:t>
      </w:r>
    </w:p>
    <w:p w:rsidR="00564C9F" w:rsidRPr="00564C9F" w:rsidRDefault="00564C9F" w:rsidP="00564C9F">
      <w:pPr>
        <w:tabs>
          <w:tab w:val="center" w:pos="3336"/>
          <w:tab w:val="center" w:pos="4447"/>
          <w:tab w:val="center" w:pos="5969"/>
        </w:tabs>
        <w:spacing w:after="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spellStart"/>
      <w:r w:rsidRPr="00564C9F">
        <w:rPr>
          <w:rFonts w:ascii="PT Astra Serif" w:eastAsia="Times New Roman" w:hAnsi="PT Astra Serif" w:cs="Times New Roman"/>
          <w:color w:val="000000"/>
          <w:sz w:val="28"/>
          <w:szCs w:val="28"/>
        </w:rPr>
        <w:t>за___полугодие_____года</w:t>
      </w:r>
      <w:proofErr w:type="spellEnd"/>
    </w:p>
    <w:p w:rsidR="00564C9F" w:rsidRPr="00564C9F" w:rsidRDefault="00564C9F" w:rsidP="00564C9F">
      <w:pPr>
        <w:tabs>
          <w:tab w:val="center" w:pos="3336"/>
          <w:tab w:val="center" w:pos="4447"/>
          <w:tab w:val="center" w:pos="5969"/>
        </w:tabs>
        <w:spacing w:after="0"/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</w:pPr>
    </w:p>
    <w:tbl>
      <w:tblPr>
        <w:tblW w:w="9187" w:type="dxa"/>
        <w:tblInd w:w="-10" w:type="dxa"/>
        <w:tblCellMar>
          <w:top w:w="26" w:type="dxa"/>
          <w:left w:w="125" w:type="dxa"/>
          <w:right w:w="101" w:type="dxa"/>
        </w:tblCellMar>
        <w:tblLook w:val="04A0" w:firstRow="1" w:lastRow="0" w:firstColumn="1" w:lastColumn="0" w:noHBand="0" w:noVBand="1"/>
      </w:tblPr>
      <w:tblGrid>
        <w:gridCol w:w="2154"/>
        <w:gridCol w:w="1383"/>
        <w:gridCol w:w="1842"/>
        <w:gridCol w:w="1780"/>
        <w:gridCol w:w="2028"/>
      </w:tblGrid>
      <w:tr w:rsidR="00564C9F" w:rsidRPr="00564C9F" w:rsidTr="000B2739">
        <w:trPr>
          <w:trHeight w:val="2351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left="101"/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564C9F" w:rsidRPr="00564C9F" w:rsidRDefault="00564C9F" w:rsidP="00564C9F">
            <w:pPr>
              <w:spacing w:after="0"/>
              <w:ind w:right="37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5" w:line="231" w:lineRule="auto"/>
              <w:jc w:val="center"/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</w:rPr>
            </w:pPr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</w:rPr>
              <w:t>Целевое значение</w:t>
            </w:r>
          </w:p>
          <w:p w:rsidR="00564C9F" w:rsidRPr="00564C9F" w:rsidRDefault="00564C9F" w:rsidP="00564C9F">
            <w:pPr>
              <w:spacing w:after="0"/>
              <w:ind w:left="40" w:hanging="19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</w:rPr>
              <w:t>показате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</w:rPr>
              <w:t xml:space="preserve"> ля (ЦЗП)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jc w:val="both"/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Фактическое</w:t>
            </w:r>
            <w:proofErr w:type="spellEnd"/>
          </w:p>
          <w:p w:rsidR="00564C9F" w:rsidRPr="00564C9F" w:rsidRDefault="00564C9F" w:rsidP="00564C9F">
            <w:pPr>
              <w:spacing w:after="5" w:line="234" w:lineRule="auto"/>
              <w:jc w:val="center"/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значение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показателя</w:t>
            </w:r>
            <w:proofErr w:type="spellEnd"/>
          </w:p>
          <w:p w:rsidR="00564C9F" w:rsidRPr="00564C9F" w:rsidRDefault="00564C9F" w:rsidP="00564C9F">
            <w:pPr>
              <w:spacing w:after="0"/>
              <w:ind w:right="1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(ФЗП)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Период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оценки</w:t>
            </w:r>
            <w:proofErr w:type="spellEnd"/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left="43"/>
              <w:jc w:val="center"/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Удельный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вес</w:t>
            </w:r>
            <w:proofErr w:type="spellEnd"/>
          </w:p>
          <w:p w:rsidR="00564C9F" w:rsidRPr="00564C9F" w:rsidRDefault="00564C9F" w:rsidP="00564C9F">
            <w:pPr>
              <w:spacing w:after="0"/>
              <w:ind w:left="523" w:hanging="17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Принцип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i/>
                <w:color w:val="000000"/>
                <w:sz w:val="28"/>
                <w:szCs w:val="28"/>
                <w:lang w:val="en-US"/>
              </w:rPr>
              <w:t>оценки</w:t>
            </w:r>
            <w:proofErr w:type="spellEnd"/>
          </w:p>
        </w:tc>
      </w:tr>
      <w:tr w:rsidR="00564C9F" w:rsidRPr="00564C9F" w:rsidTr="000B2739">
        <w:trPr>
          <w:trHeight w:val="630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right="19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left="67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Удельный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ве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с:</w:t>
            </w:r>
          </w:p>
          <w:p w:rsidR="00564C9F" w:rsidRPr="00564C9F" w:rsidRDefault="00564C9F" w:rsidP="00564C9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64C9F" w:rsidRPr="00564C9F" w:rsidTr="000B2739">
        <w:trPr>
          <w:trHeight w:val="55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right="2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left="67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Удельный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вес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564C9F" w:rsidRPr="00564C9F" w:rsidRDefault="00564C9F" w:rsidP="00564C9F">
            <w:pPr>
              <w:spacing w:after="0"/>
              <w:ind w:right="1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564C9F" w:rsidRPr="00564C9F" w:rsidTr="000B2739">
        <w:trPr>
          <w:trHeight w:val="679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right="2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ежегодно</w:t>
            </w:r>
            <w:proofErr w:type="spellEnd"/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left="67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Удельный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вес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564C9F" w:rsidRPr="00564C9F" w:rsidRDefault="00564C9F" w:rsidP="00564C9F">
            <w:pPr>
              <w:spacing w:after="0"/>
              <w:ind w:right="19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0,2</w:t>
            </w:r>
          </w:p>
        </w:tc>
      </w:tr>
      <w:tr w:rsidR="00564C9F" w:rsidRPr="00564C9F" w:rsidTr="000B2739">
        <w:trPr>
          <w:trHeight w:val="648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right="29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left="62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Удельный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вес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564C9F" w:rsidRPr="00564C9F" w:rsidRDefault="00564C9F" w:rsidP="00564C9F">
            <w:pPr>
              <w:spacing w:after="0"/>
              <w:ind w:left="62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64C9F" w:rsidRPr="00564C9F" w:rsidTr="000B2739">
        <w:trPr>
          <w:trHeight w:val="75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right="29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C9F" w:rsidRPr="00564C9F" w:rsidRDefault="00564C9F" w:rsidP="00564C9F">
            <w:pPr>
              <w:spacing w:after="0"/>
              <w:ind w:left="62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Удельный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вес</w:t>
            </w:r>
            <w:proofErr w:type="spellEnd"/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564C9F" w:rsidRPr="00564C9F" w:rsidRDefault="00564C9F" w:rsidP="00564C9F">
            <w:pPr>
              <w:spacing w:after="0"/>
              <w:ind w:left="62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64C9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0,2</w:t>
            </w:r>
          </w:p>
        </w:tc>
      </w:tr>
    </w:tbl>
    <w:p w:rsidR="00564C9F" w:rsidRDefault="00564C9F" w:rsidP="00564C9F">
      <w:pPr>
        <w:spacing w:after="5" w:line="249" w:lineRule="auto"/>
        <w:rPr>
          <w:rFonts w:ascii="PT Astra Serif" w:eastAsia="Times New Roman" w:hAnsi="PT Astra Serif" w:cs="Times New Roman"/>
          <w:color w:val="000000"/>
        </w:rPr>
      </w:pPr>
    </w:p>
    <w:p w:rsidR="00564C9F" w:rsidRPr="00564C9F" w:rsidRDefault="00564C9F" w:rsidP="00564C9F">
      <w:pPr>
        <w:spacing w:after="5" w:line="249" w:lineRule="auto"/>
        <w:rPr>
          <w:rFonts w:ascii="PT Astra Serif" w:eastAsia="Times New Roman" w:hAnsi="PT Astra Serif" w:cs="Times New Roman"/>
          <w:color w:val="000000"/>
        </w:rPr>
      </w:pPr>
      <w:r w:rsidRPr="00564C9F">
        <w:rPr>
          <w:rFonts w:ascii="PT Astra Serif" w:eastAsia="Times New Roman" w:hAnsi="PT Astra Serif" w:cs="Times New Roman"/>
          <w:color w:val="000000"/>
        </w:rPr>
        <w:t>Примечание Удельный вес должен быть равен 1 (единице)</w:t>
      </w:r>
    </w:p>
    <w:p w:rsidR="00564C9F" w:rsidRPr="00564C9F" w:rsidRDefault="00564C9F" w:rsidP="00564C9F">
      <w:pPr>
        <w:spacing w:after="5" w:line="249" w:lineRule="auto"/>
        <w:rPr>
          <w:rFonts w:ascii="PT Astra Serif" w:eastAsia="Times New Roman" w:hAnsi="PT Astra Serif" w:cs="Times New Roman"/>
          <w:color w:val="000000"/>
          <w:sz w:val="28"/>
        </w:rPr>
      </w:pPr>
      <w:r w:rsidRPr="00564C9F">
        <w:rPr>
          <w:rFonts w:ascii="PT Astra Serif" w:eastAsia="Times New Roman" w:hAnsi="PT Astra Serif" w:cs="Times New Roman"/>
          <w:color w:val="000000"/>
          <w:sz w:val="24"/>
        </w:rPr>
        <w:t>Рекомендуем для оценки использовать не более 5-7 показателей</w:t>
      </w:r>
    </w:p>
    <w:p w:rsidR="00564C9F" w:rsidRPr="00564C9F" w:rsidRDefault="00564C9F" w:rsidP="00564C9F">
      <w:pPr>
        <w:spacing w:after="3"/>
        <w:ind w:left="-5" w:hanging="10"/>
        <w:rPr>
          <w:rFonts w:ascii="PT Astra Serif" w:eastAsia="Times New Roman" w:hAnsi="PT Astra Serif" w:cs="Times New Roman"/>
          <w:color w:val="000000"/>
          <w:sz w:val="28"/>
        </w:rPr>
      </w:pPr>
      <w:r w:rsidRPr="00564C9F">
        <w:rPr>
          <w:rFonts w:ascii="PT Astra Serif" w:eastAsia="Times New Roman" w:hAnsi="PT Astra Serif" w:cs="Times New Roman"/>
          <w:color w:val="000000"/>
          <w:sz w:val="24"/>
        </w:rPr>
        <w:t>Показатель должны обозначаться в процентах либо единицах (числовые значения)</w:t>
      </w:r>
    </w:p>
    <w:p w:rsidR="00564C9F" w:rsidRPr="00564C9F" w:rsidRDefault="00564C9F" w:rsidP="00564C9F">
      <w:pPr>
        <w:spacing w:after="5" w:line="267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CA5184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2 к докладу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 выполнении показателей</w:t>
      </w:r>
    </w:p>
    <w:p w:rsidR="00CA5184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эффективности деятельности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сотрудников администрации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 _________________ 2022 года</w:t>
      </w:r>
    </w:p>
    <w:p w:rsidR="00564C9F" w:rsidRDefault="00564C9F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CA5184" w:rsidRPr="00CA5184" w:rsidRDefault="00CA5184" w:rsidP="00CA5184">
      <w:pPr>
        <w:spacing w:after="0"/>
        <w:ind w:left="768" w:right="677" w:hanging="10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  <w:sz w:val="28"/>
        </w:rPr>
        <w:t>Отчет</w:t>
      </w:r>
    </w:p>
    <w:p w:rsidR="00CA5184" w:rsidRPr="00CA5184" w:rsidRDefault="00CA5184" w:rsidP="00CA5184">
      <w:pPr>
        <w:spacing w:after="0"/>
        <w:ind w:left="768" w:right="677" w:hanging="10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  <w:sz w:val="28"/>
        </w:rPr>
        <w:t xml:space="preserve"> о выполнении показателей эффективности деятельности сотрудников администрации для подготовки доклада</w:t>
      </w:r>
    </w:p>
    <w:p w:rsidR="00CA5184" w:rsidRPr="00CA5184" w:rsidRDefault="00CA5184" w:rsidP="00CA5184">
      <w:pPr>
        <w:tabs>
          <w:tab w:val="center" w:pos="3079"/>
          <w:tab w:val="center" w:pos="5462"/>
        </w:tabs>
        <w:spacing w:after="495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  <w:sz w:val="26"/>
        </w:rPr>
        <w:t>за _____полугодие 20___года</w:t>
      </w:r>
    </w:p>
    <w:tbl>
      <w:tblPr>
        <w:tblW w:w="8969" w:type="dxa"/>
        <w:tblInd w:w="62" w:type="dxa"/>
        <w:tblCellMar>
          <w:top w:w="69" w:type="dxa"/>
          <w:left w:w="50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805"/>
        <w:gridCol w:w="1659"/>
        <w:gridCol w:w="1922"/>
        <w:gridCol w:w="1653"/>
        <w:gridCol w:w="1930"/>
      </w:tblGrid>
      <w:tr w:rsidR="00CA5184" w:rsidRPr="00CA5184" w:rsidTr="000B2739">
        <w:trPr>
          <w:trHeight w:val="163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5184" w:rsidRPr="00CA5184" w:rsidRDefault="00CA5184" w:rsidP="00CA5184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Ключевые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показатели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kPI</w:t>
            </w:r>
            <w:proofErr w:type="spellEnd"/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5184" w:rsidRPr="00CA5184" w:rsidRDefault="00CA5184" w:rsidP="00CA5184">
            <w:pPr>
              <w:spacing w:after="0"/>
              <w:ind w:left="37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Удельный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вес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5184" w:rsidRPr="00CA5184" w:rsidRDefault="00CA5184" w:rsidP="00CA5184">
            <w:pPr>
              <w:spacing w:after="0"/>
              <w:ind w:left="1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</w:rPr>
              <w:t>Цель</w:t>
            </w:r>
          </w:p>
          <w:p w:rsidR="00CA5184" w:rsidRPr="00CA5184" w:rsidRDefault="00CA5184" w:rsidP="00CA5184">
            <w:pPr>
              <w:spacing w:after="0"/>
              <w:ind w:left="1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</w:rPr>
              <w:t>(максимальное</w:t>
            </w:r>
          </w:p>
          <w:p w:rsidR="00CA5184" w:rsidRPr="00CA5184" w:rsidRDefault="00CA5184" w:rsidP="00CA5184">
            <w:pPr>
              <w:spacing w:after="0"/>
              <w:ind w:firstLine="35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</w:rPr>
              <w:t>желаемое и реальное значение показателя)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5184" w:rsidRPr="00CA5184" w:rsidRDefault="00CA5184" w:rsidP="00CA5184">
            <w:pPr>
              <w:spacing w:after="0"/>
              <w:ind w:left="1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  <w:t>факт</w:t>
            </w:r>
            <w:proofErr w:type="spellEnd"/>
          </w:p>
          <w:p w:rsidR="00CA5184" w:rsidRPr="00CA5184" w:rsidRDefault="00CA5184" w:rsidP="00CA5184">
            <w:pPr>
              <w:spacing w:after="0"/>
              <w:ind w:left="108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фактическое</w:t>
            </w:r>
            <w:proofErr w:type="spellEnd"/>
          </w:p>
          <w:p w:rsidR="00CA5184" w:rsidRPr="00CA5184" w:rsidRDefault="00CA5184" w:rsidP="00CA5184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значение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показателя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left="8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</w:rPr>
              <w:t>Индекс КР1</w:t>
            </w:r>
          </w:p>
          <w:p w:rsidR="00CA5184" w:rsidRPr="00CA5184" w:rsidRDefault="00CA5184" w:rsidP="00CA5184">
            <w:pPr>
              <w:spacing w:after="0"/>
              <w:ind w:left="13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</w:rPr>
              <w:t>(отношение</w:t>
            </w:r>
          </w:p>
          <w:p w:rsidR="00CA5184" w:rsidRPr="00CA5184" w:rsidRDefault="00CA5184" w:rsidP="00CA5184">
            <w:pPr>
              <w:spacing w:after="17" w:line="23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</w:rPr>
              <w:t>значения фактического</w:t>
            </w:r>
          </w:p>
          <w:p w:rsidR="00CA5184" w:rsidRPr="00CA5184" w:rsidRDefault="00CA5184" w:rsidP="00CA5184">
            <w:pPr>
              <w:spacing w:after="0"/>
              <w:ind w:left="341" w:hanging="48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</w:rPr>
              <w:t>показателя к плановому )</w:t>
            </w:r>
          </w:p>
        </w:tc>
      </w:tr>
      <w:tr w:rsidR="00CA5184" w:rsidRPr="00CA5184" w:rsidTr="000B2739">
        <w:trPr>
          <w:trHeight w:val="334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3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Показатель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9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0,3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left="5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9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8"/>
              </w:rPr>
              <w:t>33%</w:t>
            </w:r>
          </w:p>
        </w:tc>
      </w:tr>
      <w:tr w:rsidR="00CA5184" w:rsidRPr="00CA5184" w:rsidTr="000B2739">
        <w:trPr>
          <w:trHeight w:val="32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25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Показатель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0,3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left="5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1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16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lang w:val="en-US"/>
              </w:rPr>
              <w:t>29 %</w:t>
            </w:r>
          </w:p>
        </w:tc>
      </w:tr>
      <w:tr w:rsidR="00CA5184" w:rsidRPr="00CA5184" w:rsidTr="000B2739">
        <w:trPr>
          <w:trHeight w:val="32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2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Показатель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 xml:space="preserve"> З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8"/>
              </w:rPr>
              <w:t>0,2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5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1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6"/>
                <w:lang w:val="en-US"/>
              </w:rPr>
              <w:t>18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8"/>
              </w:rPr>
              <w:t>18 %</w:t>
            </w:r>
          </w:p>
        </w:tc>
      </w:tr>
      <w:tr w:rsidR="00CA5184" w:rsidRPr="00CA5184" w:rsidTr="000B2739">
        <w:trPr>
          <w:trHeight w:val="326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6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Показатель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 xml:space="preserve"> 4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1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0,2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8"/>
              </w:rPr>
              <w:t>30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8"/>
              </w:rPr>
              <w:t>30%</w:t>
            </w:r>
          </w:p>
        </w:tc>
      </w:tr>
      <w:tr w:rsidR="00CA5184" w:rsidRPr="00CA5184" w:rsidTr="000B2739">
        <w:trPr>
          <w:trHeight w:val="343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9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5184" w:rsidRPr="00CA5184" w:rsidRDefault="00CA5184" w:rsidP="00CA5184">
            <w:pPr>
              <w:spacing w:after="0"/>
              <w:ind w:left="130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Коэффициент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результативности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7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color w:val="000000"/>
                <w:sz w:val="24"/>
                <w:lang w:val="en-US"/>
              </w:rPr>
              <w:t>110%</w:t>
            </w:r>
          </w:p>
        </w:tc>
      </w:tr>
    </w:tbl>
    <w:p w:rsidR="00CA5184" w:rsidRPr="00CA5184" w:rsidRDefault="00CA5184" w:rsidP="00CA5184">
      <w:pPr>
        <w:tabs>
          <w:tab w:val="center" w:pos="3934"/>
          <w:tab w:val="center" w:pos="7176"/>
        </w:tabs>
        <w:spacing w:after="237" w:line="267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A5184" w:rsidRPr="00CA5184" w:rsidRDefault="00CA5184" w:rsidP="00CA5184">
      <w:pPr>
        <w:tabs>
          <w:tab w:val="center" w:pos="3934"/>
          <w:tab w:val="center" w:pos="7176"/>
        </w:tabs>
        <w:spacing w:after="237" w:line="267" w:lineRule="auto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  <w:sz w:val="28"/>
        </w:rPr>
        <w:t>Исполнитель ____________</w:t>
      </w:r>
      <w:r w:rsidRPr="00CA5184">
        <w:rPr>
          <w:rFonts w:ascii="PT Astra Serif" w:eastAsia="Times New Roman" w:hAnsi="PT Astra Serif" w:cs="Times New Roman"/>
          <w:color w:val="000000"/>
          <w:sz w:val="28"/>
        </w:rPr>
        <w:tab/>
        <w:t>(подпись)_______________</w:t>
      </w:r>
      <w:r w:rsidRPr="00CA5184">
        <w:rPr>
          <w:rFonts w:ascii="PT Astra Serif" w:eastAsia="Times New Roman" w:hAnsi="PT Astra Serif" w:cs="Times New Roman"/>
          <w:color w:val="000000"/>
          <w:sz w:val="28"/>
        </w:rPr>
        <w:tab/>
        <w:t>(Ф.И.О.)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u w:val="single"/>
        </w:rPr>
      </w:pPr>
      <w:r w:rsidRPr="00CA5184">
        <w:rPr>
          <w:rFonts w:ascii="PT Astra Serif" w:eastAsia="Times New Roman" w:hAnsi="PT Astra Serif" w:cs="Times New Roman"/>
          <w:color w:val="000000"/>
          <w:u w:val="single"/>
        </w:rPr>
        <w:t>Примечание_________________________________________________________________________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u w:val="single"/>
        </w:rPr>
      </w:pP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sz w:val="28"/>
          <w:u w:val="single"/>
        </w:rPr>
      </w:pPr>
      <w:r w:rsidRPr="00CA5184">
        <w:rPr>
          <w:rFonts w:ascii="PT Astra Serif" w:eastAsia="Times New Roman" w:hAnsi="PT Astra Serif" w:cs="Times New Roman"/>
          <w:color w:val="000000"/>
          <w:sz w:val="24"/>
        </w:rPr>
        <w:t>Показатели эффективности деятельности разработаны для стимулирования результатов труда, качественного выполнения своих обязанностей сотрудников администраций.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sz w:val="28"/>
          <w:u w:val="single"/>
        </w:rPr>
      </w:pPr>
      <w:r w:rsidRPr="00CA5184">
        <w:rPr>
          <w:rFonts w:ascii="PT Astra Serif" w:eastAsia="Times New Roman" w:hAnsi="PT Astra Serif" w:cs="Times New Roman"/>
          <w:color w:val="000000"/>
        </w:rPr>
        <w:t>Вес - число в диапазоне от 0,1 до 1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</w:rPr>
        <w:t>База - самые минимальные цифры, которых нужно придерживаться, все что находится ниже, считается отсутствием результата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</w:rPr>
        <w:t>Норма - то, сколько было достигнуто за аналогичный период, который был до этого. Требуется к выполнению каждому сотруднику в обязательном порядке.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</w:rPr>
        <w:t>Цель - необходимо достичь в указанный срок. Он призван стимулировать сотрудников на получение наилучших результатов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</w:rPr>
        <w:t>Факт - сколько достигнуто по итогу заданного периода</w:t>
      </w:r>
    </w:p>
    <w:p w:rsidR="00CA5184" w:rsidRPr="00CA5184" w:rsidRDefault="00CA5184" w:rsidP="00CA5184">
      <w:pPr>
        <w:spacing w:after="0" w:line="240" w:lineRule="auto"/>
        <w:ind w:left="74" w:hanging="6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</w:rPr>
        <w:t>Индекс дает понять о том, как полученный результат соотносится с нормативом</w:t>
      </w:r>
    </w:p>
    <w:p w:rsidR="00CA5184" w:rsidRPr="00CA5184" w:rsidRDefault="00CA5184" w:rsidP="00CA5184">
      <w:pPr>
        <w:spacing w:after="5" w:line="249" w:lineRule="auto"/>
        <w:ind w:left="72" w:hanging="5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  <w:u w:val="single" w:color="000000"/>
        </w:rPr>
        <w:t>Рассчитывается следующим образом:</w:t>
      </w:r>
      <w:r w:rsidRPr="00CA5184">
        <w:rPr>
          <w:rFonts w:ascii="PT Astra Serif" w:eastAsia="Times New Roman" w:hAnsi="PT Astra Serif" w:cs="Times New Roman"/>
          <w:color w:val="000000"/>
        </w:rPr>
        <w:t xml:space="preserve"> соотношения произведения (удельного веса и факта) к частному (целевое значение) выраженное в процентах. Пример:0,3*18/20=33%</w:t>
      </w:r>
    </w:p>
    <w:p w:rsidR="00CA5184" w:rsidRDefault="00CA5184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4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CA5184" w:rsidRPr="00C44C2E" w:rsidRDefault="00CA5184" w:rsidP="00CA5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C2E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______________года №_____</w:t>
      </w:r>
    </w:p>
    <w:p w:rsidR="00CA5184" w:rsidRDefault="00CA5184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:rsidR="00CA5184" w:rsidRPr="00CA5184" w:rsidRDefault="00CA5184" w:rsidP="00CA5184">
      <w:pPr>
        <w:spacing w:after="0"/>
        <w:ind w:left="4253" w:right="580" w:firstLine="379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CA518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Форма</w:t>
      </w:r>
    </w:p>
    <w:p w:rsidR="00CA5184" w:rsidRPr="00CA5184" w:rsidRDefault="00CA5184" w:rsidP="00CA5184">
      <w:pPr>
        <w:spacing w:after="301"/>
        <w:ind w:left="3667" w:right="2602" w:firstLine="82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CA518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Журнала регистрации докладов</w:t>
      </w:r>
    </w:p>
    <w:p w:rsidR="00CA5184" w:rsidRPr="00CA5184" w:rsidRDefault="00CA5184" w:rsidP="00CA5184">
      <w:pPr>
        <w:tabs>
          <w:tab w:val="center" w:pos="5467"/>
          <w:tab w:val="center" w:pos="7301"/>
          <w:tab w:val="center" w:pos="8978"/>
        </w:tabs>
        <w:spacing w:after="285" w:line="267" w:lineRule="auto"/>
        <w:jc w:val="right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  <w:sz w:val="28"/>
        </w:rPr>
        <w:t>Начат «___»</w:t>
      </w:r>
      <w:r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Pr="00CA5184">
        <w:rPr>
          <w:rFonts w:ascii="PT Astra Serif" w:eastAsia="Times New Roman" w:hAnsi="PT Astra Serif" w:cs="Times New Roman"/>
          <w:color w:val="000000"/>
          <w:sz w:val="28"/>
        </w:rPr>
        <w:t>_________202_____года</w:t>
      </w:r>
    </w:p>
    <w:p w:rsidR="00CA5184" w:rsidRPr="00CA5184" w:rsidRDefault="00CA5184" w:rsidP="00CA5184">
      <w:pPr>
        <w:tabs>
          <w:tab w:val="center" w:pos="5467"/>
          <w:tab w:val="center" w:pos="7301"/>
          <w:tab w:val="center" w:pos="8978"/>
        </w:tabs>
        <w:spacing w:after="285" w:line="267" w:lineRule="auto"/>
        <w:jc w:val="right"/>
        <w:rPr>
          <w:rFonts w:ascii="PT Astra Serif" w:eastAsia="Times New Roman" w:hAnsi="PT Astra Serif" w:cs="Times New Roman"/>
          <w:color w:val="000000"/>
          <w:sz w:val="28"/>
        </w:rPr>
      </w:pPr>
      <w:r w:rsidRPr="00CA5184">
        <w:rPr>
          <w:rFonts w:ascii="PT Astra Serif" w:eastAsia="Times New Roman" w:hAnsi="PT Astra Serif" w:cs="Times New Roman"/>
          <w:color w:val="000000"/>
          <w:sz w:val="28"/>
        </w:rPr>
        <w:t>Окончен «____»</w:t>
      </w:r>
      <w:r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Pr="00CA5184">
        <w:rPr>
          <w:rFonts w:ascii="PT Astra Serif" w:eastAsia="Times New Roman" w:hAnsi="PT Astra Serif" w:cs="Times New Roman"/>
          <w:color w:val="000000"/>
          <w:sz w:val="28"/>
        </w:rPr>
        <w:t>_________202_____года</w:t>
      </w:r>
    </w:p>
    <w:p w:rsidR="00CA5184" w:rsidRPr="00CA5184" w:rsidRDefault="00CA5184" w:rsidP="00CA5184">
      <w:pPr>
        <w:spacing w:after="602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424" w:type="dxa"/>
        <w:tblInd w:w="-570" w:type="dxa"/>
        <w:tblCellMar>
          <w:top w:w="68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71"/>
        <w:gridCol w:w="2034"/>
        <w:gridCol w:w="2428"/>
        <w:gridCol w:w="1782"/>
      </w:tblGrid>
      <w:tr w:rsidR="00CA5184" w:rsidRPr="00CA5184" w:rsidTr="00CA5184">
        <w:trPr>
          <w:trHeight w:val="36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5184" w:rsidRPr="00CA5184" w:rsidRDefault="00CA5184" w:rsidP="00CA5184">
            <w:pPr>
              <w:spacing w:after="0"/>
              <w:ind w:left="5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Наиме</w:t>
            </w:r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нование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структурного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подразделения</w:t>
            </w:r>
            <w:proofErr w:type="spellEnd"/>
          </w:p>
        </w:tc>
        <w:tc>
          <w:tcPr>
            <w:tcW w:w="2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поступления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доклада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ind w:right="77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Под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п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ись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лиц</w:t>
            </w:r>
            <w:proofErr w:type="spellEnd"/>
          </w:p>
        </w:tc>
      </w:tr>
      <w:tr w:rsidR="00CA5184" w:rsidRPr="00CA5184" w:rsidTr="00CA5184">
        <w:trPr>
          <w:trHeight w:val="649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Предоставившего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доклад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Принявшего</w:t>
            </w:r>
            <w:proofErr w:type="spellEnd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518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/>
              </w:rPr>
              <w:t>доклад</w:t>
            </w:r>
            <w:proofErr w:type="spellEnd"/>
          </w:p>
        </w:tc>
      </w:tr>
      <w:tr w:rsidR="00CA5184" w:rsidRPr="00CA5184" w:rsidTr="00CA5184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5184" w:rsidRPr="00CA5184" w:rsidRDefault="00CA5184" w:rsidP="00CA518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CA5184" w:rsidRPr="00C44C2E" w:rsidRDefault="00CA5184" w:rsidP="00C44C2E">
      <w:pPr>
        <w:spacing w:after="0" w:line="240" w:lineRule="auto"/>
        <w:ind w:right="11"/>
        <w:jc w:val="center"/>
        <w:rPr>
          <w:rFonts w:ascii="PT Astra Serif" w:hAnsi="PT Astra Serif"/>
          <w:b/>
          <w:sz w:val="28"/>
          <w:szCs w:val="28"/>
        </w:rPr>
      </w:pPr>
    </w:p>
    <w:sectPr w:rsidR="00CA5184" w:rsidRPr="00C44C2E" w:rsidSect="00FB5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798B"/>
    <w:multiLevelType w:val="hybridMultilevel"/>
    <w:tmpl w:val="AEF69B34"/>
    <w:lvl w:ilvl="0" w:tplc="5E06996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4B03EC9"/>
    <w:multiLevelType w:val="hybridMultilevel"/>
    <w:tmpl w:val="33549D3A"/>
    <w:lvl w:ilvl="0" w:tplc="197888F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1C75BD1"/>
    <w:multiLevelType w:val="hybridMultilevel"/>
    <w:tmpl w:val="9BFED342"/>
    <w:lvl w:ilvl="0" w:tplc="F56E470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32DF4A77"/>
    <w:multiLevelType w:val="hybridMultilevel"/>
    <w:tmpl w:val="3392C966"/>
    <w:lvl w:ilvl="0" w:tplc="57D4D6D4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4047501"/>
    <w:multiLevelType w:val="multilevel"/>
    <w:tmpl w:val="9CACE598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E328CD"/>
    <w:multiLevelType w:val="hybridMultilevel"/>
    <w:tmpl w:val="55E6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A1B64"/>
    <w:multiLevelType w:val="hybridMultilevel"/>
    <w:tmpl w:val="15E09270"/>
    <w:lvl w:ilvl="0" w:tplc="784EE0E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02AA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EE2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3021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5458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E05D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228E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A29A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72B7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2E"/>
    <w:rsid w:val="000F389E"/>
    <w:rsid w:val="00294B3A"/>
    <w:rsid w:val="004E1CEC"/>
    <w:rsid w:val="00564C9F"/>
    <w:rsid w:val="00C44C2E"/>
    <w:rsid w:val="00CA5184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A212-BDF0-45CC-81E7-510E9E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ded-u-00009</dc:creator>
  <cp:keywords/>
  <dc:description/>
  <cp:lastModifiedBy>VKS2</cp:lastModifiedBy>
  <cp:revision>2</cp:revision>
  <dcterms:created xsi:type="dcterms:W3CDTF">2025-05-13T08:55:00Z</dcterms:created>
  <dcterms:modified xsi:type="dcterms:W3CDTF">2025-05-13T08:55:00Z</dcterms:modified>
</cp:coreProperties>
</file>