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7"/>
      </w:tblGrid>
      <w:tr w:rsidR="003F5853" w:rsidRPr="00890756" w:rsidTr="00467256">
        <w:tc>
          <w:tcPr>
            <w:tcW w:w="9571" w:type="dxa"/>
            <w:gridSpan w:val="2"/>
          </w:tcPr>
          <w:p w:rsidR="003F5853" w:rsidRPr="004E36D2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D2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4E36D2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D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4E36D2" w:rsidRDefault="004E36D2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</w:t>
            </w:r>
            <w:r w:rsidR="003F5853" w:rsidRPr="004E36D2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4E36D2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D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7774D7" w:rsidP="00BF7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07.04.2022</w:t>
            </w:r>
          </w:p>
        </w:tc>
        <w:tc>
          <w:tcPr>
            <w:tcW w:w="4786" w:type="dxa"/>
          </w:tcPr>
          <w:p w:rsidR="003F5853" w:rsidRPr="007774D7" w:rsidRDefault="003F5853" w:rsidP="004E36D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774D7" w:rsidRPr="0077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</w:t>
            </w:r>
            <w:r w:rsidR="00635F17" w:rsidRPr="0077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4E36D2" w:rsidRDefault="004E36D2" w:rsidP="003F5853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«Энергосбережение</w:t>
      </w:r>
      <w:r w:rsidR="00F9175F" w:rsidRPr="00242E15">
        <w:rPr>
          <w:rFonts w:ascii="PT Astra Serif" w:eastAsia="Calibri" w:hAnsi="PT Astra Serif"/>
          <w:b/>
          <w:sz w:val="28"/>
          <w:szCs w:val="28"/>
        </w:rPr>
        <w:t xml:space="preserve"> и повышени</w:t>
      </w:r>
      <w:r>
        <w:rPr>
          <w:rFonts w:ascii="PT Astra Serif" w:eastAsia="Calibri" w:hAnsi="PT Astra Serif"/>
          <w:b/>
          <w:sz w:val="28"/>
          <w:szCs w:val="28"/>
        </w:rPr>
        <w:t>е</w:t>
      </w:r>
      <w:r w:rsidR="00F9175F" w:rsidRPr="00242E15">
        <w:rPr>
          <w:rFonts w:ascii="PT Astra Serif" w:eastAsia="Calibri" w:hAnsi="PT Astra Serif"/>
          <w:b/>
          <w:sz w:val="28"/>
          <w:szCs w:val="28"/>
        </w:rPr>
        <w:t xml:space="preserve"> энергетической эффективности на территории муниципального образования </w:t>
      </w:r>
      <w:r>
        <w:rPr>
          <w:rFonts w:ascii="PT Astra Serif" w:eastAsia="Calibri" w:hAnsi="PT Astra Serif"/>
          <w:b/>
          <w:sz w:val="28"/>
          <w:szCs w:val="28"/>
        </w:rPr>
        <w:t>Красноярское</w:t>
      </w:r>
      <w:r w:rsidR="00F9175F" w:rsidRPr="00242E15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3F5853" w:rsidRDefault="00F9175F" w:rsidP="003F5853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242E15">
        <w:rPr>
          <w:rFonts w:ascii="PT Astra Serif" w:eastAsia="Calibri" w:hAnsi="PT Astra Serif"/>
          <w:b/>
          <w:sz w:val="28"/>
          <w:szCs w:val="28"/>
        </w:rPr>
        <w:t>Киреевского района</w:t>
      </w:r>
      <w:r w:rsidR="004E36D2">
        <w:rPr>
          <w:rFonts w:ascii="PT Astra Serif" w:eastAsia="Calibri" w:hAnsi="PT Astra Serif"/>
          <w:b/>
          <w:sz w:val="28"/>
          <w:szCs w:val="28"/>
        </w:rPr>
        <w:t>»</w:t>
      </w:r>
    </w:p>
    <w:p w:rsidR="00F9175F" w:rsidRPr="00890756" w:rsidRDefault="00F9175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г. № 131-ФЗ                 </w:t>
      </w:r>
      <w:proofErr w:type="gramStart"/>
      <w:r w:rsidRPr="006076B5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6076B5">
        <w:rPr>
          <w:rFonts w:ascii="PT Astra Serif" w:hAnsi="PT Astra Serif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руководствуясь пунктом 5 статьи 43 Устава муниципального образования </w:t>
      </w:r>
      <w:r w:rsidR="004E36D2">
        <w:rPr>
          <w:rFonts w:ascii="Times New Roman" w:hAnsi="Times New Roman" w:cs="Times New Roman"/>
          <w:sz w:val="28"/>
          <w:szCs w:val="28"/>
        </w:rPr>
        <w:t>Красноярское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E36D2">
        <w:rPr>
          <w:rFonts w:ascii="Times New Roman" w:hAnsi="Times New Roman" w:cs="Times New Roman"/>
          <w:sz w:val="28"/>
          <w:szCs w:val="28"/>
        </w:rPr>
        <w:t>а</w:t>
      </w:r>
      <w:r w:rsidR="003F5853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4E36D2">
        <w:rPr>
          <w:rFonts w:ascii="Times New Roman" w:hAnsi="Times New Roman" w:cs="Times New Roman"/>
          <w:sz w:val="28"/>
          <w:szCs w:val="28"/>
        </w:rPr>
        <w:t>Красноярское</w:t>
      </w:r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4E36D2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</w:t>
      </w:r>
      <w:r w:rsidR="00F9175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на территории муниципального образования </w:t>
      </w:r>
      <w:r w:rsidR="004E36D2">
        <w:rPr>
          <w:rFonts w:ascii="Times New Roman" w:hAnsi="Times New Roman" w:cs="Times New Roman"/>
          <w:sz w:val="28"/>
          <w:szCs w:val="28"/>
        </w:rPr>
        <w:t>Красноярское</w:t>
      </w:r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E36D2">
        <w:rPr>
          <w:rFonts w:ascii="Times New Roman" w:hAnsi="Times New Roman" w:cs="Times New Roman"/>
          <w:sz w:val="28"/>
          <w:szCs w:val="28"/>
        </w:rPr>
        <w:t xml:space="preserve"> №1</w:t>
      </w:r>
      <w:r w:rsidRPr="003F5853">
        <w:rPr>
          <w:rFonts w:ascii="Times New Roman" w:hAnsi="Times New Roman" w:cs="Times New Roman"/>
          <w:sz w:val="28"/>
          <w:szCs w:val="28"/>
        </w:rPr>
        <w:t>).</w:t>
      </w:r>
    </w:p>
    <w:p w:rsidR="003F5853" w:rsidRDefault="003F5853" w:rsidP="00BF7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>Утвердить состав управляющего совета муниципальной программы</w:t>
      </w:r>
      <w:r w:rsidR="004E36D2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</w:t>
      </w:r>
      <w:r w:rsidR="00F9175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на территории муниципального образования </w:t>
      </w:r>
      <w:r w:rsidR="004E36D2">
        <w:rPr>
          <w:rFonts w:ascii="Times New Roman" w:hAnsi="Times New Roman" w:cs="Times New Roman"/>
          <w:sz w:val="28"/>
          <w:szCs w:val="28"/>
        </w:rPr>
        <w:t>Красноярское</w:t>
      </w:r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4E36D2">
        <w:rPr>
          <w:rFonts w:ascii="Times New Roman" w:hAnsi="Times New Roman" w:cs="Times New Roman"/>
          <w:sz w:val="28"/>
          <w:szCs w:val="28"/>
        </w:rPr>
        <w:t>»</w:t>
      </w:r>
      <w:r w:rsidR="00F9175F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 xml:space="preserve">по должностям (приложение </w:t>
      </w:r>
      <w:r w:rsidR="004E36D2">
        <w:rPr>
          <w:rFonts w:ascii="Times New Roman" w:hAnsi="Times New Roman" w:cs="Times New Roman"/>
          <w:sz w:val="28"/>
          <w:szCs w:val="28"/>
        </w:rPr>
        <w:t>№</w:t>
      </w:r>
      <w:r w:rsidRPr="00E30EF1">
        <w:rPr>
          <w:rFonts w:ascii="Times New Roman" w:hAnsi="Times New Roman" w:cs="Times New Roman"/>
          <w:sz w:val="28"/>
          <w:szCs w:val="28"/>
        </w:rPr>
        <w:t>2).</w:t>
      </w:r>
    </w:p>
    <w:p w:rsidR="00E07B4D" w:rsidRPr="005F728C" w:rsidRDefault="004E36D2" w:rsidP="00E07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E07B4D" w:rsidRPr="00E07B4D">
        <w:rPr>
          <w:rFonts w:ascii="Times New Roman" w:hAnsi="Times New Roman" w:cs="Times New Roman"/>
          <w:sz w:val="28"/>
          <w:szCs w:val="28"/>
        </w:rPr>
        <w:t xml:space="preserve"> </w:t>
      </w:r>
      <w:r w:rsidR="00E07B4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E07B4D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BF7005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853"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F70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70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4E36D2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F5853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BF7005">
        <w:rPr>
          <w:rFonts w:ascii="Times New Roman" w:hAnsi="Times New Roman" w:cs="Times New Roman"/>
          <w:b/>
          <w:sz w:val="28"/>
          <w:szCs w:val="28"/>
        </w:rPr>
        <w:t>О.А. Трещилин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gramStart"/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 w:rsidR="00BF7005">
        <w:rPr>
          <w:rFonts w:ascii="PT Astra Serif" w:hAnsi="PT Astra Serif" w:cs="Times New Roman"/>
          <w:bCs/>
          <w:sz w:val="28"/>
          <w:szCs w:val="28"/>
        </w:rPr>
        <w:t xml:space="preserve"> №</w:t>
      </w:r>
      <w:proofErr w:type="gramEnd"/>
      <w:r w:rsidR="00BF7005">
        <w:rPr>
          <w:rFonts w:ascii="PT Astra Serif" w:hAnsi="PT Astra Serif" w:cs="Times New Roman"/>
          <w:bCs/>
          <w:sz w:val="28"/>
          <w:szCs w:val="28"/>
        </w:rPr>
        <w:t>1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4E36D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BF700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 w:rsidR="00635F1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774D7">
        <w:rPr>
          <w:rFonts w:ascii="PT Astra Serif" w:hAnsi="PT Astra Serif" w:cs="Times New Roman"/>
          <w:bCs/>
          <w:sz w:val="28"/>
          <w:szCs w:val="28"/>
        </w:rPr>
        <w:t>07.04.</w:t>
      </w:r>
      <w:r w:rsidR="00635F17">
        <w:rPr>
          <w:rFonts w:ascii="PT Astra Serif" w:hAnsi="PT Astra Serif" w:cs="Times New Roman"/>
          <w:bCs/>
          <w:sz w:val="28"/>
          <w:szCs w:val="28"/>
        </w:rPr>
        <w:t xml:space="preserve"> 2022 </w:t>
      </w:r>
      <w:r w:rsidR="003F5853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7774D7">
        <w:rPr>
          <w:rFonts w:ascii="PT Astra Serif" w:hAnsi="PT Astra Serif" w:cs="Times New Roman"/>
          <w:bCs/>
          <w:sz w:val="28"/>
          <w:szCs w:val="28"/>
        </w:rPr>
        <w:t>28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F9175F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r w:rsidR="004E36D2">
        <w:rPr>
          <w:rFonts w:ascii="PT Astra Serif" w:hAnsi="PT Astra Serif" w:cs="Times New Roman"/>
          <w:b/>
          <w:bCs/>
          <w:sz w:val="28"/>
          <w:szCs w:val="28"/>
        </w:rPr>
        <w:t>Красноярское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 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9175F">
        <w:rPr>
          <w:rFonts w:ascii="PT Astra Serif" w:hAnsi="PT Astra Serif" w:cs="PT Astra Serif"/>
          <w:b/>
          <w:sz w:val="28"/>
          <w:szCs w:val="28"/>
        </w:rPr>
        <w:t xml:space="preserve">энергосбережения и повышения энергетической эффективности на территории муниципального образования </w:t>
      </w:r>
      <w:r w:rsidR="004E36D2">
        <w:rPr>
          <w:rFonts w:ascii="PT Astra Serif" w:hAnsi="PT Astra Serif" w:cs="PT Astra Serif"/>
          <w:b/>
          <w:sz w:val="28"/>
          <w:szCs w:val="28"/>
        </w:rPr>
        <w:t>Красноярское</w:t>
      </w:r>
      <w:r w:rsidR="00F9175F">
        <w:rPr>
          <w:rFonts w:ascii="PT Astra Serif" w:hAnsi="PT Astra Serif" w:cs="PT Astra Serif"/>
          <w:b/>
          <w:sz w:val="28"/>
          <w:szCs w:val="28"/>
        </w:rPr>
        <w:t xml:space="preserve"> Киреевского района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>В  1996</w:t>
      </w:r>
      <w:proofErr w:type="gramEnd"/>
      <w:r w:rsidR="00BF7005" w:rsidRP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BF7005" w:rsidRP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>оду</w:t>
      </w:r>
      <w:r w:rsidRP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 принят федеральный Закон "Об энергосбережении", </w:t>
      </w:r>
      <w:r w:rsid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который явился</w:t>
      </w:r>
      <w:r w:rsidRP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основным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документом по реализации политики энергосбережения.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r w:rsidR="004E36D2">
        <w:rPr>
          <w:rFonts w:ascii="PT Astra Serif" w:eastAsia="Times New Roman" w:hAnsi="PT Astra Serif" w:cs="Times New Roman"/>
          <w:sz w:val="28"/>
          <w:szCs w:val="20"/>
          <w:lang w:eastAsia="ru-RU"/>
        </w:rPr>
        <w:t>Красноярское</w:t>
      </w:r>
      <w:r w:rsidR="00BF7005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Киреевского района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ab/>
        <w:t>- проведение энергетических обследований;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учет энергетических ресурсов;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энергетических паспортов;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топливно-энергетических балансов;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нормирование потребления энергетических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Повышение эффективности использования энергии и других видов</w:t>
      </w:r>
      <w:r w:rsidRPr="00F9175F">
        <w:rPr>
          <w:rFonts w:ascii="PT Astra Serif" w:eastAsia="Times New Roman" w:hAnsi="PT Astra Serif" w:cs="Times New Roman"/>
          <w:i/>
          <w:sz w:val="28"/>
          <w:szCs w:val="20"/>
          <w:lang w:eastAsia="ru-RU"/>
        </w:rPr>
        <w:t xml:space="preserve"> 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ресурсов требует координации действий поставщиков и потребителей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Принятый 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Федеральный закон от </w:t>
      </w:r>
      <w:proofErr w:type="gramStart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23.11.2009  №</w:t>
      </w:r>
      <w:proofErr w:type="gramEnd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9175F" w:rsidRPr="00F9175F" w:rsidRDefault="00F9175F" w:rsidP="00F91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r w:rsidR="004E36D2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Красноярское</w:t>
      </w:r>
      <w:r w:rsid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F9175F" w:rsidRPr="00F9175F" w:rsidRDefault="00F9175F" w:rsidP="00F9175F">
      <w:pPr>
        <w:spacing w:after="12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</w:t>
      </w:r>
      <w:r w:rsidR="004E36D2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Красноярское</w:t>
      </w:r>
      <w:r w:rsidR="001E6CA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Киреевского района</w:t>
      </w:r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за счет снижения </w:t>
      </w: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удельных показателей энергоемкости и энергопотребления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076B5" w:rsidRPr="00F9175F" w:rsidRDefault="006076B5" w:rsidP="006076B5">
      <w:pPr>
        <w:spacing w:after="0" w:line="240" w:lineRule="auto"/>
        <w:rPr>
          <w:lang w:val="x-none"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3.</w:t>
      </w:r>
      <w:r w:rsidR="003F5853" w:rsidRPr="006076B5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 w:rsidR="00F9175F">
        <w:rPr>
          <w:rFonts w:ascii="PT Astra Serif" w:hAnsi="PT Astra Serif"/>
          <w:b/>
          <w:bCs/>
          <w:sz w:val="28"/>
        </w:rPr>
        <w:t xml:space="preserve">энергосбережения и повышения </w:t>
      </w:r>
      <w:r w:rsidR="00F9175F">
        <w:rPr>
          <w:rFonts w:ascii="PT Astra Serif" w:hAnsi="PT Astra Serif"/>
          <w:b/>
          <w:bCs/>
          <w:sz w:val="28"/>
        </w:rPr>
        <w:lastRenderedPageBreak/>
        <w:t>энергетической эффективности на</w:t>
      </w:r>
      <w:r w:rsidR="003F5853" w:rsidRPr="006076B5">
        <w:rPr>
          <w:rFonts w:ascii="PT Astra Serif" w:hAnsi="PT Astra Serif"/>
          <w:b/>
          <w:bCs/>
          <w:sz w:val="28"/>
        </w:rPr>
        <w:t xml:space="preserve"> территории муниципального образования</w:t>
      </w:r>
      <w:r w:rsidR="00F9175F">
        <w:rPr>
          <w:rFonts w:ascii="PT Astra Serif" w:hAnsi="PT Astra Serif"/>
          <w:b/>
          <w:bCs/>
          <w:sz w:val="28"/>
        </w:rPr>
        <w:t xml:space="preserve"> </w:t>
      </w:r>
      <w:r w:rsidR="004E36D2">
        <w:rPr>
          <w:rFonts w:ascii="PT Astra Serif" w:hAnsi="PT Astra Serif"/>
          <w:b/>
          <w:bCs/>
          <w:sz w:val="28"/>
        </w:rPr>
        <w:t>Красноярское</w:t>
      </w:r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933E23" w:rsidRPr="00933E23" w:rsidRDefault="00933E23" w:rsidP="00933E2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  <w:lang w:eastAsia="ar-SA"/>
        </w:rPr>
      </w:pPr>
      <w:r w:rsidRPr="00933E23">
        <w:rPr>
          <w:rFonts w:ascii="PT Astra Serif" w:eastAsia="Times New Roman" w:hAnsi="PT Astra Serif" w:cs="Times New Roman"/>
          <w:sz w:val="28"/>
          <w:szCs w:val="20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>.2. Запрет на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применение не энергосберегающих технологий при модернизации, реконструкции и капитальном ремонте основных фондов.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.3. Проведение энергоаудита, энергетических обследований, ведение энергетических паспортов.</w:t>
      </w:r>
    </w:p>
    <w:p w:rsidR="00933E23" w:rsidRPr="00933E23" w:rsidRDefault="00933E23" w:rsidP="001E6CAD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r w:rsid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проведению</w:t>
      </w:r>
      <w:proofErr w:type="gram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энергетических обследований, составлению энергетических паспортов (в соответствии с утверждёнными </w:t>
      </w:r>
      <w:r w:rsidR="001E6CAD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Правительством РФ требованиями).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.4. Обеспечение учета всего объема потребляемых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местного самоуправления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.5. Организация ведения топливно-энергетических балансов.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выполнения этой задачи необходимо обеспечить ведение топливно-энергетических балансов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>органа местного самоуправления, а также организациями, получающими поддержку из бюджета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.6. Нормирование и установление обоснованных лимитов потребления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7005" w:rsidRDefault="00BF700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7005" w:rsidRDefault="00BF700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7005" w:rsidRPr="00E30EF1" w:rsidRDefault="00BF7005" w:rsidP="00BF700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gramStart"/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bCs/>
          <w:sz w:val="28"/>
          <w:szCs w:val="28"/>
        </w:rPr>
        <w:t xml:space="preserve"> №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>2</w:t>
      </w:r>
    </w:p>
    <w:p w:rsidR="00BF7005" w:rsidRPr="00E30EF1" w:rsidRDefault="00BF7005" w:rsidP="00BF700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BF7005" w:rsidRPr="00E30EF1" w:rsidRDefault="00BF7005" w:rsidP="00BF700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BF7005" w:rsidRDefault="00BF7005" w:rsidP="00BF700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BF7005" w:rsidRPr="00E30EF1" w:rsidRDefault="00BF7005" w:rsidP="00BF700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774D7">
        <w:rPr>
          <w:rFonts w:ascii="PT Astra Serif" w:hAnsi="PT Astra Serif" w:cs="Times New Roman"/>
          <w:bCs/>
          <w:sz w:val="28"/>
          <w:szCs w:val="28"/>
        </w:rPr>
        <w:t>07.04.</w:t>
      </w:r>
      <w:r>
        <w:rPr>
          <w:rFonts w:ascii="PT Astra Serif" w:hAnsi="PT Astra Serif" w:cs="Times New Roman"/>
          <w:bCs/>
          <w:sz w:val="28"/>
          <w:szCs w:val="28"/>
        </w:rPr>
        <w:t xml:space="preserve"> 2022</w:t>
      </w:r>
      <w:bookmarkStart w:id="0" w:name="_GoBack"/>
      <w:bookmarkEnd w:id="0"/>
      <w:r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7774D7">
        <w:rPr>
          <w:rFonts w:ascii="PT Astra Serif" w:hAnsi="PT Astra Serif" w:cs="Times New Roman"/>
          <w:bCs/>
          <w:sz w:val="28"/>
          <w:szCs w:val="28"/>
        </w:rPr>
        <w:t>28</w:t>
      </w:r>
    </w:p>
    <w:p w:rsidR="00BF7005" w:rsidRDefault="00BF7005" w:rsidP="00BF7005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933E2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E07B4D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4E36D2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E07B4D" w:rsidRPr="00412D3C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Референт </w:t>
      </w:r>
      <w:r w:rsidR="00BF700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4E36D2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E07B4D" w:rsidRPr="00412D3C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B4D" w:rsidRDefault="00E07B4D" w:rsidP="00E07B4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E07B4D" w:rsidRPr="00412D3C" w:rsidRDefault="00E07B4D" w:rsidP="00E07B4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7B4D" w:rsidRPr="00A419FF" w:rsidRDefault="00BF7005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E07B4D" w:rsidRPr="00A419FF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4E36D2">
        <w:rPr>
          <w:rFonts w:ascii="PT Astra Serif" w:hAnsi="PT Astra Serif"/>
          <w:sz w:val="28"/>
          <w:szCs w:val="28"/>
        </w:rPr>
        <w:t>Красноярское</w:t>
      </w:r>
      <w:r w:rsidR="00E07B4D" w:rsidRPr="00A419F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E07B4D" w:rsidRPr="00412D3C" w:rsidRDefault="00E07B4D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4E36D2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E07B4D" w:rsidRPr="00412D3C" w:rsidRDefault="00BF7005" w:rsidP="00E07B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сектора</w:t>
      </w:r>
      <w:r w:rsidR="00E07B4D"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4E36D2">
        <w:rPr>
          <w:rFonts w:ascii="PT Astra Serif" w:hAnsi="PT Astra Serif"/>
          <w:sz w:val="28"/>
          <w:szCs w:val="28"/>
        </w:rPr>
        <w:t>Красноярское</w:t>
      </w:r>
      <w:r w:rsidR="00E07B4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E26BB"/>
    <w:rsid w:val="001E6CAD"/>
    <w:rsid w:val="00247767"/>
    <w:rsid w:val="003F5853"/>
    <w:rsid w:val="004E36D2"/>
    <w:rsid w:val="005034B1"/>
    <w:rsid w:val="006076B5"/>
    <w:rsid w:val="00635F17"/>
    <w:rsid w:val="007774D7"/>
    <w:rsid w:val="00933E23"/>
    <w:rsid w:val="00BF7005"/>
    <w:rsid w:val="00D70F88"/>
    <w:rsid w:val="00E07B4D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kr-u-00001</cp:lastModifiedBy>
  <cp:revision>4</cp:revision>
  <cp:lastPrinted>2022-03-15T09:45:00Z</cp:lastPrinted>
  <dcterms:created xsi:type="dcterms:W3CDTF">2022-03-16T06:32:00Z</dcterms:created>
  <dcterms:modified xsi:type="dcterms:W3CDTF">2022-04-08T08:12:00Z</dcterms:modified>
</cp:coreProperties>
</file>