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4860"/>
      </w:tblGrid>
      <w:tr w:rsidR="00025C60" w:rsidRPr="00025C60" w:rsidTr="002F6808">
        <w:tc>
          <w:tcPr>
            <w:tcW w:w="10031" w:type="dxa"/>
            <w:gridSpan w:val="2"/>
            <w:hideMark/>
          </w:tcPr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25C60" w:rsidRPr="00025C60" w:rsidTr="002F6808">
        <w:tc>
          <w:tcPr>
            <w:tcW w:w="10031" w:type="dxa"/>
            <w:gridSpan w:val="2"/>
            <w:hideMark/>
          </w:tcPr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Приупское  Киреевского района</w:t>
            </w:r>
          </w:p>
        </w:tc>
      </w:tr>
      <w:tr w:rsidR="00025C60" w:rsidRPr="00025C60" w:rsidTr="002F6808">
        <w:tc>
          <w:tcPr>
            <w:tcW w:w="10031" w:type="dxa"/>
            <w:gridSpan w:val="2"/>
          </w:tcPr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25C60" w:rsidRPr="00025C60" w:rsidTr="002F6808">
        <w:tc>
          <w:tcPr>
            <w:tcW w:w="10031" w:type="dxa"/>
            <w:gridSpan w:val="2"/>
            <w:hideMark/>
          </w:tcPr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25C60" w:rsidRPr="00025C60" w:rsidTr="002F6808">
        <w:tc>
          <w:tcPr>
            <w:tcW w:w="10031" w:type="dxa"/>
            <w:gridSpan w:val="2"/>
          </w:tcPr>
          <w:p w:rsidR="00025C60" w:rsidRPr="00025C60" w:rsidRDefault="00025C60" w:rsidP="002F680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25C60" w:rsidRPr="00025C60" w:rsidTr="002F6808">
        <w:tc>
          <w:tcPr>
            <w:tcW w:w="4785" w:type="dxa"/>
            <w:hideMark/>
          </w:tcPr>
          <w:p w:rsidR="00025C60" w:rsidRPr="00025C60" w:rsidRDefault="00025C60" w:rsidP="002F6808">
            <w:pPr>
              <w:ind w:left="70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>от 30  июля</w:t>
            </w:r>
            <w:r w:rsidRPr="00025C60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 xml:space="preserve"> </w:t>
            </w:r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>2020года</w:t>
            </w:r>
          </w:p>
        </w:tc>
        <w:tc>
          <w:tcPr>
            <w:tcW w:w="5246" w:type="dxa"/>
            <w:hideMark/>
          </w:tcPr>
          <w:p w:rsidR="00025C60" w:rsidRPr="00025C60" w:rsidRDefault="00025C60" w:rsidP="002F6808">
            <w:pPr>
              <w:ind w:right="708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25C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№</w:t>
            </w:r>
            <w:r w:rsidR="008C1F9D">
              <w:rPr>
                <w:rFonts w:ascii="PT Astra Serif" w:hAnsi="PT Astra Serif" w:cs="Arial"/>
                <w:b/>
                <w:sz w:val="28"/>
                <w:szCs w:val="28"/>
              </w:rPr>
              <w:t>23-75</w:t>
            </w:r>
          </w:p>
        </w:tc>
      </w:tr>
    </w:tbl>
    <w:p w:rsidR="00E84BC9" w:rsidRDefault="00E84BC9" w:rsidP="00025C60">
      <w:pPr>
        <w:pStyle w:val="a3"/>
        <w:contextualSpacing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pStyle w:val="a3"/>
        <w:ind w:firstLine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75671" w:rsidRDefault="00E84BC9" w:rsidP="00575671">
      <w:pPr>
        <w:pStyle w:val="a3"/>
        <w:ind w:firstLine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E54B8">
        <w:rPr>
          <w:rFonts w:ascii="PT Astra Serif" w:hAnsi="PT Astra Serif"/>
          <w:b/>
          <w:sz w:val="28"/>
          <w:szCs w:val="28"/>
        </w:rPr>
        <w:t>Об утверждении перечня имущества, находящегося в собственности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Приупское  Киреевского</w:t>
      </w:r>
      <w:r w:rsidRPr="002E54B8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2E54B8">
        <w:rPr>
          <w:rFonts w:ascii="PT Astra Serif" w:hAnsi="PT Astra Serif"/>
          <w:b/>
          <w:sz w:val="28"/>
          <w:szCs w:val="28"/>
        </w:rPr>
        <w:t xml:space="preserve">, передаваемого в </w:t>
      </w:r>
      <w:r w:rsidR="00575671">
        <w:rPr>
          <w:rFonts w:ascii="PT Astra Serif" w:hAnsi="PT Astra Serif"/>
          <w:b/>
          <w:sz w:val="28"/>
          <w:szCs w:val="28"/>
        </w:rPr>
        <w:t xml:space="preserve"> Федеральную </w:t>
      </w:r>
      <w:r w:rsidRPr="002E54B8">
        <w:rPr>
          <w:rFonts w:ascii="PT Astra Serif" w:hAnsi="PT Astra Serif"/>
          <w:b/>
          <w:sz w:val="28"/>
          <w:szCs w:val="28"/>
        </w:rPr>
        <w:t>собственность</w:t>
      </w:r>
      <w:r w:rsidR="00575671">
        <w:rPr>
          <w:rFonts w:ascii="PT Astra Serif" w:hAnsi="PT Astra Serif"/>
          <w:b/>
          <w:sz w:val="28"/>
          <w:szCs w:val="28"/>
        </w:rPr>
        <w:t xml:space="preserve"> </w:t>
      </w:r>
    </w:p>
    <w:p w:rsidR="00E84BC9" w:rsidRDefault="00575671" w:rsidP="00575671">
      <w:pPr>
        <w:pStyle w:val="a3"/>
        <w:ind w:firstLine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АО «Почта России»</w:t>
      </w:r>
      <w:r w:rsidR="00E84BC9" w:rsidRPr="002E54B8">
        <w:rPr>
          <w:rFonts w:ascii="PT Astra Serif" w:hAnsi="PT Astra Serif"/>
          <w:b/>
          <w:sz w:val="28"/>
          <w:szCs w:val="28"/>
        </w:rPr>
        <w:t xml:space="preserve"> </w:t>
      </w:r>
    </w:p>
    <w:bookmarkEnd w:id="0"/>
    <w:p w:rsidR="00575671" w:rsidRPr="002E54B8" w:rsidRDefault="00575671" w:rsidP="00575671">
      <w:pPr>
        <w:pStyle w:val="a3"/>
        <w:ind w:firstLine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84BC9" w:rsidRPr="002E54B8" w:rsidRDefault="00E84BC9" w:rsidP="00E84BC9">
      <w:pPr>
        <w:ind w:left="-284" w:firstLine="284"/>
        <w:jc w:val="both"/>
        <w:rPr>
          <w:rFonts w:ascii="PT Astra Serif" w:hAnsi="PT Astra Serif"/>
          <w:sz w:val="28"/>
          <w:szCs w:val="28"/>
        </w:rPr>
      </w:pPr>
      <w:r w:rsidRPr="002E54B8">
        <w:rPr>
          <w:rFonts w:ascii="PT Astra Serif" w:hAnsi="PT Astra Serif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</w:t>
      </w:r>
      <w:r w:rsidR="00575671">
        <w:rPr>
          <w:rFonts w:ascii="PT Astra Serif" w:hAnsi="PT Astra Serif"/>
          <w:sz w:val="28"/>
          <w:szCs w:val="28"/>
        </w:rPr>
        <w:t xml:space="preserve">ления в Российской Федерации», </w:t>
      </w:r>
      <w:r w:rsidRPr="002E54B8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575671">
        <w:rPr>
          <w:rFonts w:ascii="PT Astra Serif" w:hAnsi="PT Astra Serif"/>
          <w:sz w:val="28"/>
          <w:szCs w:val="28"/>
        </w:rPr>
        <w:t xml:space="preserve"> Приупское Киреевского </w:t>
      </w:r>
      <w:r w:rsidRPr="002E54B8">
        <w:rPr>
          <w:rFonts w:ascii="PT Astra Serif" w:hAnsi="PT Astra Serif"/>
          <w:sz w:val="28"/>
          <w:szCs w:val="28"/>
        </w:rPr>
        <w:t>район</w:t>
      </w:r>
      <w:r w:rsidR="00575671">
        <w:rPr>
          <w:rFonts w:ascii="PT Astra Serif" w:hAnsi="PT Astra Serif"/>
          <w:sz w:val="28"/>
          <w:szCs w:val="28"/>
        </w:rPr>
        <w:t xml:space="preserve">а, Собрание  депутатов </w:t>
      </w:r>
      <w:r w:rsidRPr="002E54B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75671">
        <w:rPr>
          <w:rFonts w:ascii="PT Astra Serif" w:hAnsi="PT Astra Serif"/>
          <w:sz w:val="28"/>
          <w:szCs w:val="28"/>
        </w:rPr>
        <w:t xml:space="preserve"> Приупское Киреевского</w:t>
      </w:r>
      <w:r w:rsidRPr="002E54B8">
        <w:rPr>
          <w:rFonts w:ascii="PT Astra Serif" w:hAnsi="PT Astra Serif"/>
          <w:sz w:val="28"/>
          <w:szCs w:val="28"/>
        </w:rPr>
        <w:t xml:space="preserve"> район</w:t>
      </w:r>
      <w:r w:rsidR="00575671">
        <w:rPr>
          <w:rFonts w:ascii="PT Astra Serif" w:hAnsi="PT Astra Serif"/>
          <w:sz w:val="28"/>
          <w:szCs w:val="28"/>
        </w:rPr>
        <w:t>а</w:t>
      </w:r>
      <w:r w:rsidRPr="002E54B8">
        <w:rPr>
          <w:rFonts w:ascii="PT Astra Serif" w:hAnsi="PT Astra Serif"/>
          <w:sz w:val="28"/>
          <w:szCs w:val="28"/>
        </w:rPr>
        <w:t xml:space="preserve">  РЕШИЛО:</w:t>
      </w:r>
    </w:p>
    <w:p w:rsidR="00E84BC9" w:rsidRPr="002E54B8" w:rsidRDefault="00E84BC9" w:rsidP="00E84BC9">
      <w:pPr>
        <w:pStyle w:val="a3"/>
        <w:tabs>
          <w:tab w:val="left" w:pos="1418"/>
        </w:tabs>
        <w:ind w:left="-284"/>
        <w:contextualSpacing/>
        <w:rPr>
          <w:rFonts w:ascii="PT Astra Serif" w:hAnsi="PT Astra Serif"/>
          <w:sz w:val="28"/>
          <w:szCs w:val="28"/>
        </w:rPr>
      </w:pPr>
      <w:r w:rsidRPr="002E54B8">
        <w:rPr>
          <w:rFonts w:ascii="PT Astra Serif" w:hAnsi="PT Astra Serif"/>
          <w:sz w:val="28"/>
          <w:szCs w:val="28"/>
        </w:rPr>
        <w:t xml:space="preserve">           1.Утвердить Перечень имущества, находящегося в собственности муниципального образования </w:t>
      </w:r>
      <w:r w:rsidR="00575671">
        <w:rPr>
          <w:rFonts w:ascii="PT Astra Serif" w:hAnsi="PT Astra Serif"/>
          <w:sz w:val="28"/>
          <w:szCs w:val="28"/>
        </w:rPr>
        <w:t>Приупское Киреевского</w:t>
      </w:r>
      <w:r w:rsidRPr="002E54B8">
        <w:rPr>
          <w:rFonts w:ascii="PT Astra Serif" w:hAnsi="PT Astra Serif"/>
          <w:sz w:val="28"/>
          <w:szCs w:val="28"/>
        </w:rPr>
        <w:t xml:space="preserve"> район</w:t>
      </w:r>
      <w:r w:rsidR="00575671">
        <w:rPr>
          <w:rFonts w:ascii="PT Astra Serif" w:hAnsi="PT Astra Serif"/>
          <w:sz w:val="28"/>
          <w:szCs w:val="28"/>
        </w:rPr>
        <w:t>а</w:t>
      </w:r>
      <w:r w:rsidRPr="002E54B8">
        <w:rPr>
          <w:rFonts w:ascii="PT Astra Serif" w:hAnsi="PT Astra Serif"/>
          <w:sz w:val="28"/>
          <w:szCs w:val="28"/>
        </w:rPr>
        <w:t xml:space="preserve">, передаваемого в </w:t>
      </w:r>
      <w:r w:rsidR="00575671">
        <w:rPr>
          <w:rFonts w:ascii="PT Astra Serif" w:hAnsi="PT Astra Serif"/>
          <w:sz w:val="28"/>
          <w:szCs w:val="28"/>
        </w:rPr>
        <w:t xml:space="preserve"> Федеральную </w:t>
      </w:r>
      <w:r w:rsidRPr="002E54B8">
        <w:rPr>
          <w:rFonts w:ascii="PT Astra Serif" w:hAnsi="PT Astra Serif"/>
          <w:sz w:val="28"/>
          <w:szCs w:val="28"/>
        </w:rPr>
        <w:t xml:space="preserve">собственность </w:t>
      </w:r>
      <w:r w:rsidR="00575671">
        <w:rPr>
          <w:rFonts w:ascii="PT Astra Serif" w:hAnsi="PT Astra Serif"/>
          <w:sz w:val="28"/>
          <w:szCs w:val="28"/>
        </w:rPr>
        <w:t xml:space="preserve"> АО «Почта России»</w:t>
      </w:r>
      <w:r w:rsidRPr="002E54B8">
        <w:rPr>
          <w:rFonts w:ascii="PT Astra Serif" w:hAnsi="PT Astra Serif"/>
          <w:sz w:val="28"/>
          <w:szCs w:val="28"/>
        </w:rPr>
        <w:t xml:space="preserve">  (приложение). </w:t>
      </w:r>
    </w:p>
    <w:p w:rsidR="00575671" w:rsidRDefault="00E84BC9" w:rsidP="00E84BC9">
      <w:pPr>
        <w:pStyle w:val="2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rFonts w:ascii="PT Astra Serif" w:hAnsi="PT Astra Serif"/>
          <w:sz w:val="28"/>
          <w:szCs w:val="28"/>
        </w:rPr>
      </w:pPr>
      <w:r w:rsidRPr="002E54B8">
        <w:rPr>
          <w:rFonts w:ascii="PT Astra Serif" w:hAnsi="PT Astra Serif"/>
          <w:sz w:val="28"/>
          <w:szCs w:val="28"/>
        </w:rPr>
        <w:t xml:space="preserve">       2. Контроль за исполнение настоящего решения возложить на </w:t>
      </w:r>
      <w:r w:rsidR="00575671">
        <w:rPr>
          <w:rFonts w:ascii="PT Astra Serif" w:hAnsi="PT Astra Serif"/>
          <w:sz w:val="28"/>
          <w:szCs w:val="28"/>
        </w:rPr>
        <w:t>главу администрации муниципального образования Приупское Киреевского района.</w:t>
      </w:r>
    </w:p>
    <w:p w:rsidR="00E84BC9" w:rsidRPr="002E54B8" w:rsidRDefault="00E84BC9" w:rsidP="00E84BC9">
      <w:pPr>
        <w:pStyle w:val="2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rFonts w:ascii="PT Astra Serif" w:hAnsi="PT Astra Serif"/>
          <w:sz w:val="28"/>
          <w:szCs w:val="28"/>
        </w:rPr>
      </w:pPr>
      <w:r w:rsidRPr="002E54B8">
        <w:rPr>
          <w:rFonts w:ascii="PT Astra Serif" w:hAnsi="PT Astra Serif"/>
          <w:sz w:val="28"/>
          <w:szCs w:val="28"/>
        </w:rPr>
        <w:t xml:space="preserve">      </w:t>
      </w:r>
      <w:r w:rsidR="00025C60">
        <w:rPr>
          <w:rFonts w:ascii="PT Astra Serif" w:hAnsi="PT Astra Serif"/>
          <w:sz w:val="28"/>
          <w:szCs w:val="28"/>
        </w:rPr>
        <w:t xml:space="preserve"> </w:t>
      </w:r>
      <w:r w:rsidRPr="002E54B8">
        <w:rPr>
          <w:rFonts w:ascii="PT Astra Serif" w:hAnsi="PT Astra Serif"/>
          <w:sz w:val="28"/>
          <w:szCs w:val="28"/>
        </w:rPr>
        <w:t>3. Решение вступает в силу со дня его принятия.</w:t>
      </w:r>
    </w:p>
    <w:p w:rsidR="00E84BC9" w:rsidRPr="002E54B8" w:rsidRDefault="00E84BC9" w:rsidP="00E84BC9">
      <w:pPr>
        <w:pStyle w:val="2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8"/>
        </w:rPr>
      </w:pPr>
    </w:p>
    <w:p w:rsidR="00E84BC9" w:rsidRPr="002E54B8" w:rsidRDefault="00E84BC9" w:rsidP="00E84BC9">
      <w:pPr>
        <w:pStyle w:val="2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8"/>
        </w:rPr>
      </w:pPr>
    </w:p>
    <w:p w:rsidR="00E84BC9" w:rsidRPr="002E54B8" w:rsidRDefault="00E84BC9" w:rsidP="00E84BC9">
      <w:pPr>
        <w:ind w:left="-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2E54B8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E84BC9" w:rsidRPr="002E54B8" w:rsidRDefault="00E84BC9" w:rsidP="00E84BC9">
      <w:pPr>
        <w:ind w:left="-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2E54B8">
        <w:rPr>
          <w:rFonts w:ascii="PT Astra Serif" w:hAnsi="PT Astra Serif"/>
          <w:b/>
          <w:sz w:val="28"/>
          <w:szCs w:val="28"/>
        </w:rPr>
        <w:t xml:space="preserve">Киреевский район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2E54B8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</w:t>
      </w: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575671" w:rsidRDefault="00575671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575671" w:rsidRDefault="00575671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575671" w:rsidRDefault="00575671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575671" w:rsidRDefault="00575671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Pr="002E54B8" w:rsidRDefault="00E84BC9" w:rsidP="00E84BC9">
      <w:pPr>
        <w:rPr>
          <w:rFonts w:ascii="PT Astra Serif" w:hAnsi="PT Astra Serif"/>
          <w:b/>
          <w:sz w:val="28"/>
          <w:szCs w:val="28"/>
        </w:rPr>
      </w:pPr>
    </w:p>
    <w:p w:rsidR="00E84BC9" w:rsidRPr="0044563C" w:rsidRDefault="00E84BC9" w:rsidP="00E84BC9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lastRenderedPageBreak/>
        <w:t xml:space="preserve">            </w:t>
      </w:r>
      <w:r>
        <w:rPr>
          <w:rFonts w:ascii="PT Astra Serif" w:hAnsi="PT Astra Serif"/>
          <w:color w:val="FFFFFF" w:themeColor="background1"/>
          <w:sz w:val="28"/>
          <w:szCs w:val="28"/>
        </w:rPr>
        <w:tab/>
      </w:r>
      <w:r w:rsidRPr="0044563C">
        <w:rPr>
          <w:rFonts w:ascii="PT Astra Serif" w:hAnsi="PT Astra Serif"/>
          <w:color w:val="000000"/>
        </w:rPr>
        <w:t>Приложение</w:t>
      </w:r>
    </w:p>
    <w:p w:rsidR="00E84BC9" w:rsidRPr="0044563C" w:rsidRDefault="00E84BC9" w:rsidP="00E84BC9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 w:rsidRPr="0044563C">
        <w:rPr>
          <w:rFonts w:ascii="PT Astra Serif" w:hAnsi="PT Astra Serif"/>
          <w:color w:val="000000"/>
        </w:rPr>
        <w:t>к</w:t>
      </w:r>
      <w:r>
        <w:rPr>
          <w:rFonts w:ascii="PT Astra Serif" w:hAnsi="PT Astra Serif"/>
          <w:color w:val="000000"/>
        </w:rPr>
        <w:t xml:space="preserve"> решению Собрания депутатов</w:t>
      </w:r>
      <w:r w:rsidRPr="0044563C">
        <w:rPr>
          <w:rFonts w:ascii="PT Astra Serif" w:hAnsi="PT Astra Serif"/>
          <w:color w:val="000000"/>
        </w:rPr>
        <w:t xml:space="preserve"> </w:t>
      </w:r>
    </w:p>
    <w:p w:rsidR="00E84BC9" w:rsidRPr="0044563C" w:rsidRDefault="00E84BC9" w:rsidP="00E84BC9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 w:rsidRPr="0044563C">
        <w:rPr>
          <w:rFonts w:ascii="PT Astra Serif" w:hAnsi="PT Astra Serif"/>
          <w:color w:val="000000"/>
        </w:rPr>
        <w:t xml:space="preserve">муниципального образования </w:t>
      </w:r>
      <w:r w:rsidR="00AF078B">
        <w:rPr>
          <w:rFonts w:ascii="PT Astra Serif" w:hAnsi="PT Astra Serif"/>
          <w:color w:val="000000"/>
        </w:rPr>
        <w:t xml:space="preserve">Приупское </w:t>
      </w:r>
      <w:r w:rsidRPr="0044563C">
        <w:rPr>
          <w:rFonts w:ascii="PT Astra Serif" w:hAnsi="PT Astra Serif"/>
          <w:color w:val="000000"/>
        </w:rPr>
        <w:t>Киреевский район</w:t>
      </w:r>
    </w:p>
    <w:p w:rsidR="00E84BC9" w:rsidRPr="0044563C" w:rsidRDefault="00E84BC9" w:rsidP="00E84BC9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PT Astra Serif" w:hAnsi="PT Astra Serif"/>
          <w:color w:val="000000"/>
        </w:rPr>
      </w:pPr>
      <w:r w:rsidRPr="0044563C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</w:t>
      </w:r>
      <w:r w:rsidR="00575671">
        <w:rPr>
          <w:rFonts w:ascii="PT Astra Serif" w:hAnsi="PT Astra Serif"/>
          <w:color w:val="000000"/>
        </w:rPr>
        <w:t>от 30.07.</w:t>
      </w:r>
      <w:r w:rsidRPr="0044563C">
        <w:rPr>
          <w:rFonts w:ascii="PT Astra Serif" w:hAnsi="PT Astra Serif"/>
          <w:color w:val="000000"/>
        </w:rPr>
        <w:t>2020</w:t>
      </w:r>
      <w:r>
        <w:rPr>
          <w:rFonts w:ascii="PT Astra Serif" w:hAnsi="PT Astra Serif"/>
          <w:color w:val="000000"/>
        </w:rPr>
        <w:t xml:space="preserve"> </w:t>
      </w:r>
      <w:r w:rsidR="008C1F9D">
        <w:rPr>
          <w:rFonts w:ascii="PT Astra Serif" w:hAnsi="PT Astra Serif"/>
          <w:color w:val="000000"/>
        </w:rPr>
        <w:t>№ 23-75</w:t>
      </w:r>
    </w:p>
    <w:p w:rsidR="00E84BC9" w:rsidRPr="0044563C" w:rsidRDefault="00E84BC9" w:rsidP="008C1F9D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6"/>
          <w:szCs w:val="26"/>
        </w:rPr>
      </w:pPr>
    </w:p>
    <w:p w:rsidR="00E84BC9" w:rsidRPr="0044563C" w:rsidRDefault="00E84BC9" w:rsidP="00E84BC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6"/>
          <w:szCs w:val="26"/>
        </w:rPr>
      </w:pPr>
    </w:p>
    <w:p w:rsidR="00E84BC9" w:rsidRPr="0044563C" w:rsidRDefault="00E84BC9" w:rsidP="00E84BC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6"/>
          <w:szCs w:val="26"/>
        </w:rPr>
      </w:pPr>
    </w:p>
    <w:p w:rsidR="00E84BC9" w:rsidRPr="0044563C" w:rsidRDefault="00E84BC9" w:rsidP="00E84BC9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4563C">
        <w:rPr>
          <w:rFonts w:ascii="PT Astra Serif" w:hAnsi="PT Astra Serif"/>
          <w:b/>
          <w:sz w:val="28"/>
          <w:szCs w:val="28"/>
        </w:rPr>
        <w:t>П Е Р Е Ч Е Н Ь</w:t>
      </w:r>
    </w:p>
    <w:p w:rsidR="00E84BC9" w:rsidRPr="0044563C" w:rsidRDefault="00E84BC9" w:rsidP="00E84BC9">
      <w:pPr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не</w:t>
      </w:r>
      <w:r w:rsidRPr="0044563C">
        <w:rPr>
          <w:rFonts w:ascii="PT Astra Serif" w:hAnsi="PT Astra Serif"/>
          <w:b/>
        </w:rPr>
        <w:t xml:space="preserve">движимого имущества, </w:t>
      </w:r>
    </w:p>
    <w:p w:rsidR="00E84BC9" w:rsidRPr="0044563C" w:rsidRDefault="00E84BC9" w:rsidP="00575671">
      <w:pPr>
        <w:contextualSpacing/>
        <w:jc w:val="center"/>
        <w:rPr>
          <w:rFonts w:ascii="PT Astra Serif" w:hAnsi="PT Astra Serif"/>
          <w:b/>
        </w:rPr>
      </w:pPr>
      <w:r w:rsidRPr="0044563C">
        <w:rPr>
          <w:rFonts w:ascii="PT Astra Serif" w:hAnsi="PT Astra Serif"/>
          <w:b/>
        </w:rPr>
        <w:t>передаваемого</w:t>
      </w:r>
      <w:r>
        <w:rPr>
          <w:rFonts w:ascii="PT Astra Serif" w:hAnsi="PT Astra Serif"/>
          <w:b/>
        </w:rPr>
        <w:t xml:space="preserve"> </w:t>
      </w:r>
      <w:r w:rsidRPr="0044563C">
        <w:rPr>
          <w:rFonts w:ascii="PT Astra Serif" w:hAnsi="PT Astra Serif"/>
          <w:b/>
        </w:rPr>
        <w:t xml:space="preserve">в </w:t>
      </w:r>
      <w:r w:rsidR="00575671">
        <w:rPr>
          <w:rFonts w:ascii="PT Astra Serif" w:hAnsi="PT Astra Serif"/>
          <w:b/>
        </w:rPr>
        <w:t xml:space="preserve"> Федеральную </w:t>
      </w:r>
      <w:r w:rsidRPr="0044563C">
        <w:rPr>
          <w:rFonts w:ascii="PT Astra Serif" w:hAnsi="PT Astra Serif"/>
          <w:b/>
        </w:rPr>
        <w:t>собственность</w:t>
      </w:r>
      <w:r w:rsidR="00575671">
        <w:rPr>
          <w:rFonts w:ascii="PT Astra Serif" w:hAnsi="PT Astra Serif"/>
          <w:b/>
        </w:rPr>
        <w:t xml:space="preserve"> АО «Почта России»</w:t>
      </w:r>
      <w:r w:rsidRPr="0044563C">
        <w:rPr>
          <w:rFonts w:ascii="PT Astra Serif" w:hAnsi="PT Astra Serif"/>
          <w:b/>
        </w:rPr>
        <w:t xml:space="preserve"> </w:t>
      </w:r>
    </w:p>
    <w:p w:rsidR="00E84BC9" w:rsidRPr="0044563C" w:rsidRDefault="00E84BC9" w:rsidP="00E84BC9">
      <w:pPr>
        <w:jc w:val="center"/>
        <w:rPr>
          <w:rFonts w:ascii="PT Astra Serif" w:hAnsi="PT Astra Serif"/>
          <w:b/>
          <w:sz w:val="28"/>
          <w:szCs w:val="28"/>
        </w:rPr>
      </w:pPr>
    </w:p>
    <w:p w:rsidR="00E84BC9" w:rsidRPr="0044563C" w:rsidRDefault="00E84BC9" w:rsidP="00E84BC9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</w:p>
    <w:p w:rsidR="00E84BC9" w:rsidRPr="0044563C" w:rsidRDefault="00E84BC9" w:rsidP="00E84BC9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7"/>
          <w:szCs w:val="27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654"/>
        <w:gridCol w:w="3739"/>
        <w:gridCol w:w="2268"/>
        <w:gridCol w:w="1383"/>
      </w:tblGrid>
      <w:tr w:rsidR="003D46FF" w:rsidTr="003D46FF">
        <w:tc>
          <w:tcPr>
            <w:tcW w:w="527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1654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3739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</w:t>
            </w:r>
          </w:p>
        </w:tc>
        <w:tc>
          <w:tcPr>
            <w:tcW w:w="2268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Кадастровый номер </w:t>
            </w:r>
          </w:p>
        </w:tc>
        <w:tc>
          <w:tcPr>
            <w:tcW w:w="1383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</w:tc>
      </w:tr>
      <w:tr w:rsidR="003D46FF" w:rsidTr="003D46FF">
        <w:tc>
          <w:tcPr>
            <w:tcW w:w="527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Нежилое помещение </w:t>
            </w:r>
          </w:p>
        </w:tc>
        <w:tc>
          <w:tcPr>
            <w:tcW w:w="3739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п.Приупский,ул.Клубная,д.7,помещение 2,3.</w:t>
            </w:r>
          </w:p>
        </w:tc>
        <w:tc>
          <w:tcPr>
            <w:tcW w:w="2268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71:12:060601:2606</w:t>
            </w:r>
          </w:p>
        </w:tc>
        <w:tc>
          <w:tcPr>
            <w:tcW w:w="1383" w:type="dxa"/>
          </w:tcPr>
          <w:p w:rsidR="003D46FF" w:rsidRDefault="003D46FF" w:rsidP="002F6808">
            <w:pPr>
              <w:tabs>
                <w:tab w:val="left" w:pos="588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30,8</w:t>
            </w:r>
          </w:p>
        </w:tc>
      </w:tr>
    </w:tbl>
    <w:p w:rsidR="00E84BC9" w:rsidRDefault="00E84BC9" w:rsidP="00E84BC9">
      <w:pPr>
        <w:tabs>
          <w:tab w:val="left" w:pos="5889"/>
        </w:tabs>
        <w:rPr>
          <w:rFonts w:ascii="PT Astra Serif" w:hAnsi="PT Astra Serif"/>
        </w:rPr>
      </w:pPr>
    </w:p>
    <w:p w:rsidR="00E84BC9" w:rsidRPr="00004A7F" w:rsidRDefault="00E84BC9" w:rsidP="00E84BC9">
      <w:pPr>
        <w:tabs>
          <w:tab w:val="left" w:pos="5889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pStyle w:val="a5"/>
        <w:contextualSpacing/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jc w:val="both"/>
        <w:rPr>
          <w:rFonts w:ascii="PT Astra Serif" w:hAnsi="PT Astra Serif"/>
        </w:rPr>
      </w:pPr>
    </w:p>
    <w:p w:rsidR="00E84BC9" w:rsidRPr="0044563C" w:rsidRDefault="00E84BC9" w:rsidP="00E84BC9">
      <w:pPr>
        <w:jc w:val="both"/>
        <w:rPr>
          <w:rFonts w:ascii="PT Astra Serif" w:hAnsi="PT Astra Serif"/>
          <w:sz w:val="28"/>
          <w:szCs w:val="28"/>
        </w:rPr>
      </w:pPr>
      <w:r w:rsidRPr="0044563C">
        <w:rPr>
          <w:rFonts w:ascii="PT Astra Serif" w:hAnsi="PT Astra Serif"/>
          <w:sz w:val="28"/>
          <w:szCs w:val="28"/>
        </w:rPr>
        <w:t xml:space="preserve">         </w:t>
      </w:r>
    </w:p>
    <w:p w:rsidR="00E84BC9" w:rsidRPr="0044563C" w:rsidRDefault="00E84BC9" w:rsidP="00E84BC9">
      <w:pPr>
        <w:jc w:val="both"/>
        <w:rPr>
          <w:rFonts w:ascii="PT Astra Serif" w:hAnsi="PT Astra Serif"/>
          <w:sz w:val="28"/>
          <w:szCs w:val="28"/>
        </w:rPr>
      </w:pPr>
    </w:p>
    <w:p w:rsidR="00E84BC9" w:rsidRPr="0044563C" w:rsidRDefault="00E84BC9" w:rsidP="00E84BC9">
      <w:pPr>
        <w:jc w:val="both"/>
        <w:rPr>
          <w:rFonts w:ascii="PT Astra Serif" w:hAnsi="PT Astra Serif"/>
          <w:sz w:val="28"/>
          <w:szCs w:val="28"/>
        </w:rPr>
      </w:pPr>
    </w:p>
    <w:p w:rsidR="00E84BC9" w:rsidRDefault="00E84BC9" w:rsidP="00E84BC9">
      <w:pPr>
        <w:jc w:val="both"/>
        <w:rPr>
          <w:rFonts w:ascii="PT Astra Serif" w:hAnsi="PT Astra Serif"/>
          <w:sz w:val="28"/>
          <w:szCs w:val="28"/>
        </w:rPr>
      </w:pPr>
    </w:p>
    <w:p w:rsidR="00E84BC9" w:rsidRDefault="00E84BC9" w:rsidP="00E84BC9">
      <w:pPr>
        <w:jc w:val="both"/>
        <w:rPr>
          <w:rFonts w:ascii="PT Astra Serif" w:hAnsi="PT Astra Serif"/>
          <w:sz w:val="28"/>
          <w:szCs w:val="28"/>
        </w:rPr>
      </w:pPr>
    </w:p>
    <w:p w:rsidR="00E84BC9" w:rsidRPr="002E54B8" w:rsidRDefault="00E84BC9" w:rsidP="00E84BC9">
      <w:pPr>
        <w:tabs>
          <w:tab w:val="center" w:pos="4677"/>
        </w:tabs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2E54B8">
        <w:rPr>
          <w:rFonts w:ascii="PT Astra Serif" w:hAnsi="PT Astra Serif"/>
          <w:color w:val="FFFFFF" w:themeColor="background1"/>
          <w:sz w:val="28"/>
          <w:szCs w:val="28"/>
        </w:rPr>
        <w:t xml:space="preserve">х и земельных </w:t>
      </w:r>
    </w:p>
    <w:p w:rsidR="00E84BC9" w:rsidRPr="002E54B8" w:rsidRDefault="00E84BC9" w:rsidP="00E84BC9">
      <w:pPr>
        <w:pStyle w:val="a3"/>
        <w:rPr>
          <w:rFonts w:ascii="PT Astra Serif" w:hAnsi="PT Astra Serif"/>
          <w:color w:val="FFFFFF" w:themeColor="background1"/>
          <w:sz w:val="28"/>
          <w:szCs w:val="28"/>
        </w:rPr>
      </w:pPr>
      <w:r w:rsidRPr="002E54B8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</w:t>
      </w:r>
    </w:p>
    <w:p w:rsidR="0087203B" w:rsidRDefault="0087203B"/>
    <w:sectPr w:rsidR="0087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C9"/>
    <w:rsid w:val="00025C60"/>
    <w:rsid w:val="002B63F3"/>
    <w:rsid w:val="003D46FF"/>
    <w:rsid w:val="00575671"/>
    <w:rsid w:val="0087203B"/>
    <w:rsid w:val="008C1F9D"/>
    <w:rsid w:val="00AA1B76"/>
    <w:rsid w:val="00AF078B"/>
    <w:rsid w:val="00E84BC9"/>
    <w:rsid w:val="00E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33559-7646-4AB6-8052-5964D2CC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BC9"/>
    <w:pPr>
      <w:jc w:val="both"/>
    </w:pPr>
  </w:style>
  <w:style w:type="character" w:customStyle="1" w:styleId="a4">
    <w:name w:val="Основной текст Знак"/>
    <w:basedOn w:val="a0"/>
    <w:link w:val="a3"/>
    <w:rsid w:val="00E8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84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4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84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3CE5-F469-460F-90B3-A3467A06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2020-08-03T11:25:00Z</cp:lastPrinted>
  <dcterms:created xsi:type="dcterms:W3CDTF">2025-06-06T08:22:00Z</dcterms:created>
  <dcterms:modified xsi:type="dcterms:W3CDTF">2025-06-06T08:22:00Z</dcterms:modified>
</cp:coreProperties>
</file>