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4903"/>
      </w:tblGrid>
      <w:tr w:rsidR="00435A0E" w:rsidRPr="0013525A" w:rsidTr="00066A7F">
        <w:tc>
          <w:tcPr>
            <w:tcW w:w="9923" w:type="dxa"/>
            <w:gridSpan w:val="2"/>
          </w:tcPr>
          <w:p w:rsidR="00435A0E" w:rsidRPr="0013525A" w:rsidRDefault="00435A0E" w:rsidP="00066A7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13525A">
              <w:rPr>
                <w:rFonts w:ascii="PT Astra Serif" w:hAnsi="PT Astra Serif"/>
                <w:sz w:val="28"/>
                <w:szCs w:val="28"/>
              </w:rPr>
              <w:t>Тульская область</w:t>
            </w:r>
          </w:p>
        </w:tc>
      </w:tr>
      <w:tr w:rsidR="00435A0E" w:rsidRPr="0013525A" w:rsidTr="00066A7F">
        <w:tc>
          <w:tcPr>
            <w:tcW w:w="9923" w:type="dxa"/>
            <w:gridSpan w:val="2"/>
          </w:tcPr>
          <w:p w:rsidR="00435A0E" w:rsidRPr="0013525A" w:rsidRDefault="00435A0E" w:rsidP="00066A7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525A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Приупское  Киреевского района</w:t>
            </w:r>
          </w:p>
        </w:tc>
      </w:tr>
      <w:tr w:rsidR="00435A0E" w:rsidRPr="0013525A" w:rsidTr="00066A7F">
        <w:tc>
          <w:tcPr>
            <w:tcW w:w="9923" w:type="dxa"/>
            <w:gridSpan w:val="2"/>
          </w:tcPr>
          <w:p w:rsidR="00435A0E" w:rsidRPr="0013525A" w:rsidRDefault="00435A0E" w:rsidP="00066A7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525A">
              <w:rPr>
                <w:rFonts w:ascii="PT Astra Serif" w:hAnsi="PT Astra Serif"/>
                <w:b/>
                <w:sz w:val="28"/>
                <w:szCs w:val="28"/>
              </w:rPr>
              <w:t>Собрание депутатов</w:t>
            </w:r>
          </w:p>
          <w:p w:rsidR="00435A0E" w:rsidRPr="0013525A" w:rsidRDefault="00435A0E" w:rsidP="00066A7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35A0E" w:rsidRPr="0013525A" w:rsidRDefault="00435A0E" w:rsidP="00066A7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35A0E" w:rsidRPr="0013525A" w:rsidTr="00066A7F">
        <w:tc>
          <w:tcPr>
            <w:tcW w:w="9923" w:type="dxa"/>
            <w:gridSpan w:val="2"/>
          </w:tcPr>
          <w:p w:rsidR="00435A0E" w:rsidRPr="0013525A" w:rsidRDefault="00435A0E" w:rsidP="00066A7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13525A">
              <w:rPr>
                <w:rFonts w:ascii="PT Astra Serif" w:hAnsi="PT Astra Serif"/>
                <w:b/>
                <w:sz w:val="28"/>
                <w:szCs w:val="28"/>
              </w:rPr>
              <w:t xml:space="preserve">Решение </w:t>
            </w:r>
          </w:p>
        </w:tc>
      </w:tr>
      <w:tr w:rsidR="00435A0E" w:rsidRPr="0013525A" w:rsidTr="00066A7F">
        <w:tc>
          <w:tcPr>
            <w:tcW w:w="9923" w:type="dxa"/>
            <w:gridSpan w:val="2"/>
          </w:tcPr>
          <w:p w:rsidR="00435A0E" w:rsidRPr="0013525A" w:rsidRDefault="00435A0E" w:rsidP="00066A7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35A0E" w:rsidRPr="0013525A" w:rsidTr="00066A7F">
        <w:tc>
          <w:tcPr>
            <w:tcW w:w="4960" w:type="dxa"/>
          </w:tcPr>
          <w:p w:rsidR="00435A0E" w:rsidRPr="0013525A" w:rsidRDefault="00435A0E" w:rsidP="00435A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525A">
              <w:rPr>
                <w:rFonts w:ascii="PT Astra Serif" w:hAnsi="PT Astra Serif"/>
                <w:b/>
                <w:sz w:val="28"/>
                <w:szCs w:val="28"/>
              </w:rPr>
              <w:t>от</w:t>
            </w:r>
            <w:r w:rsidRPr="0013525A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</w:t>
            </w:r>
            <w:r w:rsidRPr="0013525A">
              <w:rPr>
                <w:rFonts w:ascii="PT Astra Serif" w:hAnsi="PT Astra Serif"/>
                <w:b/>
                <w:sz w:val="28"/>
                <w:szCs w:val="28"/>
              </w:rPr>
              <w:t>04.12.2020</w:t>
            </w:r>
          </w:p>
        </w:tc>
        <w:tc>
          <w:tcPr>
            <w:tcW w:w="4963" w:type="dxa"/>
          </w:tcPr>
          <w:p w:rsidR="00435A0E" w:rsidRPr="0013525A" w:rsidRDefault="0013525A" w:rsidP="00066A7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 w:rsidR="00435A0E" w:rsidRPr="0013525A">
              <w:rPr>
                <w:rFonts w:ascii="PT Astra Serif" w:hAnsi="PT Astra Serif"/>
                <w:b/>
                <w:sz w:val="28"/>
                <w:szCs w:val="28"/>
              </w:rPr>
              <w:t>26-91</w:t>
            </w:r>
          </w:p>
        </w:tc>
      </w:tr>
    </w:tbl>
    <w:p w:rsidR="00435A0E" w:rsidRPr="0013525A" w:rsidRDefault="00435A0E" w:rsidP="00435A0E">
      <w:pPr>
        <w:autoSpaceDE w:val="0"/>
        <w:autoSpaceDN w:val="0"/>
        <w:adjustRightInd w:val="0"/>
        <w:contextualSpacing/>
        <w:jc w:val="center"/>
        <w:outlineLvl w:val="0"/>
        <w:rPr>
          <w:rFonts w:ascii="PT Astra Serif" w:hAnsi="PT Astra Serif"/>
          <w:sz w:val="28"/>
          <w:szCs w:val="28"/>
        </w:rPr>
      </w:pPr>
    </w:p>
    <w:p w:rsidR="00435A0E" w:rsidRPr="0013525A" w:rsidRDefault="00435A0E" w:rsidP="00435A0E">
      <w:pPr>
        <w:autoSpaceDE w:val="0"/>
        <w:autoSpaceDN w:val="0"/>
        <w:adjustRightInd w:val="0"/>
        <w:contextualSpacing/>
        <w:jc w:val="center"/>
        <w:outlineLvl w:val="0"/>
        <w:rPr>
          <w:rFonts w:ascii="PT Astra Serif" w:hAnsi="PT Astra Serif"/>
          <w:sz w:val="28"/>
          <w:szCs w:val="28"/>
        </w:rPr>
      </w:pPr>
    </w:p>
    <w:p w:rsidR="0013525A" w:rsidRDefault="00435A0E" w:rsidP="00435A0E">
      <w:pPr>
        <w:pStyle w:val="1"/>
        <w:rPr>
          <w:rFonts w:ascii="PT Astra Serif" w:hAnsi="PT Astra Serif"/>
          <w:szCs w:val="28"/>
        </w:rPr>
      </w:pPr>
      <w:r w:rsidRPr="0013525A">
        <w:rPr>
          <w:rFonts w:ascii="PT Astra Serif" w:hAnsi="PT Astra Serif"/>
          <w:szCs w:val="28"/>
        </w:rPr>
        <w:t xml:space="preserve">Об отмене  решения Собрания депутатов от 20.11.2020  № 25-87«О внесение изменений и дополнений в Устав муниципального образования </w:t>
      </w:r>
    </w:p>
    <w:p w:rsidR="00435A0E" w:rsidRPr="0013525A" w:rsidRDefault="00435A0E" w:rsidP="00435A0E">
      <w:pPr>
        <w:pStyle w:val="1"/>
        <w:rPr>
          <w:rFonts w:ascii="PT Astra Serif" w:hAnsi="PT Astra Serif"/>
          <w:szCs w:val="28"/>
        </w:rPr>
      </w:pPr>
      <w:r w:rsidRPr="0013525A">
        <w:rPr>
          <w:rFonts w:ascii="PT Astra Serif" w:hAnsi="PT Astra Serif"/>
          <w:szCs w:val="28"/>
        </w:rPr>
        <w:t>Приупское Киреевского района»</w:t>
      </w:r>
    </w:p>
    <w:p w:rsidR="00435A0E" w:rsidRPr="0013525A" w:rsidRDefault="00435A0E" w:rsidP="00435A0E">
      <w:pPr>
        <w:autoSpaceDE w:val="0"/>
        <w:autoSpaceDN w:val="0"/>
        <w:adjustRightInd w:val="0"/>
        <w:contextualSpacing/>
        <w:jc w:val="center"/>
        <w:outlineLvl w:val="0"/>
        <w:rPr>
          <w:rFonts w:ascii="PT Astra Serif" w:hAnsi="PT Astra Serif"/>
          <w:sz w:val="28"/>
          <w:szCs w:val="28"/>
        </w:rPr>
      </w:pPr>
    </w:p>
    <w:bookmarkEnd w:id="0"/>
    <w:p w:rsidR="00435A0E" w:rsidRPr="0013525A" w:rsidRDefault="00435A0E" w:rsidP="00435A0E">
      <w:pPr>
        <w:autoSpaceDE w:val="0"/>
        <w:autoSpaceDN w:val="0"/>
        <w:adjustRightInd w:val="0"/>
        <w:contextualSpacing/>
        <w:jc w:val="center"/>
        <w:outlineLvl w:val="0"/>
        <w:rPr>
          <w:rFonts w:ascii="PT Astra Serif" w:hAnsi="PT Astra Serif"/>
          <w:sz w:val="28"/>
          <w:szCs w:val="28"/>
        </w:rPr>
      </w:pPr>
    </w:p>
    <w:p w:rsidR="00435A0E" w:rsidRPr="0013525A" w:rsidRDefault="00435A0E" w:rsidP="00435A0E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  <w:r w:rsidRPr="0013525A">
        <w:rPr>
          <w:rFonts w:ascii="PT Astra Serif" w:hAnsi="PT Astra Serif"/>
          <w:sz w:val="28"/>
          <w:szCs w:val="28"/>
        </w:rPr>
        <w:t xml:space="preserve">На основании  </w:t>
      </w:r>
      <w:hyperlink r:id="rId6" w:history="1">
        <w:r w:rsidRPr="0013525A">
          <w:rPr>
            <w:rFonts w:ascii="PT Astra Serif" w:hAnsi="PT Astra Serif"/>
            <w:sz w:val="28"/>
            <w:szCs w:val="28"/>
          </w:rPr>
          <w:t>Устава</w:t>
        </w:r>
      </w:hyperlink>
      <w:r w:rsidRPr="0013525A">
        <w:rPr>
          <w:rFonts w:ascii="PT Astra Serif" w:hAnsi="PT Astra Serif"/>
          <w:sz w:val="28"/>
          <w:szCs w:val="28"/>
        </w:rPr>
        <w:t xml:space="preserve"> муниципального образования Приупское Киреевского района, Собрание депутатов муниципального образования Приупское Киреевского района РЕШИЛО:</w:t>
      </w:r>
    </w:p>
    <w:p w:rsidR="00435A0E" w:rsidRPr="0013525A" w:rsidRDefault="00435A0E" w:rsidP="00435A0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3525A">
        <w:rPr>
          <w:rFonts w:ascii="PT Astra Serif" w:hAnsi="PT Astra Serif"/>
          <w:sz w:val="28"/>
          <w:szCs w:val="28"/>
        </w:rPr>
        <w:t>1. Отменить решение Собрания депутатов от 20 ноября 2020 №25-87  «О  внесении изменений и дополнений  в Устав  муниципального образования Приупское Киреевского района».</w:t>
      </w:r>
    </w:p>
    <w:p w:rsidR="00435A0E" w:rsidRPr="0013525A" w:rsidRDefault="00435A0E" w:rsidP="00435A0E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  <w:r w:rsidRPr="0013525A">
        <w:rPr>
          <w:rFonts w:ascii="PT Astra Serif" w:hAnsi="PT Astra Serif"/>
          <w:sz w:val="28"/>
          <w:szCs w:val="28"/>
        </w:rPr>
        <w:t xml:space="preserve">2. Решение вступает в силу со дня опубликования. </w:t>
      </w:r>
    </w:p>
    <w:p w:rsidR="00435A0E" w:rsidRPr="0013525A" w:rsidRDefault="00435A0E" w:rsidP="00435A0E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  <w:r w:rsidRPr="0013525A">
        <w:rPr>
          <w:rFonts w:ascii="PT Astra Serif" w:hAnsi="PT Astra Serif"/>
          <w:sz w:val="28"/>
          <w:szCs w:val="28"/>
        </w:rPr>
        <w:t>3. Контроль исполнения настоящего решения оставляю за собой.</w:t>
      </w:r>
    </w:p>
    <w:p w:rsidR="00435A0E" w:rsidRPr="0013525A" w:rsidRDefault="00435A0E" w:rsidP="00435A0E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</w:p>
    <w:p w:rsidR="00435A0E" w:rsidRPr="0013525A" w:rsidRDefault="00435A0E" w:rsidP="0060776A">
      <w:pPr>
        <w:tabs>
          <w:tab w:val="left" w:pos="0"/>
        </w:tabs>
        <w:rPr>
          <w:rFonts w:ascii="PT Astra Serif" w:hAnsi="PT Astra Serif"/>
          <w:sz w:val="28"/>
          <w:szCs w:val="28"/>
        </w:rPr>
      </w:pPr>
    </w:p>
    <w:p w:rsidR="00435A0E" w:rsidRPr="0013525A" w:rsidRDefault="00435A0E" w:rsidP="00435A0E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</w:p>
    <w:p w:rsidR="00435A0E" w:rsidRPr="0013525A" w:rsidRDefault="00435A0E" w:rsidP="00435A0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3525A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435A0E" w:rsidRPr="0013525A" w:rsidRDefault="00435A0E" w:rsidP="00435A0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3525A">
        <w:rPr>
          <w:rFonts w:ascii="PT Astra Serif" w:hAnsi="PT Astra Serif"/>
          <w:b/>
          <w:sz w:val="28"/>
          <w:szCs w:val="28"/>
        </w:rPr>
        <w:t>Приупское  Киреевского района                              С.Н. Кретинин</w:t>
      </w:r>
    </w:p>
    <w:p w:rsidR="00435A0E" w:rsidRPr="0013525A" w:rsidRDefault="00435A0E" w:rsidP="00435A0E">
      <w:pPr>
        <w:rPr>
          <w:rFonts w:ascii="PT Astra Serif" w:hAnsi="PT Astra Serif"/>
          <w:b/>
          <w:sz w:val="28"/>
          <w:szCs w:val="28"/>
        </w:rPr>
      </w:pPr>
    </w:p>
    <w:p w:rsidR="00435A0E" w:rsidRPr="0013525A" w:rsidRDefault="00435A0E" w:rsidP="00435A0E">
      <w:pPr>
        <w:rPr>
          <w:rFonts w:ascii="PT Astra Serif" w:hAnsi="PT Astra Serif"/>
          <w:b/>
          <w:sz w:val="28"/>
          <w:szCs w:val="28"/>
        </w:rPr>
      </w:pPr>
    </w:p>
    <w:p w:rsidR="00AE5BB8" w:rsidRPr="0013525A" w:rsidRDefault="00AE5BB8">
      <w:pPr>
        <w:rPr>
          <w:rFonts w:ascii="PT Astra Serif" w:hAnsi="PT Astra Serif"/>
          <w:sz w:val="28"/>
          <w:szCs w:val="28"/>
        </w:rPr>
      </w:pPr>
    </w:p>
    <w:sectPr w:rsidR="00AE5BB8" w:rsidRPr="0013525A" w:rsidSect="0060776A">
      <w:headerReference w:type="default" r:id="rId7"/>
      <w:footnotePr>
        <w:pos w:val="beneathText"/>
      </w:footnotePr>
      <w:pgSz w:w="11905" w:h="16837"/>
      <w:pgMar w:top="851" w:right="567" w:bottom="1134" w:left="1418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AF9" w:rsidRDefault="00B43AF9">
      <w:r>
        <w:separator/>
      </w:r>
    </w:p>
  </w:endnote>
  <w:endnote w:type="continuationSeparator" w:id="0">
    <w:p w:rsidR="00B43AF9" w:rsidRDefault="00B4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AF9" w:rsidRDefault="00B43AF9">
      <w:r>
        <w:separator/>
      </w:r>
    </w:p>
  </w:footnote>
  <w:footnote w:type="continuationSeparator" w:id="0">
    <w:p w:rsidR="00B43AF9" w:rsidRDefault="00B43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240"/>
      <w:docPartObj>
        <w:docPartGallery w:val="Page Numbers (Top of Page)"/>
        <w:docPartUnique/>
      </w:docPartObj>
    </w:sdtPr>
    <w:sdtEndPr/>
    <w:sdtContent>
      <w:p w:rsidR="008763A1" w:rsidRDefault="00435A0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C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3A1" w:rsidRDefault="00913CE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0E"/>
    <w:rsid w:val="0013525A"/>
    <w:rsid w:val="00435A0E"/>
    <w:rsid w:val="005C4243"/>
    <w:rsid w:val="0060776A"/>
    <w:rsid w:val="007D629C"/>
    <w:rsid w:val="00913CE4"/>
    <w:rsid w:val="00AE5BB8"/>
    <w:rsid w:val="00B4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39032-A54C-46A5-BD38-C886B6EC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A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35A0E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A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Title"/>
    <w:basedOn w:val="a"/>
    <w:next w:val="a4"/>
    <w:link w:val="a5"/>
    <w:qFormat/>
    <w:rsid w:val="00435A0E"/>
    <w:pPr>
      <w:jc w:val="center"/>
    </w:pPr>
    <w:rPr>
      <w:b/>
      <w:sz w:val="24"/>
    </w:rPr>
  </w:style>
  <w:style w:type="character" w:customStyle="1" w:styleId="a5">
    <w:name w:val="Заголовок Знак"/>
    <w:basedOn w:val="a0"/>
    <w:link w:val="a3"/>
    <w:rsid w:val="00435A0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6">
    <w:name w:val="Table Grid"/>
    <w:basedOn w:val="a1"/>
    <w:rsid w:val="00435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rsid w:val="00435A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5A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Subtitle"/>
    <w:basedOn w:val="a"/>
    <w:next w:val="a"/>
    <w:link w:val="a9"/>
    <w:uiPriority w:val="11"/>
    <w:qFormat/>
    <w:rsid w:val="00435A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435A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67;n=12515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2020-12-10T08:01:00Z</cp:lastPrinted>
  <dcterms:created xsi:type="dcterms:W3CDTF">2025-06-06T07:53:00Z</dcterms:created>
  <dcterms:modified xsi:type="dcterms:W3CDTF">2025-06-06T07:53:00Z</dcterms:modified>
</cp:coreProperties>
</file>