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6"/>
        <w:gridCol w:w="4725"/>
      </w:tblGrid>
      <w:tr w:rsidR="00E86EC6" w:rsidTr="00E86EC6">
        <w:tc>
          <w:tcPr>
            <w:tcW w:w="9571" w:type="dxa"/>
            <w:gridSpan w:val="2"/>
            <w:hideMark/>
          </w:tcPr>
          <w:p w:rsidR="00E86EC6" w:rsidRDefault="00E86E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E86EC6" w:rsidTr="00E86EC6">
        <w:tc>
          <w:tcPr>
            <w:tcW w:w="9571" w:type="dxa"/>
            <w:gridSpan w:val="2"/>
            <w:hideMark/>
          </w:tcPr>
          <w:p w:rsidR="00E86EC6" w:rsidRDefault="00E86E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 Приупское Киреевского района</w:t>
            </w:r>
          </w:p>
        </w:tc>
      </w:tr>
      <w:tr w:rsidR="00E86EC6" w:rsidTr="00E86EC6">
        <w:tc>
          <w:tcPr>
            <w:tcW w:w="9571" w:type="dxa"/>
            <w:gridSpan w:val="2"/>
          </w:tcPr>
          <w:p w:rsidR="00E86EC6" w:rsidRPr="00E86EC6" w:rsidRDefault="00E86E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Собрание депутатов </w:t>
            </w:r>
          </w:p>
          <w:p w:rsidR="00E86EC6" w:rsidRDefault="00E86E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EC6" w:rsidRDefault="00E86E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6EC6" w:rsidTr="00E86EC6">
        <w:tc>
          <w:tcPr>
            <w:tcW w:w="9571" w:type="dxa"/>
            <w:gridSpan w:val="2"/>
            <w:hideMark/>
          </w:tcPr>
          <w:p w:rsidR="00E86EC6" w:rsidRDefault="00E86E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  <w:p w:rsidR="000662E6" w:rsidRDefault="000662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6EC6" w:rsidTr="00E86EC6">
        <w:trPr>
          <w:trHeight w:val="237"/>
        </w:trPr>
        <w:tc>
          <w:tcPr>
            <w:tcW w:w="4785" w:type="dxa"/>
            <w:hideMark/>
          </w:tcPr>
          <w:p w:rsidR="00E86EC6" w:rsidRPr="000662E6" w:rsidRDefault="0006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E6">
              <w:rPr>
                <w:rFonts w:ascii="Times New Roman" w:hAnsi="Times New Roman" w:cs="Times New Roman"/>
                <w:sz w:val="28"/>
                <w:szCs w:val="28"/>
              </w:rPr>
              <w:t>от 20.03.2018г</w:t>
            </w:r>
          </w:p>
        </w:tc>
        <w:tc>
          <w:tcPr>
            <w:tcW w:w="4786" w:type="dxa"/>
            <w:hideMark/>
          </w:tcPr>
          <w:p w:rsidR="00E86EC6" w:rsidRPr="000662E6" w:rsidRDefault="0006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E6">
              <w:rPr>
                <w:rFonts w:ascii="Times New Roman" w:hAnsi="Times New Roman" w:cs="Times New Roman"/>
                <w:sz w:val="28"/>
                <w:szCs w:val="28"/>
              </w:rPr>
              <w:t>№41-111</w:t>
            </w:r>
          </w:p>
        </w:tc>
      </w:tr>
    </w:tbl>
    <w:p w:rsidR="00E86EC6" w:rsidRDefault="00E86EC6" w:rsidP="00E86EC6">
      <w:pPr>
        <w:tabs>
          <w:tab w:val="left" w:pos="594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EC6" w:rsidRDefault="00E86EC6" w:rsidP="00E86EC6">
      <w:pPr>
        <w:tabs>
          <w:tab w:val="left" w:pos="594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8260A" w:rsidRPr="0068260A" w:rsidRDefault="0068260A" w:rsidP="00682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60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 w:rsidRPr="0068260A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Приупское</w:t>
      </w:r>
      <w:r w:rsidRPr="0068260A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</w:t>
      </w:r>
      <w:r w:rsidR="00E81EE2" w:rsidRPr="00E81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21.11.2016 № 14</w:t>
      </w:r>
      <w:r w:rsidRPr="00E81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E81EE2" w:rsidRPr="00E81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41</w:t>
      </w:r>
      <w:r w:rsidRPr="0068260A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об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Приупское </w:t>
      </w:r>
      <w:r w:rsidRPr="0068260A">
        <w:rPr>
          <w:rFonts w:ascii="Times New Roman" w:hAnsi="Times New Roman" w:cs="Times New Roman"/>
          <w:b/>
          <w:sz w:val="28"/>
          <w:szCs w:val="28"/>
        </w:rPr>
        <w:t>Киреевского района»</w:t>
      </w:r>
    </w:p>
    <w:bookmarkEnd w:id="0"/>
    <w:p w:rsidR="0068260A" w:rsidRPr="0068260A" w:rsidRDefault="0068260A" w:rsidP="0068260A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E86EC6" w:rsidRDefault="00E86EC6" w:rsidP="00E86EC6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:rsidR="00E86EC6" w:rsidRPr="00E86EC6" w:rsidRDefault="00E86EC6" w:rsidP="00E86E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6EC6" w:rsidRPr="00E86EC6" w:rsidRDefault="00E86EC6" w:rsidP="00E86E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EC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Киреевского межрайонного прокурора от 13.02.2018 № 7-02-2018 на решение Собрания депутатов муниципального образования Приупское Киреевского района от 21.11.2016 № 14-41 «Об утверждении Положения «Об администрации муниципального образования Приупское  Киреевского района», в соответствии с  Федеральным законом от 06 октября 2003 года № 131-ФЗ «Об общих принципах организации местного самоуправления в Российской Федерации», со ст.27 Устава муниципального образования Приупское Киреевского района, Собрание депутатов  муниципального образования Приупское Киреевского района РЕШИЛО:</w:t>
      </w:r>
    </w:p>
    <w:p w:rsidR="0068260A" w:rsidRDefault="00E86EC6" w:rsidP="00682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EC6">
        <w:rPr>
          <w:rFonts w:ascii="Times New Roman" w:hAnsi="Times New Roman" w:cs="Times New Roman"/>
          <w:sz w:val="28"/>
          <w:szCs w:val="28"/>
        </w:rPr>
        <w:t xml:space="preserve">     1.Внести изменения в </w:t>
      </w:r>
      <w:r w:rsidRPr="00E86EC6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Собрания депутатов муниципального образования Приупское Киреевского района от 21.11.2016 № 14-41 «Об утверждении Положения «Об администрации муниципального образования</w:t>
      </w:r>
      <w:r w:rsidR="00682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Приупское  Киреевского</w:t>
      </w:r>
      <w:r w:rsidR="00BB16DA" w:rsidRPr="00BB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60A">
        <w:rPr>
          <w:rFonts w:ascii="Times New Roman" w:hAnsi="Times New Roman" w:cs="Times New Roman"/>
          <w:color w:val="000000" w:themeColor="text1"/>
          <w:sz w:val="28"/>
          <w:szCs w:val="28"/>
        </w:rPr>
        <w:t>района» следующие изменения:</w:t>
      </w:r>
    </w:p>
    <w:p w:rsidR="0068260A" w:rsidRPr="0068260A" w:rsidRDefault="0068260A" w:rsidP="00682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1.1 пункт 20 Положения изложить в следующей редакции:</w:t>
      </w:r>
    </w:p>
    <w:p w:rsidR="0068260A" w:rsidRPr="0068260A" w:rsidRDefault="0068260A" w:rsidP="00682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20). </w:t>
      </w:r>
      <w:r w:rsidR="00E81E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сельского поселения должен соблюдать  ограничения и </w:t>
      </w:r>
      <w:r w:rsidR="00E81EE2">
        <w:rPr>
          <w:rFonts w:ascii="Times New Roman" w:hAnsi="Times New Roman" w:cs="Times New Roman"/>
          <w:color w:val="000000" w:themeColor="text1"/>
          <w:sz w:val="28"/>
          <w:szCs w:val="28"/>
        </w:rPr>
        <w:t>запреты и исполнять обязанности</w:t>
      </w: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владеть и (или) пользоваться иностра</w:t>
      </w:r>
      <w:r w:rsidR="00E81EE2">
        <w:rPr>
          <w:rFonts w:ascii="Times New Roman" w:hAnsi="Times New Roman" w:cs="Times New Roman"/>
          <w:color w:val="000000" w:themeColor="text1"/>
          <w:sz w:val="28"/>
          <w:szCs w:val="28"/>
        </w:rPr>
        <w:t>нными финансовыми инструментами»</w:t>
      </w: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60A" w:rsidRPr="0068260A" w:rsidRDefault="0068260A" w:rsidP="00682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>- пункт 21 п.п.11 Порядк</w:t>
      </w:r>
      <w:r w:rsidR="00E81EE2">
        <w:rPr>
          <w:rFonts w:ascii="Times New Roman" w:hAnsi="Times New Roman" w:cs="Times New Roman"/>
          <w:color w:val="000000" w:themeColor="text1"/>
          <w:sz w:val="28"/>
          <w:szCs w:val="28"/>
        </w:rPr>
        <w:t>а изложить в следующей редакции</w:t>
      </w: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8260A" w:rsidRPr="0068260A" w:rsidRDefault="00E81EE2" w:rsidP="00682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260A"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>11)преобразования муниципального образования, осуществляемого в соответствии с частями 3, 5, 6.2, 7.2. статьи 13 Федерального закона от 06 октября 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8260A" w:rsidRPr="0068260A" w:rsidRDefault="0068260A" w:rsidP="00682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>- пункт 22 Порядка добавить п.п.4:</w:t>
      </w:r>
    </w:p>
    <w:p w:rsidR="0068260A" w:rsidRPr="0068260A" w:rsidRDefault="0068260A" w:rsidP="00682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E8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>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</w:t>
      </w:r>
      <w:r w:rsidR="00E81E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8260A" w:rsidRPr="0068260A" w:rsidRDefault="0068260A" w:rsidP="00682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>- в пункте 23 Порядка изложить в следующей редакции:</w:t>
      </w:r>
    </w:p>
    <w:p w:rsidR="0068260A" w:rsidRPr="0068260A" w:rsidRDefault="0068260A" w:rsidP="00682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8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</w:t>
      </w:r>
      <w:r w:rsidR="00E81E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60A" w:rsidRDefault="0068260A" w:rsidP="006826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6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-в пункте 24 п.п.9Порядка исключить  слова " и земельными участками, государственная собственность на которые не разграничена"</w:t>
      </w:r>
    </w:p>
    <w:p w:rsidR="00E86EC6" w:rsidRPr="00E86EC6" w:rsidRDefault="00E86EC6" w:rsidP="00E86EC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EC6">
        <w:rPr>
          <w:rFonts w:ascii="Times New Roman" w:hAnsi="Times New Roman" w:cs="Times New Roman"/>
          <w:sz w:val="28"/>
          <w:szCs w:val="28"/>
        </w:rPr>
        <w:t>2.</w:t>
      </w:r>
      <w:r w:rsidR="00E81EE2">
        <w:rPr>
          <w:rFonts w:ascii="Times New Roman" w:hAnsi="Times New Roman" w:cs="Times New Roman"/>
          <w:sz w:val="28"/>
          <w:szCs w:val="28"/>
        </w:rPr>
        <w:t xml:space="preserve"> Р</w:t>
      </w:r>
      <w:r w:rsidRPr="00E86EC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муниципального образования Киреевский район </w:t>
      </w:r>
      <w:r w:rsidRPr="00E86EC6">
        <w:rPr>
          <w:rFonts w:ascii="Times New Roman" w:hAnsi="Times New Roman" w:cs="Times New Roman"/>
          <w:bCs/>
          <w:sz w:val="28"/>
          <w:szCs w:val="28"/>
        </w:rPr>
        <w:t>(</w:t>
      </w:r>
      <w:hyperlink r:id="rId7" w:history="1">
        <w:r w:rsidRPr="00E86EC6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E86EC6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E86EC6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kireevsk</w:t>
        </w:r>
        <w:r w:rsidRPr="00E86EC6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E86EC6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tulobl</w:t>
        </w:r>
        <w:r w:rsidRPr="00E86EC6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E86EC6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E86EC6">
        <w:rPr>
          <w:rFonts w:ascii="Times New Roman" w:hAnsi="Times New Roman" w:cs="Times New Roman"/>
          <w:sz w:val="28"/>
          <w:szCs w:val="28"/>
        </w:rPr>
        <w:t>) в разделе муниципального образования Приупское Киреевского района.</w:t>
      </w:r>
    </w:p>
    <w:p w:rsidR="00E86EC6" w:rsidRPr="00E86EC6" w:rsidRDefault="00E86EC6" w:rsidP="00E8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C6">
        <w:rPr>
          <w:rFonts w:ascii="Times New Roman" w:hAnsi="Times New Roman" w:cs="Times New Roman"/>
          <w:sz w:val="28"/>
          <w:szCs w:val="28"/>
        </w:rPr>
        <w:t>3. Настоящее решение в</w:t>
      </w:r>
      <w:r w:rsidR="00E81EE2">
        <w:rPr>
          <w:rFonts w:ascii="Times New Roman" w:hAnsi="Times New Roman" w:cs="Times New Roman"/>
          <w:sz w:val="28"/>
          <w:szCs w:val="28"/>
        </w:rPr>
        <w:t xml:space="preserve">ступает в силу со дня </w:t>
      </w:r>
      <w:r w:rsidR="00BB16DA">
        <w:rPr>
          <w:rFonts w:ascii="Times New Roman" w:hAnsi="Times New Roman" w:cs="Times New Roman"/>
          <w:sz w:val="28"/>
          <w:szCs w:val="28"/>
        </w:rPr>
        <w:t>обнародования</w:t>
      </w:r>
      <w:r w:rsidRPr="00E86EC6">
        <w:rPr>
          <w:rFonts w:ascii="Times New Roman" w:hAnsi="Times New Roman" w:cs="Times New Roman"/>
          <w:sz w:val="28"/>
          <w:szCs w:val="28"/>
        </w:rPr>
        <w:t>.</w:t>
      </w:r>
    </w:p>
    <w:p w:rsidR="00E86EC6" w:rsidRPr="00E86EC6" w:rsidRDefault="00E86EC6" w:rsidP="00E86E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6EC6" w:rsidRPr="00E86EC6" w:rsidRDefault="00E86EC6" w:rsidP="00E8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Pr="00E86EC6" w:rsidRDefault="00E86EC6" w:rsidP="00E8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Pr="00E86EC6" w:rsidRDefault="00E86EC6" w:rsidP="00E8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C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86EC6" w:rsidRPr="00E86EC6" w:rsidRDefault="00E86EC6" w:rsidP="00E8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C6">
        <w:rPr>
          <w:rFonts w:ascii="Times New Roman" w:hAnsi="Times New Roman" w:cs="Times New Roman"/>
          <w:sz w:val="28"/>
          <w:szCs w:val="28"/>
        </w:rPr>
        <w:t>Приупское Киреевского района</w:t>
      </w:r>
      <w:r w:rsidRPr="00E86E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6EC6">
        <w:rPr>
          <w:rFonts w:ascii="Times New Roman" w:hAnsi="Times New Roman" w:cs="Times New Roman"/>
          <w:sz w:val="28"/>
          <w:szCs w:val="28"/>
        </w:rPr>
        <w:t xml:space="preserve">                           С. Н. Кретинин</w:t>
      </w:r>
    </w:p>
    <w:p w:rsidR="00E86EC6" w:rsidRDefault="00E86EC6" w:rsidP="00E86E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6EC6" w:rsidRDefault="00E86EC6" w:rsidP="00E86E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6EC6" w:rsidRDefault="00E86EC6" w:rsidP="00E86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EC6" w:rsidRDefault="00E86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67B" w:rsidRPr="00C06DAC" w:rsidRDefault="00DF767B" w:rsidP="00C0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767B" w:rsidRPr="00C06DAC" w:rsidSect="0088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10" w:rsidRDefault="00002510" w:rsidP="00DF767B">
      <w:pPr>
        <w:spacing w:after="0" w:line="240" w:lineRule="auto"/>
      </w:pPr>
      <w:r>
        <w:separator/>
      </w:r>
    </w:p>
  </w:endnote>
  <w:endnote w:type="continuationSeparator" w:id="0">
    <w:p w:rsidR="00002510" w:rsidRDefault="00002510" w:rsidP="00DF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10" w:rsidRDefault="00002510" w:rsidP="00DF767B">
      <w:pPr>
        <w:spacing w:after="0" w:line="240" w:lineRule="auto"/>
      </w:pPr>
      <w:r>
        <w:separator/>
      </w:r>
    </w:p>
  </w:footnote>
  <w:footnote w:type="continuationSeparator" w:id="0">
    <w:p w:rsidR="00002510" w:rsidRDefault="00002510" w:rsidP="00DF7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C6"/>
    <w:rsid w:val="00002510"/>
    <w:rsid w:val="000662E6"/>
    <w:rsid w:val="00242523"/>
    <w:rsid w:val="003767F4"/>
    <w:rsid w:val="00442C1A"/>
    <w:rsid w:val="005A3320"/>
    <w:rsid w:val="0068260A"/>
    <w:rsid w:val="006B7760"/>
    <w:rsid w:val="00880417"/>
    <w:rsid w:val="00901FF1"/>
    <w:rsid w:val="00B51EA0"/>
    <w:rsid w:val="00BB16DA"/>
    <w:rsid w:val="00C06DAC"/>
    <w:rsid w:val="00CC7FDD"/>
    <w:rsid w:val="00CF273F"/>
    <w:rsid w:val="00DF767B"/>
    <w:rsid w:val="00E81EE2"/>
    <w:rsid w:val="00E86EC6"/>
    <w:rsid w:val="00F8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496D5-C903-472D-8363-8673C3AB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C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6EC6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E86EC6"/>
  </w:style>
  <w:style w:type="character" w:customStyle="1" w:styleId="s3">
    <w:name w:val="s3"/>
    <w:basedOn w:val="a0"/>
    <w:rsid w:val="00E86EC6"/>
  </w:style>
  <w:style w:type="paragraph" w:styleId="a4">
    <w:name w:val="header"/>
    <w:basedOn w:val="a"/>
    <w:link w:val="a5"/>
    <w:uiPriority w:val="99"/>
    <w:semiHidden/>
    <w:unhideWhenUsed/>
    <w:rsid w:val="00DF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767B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767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reevsk.tulob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910E-CCC9-4F10-A8EA-36E1A6BB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Вячеславович Валиков</cp:lastModifiedBy>
  <cp:revision>2</cp:revision>
  <cp:lastPrinted>2018-03-21T09:44:00Z</cp:lastPrinted>
  <dcterms:created xsi:type="dcterms:W3CDTF">2025-06-03T09:16:00Z</dcterms:created>
  <dcterms:modified xsi:type="dcterms:W3CDTF">2025-06-03T09:16:00Z</dcterms:modified>
</cp:coreProperties>
</file>