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642" w:rsidRPr="00FA4183" w:rsidRDefault="00F64BFD" w:rsidP="00F64B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A4183">
        <w:rPr>
          <w:rFonts w:ascii="Times New Roman" w:hAnsi="Times New Roman" w:cs="Times New Roman"/>
          <w:sz w:val="28"/>
          <w:szCs w:val="28"/>
        </w:rPr>
        <w:t>ТУЛЬСКАЯ ОБЛАСТЬ</w:t>
      </w:r>
    </w:p>
    <w:p w:rsidR="00F64BFD" w:rsidRPr="00FA4183" w:rsidRDefault="00F64BFD" w:rsidP="00F64B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A418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F64BFD" w:rsidRPr="00FA4183" w:rsidRDefault="00F64BFD" w:rsidP="00F64B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A4183">
        <w:rPr>
          <w:rFonts w:ascii="Times New Roman" w:hAnsi="Times New Roman" w:cs="Times New Roman"/>
          <w:sz w:val="28"/>
          <w:szCs w:val="28"/>
        </w:rPr>
        <w:t>ПРИУПСКОЕ КИРЕЕВСКОГО РАЙОНА</w:t>
      </w:r>
    </w:p>
    <w:p w:rsidR="00F64BFD" w:rsidRPr="00FA4183" w:rsidRDefault="00F64BFD" w:rsidP="00F64B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A418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64BFD" w:rsidRPr="00FA4183" w:rsidRDefault="00F64BFD">
      <w:pPr>
        <w:rPr>
          <w:sz w:val="28"/>
          <w:szCs w:val="28"/>
        </w:rPr>
      </w:pPr>
    </w:p>
    <w:p w:rsidR="00F64BFD" w:rsidRPr="00FA4183" w:rsidRDefault="00F64BFD" w:rsidP="00F64BFD">
      <w:pPr>
        <w:jc w:val="center"/>
        <w:rPr>
          <w:rFonts w:ascii="Times New Roman" w:hAnsi="Times New Roman" w:cs="Times New Roman"/>
          <w:sz w:val="28"/>
          <w:szCs w:val="28"/>
        </w:rPr>
      </w:pPr>
      <w:r w:rsidRPr="00FA4183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F64BFD" w:rsidRDefault="00F64BFD">
      <w:pPr>
        <w:rPr>
          <w:rFonts w:ascii="Times New Roman" w:hAnsi="Times New Roman" w:cs="Times New Roman"/>
          <w:sz w:val="24"/>
          <w:szCs w:val="24"/>
        </w:rPr>
      </w:pPr>
    </w:p>
    <w:p w:rsidR="00F64BFD" w:rsidRPr="00FA4183" w:rsidRDefault="003D6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F64BFD" w:rsidRPr="00FA418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11.11.2024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64BFD" w:rsidRPr="00FA4183">
        <w:rPr>
          <w:rFonts w:ascii="Times New Roman" w:hAnsi="Times New Roman" w:cs="Times New Roman"/>
          <w:sz w:val="28"/>
          <w:szCs w:val="28"/>
        </w:rPr>
        <w:t xml:space="preserve">                                   №</w:t>
      </w:r>
      <w:r>
        <w:rPr>
          <w:rFonts w:ascii="Times New Roman" w:hAnsi="Times New Roman" w:cs="Times New Roman"/>
          <w:sz w:val="28"/>
          <w:szCs w:val="28"/>
        </w:rPr>
        <w:t>38</w:t>
      </w:r>
    </w:p>
    <w:p w:rsidR="00F64BFD" w:rsidRDefault="00F64BFD">
      <w:pPr>
        <w:rPr>
          <w:rFonts w:ascii="Times New Roman" w:hAnsi="Times New Roman" w:cs="Times New Roman"/>
          <w:sz w:val="24"/>
          <w:szCs w:val="24"/>
        </w:rPr>
      </w:pPr>
    </w:p>
    <w:p w:rsidR="00F64BFD" w:rsidRPr="00FA4183" w:rsidRDefault="00F64BFD" w:rsidP="00F64B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183">
        <w:rPr>
          <w:rFonts w:ascii="Times New Roman" w:hAnsi="Times New Roman" w:cs="Times New Roman"/>
          <w:b/>
          <w:sz w:val="28"/>
          <w:szCs w:val="28"/>
        </w:rPr>
        <w:t>Об утверждении основных направлений</w:t>
      </w:r>
    </w:p>
    <w:p w:rsidR="00F64BFD" w:rsidRPr="00FA4183" w:rsidRDefault="00F64BFD" w:rsidP="00F64B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183">
        <w:rPr>
          <w:rFonts w:ascii="Times New Roman" w:hAnsi="Times New Roman" w:cs="Times New Roman"/>
          <w:b/>
          <w:sz w:val="28"/>
          <w:szCs w:val="28"/>
        </w:rPr>
        <w:t>долговой политики муниципального образования</w:t>
      </w:r>
    </w:p>
    <w:p w:rsidR="00F64BFD" w:rsidRPr="00FA4183" w:rsidRDefault="00F64BFD" w:rsidP="00F64B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183">
        <w:rPr>
          <w:rFonts w:ascii="Times New Roman" w:hAnsi="Times New Roman" w:cs="Times New Roman"/>
          <w:b/>
          <w:sz w:val="28"/>
          <w:szCs w:val="28"/>
        </w:rPr>
        <w:t>Приупское Киреевского района на 202</w:t>
      </w:r>
      <w:r w:rsidR="006E4FAA">
        <w:rPr>
          <w:rFonts w:ascii="Times New Roman" w:hAnsi="Times New Roman" w:cs="Times New Roman"/>
          <w:b/>
          <w:sz w:val="28"/>
          <w:szCs w:val="28"/>
        </w:rPr>
        <w:t>5</w:t>
      </w:r>
      <w:r w:rsidRPr="00FA418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64BFD" w:rsidRPr="00FA4183" w:rsidRDefault="006E4FAA" w:rsidP="00F64B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 плановый период 2026 и 2027</w:t>
      </w:r>
      <w:r w:rsidR="00F64BFD" w:rsidRPr="00FA418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D9110C" w:rsidRDefault="00D9110C" w:rsidP="00F64B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10C" w:rsidRPr="00F64BFD" w:rsidRDefault="00D9110C" w:rsidP="00F64B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BFD" w:rsidRPr="00F64BFD" w:rsidRDefault="00F64BFD" w:rsidP="00F64B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3F0" w:rsidRPr="00FE0F1D" w:rsidRDefault="006D4B10" w:rsidP="006D4B1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183">
        <w:rPr>
          <w:rFonts w:ascii="Times New Roman" w:hAnsi="Times New Roman" w:cs="Times New Roman"/>
          <w:sz w:val="28"/>
          <w:szCs w:val="28"/>
        </w:rPr>
        <w:t>В</w:t>
      </w:r>
      <w:r w:rsidR="00F64BFD" w:rsidRPr="00FA4183">
        <w:rPr>
          <w:rFonts w:ascii="Times New Roman" w:hAnsi="Times New Roman" w:cs="Times New Roman"/>
          <w:sz w:val="28"/>
          <w:szCs w:val="28"/>
        </w:rPr>
        <w:t xml:space="preserve"> соответствии со статьей 107.1 Бюджетного кодекса Российс</w:t>
      </w:r>
      <w:r w:rsidR="00FE0F1D">
        <w:rPr>
          <w:rFonts w:ascii="Times New Roman" w:hAnsi="Times New Roman" w:cs="Times New Roman"/>
          <w:sz w:val="28"/>
          <w:szCs w:val="28"/>
        </w:rPr>
        <w:t xml:space="preserve">кой Федерации, руководствуясь пункт </w:t>
      </w:r>
      <w:r w:rsidR="00F64BFD" w:rsidRPr="00FA4183">
        <w:rPr>
          <w:rFonts w:ascii="Times New Roman" w:hAnsi="Times New Roman" w:cs="Times New Roman"/>
          <w:sz w:val="28"/>
          <w:szCs w:val="28"/>
        </w:rPr>
        <w:t>1 статьи 47 Устава муниципального образования Приупское Киреевский ра</w:t>
      </w:r>
      <w:r w:rsidR="00E133F0" w:rsidRPr="00FA4183">
        <w:rPr>
          <w:rFonts w:ascii="Times New Roman" w:hAnsi="Times New Roman" w:cs="Times New Roman"/>
          <w:sz w:val="28"/>
          <w:szCs w:val="28"/>
        </w:rPr>
        <w:t>й</w:t>
      </w:r>
      <w:r w:rsidR="00F64BFD" w:rsidRPr="00FA4183">
        <w:rPr>
          <w:rFonts w:ascii="Times New Roman" w:hAnsi="Times New Roman" w:cs="Times New Roman"/>
          <w:sz w:val="28"/>
          <w:szCs w:val="28"/>
        </w:rPr>
        <w:t>он,</w:t>
      </w:r>
      <w:r w:rsidR="00E133F0" w:rsidRPr="00FA4183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Приупское Киреевского района </w:t>
      </w:r>
      <w:r w:rsidR="00E133F0" w:rsidRPr="00FE0F1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64BFD" w:rsidRPr="00FA4183" w:rsidRDefault="00E133F0" w:rsidP="00E133F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4183">
        <w:rPr>
          <w:rFonts w:ascii="Times New Roman" w:hAnsi="Times New Roman" w:cs="Times New Roman"/>
          <w:sz w:val="28"/>
          <w:szCs w:val="28"/>
        </w:rPr>
        <w:t>Утвердить основные направления долговой политики муниципального образования Приупское Киреевского района на 202</w:t>
      </w:r>
      <w:r w:rsidR="006E4FAA">
        <w:rPr>
          <w:rFonts w:ascii="Times New Roman" w:hAnsi="Times New Roman" w:cs="Times New Roman"/>
          <w:sz w:val="28"/>
          <w:szCs w:val="28"/>
        </w:rPr>
        <w:t>5 год и на плановый период 2026 и 2027</w:t>
      </w:r>
      <w:r w:rsidRPr="00FA4183">
        <w:rPr>
          <w:rFonts w:ascii="Times New Roman" w:hAnsi="Times New Roman" w:cs="Times New Roman"/>
          <w:sz w:val="28"/>
          <w:szCs w:val="28"/>
        </w:rPr>
        <w:t xml:space="preserve"> годов согласно приложению.</w:t>
      </w:r>
    </w:p>
    <w:p w:rsidR="00E133F0" w:rsidRPr="00FA4183" w:rsidRDefault="00E133F0" w:rsidP="00E133F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4183">
        <w:rPr>
          <w:rFonts w:ascii="Times New Roman" w:hAnsi="Times New Roman" w:cs="Times New Roman"/>
          <w:sz w:val="28"/>
          <w:szCs w:val="28"/>
        </w:rPr>
        <w:t>Разместить постановление на официальном сайте муниципального образования Киреевский район в сети Интернет.</w:t>
      </w:r>
    </w:p>
    <w:p w:rsidR="00E133F0" w:rsidRPr="00FA4183" w:rsidRDefault="00E133F0" w:rsidP="00E133F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4183">
        <w:rPr>
          <w:rFonts w:ascii="Times New Roman" w:hAnsi="Times New Roman" w:cs="Times New Roman"/>
          <w:sz w:val="28"/>
          <w:szCs w:val="28"/>
        </w:rPr>
        <w:t>Контроль за испо</w:t>
      </w:r>
      <w:r w:rsidR="006E4FAA">
        <w:rPr>
          <w:rFonts w:ascii="Times New Roman" w:hAnsi="Times New Roman" w:cs="Times New Roman"/>
          <w:sz w:val="28"/>
          <w:szCs w:val="28"/>
        </w:rPr>
        <w:t>лнением постановления оставляю за собой.</w:t>
      </w:r>
    </w:p>
    <w:p w:rsidR="00E133F0" w:rsidRPr="00FA4183" w:rsidRDefault="00E133F0" w:rsidP="00E133F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4183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обнародования.</w:t>
      </w:r>
    </w:p>
    <w:p w:rsidR="00D9110C" w:rsidRPr="00FA4183" w:rsidRDefault="00D9110C" w:rsidP="00D91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110C" w:rsidRDefault="00D9110C" w:rsidP="00D91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110C" w:rsidRDefault="00D9110C" w:rsidP="00D91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110C" w:rsidRPr="00FE0F1D" w:rsidRDefault="003D6D6B" w:rsidP="00D911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9110C" w:rsidRPr="00FE0F1D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D9110C" w:rsidRPr="00FE0F1D" w:rsidRDefault="00D9110C" w:rsidP="00D911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0F1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D9110C" w:rsidRPr="00FE0F1D" w:rsidRDefault="00D9110C" w:rsidP="00D911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0F1D">
        <w:rPr>
          <w:rFonts w:ascii="Times New Roman" w:hAnsi="Times New Roman" w:cs="Times New Roman"/>
          <w:b/>
          <w:sz w:val="28"/>
          <w:szCs w:val="28"/>
        </w:rPr>
        <w:t>Приупское Киреевского района</w:t>
      </w:r>
      <w:r w:rsidRPr="00FE0F1D">
        <w:rPr>
          <w:rFonts w:ascii="Times New Roman" w:hAnsi="Times New Roman" w:cs="Times New Roman"/>
          <w:b/>
          <w:sz w:val="28"/>
          <w:szCs w:val="28"/>
        </w:rPr>
        <w:tab/>
      </w:r>
      <w:r w:rsidRPr="00FE0F1D">
        <w:rPr>
          <w:rFonts w:ascii="Times New Roman" w:hAnsi="Times New Roman" w:cs="Times New Roman"/>
          <w:b/>
          <w:sz w:val="28"/>
          <w:szCs w:val="28"/>
        </w:rPr>
        <w:tab/>
      </w:r>
      <w:r w:rsidRPr="00FE0F1D">
        <w:rPr>
          <w:rFonts w:ascii="Times New Roman" w:hAnsi="Times New Roman" w:cs="Times New Roman"/>
          <w:b/>
          <w:sz w:val="28"/>
          <w:szCs w:val="28"/>
        </w:rPr>
        <w:tab/>
      </w:r>
      <w:r w:rsidRPr="00FE0F1D">
        <w:rPr>
          <w:rFonts w:ascii="Times New Roman" w:hAnsi="Times New Roman" w:cs="Times New Roman"/>
          <w:b/>
          <w:sz w:val="28"/>
          <w:szCs w:val="28"/>
        </w:rPr>
        <w:tab/>
        <w:t>О.Н.</w:t>
      </w:r>
      <w:r w:rsidR="002162BF" w:rsidRPr="00FE0F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0F1D">
        <w:rPr>
          <w:rFonts w:ascii="Times New Roman" w:hAnsi="Times New Roman" w:cs="Times New Roman"/>
          <w:b/>
          <w:sz w:val="28"/>
          <w:szCs w:val="28"/>
        </w:rPr>
        <w:t>Пронина</w:t>
      </w:r>
    </w:p>
    <w:p w:rsidR="002162BF" w:rsidRPr="00FE0F1D" w:rsidRDefault="002162BF" w:rsidP="00D911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62BF" w:rsidRDefault="002162BF" w:rsidP="00D911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2BF" w:rsidRDefault="002162BF" w:rsidP="00D911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2BF" w:rsidRDefault="002162BF" w:rsidP="00D911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2BF" w:rsidRDefault="002162BF" w:rsidP="00D911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2BF" w:rsidRDefault="002162BF" w:rsidP="00D911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73C8" w:rsidRDefault="004143DD" w:rsidP="001A73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A73C8" w:rsidRDefault="004143DD" w:rsidP="001A73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A73C8" w:rsidRDefault="004143DD" w:rsidP="001A73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</w:t>
      </w:r>
      <w:r w:rsidR="001A73C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Приупское </w:t>
      </w:r>
    </w:p>
    <w:p w:rsidR="001A73C8" w:rsidRDefault="004143DD" w:rsidP="001A73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Киреевского района </w:t>
      </w:r>
    </w:p>
    <w:p w:rsidR="004143DD" w:rsidRPr="003D6D6B" w:rsidRDefault="004143DD" w:rsidP="001A73C8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D6D6B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3D6D6B" w:rsidRPr="003D6D6B">
        <w:rPr>
          <w:rFonts w:ascii="Times New Roman" w:hAnsi="Times New Roman" w:cs="Times New Roman"/>
          <w:sz w:val="28"/>
          <w:szCs w:val="28"/>
          <w:u w:val="single"/>
        </w:rPr>
        <w:t>11.11.2024</w:t>
      </w:r>
      <w:r w:rsidR="002173D9">
        <w:rPr>
          <w:rFonts w:ascii="Times New Roman" w:hAnsi="Times New Roman" w:cs="Times New Roman"/>
          <w:sz w:val="28"/>
          <w:szCs w:val="28"/>
        </w:rPr>
        <w:t xml:space="preserve"> № </w:t>
      </w:r>
      <w:r w:rsidR="003D6D6B">
        <w:rPr>
          <w:rFonts w:ascii="Times New Roman" w:hAnsi="Times New Roman" w:cs="Times New Roman"/>
          <w:sz w:val="28"/>
          <w:szCs w:val="28"/>
          <w:u w:val="single"/>
        </w:rPr>
        <w:t>38</w:t>
      </w:r>
    </w:p>
    <w:p w:rsidR="004143DD" w:rsidRDefault="004143DD" w:rsidP="00D911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73C8" w:rsidRDefault="004143DD" w:rsidP="001A73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C8">
        <w:rPr>
          <w:rFonts w:ascii="Times New Roman" w:hAnsi="Times New Roman" w:cs="Times New Roman"/>
          <w:b/>
          <w:sz w:val="28"/>
          <w:szCs w:val="28"/>
        </w:rPr>
        <w:t>О</w:t>
      </w:r>
      <w:r w:rsidR="001A73C8" w:rsidRPr="001A73C8">
        <w:rPr>
          <w:rFonts w:ascii="Times New Roman" w:hAnsi="Times New Roman" w:cs="Times New Roman"/>
          <w:b/>
          <w:sz w:val="28"/>
          <w:szCs w:val="28"/>
        </w:rPr>
        <w:t>сно</w:t>
      </w:r>
      <w:r w:rsidRPr="001A73C8">
        <w:rPr>
          <w:rFonts w:ascii="Times New Roman" w:hAnsi="Times New Roman" w:cs="Times New Roman"/>
          <w:b/>
          <w:sz w:val="28"/>
          <w:szCs w:val="28"/>
        </w:rPr>
        <w:t>вные напр</w:t>
      </w:r>
      <w:r w:rsidR="001A73C8" w:rsidRPr="001A73C8">
        <w:rPr>
          <w:rFonts w:ascii="Times New Roman" w:hAnsi="Times New Roman" w:cs="Times New Roman"/>
          <w:b/>
          <w:sz w:val="28"/>
          <w:szCs w:val="28"/>
        </w:rPr>
        <w:t>а</w:t>
      </w:r>
      <w:r w:rsidRPr="001A73C8">
        <w:rPr>
          <w:rFonts w:ascii="Times New Roman" w:hAnsi="Times New Roman" w:cs="Times New Roman"/>
          <w:b/>
          <w:sz w:val="28"/>
          <w:szCs w:val="28"/>
        </w:rPr>
        <w:t xml:space="preserve">вления </w:t>
      </w:r>
    </w:p>
    <w:p w:rsidR="001A73C8" w:rsidRDefault="004143DD" w:rsidP="001A73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C8">
        <w:rPr>
          <w:rFonts w:ascii="Times New Roman" w:hAnsi="Times New Roman" w:cs="Times New Roman"/>
          <w:b/>
          <w:sz w:val="28"/>
          <w:szCs w:val="28"/>
        </w:rPr>
        <w:t>долговой политики муниципального образования</w:t>
      </w:r>
    </w:p>
    <w:p w:rsidR="001A73C8" w:rsidRDefault="004143DD" w:rsidP="001A73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C8">
        <w:rPr>
          <w:rFonts w:ascii="Times New Roman" w:hAnsi="Times New Roman" w:cs="Times New Roman"/>
          <w:b/>
          <w:sz w:val="28"/>
          <w:szCs w:val="28"/>
        </w:rPr>
        <w:t xml:space="preserve"> Приупское Киреевского района на 202</w:t>
      </w:r>
      <w:r w:rsidR="006E4FAA">
        <w:rPr>
          <w:rFonts w:ascii="Times New Roman" w:hAnsi="Times New Roman" w:cs="Times New Roman"/>
          <w:b/>
          <w:sz w:val="28"/>
          <w:szCs w:val="28"/>
        </w:rPr>
        <w:t>5</w:t>
      </w:r>
      <w:r w:rsidRPr="001A73C8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4143DD" w:rsidRPr="001A73C8" w:rsidRDefault="004143DD" w:rsidP="001A73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C8">
        <w:rPr>
          <w:rFonts w:ascii="Times New Roman" w:hAnsi="Times New Roman" w:cs="Times New Roman"/>
          <w:b/>
          <w:sz w:val="28"/>
          <w:szCs w:val="28"/>
        </w:rPr>
        <w:t>и на плановый период 202</w:t>
      </w:r>
      <w:r w:rsidR="006E4FAA">
        <w:rPr>
          <w:rFonts w:ascii="Times New Roman" w:hAnsi="Times New Roman" w:cs="Times New Roman"/>
          <w:b/>
          <w:sz w:val="28"/>
          <w:szCs w:val="28"/>
        </w:rPr>
        <w:t>6</w:t>
      </w:r>
      <w:r w:rsidRPr="001A73C8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6E4FAA">
        <w:rPr>
          <w:rFonts w:ascii="Times New Roman" w:hAnsi="Times New Roman" w:cs="Times New Roman"/>
          <w:b/>
          <w:sz w:val="28"/>
          <w:szCs w:val="28"/>
        </w:rPr>
        <w:t>7</w:t>
      </w:r>
      <w:r w:rsidRPr="001A73C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4143DD" w:rsidRDefault="004143DD" w:rsidP="00D911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3DD" w:rsidRDefault="004143DD" w:rsidP="001A73C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C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A73C8" w:rsidRPr="001A73C8" w:rsidRDefault="001A73C8" w:rsidP="001A73C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143DD" w:rsidRDefault="004143DD" w:rsidP="001A73C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Долговая пол</w:t>
      </w:r>
      <w:r w:rsidR="001A73C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тика муниципального образования Приупское Киреевского района является частью бюджетной пол</w:t>
      </w:r>
      <w:r w:rsidR="001A73C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тики</w:t>
      </w:r>
      <w:r w:rsidR="002B102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Приупское Киреевского района. Управление муниципальным долгом муниципального образования Приупское Киреевского района непосредственно связано с бюджетным процессом муниципального образования Приупское Киреевского района.</w:t>
      </w:r>
    </w:p>
    <w:p w:rsidR="002B102E" w:rsidRDefault="002B102E" w:rsidP="001A73C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долговой политик муниципального образования Приупское Киреевского района на 202</w:t>
      </w:r>
      <w:r w:rsidR="006E4F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E55445">
        <w:rPr>
          <w:rFonts w:ascii="Times New Roman" w:hAnsi="Times New Roman" w:cs="Times New Roman"/>
          <w:sz w:val="28"/>
          <w:szCs w:val="28"/>
        </w:rPr>
        <w:t>202</w:t>
      </w:r>
      <w:r w:rsidR="006E4FAA">
        <w:rPr>
          <w:rFonts w:ascii="Times New Roman" w:hAnsi="Times New Roman" w:cs="Times New Roman"/>
          <w:sz w:val="28"/>
          <w:szCs w:val="28"/>
        </w:rPr>
        <w:t>6</w:t>
      </w:r>
      <w:r w:rsidR="00E55445">
        <w:rPr>
          <w:rFonts w:ascii="Times New Roman" w:hAnsi="Times New Roman" w:cs="Times New Roman"/>
          <w:sz w:val="28"/>
          <w:szCs w:val="28"/>
        </w:rPr>
        <w:t xml:space="preserve"> и 202</w:t>
      </w:r>
      <w:r w:rsidR="006E4FAA">
        <w:rPr>
          <w:rFonts w:ascii="Times New Roman" w:hAnsi="Times New Roman" w:cs="Times New Roman"/>
          <w:sz w:val="28"/>
          <w:szCs w:val="28"/>
        </w:rPr>
        <w:t>7</w:t>
      </w:r>
      <w:r w:rsidR="00E55445">
        <w:rPr>
          <w:rFonts w:ascii="Times New Roman" w:hAnsi="Times New Roman" w:cs="Times New Roman"/>
          <w:sz w:val="28"/>
          <w:szCs w:val="28"/>
        </w:rPr>
        <w:t xml:space="preserve"> годов основаны на приоритетных для муниципального образования направлениях по сокращению дефицита бюджета, мобилизации дополнительных доходных источников и оптимизации расходных обязательств.</w:t>
      </w:r>
    </w:p>
    <w:p w:rsidR="00E55445" w:rsidRDefault="00537F8B" w:rsidP="001A73C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Долговая политика муниципального образования Приупское Киреевского района направлена на обеспечение сбалансированности и устойчивости бюджета муниципального образования Приупское Киреевского района (далее</w:t>
      </w:r>
      <w:r w:rsidR="00E07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07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образования), поддержание объема муниципального долга на экономически безопасном ровне, не выше предельно допустимых значений, установленных Бюджетным кодексом </w:t>
      </w:r>
      <w:r w:rsidR="004E0A2B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4E0A2B" w:rsidRDefault="004E0A2B" w:rsidP="001A73C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E0A2B" w:rsidRDefault="004E0A2B" w:rsidP="004E0A2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A2B">
        <w:rPr>
          <w:rFonts w:ascii="Times New Roman" w:hAnsi="Times New Roman" w:cs="Times New Roman"/>
          <w:b/>
          <w:sz w:val="28"/>
          <w:szCs w:val="28"/>
        </w:rPr>
        <w:t>Итого реализации долговой политик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4E0A2B" w:rsidRDefault="004E0A2B" w:rsidP="004E0A2B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E0A2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Приупское Киреевского района</w:t>
      </w:r>
    </w:p>
    <w:p w:rsidR="004E0A2B" w:rsidRPr="004E0A2B" w:rsidRDefault="004E0A2B" w:rsidP="004E0A2B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E0A2B" w:rsidRDefault="004E0A2B" w:rsidP="00B5571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результаты долговой политики муниципального образования характер</w:t>
      </w:r>
      <w:r w:rsidR="00E07D3C">
        <w:rPr>
          <w:rFonts w:ascii="Times New Roman" w:hAnsi="Times New Roman" w:cs="Times New Roman"/>
          <w:sz w:val="28"/>
          <w:szCs w:val="28"/>
        </w:rPr>
        <w:t>изуются следующими показателями.</w:t>
      </w:r>
    </w:p>
    <w:p w:rsidR="00E07D3C" w:rsidRDefault="00E07D3C" w:rsidP="00B5571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муниципального внутреннего долга муниципального образования Приупское Киреевского района на 1 января 202</w:t>
      </w:r>
      <w:r w:rsidR="006E4F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 0,0 тыс. рублей, в том числе по муниципальным гарантиям муниципального образования – 0,0 тыс. рублей. По итогам исполнения бюджета муниципального образования за 202</w:t>
      </w:r>
      <w:r w:rsidR="006E4F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объем муниципального долга на 1 января 202</w:t>
      </w:r>
      <w:r w:rsidR="006E4F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 0,0 тыс. рублей, в том числе по муниципальным гарантиям муниципального образования – 0,0 тыс. рублей.</w:t>
      </w:r>
    </w:p>
    <w:p w:rsidR="00E07D3C" w:rsidRDefault="00E07D3C" w:rsidP="00B5571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6E4F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соблюдены ограничения по уровню дефицита бюджета муниципального образования, установленные Бюджетным кодексом Российской Федерации, законодательством Тульской области.</w:t>
      </w:r>
    </w:p>
    <w:p w:rsidR="00E07D3C" w:rsidRPr="002A69C3" w:rsidRDefault="00A267F3" w:rsidP="00B55717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</w:t>
      </w:r>
      <w:r w:rsidR="006E4F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дефицит бюджета муниципального образования </w:t>
      </w:r>
      <w:r w:rsidRPr="002A6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 </w:t>
      </w:r>
      <w:r w:rsidR="002058D3" w:rsidRPr="002A69C3">
        <w:rPr>
          <w:rFonts w:ascii="Times New Roman" w:hAnsi="Times New Roman" w:cs="Times New Roman"/>
          <w:color w:val="000000" w:themeColor="text1"/>
          <w:sz w:val="28"/>
          <w:szCs w:val="28"/>
        </w:rPr>
        <w:t>525</w:t>
      </w:r>
      <w:r w:rsidR="00470B91" w:rsidRPr="002A6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тыс. рублей или </w:t>
      </w:r>
      <w:r w:rsidR="002A69C3">
        <w:rPr>
          <w:rFonts w:ascii="Times New Roman" w:hAnsi="Times New Roman" w:cs="Times New Roman"/>
          <w:color w:val="000000" w:themeColor="text1"/>
          <w:sz w:val="28"/>
          <w:szCs w:val="28"/>
        </w:rPr>
        <w:t>5,5%.</w:t>
      </w:r>
    </w:p>
    <w:p w:rsidR="00470B91" w:rsidRDefault="00470B91" w:rsidP="00B5571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70B91" w:rsidRDefault="00470B91" w:rsidP="00470B9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B91">
        <w:rPr>
          <w:rFonts w:ascii="Times New Roman" w:hAnsi="Times New Roman" w:cs="Times New Roman"/>
          <w:b/>
          <w:sz w:val="28"/>
          <w:szCs w:val="28"/>
        </w:rPr>
        <w:t>Основ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470B91">
        <w:rPr>
          <w:rFonts w:ascii="Times New Roman" w:hAnsi="Times New Roman" w:cs="Times New Roman"/>
          <w:b/>
          <w:sz w:val="28"/>
          <w:szCs w:val="28"/>
        </w:rPr>
        <w:t>ые факторы, определяющие характер и направления долговой политики муниципального образования на 202</w:t>
      </w:r>
      <w:r w:rsidR="006E4FAA">
        <w:rPr>
          <w:rFonts w:ascii="Times New Roman" w:hAnsi="Times New Roman" w:cs="Times New Roman"/>
          <w:b/>
          <w:sz w:val="28"/>
          <w:szCs w:val="28"/>
        </w:rPr>
        <w:t>5</w:t>
      </w:r>
      <w:r w:rsidRPr="00470B91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470B91" w:rsidRPr="00470B91" w:rsidRDefault="00470B91" w:rsidP="00470B91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B91">
        <w:rPr>
          <w:rFonts w:ascii="Times New Roman" w:hAnsi="Times New Roman" w:cs="Times New Roman"/>
          <w:b/>
          <w:sz w:val="28"/>
          <w:szCs w:val="28"/>
        </w:rPr>
        <w:t>и на плановый период 202</w:t>
      </w:r>
      <w:r w:rsidR="006E4FAA">
        <w:rPr>
          <w:rFonts w:ascii="Times New Roman" w:hAnsi="Times New Roman" w:cs="Times New Roman"/>
          <w:b/>
          <w:sz w:val="28"/>
          <w:szCs w:val="28"/>
        </w:rPr>
        <w:t>6</w:t>
      </w:r>
      <w:r w:rsidRPr="00470B91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6E4FAA">
        <w:rPr>
          <w:rFonts w:ascii="Times New Roman" w:hAnsi="Times New Roman" w:cs="Times New Roman"/>
          <w:b/>
          <w:sz w:val="28"/>
          <w:szCs w:val="28"/>
        </w:rPr>
        <w:t>7</w:t>
      </w:r>
      <w:r w:rsidRPr="00470B9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470B91" w:rsidRDefault="00470B91" w:rsidP="00470B9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70B91" w:rsidRDefault="00470B91" w:rsidP="00470B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факторами, определяющими характер и направления долговой политики муниципального образования </w:t>
      </w:r>
      <w:r w:rsidR="003D6D6B">
        <w:rPr>
          <w:rFonts w:ascii="Times New Roman" w:hAnsi="Times New Roman" w:cs="Times New Roman"/>
          <w:sz w:val="28"/>
          <w:szCs w:val="28"/>
        </w:rPr>
        <w:t>Приупское</w:t>
      </w:r>
      <w:r>
        <w:rPr>
          <w:rFonts w:ascii="Times New Roman" w:hAnsi="Times New Roman" w:cs="Times New Roman"/>
          <w:sz w:val="28"/>
          <w:szCs w:val="28"/>
        </w:rPr>
        <w:t xml:space="preserve"> Киреевского района, являются:</w:t>
      </w:r>
    </w:p>
    <w:p w:rsidR="005D03AB" w:rsidRDefault="005D03AB" w:rsidP="00470B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вносимые в бюджетное законодательство Российской Федерации и законодательство Российской Федерации о налогах и сборах;</w:t>
      </w:r>
    </w:p>
    <w:p w:rsidR="005D03AB" w:rsidRDefault="006B1E81" w:rsidP="00470B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D03AB">
        <w:rPr>
          <w:rFonts w:ascii="Times New Roman" w:hAnsi="Times New Roman" w:cs="Times New Roman"/>
          <w:sz w:val="28"/>
          <w:szCs w:val="28"/>
        </w:rPr>
        <w:t xml:space="preserve">нижение </w:t>
      </w:r>
      <w:r>
        <w:rPr>
          <w:rFonts w:ascii="Times New Roman" w:hAnsi="Times New Roman" w:cs="Times New Roman"/>
          <w:sz w:val="28"/>
          <w:szCs w:val="28"/>
        </w:rPr>
        <w:t>поступлений по земельному налогу с организаций в соответствии со снижением кадастровой стоимости земельных участков по судебным решениям.</w:t>
      </w:r>
    </w:p>
    <w:p w:rsidR="006B1E81" w:rsidRDefault="006B1E81" w:rsidP="00470B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1E81" w:rsidRPr="00615A8A" w:rsidRDefault="006B1E81" w:rsidP="00615A8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A8A">
        <w:rPr>
          <w:rFonts w:ascii="Times New Roman" w:hAnsi="Times New Roman" w:cs="Times New Roman"/>
          <w:b/>
          <w:sz w:val="28"/>
          <w:szCs w:val="28"/>
        </w:rPr>
        <w:t>Цели и задачи долговой политики</w:t>
      </w:r>
    </w:p>
    <w:p w:rsidR="00615A8A" w:rsidRDefault="00615A8A" w:rsidP="006B1E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E81" w:rsidRDefault="00615A8A" w:rsidP="006B1E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долговой политики муниципального образования Приупское Киреевского района является обеспечение сбалансированности и устойчивости бюджета муниципального образования.</w:t>
      </w:r>
    </w:p>
    <w:p w:rsidR="00615A8A" w:rsidRDefault="00615A8A" w:rsidP="006B1E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долговой политики муниц</w:t>
      </w:r>
      <w:r w:rsidR="004138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образования являются:</w:t>
      </w:r>
    </w:p>
    <w:p w:rsidR="00615A8A" w:rsidRDefault="00615A8A" w:rsidP="006B1E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муниципальных заимствований в соответствии с реальными потребностями бюджета муниципального образования;</w:t>
      </w:r>
    </w:p>
    <w:p w:rsidR="0041382A" w:rsidRDefault="0041382A" w:rsidP="006B1E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безусловное соблюдение требований бюджетного законодательства в части параметров дефицита бюджета и муниципального долга;</w:t>
      </w:r>
    </w:p>
    <w:p w:rsidR="0041382A" w:rsidRDefault="0041382A" w:rsidP="006B1E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безоговорочное соблюдение ограничений, установленных Бюджетным кодексом Российской Федерации.</w:t>
      </w:r>
    </w:p>
    <w:p w:rsidR="0041382A" w:rsidRDefault="0041382A" w:rsidP="006B1E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82A" w:rsidRPr="0041382A" w:rsidRDefault="0041382A" w:rsidP="0041382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82A">
        <w:rPr>
          <w:rFonts w:ascii="Times New Roman" w:hAnsi="Times New Roman" w:cs="Times New Roman"/>
          <w:b/>
          <w:sz w:val="28"/>
          <w:szCs w:val="28"/>
        </w:rPr>
        <w:t>Инструменты реализации долговой политики</w:t>
      </w:r>
    </w:p>
    <w:p w:rsidR="0041382A" w:rsidRDefault="0041382A" w:rsidP="004138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82A" w:rsidRDefault="0041382A" w:rsidP="004138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инструментами </w:t>
      </w:r>
      <w:r w:rsidR="00B467D4">
        <w:rPr>
          <w:rFonts w:ascii="Times New Roman" w:hAnsi="Times New Roman" w:cs="Times New Roman"/>
          <w:sz w:val="28"/>
          <w:szCs w:val="28"/>
        </w:rPr>
        <w:t>реализации долговой политики муниципального образования Приупское Киреевского района предполагается кредиты кредитных организаций.</w:t>
      </w:r>
    </w:p>
    <w:p w:rsidR="00B467D4" w:rsidRDefault="00B467D4" w:rsidP="004138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7D4" w:rsidRPr="006C293F" w:rsidRDefault="00B467D4" w:rsidP="006C293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93F">
        <w:rPr>
          <w:rFonts w:ascii="Times New Roman" w:hAnsi="Times New Roman" w:cs="Times New Roman"/>
          <w:b/>
          <w:sz w:val="28"/>
          <w:szCs w:val="28"/>
        </w:rPr>
        <w:t>Основные мероприятия долговой политики</w:t>
      </w:r>
    </w:p>
    <w:p w:rsidR="006C293F" w:rsidRDefault="006C293F" w:rsidP="00B467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7D4" w:rsidRDefault="00B467D4" w:rsidP="00B467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мероприяти</w:t>
      </w:r>
      <w:r w:rsidR="006C293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="006C293F">
        <w:rPr>
          <w:rFonts w:ascii="Times New Roman" w:hAnsi="Times New Roman" w:cs="Times New Roman"/>
          <w:sz w:val="28"/>
          <w:szCs w:val="28"/>
        </w:rPr>
        <w:t>долговой политики муниципального образования являются:</w:t>
      </w:r>
    </w:p>
    <w:p w:rsidR="006C293F" w:rsidRDefault="006C293F" w:rsidP="00B467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долговых обязательств муниципального образования Приупское Киреевского района;</w:t>
      </w:r>
    </w:p>
    <w:p w:rsidR="006C293F" w:rsidRDefault="006C293F" w:rsidP="00B467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93F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анирование муниципальных заимствований муниципального </w:t>
      </w:r>
      <w:r w:rsidR="00E93F75">
        <w:rPr>
          <w:rFonts w:ascii="Times New Roman" w:hAnsi="Times New Roman" w:cs="Times New Roman"/>
          <w:sz w:val="28"/>
          <w:szCs w:val="28"/>
        </w:rPr>
        <w:t>образование Приупское Киреевского района исходя из графиков погашения долговых обязательств и стоимости обслуживания муниципального долга муниципального образования;</w:t>
      </w:r>
    </w:p>
    <w:p w:rsidR="00E93F75" w:rsidRDefault="00E93F75" w:rsidP="00B467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дополнительных доходов, полученных при исполнении бюджета муниципального образования, на досрочное погашение долговых обязательств;</w:t>
      </w:r>
    </w:p>
    <w:p w:rsidR="00E93F75" w:rsidRDefault="00E93F75" w:rsidP="00B467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 на предоставление муниципальных гарантий.</w:t>
      </w:r>
    </w:p>
    <w:p w:rsidR="00E93F75" w:rsidRDefault="00E93F75" w:rsidP="00B467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97E" w:rsidRDefault="00E93F75" w:rsidP="00E93F7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F75">
        <w:rPr>
          <w:rFonts w:ascii="Times New Roman" w:hAnsi="Times New Roman" w:cs="Times New Roman"/>
          <w:b/>
          <w:sz w:val="28"/>
          <w:szCs w:val="28"/>
        </w:rPr>
        <w:t xml:space="preserve">Анализ рисков, возникающих в процессе управления муниципальным долгом муниципального образования </w:t>
      </w:r>
    </w:p>
    <w:p w:rsidR="00E93F75" w:rsidRPr="00E93F75" w:rsidRDefault="00E93F75" w:rsidP="00F84252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F75">
        <w:rPr>
          <w:rFonts w:ascii="Times New Roman" w:hAnsi="Times New Roman" w:cs="Times New Roman"/>
          <w:b/>
          <w:sz w:val="28"/>
          <w:szCs w:val="28"/>
        </w:rPr>
        <w:t>Приупское Киреевского района</w:t>
      </w:r>
    </w:p>
    <w:p w:rsidR="00E93F75" w:rsidRDefault="00E93F75" w:rsidP="00E93F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F75" w:rsidRDefault="00E93F75" w:rsidP="00E93F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Важное место в достижении целей долговой полит</w:t>
      </w:r>
      <w:r w:rsidR="00D569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 муниципального образования занимает оценка потенци</w:t>
      </w:r>
      <w:r w:rsidR="00D569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льных риск</w:t>
      </w:r>
      <w:r w:rsidR="00D5697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в, возникающих в процессе ее реализации.</w:t>
      </w:r>
    </w:p>
    <w:p w:rsidR="00E93F75" w:rsidRDefault="00E93F75" w:rsidP="00E93F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риском, </w:t>
      </w:r>
      <w:r w:rsidR="00A107F4">
        <w:rPr>
          <w:rFonts w:ascii="Times New Roman" w:hAnsi="Times New Roman" w:cs="Times New Roman"/>
          <w:sz w:val="28"/>
          <w:szCs w:val="28"/>
        </w:rPr>
        <w:t>связанным с управлением муниципальным долгом, является:</w:t>
      </w:r>
    </w:p>
    <w:p w:rsidR="00A107F4" w:rsidRDefault="00A107F4" w:rsidP="00E93F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риск недостаточного поступления доходов в бюджет муниципального образования на финансирование расходов бюджета муниципального образования.</w:t>
      </w:r>
    </w:p>
    <w:p w:rsidR="00F81C2F" w:rsidRDefault="00F81C2F" w:rsidP="00E93F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 </w:t>
      </w:r>
      <w:r w:rsidR="00F30F8A">
        <w:rPr>
          <w:rFonts w:ascii="Times New Roman" w:hAnsi="Times New Roman" w:cs="Times New Roman"/>
          <w:sz w:val="28"/>
          <w:szCs w:val="28"/>
        </w:rPr>
        <w:t xml:space="preserve">недостаточного </w:t>
      </w:r>
      <w:r w:rsidR="00E27675">
        <w:rPr>
          <w:rFonts w:ascii="Times New Roman" w:hAnsi="Times New Roman" w:cs="Times New Roman"/>
          <w:sz w:val="28"/>
          <w:szCs w:val="28"/>
        </w:rPr>
        <w:t>поступления доходов в бюджет муниципального образования может привести к неисполнению социальных обязательств муниципального образования и необходимости привлечения рыночных заимствований.</w:t>
      </w:r>
    </w:p>
    <w:p w:rsidR="00E27675" w:rsidRDefault="00E27675" w:rsidP="00E276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675" w:rsidRPr="00E27675" w:rsidRDefault="00E27675" w:rsidP="00E2767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675">
        <w:rPr>
          <w:rFonts w:ascii="Times New Roman" w:hAnsi="Times New Roman" w:cs="Times New Roman"/>
          <w:b/>
          <w:sz w:val="28"/>
          <w:szCs w:val="28"/>
        </w:rPr>
        <w:t>Показатели реализации мероприятий долговой политики муниципального образования Приупское Киреевского района</w:t>
      </w:r>
    </w:p>
    <w:p w:rsidR="00E27675" w:rsidRDefault="00E27675" w:rsidP="00E2767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7675" w:rsidRDefault="00E27675" w:rsidP="00E2767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основной цели и задач долговой политики муниципального образования необходимо обеспечить соблюдение следующих показателей:</w:t>
      </w:r>
    </w:p>
    <w:p w:rsidR="00B634EA" w:rsidRDefault="00B634EA" w:rsidP="00E2767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50"/>
        <w:gridCol w:w="1529"/>
        <w:gridCol w:w="1392"/>
        <w:gridCol w:w="1438"/>
      </w:tblGrid>
      <w:tr w:rsidR="00B634EA" w:rsidTr="00B77313">
        <w:tc>
          <w:tcPr>
            <w:tcW w:w="4850" w:type="dxa"/>
          </w:tcPr>
          <w:p w:rsidR="00B634EA" w:rsidRDefault="00B634EA" w:rsidP="00B63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29" w:type="dxa"/>
          </w:tcPr>
          <w:p w:rsidR="00B634EA" w:rsidRDefault="00B634EA" w:rsidP="006E4F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E4F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92" w:type="dxa"/>
          </w:tcPr>
          <w:p w:rsidR="00B634EA" w:rsidRDefault="00B634EA" w:rsidP="006E4F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E4F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38" w:type="dxa"/>
          </w:tcPr>
          <w:p w:rsidR="00B634EA" w:rsidRDefault="000C17EE" w:rsidP="006E4F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E4F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E0F1D" w:rsidTr="00877105">
        <w:tc>
          <w:tcPr>
            <w:tcW w:w="4850" w:type="dxa"/>
          </w:tcPr>
          <w:p w:rsidR="00FE0F1D" w:rsidRDefault="00FE0F1D" w:rsidP="00FE0F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1.Отношение дефицита бюджета муниципального образования к общему годовому объему доходов бюджета муниципального образования Приупское Киреевского района (без учета объема безвозмездных поступлений %)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1D" w:rsidRDefault="00FE0F1D" w:rsidP="00FE0F1D">
            <w:pPr>
              <w:pStyle w:val="ConsPlusNormal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≤ 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1D" w:rsidRDefault="00FE0F1D" w:rsidP="00FE0F1D">
            <w:pPr>
              <w:pStyle w:val="ConsPlusNormal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≤9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1D" w:rsidRDefault="00FE0F1D" w:rsidP="00FE0F1D">
            <w:pPr>
              <w:pStyle w:val="ConsPlusNormal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≤ 9</w:t>
            </w:r>
          </w:p>
        </w:tc>
      </w:tr>
    </w:tbl>
    <w:p w:rsidR="00B634EA" w:rsidRDefault="00B634EA" w:rsidP="00B634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3F75" w:rsidRDefault="00E93F75" w:rsidP="00B467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A8A" w:rsidRDefault="00615A8A" w:rsidP="006B1E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3DD" w:rsidRPr="00FA4183" w:rsidRDefault="004143DD" w:rsidP="001A73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143DD" w:rsidRPr="00FA4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5734"/>
    <w:multiLevelType w:val="hybridMultilevel"/>
    <w:tmpl w:val="D21E7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826D2"/>
    <w:multiLevelType w:val="hybridMultilevel"/>
    <w:tmpl w:val="789ECE24"/>
    <w:lvl w:ilvl="0" w:tplc="CB1C836E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370A8"/>
    <w:multiLevelType w:val="hybridMultilevel"/>
    <w:tmpl w:val="C6B24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67AB0"/>
    <w:multiLevelType w:val="hybridMultilevel"/>
    <w:tmpl w:val="BF7EC42E"/>
    <w:lvl w:ilvl="0" w:tplc="FB4AF8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C0"/>
    <w:rsid w:val="000525F4"/>
    <w:rsid w:val="000672BC"/>
    <w:rsid w:val="000C17EE"/>
    <w:rsid w:val="000D35CF"/>
    <w:rsid w:val="001A73C8"/>
    <w:rsid w:val="002058D3"/>
    <w:rsid w:val="002162BF"/>
    <w:rsid w:val="002173D9"/>
    <w:rsid w:val="00287DF4"/>
    <w:rsid w:val="002A69C3"/>
    <w:rsid w:val="002B102E"/>
    <w:rsid w:val="003D6D6B"/>
    <w:rsid w:val="0041382A"/>
    <w:rsid w:val="004143DD"/>
    <w:rsid w:val="00470B91"/>
    <w:rsid w:val="00484EF6"/>
    <w:rsid w:val="004E0A2B"/>
    <w:rsid w:val="00537F8B"/>
    <w:rsid w:val="005D03AB"/>
    <w:rsid w:val="00615A8A"/>
    <w:rsid w:val="006B1E81"/>
    <w:rsid w:val="006C293F"/>
    <w:rsid w:val="006D4B10"/>
    <w:rsid w:val="006E4FAA"/>
    <w:rsid w:val="007F3C3C"/>
    <w:rsid w:val="008F2F08"/>
    <w:rsid w:val="00966F35"/>
    <w:rsid w:val="009A5F70"/>
    <w:rsid w:val="009D31C0"/>
    <w:rsid w:val="00A107F4"/>
    <w:rsid w:val="00A267F3"/>
    <w:rsid w:val="00AB0642"/>
    <w:rsid w:val="00B467D4"/>
    <w:rsid w:val="00B55717"/>
    <w:rsid w:val="00B571B7"/>
    <w:rsid w:val="00B634EA"/>
    <w:rsid w:val="00B77313"/>
    <w:rsid w:val="00B81324"/>
    <w:rsid w:val="00BC44F5"/>
    <w:rsid w:val="00BC7BD3"/>
    <w:rsid w:val="00D5697E"/>
    <w:rsid w:val="00D9110C"/>
    <w:rsid w:val="00E07D3C"/>
    <w:rsid w:val="00E133F0"/>
    <w:rsid w:val="00E27675"/>
    <w:rsid w:val="00E55445"/>
    <w:rsid w:val="00E93F75"/>
    <w:rsid w:val="00F30F8A"/>
    <w:rsid w:val="00F64BFD"/>
    <w:rsid w:val="00F77CB6"/>
    <w:rsid w:val="00F81C2F"/>
    <w:rsid w:val="00F84252"/>
    <w:rsid w:val="00FA4183"/>
    <w:rsid w:val="00FE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5A43D-7A35-4505-938A-3FA3104C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BF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33F0"/>
    <w:pPr>
      <w:ind w:left="720"/>
      <w:contextualSpacing/>
    </w:pPr>
  </w:style>
  <w:style w:type="table" w:styleId="a5">
    <w:name w:val="Table Grid"/>
    <w:basedOn w:val="a1"/>
    <w:uiPriority w:val="39"/>
    <w:rsid w:val="00B63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E0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E08AC-0DA1-4BD2-931C-0C50723E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</cp:lastModifiedBy>
  <cp:revision>69</cp:revision>
  <dcterms:created xsi:type="dcterms:W3CDTF">2023-11-13T11:02:00Z</dcterms:created>
  <dcterms:modified xsi:type="dcterms:W3CDTF">2024-11-18T09:43:00Z</dcterms:modified>
</cp:coreProperties>
</file>