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108" w:tblpY="918"/>
        <w:tblW w:w="0" w:type="auto"/>
        <w:tblLook w:val="00A0" w:firstRow="1" w:lastRow="0" w:firstColumn="1" w:lastColumn="0" w:noHBand="0" w:noVBand="0"/>
      </w:tblPr>
      <w:tblGrid>
        <w:gridCol w:w="4453"/>
        <w:gridCol w:w="4902"/>
      </w:tblGrid>
      <w:tr w:rsidR="00871F0E" w:rsidRPr="00871F0E" w:rsidTr="00871F0E">
        <w:tc>
          <w:tcPr>
            <w:tcW w:w="9571" w:type="dxa"/>
            <w:gridSpan w:val="2"/>
            <w:hideMark/>
          </w:tcPr>
          <w:p w:rsidR="00871F0E" w:rsidRPr="00871F0E" w:rsidRDefault="00871F0E">
            <w:pPr>
              <w:spacing w:line="276" w:lineRule="auto"/>
              <w:jc w:val="center"/>
              <w:rPr>
                <w:rFonts w:eastAsia="Calibri"/>
                <w:sz w:val="28"/>
                <w:szCs w:val="28"/>
                <w:lang w:eastAsia="en-US"/>
              </w:rPr>
            </w:pPr>
            <w:r w:rsidRPr="00871F0E">
              <w:rPr>
                <w:rFonts w:eastAsia="Calibri"/>
                <w:sz w:val="28"/>
                <w:szCs w:val="28"/>
                <w:lang w:eastAsia="en-US"/>
              </w:rPr>
              <w:t>МУНИЦИПАЛЬНОЕ ОБРАЗОВАНИЕ ПРИУПСКОЕ</w:t>
            </w:r>
          </w:p>
          <w:p w:rsidR="00871F0E" w:rsidRPr="00871F0E" w:rsidRDefault="00871F0E">
            <w:pPr>
              <w:spacing w:line="276" w:lineRule="auto"/>
              <w:jc w:val="center"/>
              <w:rPr>
                <w:rFonts w:eastAsia="Calibri"/>
                <w:sz w:val="28"/>
                <w:szCs w:val="28"/>
                <w:lang w:eastAsia="en-US"/>
              </w:rPr>
            </w:pPr>
            <w:r w:rsidRPr="00871F0E">
              <w:rPr>
                <w:rFonts w:eastAsia="Calibri"/>
                <w:sz w:val="28"/>
                <w:szCs w:val="28"/>
                <w:lang w:eastAsia="en-US"/>
              </w:rPr>
              <w:t>КИРЕЕВСКОГО РАЙОНА</w:t>
            </w:r>
          </w:p>
        </w:tc>
      </w:tr>
      <w:tr w:rsidR="00871F0E" w:rsidRPr="00871F0E" w:rsidTr="00871F0E">
        <w:tc>
          <w:tcPr>
            <w:tcW w:w="9571" w:type="dxa"/>
            <w:gridSpan w:val="2"/>
          </w:tcPr>
          <w:p w:rsidR="00871F0E" w:rsidRPr="00871F0E" w:rsidRDefault="00871F0E">
            <w:pPr>
              <w:spacing w:line="276" w:lineRule="auto"/>
              <w:jc w:val="center"/>
              <w:rPr>
                <w:rFonts w:eastAsia="Calibri"/>
                <w:sz w:val="28"/>
                <w:szCs w:val="28"/>
                <w:lang w:eastAsia="en-US"/>
              </w:rPr>
            </w:pPr>
            <w:r w:rsidRPr="00871F0E">
              <w:rPr>
                <w:rFonts w:eastAsia="Calibri"/>
                <w:sz w:val="28"/>
                <w:szCs w:val="28"/>
                <w:lang w:eastAsia="en-US"/>
              </w:rPr>
              <w:t>АДМИНИСТРАЦИЯ</w:t>
            </w:r>
          </w:p>
          <w:p w:rsidR="00871F0E" w:rsidRPr="00871F0E" w:rsidRDefault="00871F0E">
            <w:pPr>
              <w:spacing w:line="276" w:lineRule="auto"/>
              <w:jc w:val="center"/>
              <w:rPr>
                <w:rFonts w:eastAsia="Calibri"/>
                <w:sz w:val="28"/>
                <w:szCs w:val="28"/>
                <w:lang w:eastAsia="en-US"/>
              </w:rPr>
            </w:pPr>
          </w:p>
        </w:tc>
      </w:tr>
      <w:tr w:rsidR="00871F0E" w:rsidRPr="00871F0E" w:rsidTr="00871F0E">
        <w:tc>
          <w:tcPr>
            <w:tcW w:w="9571" w:type="dxa"/>
            <w:gridSpan w:val="2"/>
            <w:hideMark/>
          </w:tcPr>
          <w:p w:rsidR="00871F0E" w:rsidRPr="00871F0E" w:rsidRDefault="00871F0E">
            <w:pPr>
              <w:spacing w:line="276" w:lineRule="auto"/>
              <w:jc w:val="center"/>
              <w:rPr>
                <w:rFonts w:eastAsia="Calibri"/>
                <w:b/>
                <w:sz w:val="28"/>
                <w:szCs w:val="28"/>
                <w:lang w:eastAsia="en-US"/>
              </w:rPr>
            </w:pPr>
            <w:r w:rsidRPr="00871F0E">
              <w:rPr>
                <w:rFonts w:eastAsia="Calibri"/>
                <w:b/>
                <w:sz w:val="28"/>
                <w:szCs w:val="28"/>
                <w:lang w:eastAsia="en-US"/>
              </w:rPr>
              <w:t>ПОСТАНОВЛЕНИЕ</w:t>
            </w:r>
          </w:p>
        </w:tc>
      </w:tr>
      <w:tr w:rsidR="00871F0E" w:rsidRPr="00871F0E" w:rsidTr="00871F0E">
        <w:trPr>
          <w:trHeight w:val="457"/>
        </w:trPr>
        <w:tc>
          <w:tcPr>
            <w:tcW w:w="9571" w:type="dxa"/>
            <w:gridSpan w:val="2"/>
          </w:tcPr>
          <w:p w:rsidR="00871F0E" w:rsidRPr="00871F0E" w:rsidRDefault="00871F0E">
            <w:pPr>
              <w:spacing w:line="276" w:lineRule="auto"/>
              <w:jc w:val="center"/>
              <w:rPr>
                <w:rFonts w:eastAsia="Calibri"/>
                <w:b/>
                <w:sz w:val="28"/>
                <w:szCs w:val="28"/>
                <w:lang w:eastAsia="en-US"/>
              </w:rPr>
            </w:pPr>
          </w:p>
        </w:tc>
      </w:tr>
      <w:tr w:rsidR="00871F0E" w:rsidRPr="00871F0E" w:rsidTr="00871F0E">
        <w:tc>
          <w:tcPr>
            <w:tcW w:w="4532" w:type="dxa"/>
            <w:hideMark/>
          </w:tcPr>
          <w:p w:rsidR="00871F0E" w:rsidRPr="00871F0E" w:rsidRDefault="00871F0E">
            <w:pPr>
              <w:spacing w:line="276" w:lineRule="auto"/>
              <w:jc w:val="center"/>
              <w:rPr>
                <w:rFonts w:eastAsia="Calibri"/>
                <w:sz w:val="28"/>
                <w:szCs w:val="28"/>
                <w:lang w:eastAsia="en-US"/>
              </w:rPr>
            </w:pPr>
            <w:r w:rsidRPr="00871F0E">
              <w:rPr>
                <w:rFonts w:eastAsia="Calibri"/>
                <w:sz w:val="28"/>
                <w:szCs w:val="28"/>
                <w:lang w:eastAsia="en-US"/>
              </w:rPr>
              <w:t>от 15.03.2024</w:t>
            </w:r>
          </w:p>
        </w:tc>
        <w:tc>
          <w:tcPr>
            <w:tcW w:w="5039" w:type="dxa"/>
            <w:hideMark/>
          </w:tcPr>
          <w:p w:rsidR="00871F0E" w:rsidRPr="00871F0E" w:rsidRDefault="00871F0E">
            <w:pPr>
              <w:spacing w:line="276" w:lineRule="auto"/>
              <w:jc w:val="center"/>
              <w:rPr>
                <w:rFonts w:eastAsia="Calibri"/>
                <w:sz w:val="28"/>
                <w:szCs w:val="28"/>
                <w:lang w:eastAsia="en-US"/>
              </w:rPr>
            </w:pPr>
            <w:r w:rsidRPr="00871F0E">
              <w:rPr>
                <w:rFonts w:eastAsia="Calibri"/>
                <w:sz w:val="28"/>
                <w:szCs w:val="28"/>
                <w:lang w:eastAsia="en-US"/>
              </w:rPr>
              <w:t xml:space="preserve">№ </w:t>
            </w:r>
            <w:r w:rsidR="00F73CDE">
              <w:rPr>
                <w:rFonts w:eastAsia="Calibri"/>
                <w:sz w:val="28"/>
                <w:szCs w:val="28"/>
                <w:lang w:eastAsia="en-US"/>
              </w:rPr>
              <w:t>5</w:t>
            </w:r>
          </w:p>
        </w:tc>
      </w:tr>
    </w:tbl>
    <w:p w:rsidR="00871F0E" w:rsidRPr="00871F0E" w:rsidRDefault="00871F0E" w:rsidP="00871F0E">
      <w:pPr>
        <w:tabs>
          <w:tab w:val="left" w:pos="2565"/>
        </w:tabs>
        <w:jc w:val="center"/>
        <w:rPr>
          <w:b/>
          <w:sz w:val="28"/>
          <w:szCs w:val="28"/>
        </w:rPr>
      </w:pPr>
    </w:p>
    <w:p w:rsidR="00622D55" w:rsidRDefault="00871F0E" w:rsidP="00871F0E">
      <w:pPr>
        <w:tabs>
          <w:tab w:val="left" w:pos="2565"/>
        </w:tabs>
        <w:jc w:val="center"/>
        <w:rPr>
          <w:b/>
          <w:sz w:val="28"/>
          <w:szCs w:val="28"/>
        </w:rPr>
      </w:pPr>
      <w:r w:rsidRPr="00871F0E">
        <w:rPr>
          <w:b/>
          <w:sz w:val="28"/>
          <w:szCs w:val="28"/>
        </w:rPr>
        <w:t>Об утверждении схем</w:t>
      </w:r>
      <w:r w:rsidR="007466BB">
        <w:rPr>
          <w:b/>
          <w:sz w:val="28"/>
          <w:szCs w:val="28"/>
        </w:rPr>
        <w:t>ы</w:t>
      </w:r>
      <w:r w:rsidRPr="00871F0E">
        <w:rPr>
          <w:b/>
          <w:sz w:val="28"/>
          <w:szCs w:val="28"/>
        </w:rPr>
        <w:t xml:space="preserve"> </w:t>
      </w:r>
      <w:r w:rsidR="007466BB">
        <w:rPr>
          <w:b/>
          <w:sz w:val="28"/>
          <w:szCs w:val="28"/>
        </w:rPr>
        <w:t xml:space="preserve">водоснабжения и </w:t>
      </w:r>
      <w:proofErr w:type="gramStart"/>
      <w:r w:rsidR="007466BB">
        <w:rPr>
          <w:b/>
          <w:sz w:val="28"/>
          <w:szCs w:val="28"/>
        </w:rPr>
        <w:t>водоотведения  в</w:t>
      </w:r>
      <w:proofErr w:type="gramEnd"/>
      <w:r w:rsidRPr="00871F0E">
        <w:rPr>
          <w:b/>
          <w:sz w:val="28"/>
          <w:szCs w:val="28"/>
        </w:rPr>
        <w:t xml:space="preserve"> муниципальном образовании Приупское Киреевского района</w:t>
      </w:r>
      <w:r w:rsidR="00622D55">
        <w:rPr>
          <w:b/>
          <w:sz w:val="28"/>
          <w:szCs w:val="28"/>
        </w:rPr>
        <w:t xml:space="preserve"> </w:t>
      </w:r>
    </w:p>
    <w:p w:rsidR="00871F0E" w:rsidRPr="00871F0E" w:rsidRDefault="00622D55" w:rsidP="00871F0E">
      <w:pPr>
        <w:tabs>
          <w:tab w:val="left" w:pos="2565"/>
        </w:tabs>
        <w:jc w:val="center"/>
        <w:rPr>
          <w:b/>
          <w:sz w:val="28"/>
          <w:szCs w:val="28"/>
        </w:rPr>
      </w:pPr>
      <w:r>
        <w:rPr>
          <w:b/>
          <w:sz w:val="28"/>
          <w:szCs w:val="28"/>
        </w:rPr>
        <w:t>на 2024-2034годы</w:t>
      </w:r>
      <w:r w:rsidR="00871F0E" w:rsidRPr="00871F0E">
        <w:rPr>
          <w:b/>
          <w:sz w:val="28"/>
          <w:szCs w:val="28"/>
        </w:rPr>
        <w:t xml:space="preserve"> </w:t>
      </w:r>
    </w:p>
    <w:p w:rsidR="00871F0E" w:rsidRPr="00871F0E" w:rsidRDefault="00871F0E" w:rsidP="00871F0E">
      <w:pPr>
        <w:tabs>
          <w:tab w:val="left" w:pos="2565"/>
        </w:tabs>
        <w:jc w:val="both"/>
        <w:rPr>
          <w:b/>
          <w:sz w:val="28"/>
          <w:szCs w:val="28"/>
        </w:rPr>
      </w:pPr>
    </w:p>
    <w:p w:rsidR="00871F0E" w:rsidRPr="00871F0E" w:rsidRDefault="00871F0E" w:rsidP="00871F0E">
      <w:pPr>
        <w:tabs>
          <w:tab w:val="left" w:pos="2565"/>
        </w:tabs>
        <w:jc w:val="both"/>
        <w:rPr>
          <w:b/>
          <w:sz w:val="28"/>
          <w:szCs w:val="28"/>
        </w:rPr>
      </w:pPr>
    </w:p>
    <w:p w:rsidR="00871F0E" w:rsidRPr="00871F0E" w:rsidRDefault="00871F0E" w:rsidP="00871F0E">
      <w:pPr>
        <w:tabs>
          <w:tab w:val="left" w:pos="2565"/>
        </w:tabs>
        <w:jc w:val="both"/>
        <w:rPr>
          <w:b/>
          <w:sz w:val="28"/>
          <w:szCs w:val="28"/>
        </w:rPr>
      </w:pPr>
      <w:r w:rsidRPr="00871F0E">
        <w:rPr>
          <w:color w:val="000000" w:themeColor="text1"/>
          <w:sz w:val="28"/>
          <w:szCs w:val="28"/>
        </w:rPr>
        <w:t xml:space="preserve">           На основании</w:t>
      </w:r>
      <w:r w:rsidRPr="00871F0E">
        <w:rPr>
          <w:sz w:val="28"/>
          <w:szCs w:val="28"/>
        </w:rPr>
        <w:t xml:space="preserve"> Устава муниципального образования Приупское Киреевского района, администрация муниципального образования Приупское Киреевского района ПОСТАНОВЛЯЕТ</w:t>
      </w:r>
      <w:r w:rsidRPr="00871F0E">
        <w:rPr>
          <w:b/>
          <w:sz w:val="28"/>
          <w:szCs w:val="28"/>
        </w:rPr>
        <w:t>:</w:t>
      </w:r>
    </w:p>
    <w:p w:rsidR="00871F0E" w:rsidRPr="00622D55" w:rsidRDefault="00871F0E" w:rsidP="00622D55">
      <w:pPr>
        <w:tabs>
          <w:tab w:val="left" w:pos="2565"/>
        </w:tabs>
        <w:ind w:firstLine="709"/>
        <w:jc w:val="both"/>
        <w:rPr>
          <w:sz w:val="28"/>
          <w:szCs w:val="28"/>
        </w:rPr>
      </w:pPr>
      <w:r w:rsidRPr="00871F0E">
        <w:rPr>
          <w:sz w:val="28"/>
          <w:szCs w:val="28"/>
        </w:rPr>
        <w:t xml:space="preserve">1. Утвердить схему </w:t>
      </w:r>
      <w:proofErr w:type="gramStart"/>
      <w:r w:rsidRPr="00871F0E">
        <w:rPr>
          <w:sz w:val="28"/>
          <w:szCs w:val="28"/>
        </w:rPr>
        <w:t xml:space="preserve">водоснабжения </w:t>
      </w:r>
      <w:r w:rsidR="00622D55" w:rsidRPr="00622D55">
        <w:rPr>
          <w:sz w:val="28"/>
          <w:szCs w:val="28"/>
        </w:rPr>
        <w:t xml:space="preserve"> </w:t>
      </w:r>
      <w:r w:rsidR="00622D55">
        <w:rPr>
          <w:sz w:val="28"/>
          <w:szCs w:val="28"/>
        </w:rPr>
        <w:t>и</w:t>
      </w:r>
      <w:proofErr w:type="gramEnd"/>
      <w:r w:rsidR="00622D55">
        <w:rPr>
          <w:sz w:val="28"/>
          <w:szCs w:val="28"/>
        </w:rPr>
        <w:t xml:space="preserve"> водоотведения</w:t>
      </w:r>
      <w:r w:rsidR="007466BB">
        <w:rPr>
          <w:sz w:val="28"/>
          <w:szCs w:val="28"/>
        </w:rPr>
        <w:t xml:space="preserve"> </w:t>
      </w:r>
      <w:r w:rsidR="00622D55">
        <w:rPr>
          <w:sz w:val="28"/>
          <w:szCs w:val="28"/>
        </w:rPr>
        <w:t xml:space="preserve"> </w:t>
      </w:r>
      <w:r w:rsidRPr="00871F0E">
        <w:rPr>
          <w:sz w:val="28"/>
          <w:szCs w:val="28"/>
        </w:rPr>
        <w:t>муниципального образования Приупское Кире</w:t>
      </w:r>
      <w:r w:rsidR="00622D55">
        <w:rPr>
          <w:sz w:val="28"/>
          <w:szCs w:val="28"/>
        </w:rPr>
        <w:t xml:space="preserve">евского района </w:t>
      </w:r>
      <w:r w:rsidRPr="00871F0E">
        <w:rPr>
          <w:sz w:val="28"/>
          <w:szCs w:val="28"/>
        </w:rPr>
        <w:t xml:space="preserve"> на 2024-2034 годы</w:t>
      </w:r>
      <w:r w:rsidR="00622D55">
        <w:rPr>
          <w:sz w:val="28"/>
          <w:szCs w:val="28"/>
        </w:rPr>
        <w:t>(Приложение №1)</w:t>
      </w:r>
    </w:p>
    <w:p w:rsidR="00871F0E" w:rsidRPr="00871F0E" w:rsidRDefault="00622D55" w:rsidP="00871F0E">
      <w:pPr>
        <w:ind w:firstLine="708"/>
        <w:jc w:val="both"/>
        <w:rPr>
          <w:sz w:val="28"/>
          <w:szCs w:val="28"/>
        </w:rPr>
      </w:pPr>
      <w:r>
        <w:rPr>
          <w:sz w:val="28"/>
          <w:szCs w:val="28"/>
        </w:rPr>
        <w:t>2</w:t>
      </w:r>
      <w:r w:rsidR="00871F0E" w:rsidRPr="00871F0E">
        <w:rPr>
          <w:sz w:val="28"/>
          <w:szCs w:val="28"/>
        </w:rPr>
        <w:t>. Контроль за исполнением настоящего постановления оставляю за собой.</w:t>
      </w:r>
    </w:p>
    <w:p w:rsidR="00871F0E" w:rsidRPr="00871F0E" w:rsidRDefault="00622D55" w:rsidP="00871F0E">
      <w:pPr>
        <w:tabs>
          <w:tab w:val="left" w:pos="2565"/>
        </w:tabs>
        <w:ind w:firstLine="709"/>
        <w:jc w:val="both"/>
        <w:rPr>
          <w:sz w:val="28"/>
          <w:szCs w:val="28"/>
        </w:rPr>
      </w:pPr>
      <w:r>
        <w:rPr>
          <w:sz w:val="28"/>
          <w:szCs w:val="28"/>
        </w:rPr>
        <w:t>3</w:t>
      </w:r>
      <w:r w:rsidR="00871F0E" w:rsidRPr="00871F0E">
        <w:rPr>
          <w:sz w:val="28"/>
          <w:szCs w:val="28"/>
        </w:rPr>
        <w:t xml:space="preserve">. Постановление вступает в силу со </w:t>
      </w:r>
      <w:proofErr w:type="gramStart"/>
      <w:r w:rsidR="00871F0E" w:rsidRPr="00871F0E">
        <w:rPr>
          <w:sz w:val="28"/>
          <w:szCs w:val="28"/>
        </w:rPr>
        <w:t>дня  обнародования</w:t>
      </w:r>
      <w:proofErr w:type="gramEnd"/>
      <w:r w:rsidR="00871F0E" w:rsidRPr="00871F0E">
        <w:rPr>
          <w:sz w:val="28"/>
          <w:szCs w:val="28"/>
        </w:rPr>
        <w:t xml:space="preserve">. </w:t>
      </w:r>
    </w:p>
    <w:p w:rsidR="00871F0E" w:rsidRPr="00871F0E" w:rsidRDefault="00871F0E" w:rsidP="00871F0E">
      <w:pPr>
        <w:tabs>
          <w:tab w:val="left" w:pos="2565"/>
        </w:tabs>
        <w:ind w:firstLine="709"/>
        <w:jc w:val="both"/>
        <w:rPr>
          <w:sz w:val="28"/>
          <w:szCs w:val="28"/>
        </w:rPr>
      </w:pPr>
    </w:p>
    <w:p w:rsidR="00871F0E" w:rsidRDefault="00871F0E" w:rsidP="00871F0E">
      <w:pPr>
        <w:tabs>
          <w:tab w:val="left" w:pos="2565"/>
        </w:tabs>
        <w:ind w:firstLine="709"/>
        <w:jc w:val="both"/>
        <w:rPr>
          <w:sz w:val="28"/>
          <w:szCs w:val="28"/>
        </w:rPr>
      </w:pPr>
    </w:p>
    <w:p w:rsidR="00871F0E" w:rsidRDefault="00871F0E" w:rsidP="00871F0E">
      <w:pPr>
        <w:tabs>
          <w:tab w:val="left" w:pos="2565"/>
        </w:tabs>
        <w:ind w:firstLine="709"/>
        <w:jc w:val="both"/>
        <w:rPr>
          <w:sz w:val="28"/>
          <w:szCs w:val="28"/>
        </w:rPr>
      </w:pPr>
    </w:p>
    <w:p w:rsidR="007466BB" w:rsidRPr="00871F0E" w:rsidRDefault="007466BB" w:rsidP="00871F0E">
      <w:pPr>
        <w:tabs>
          <w:tab w:val="left" w:pos="2565"/>
        </w:tabs>
        <w:ind w:firstLine="709"/>
        <w:jc w:val="both"/>
        <w:rPr>
          <w:sz w:val="28"/>
          <w:szCs w:val="28"/>
        </w:rPr>
      </w:pPr>
    </w:p>
    <w:p w:rsidR="00871F0E" w:rsidRDefault="00871F0E">
      <w:pPr>
        <w:rPr>
          <w:b/>
          <w:sz w:val="28"/>
          <w:szCs w:val="28"/>
        </w:rPr>
      </w:pPr>
      <w:r w:rsidRPr="00871F0E">
        <w:rPr>
          <w:b/>
          <w:sz w:val="28"/>
          <w:szCs w:val="28"/>
        </w:rPr>
        <w:t xml:space="preserve"> Глава администрации </w:t>
      </w:r>
    </w:p>
    <w:p w:rsidR="00871F0E" w:rsidRDefault="00871F0E" w:rsidP="00871F0E">
      <w:pPr>
        <w:rPr>
          <w:b/>
          <w:sz w:val="28"/>
          <w:szCs w:val="28"/>
        </w:rPr>
      </w:pPr>
      <w:r w:rsidRPr="00871F0E">
        <w:rPr>
          <w:b/>
          <w:sz w:val="28"/>
          <w:szCs w:val="28"/>
        </w:rPr>
        <w:t xml:space="preserve">муниципального образования </w:t>
      </w:r>
    </w:p>
    <w:p w:rsidR="00622D55" w:rsidRDefault="00871F0E" w:rsidP="00871F0E">
      <w:pPr>
        <w:rPr>
          <w:b/>
          <w:sz w:val="28"/>
          <w:szCs w:val="28"/>
        </w:rPr>
      </w:pPr>
      <w:r w:rsidRPr="00871F0E">
        <w:rPr>
          <w:b/>
          <w:sz w:val="28"/>
          <w:szCs w:val="28"/>
        </w:rPr>
        <w:t>Приупское Киреевского района</w:t>
      </w:r>
      <w:r w:rsidRPr="00871F0E">
        <w:rPr>
          <w:b/>
          <w:sz w:val="28"/>
          <w:szCs w:val="28"/>
        </w:rPr>
        <w:tab/>
        <w:t xml:space="preserve">             </w:t>
      </w:r>
      <w:r w:rsidR="007466BB">
        <w:rPr>
          <w:b/>
          <w:sz w:val="28"/>
          <w:szCs w:val="28"/>
        </w:rPr>
        <w:t xml:space="preserve">          </w:t>
      </w:r>
      <w:r w:rsidRPr="00871F0E">
        <w:rPr>
          <w:b/>
          <w:sz w:val="28"/>
          <w:szCs w:val="28"/>
        </w:rPr>
        <w:t xml:space="preserve">           О.Н.</w:t>
      </w:r>
      <w:r w:rsidR="00FF3F77">
        <w:rPr>
          <w:b/>
          <w:sz w:val="28"/>
          <w:szCs w:val="28"/>
        </w:rPr>
        <w:t xml:space="preserve"> </w:t>
      </w:r>
      <w:bookmarkStart w:id="0" w:name="_GoBack"/>
      <w:bookmarkEnd w:id="0"/>
      <w:r w:rsidRPr="00871F0E">
        <w:rPr>
          <w:b/>
          <w:sz w:val="28"/>
          <w:szCs w:val="28"/>
        </w:rPr>
        <w:t>Пронина</w:t>
      </w: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622D55" w:rsidRPr="00622D55" w:rsidRDefault="00622D55" w:rsidP="00622D55">
      <w:pPr>
        <w:rPr>
          <w:sz w:val="28"/>
          <w:szCs w:val="28"/>
        </w:rPr>
      </w:pPr>
    </w:p>
    <w:p w:rsidR="00F220FF" w:rsidRDefault="00F220FF" w:rsidP="00622D55">
      <w:pPr>
        <w:jc w:val="center"/>
        <w:rPr>
          <w:sz w:val="28"/>
          <w:szCs w:val="28"/>
        </w:rPr>
      </w:pPr>
    </w:p>
    <w:p w:rsidR="00622D55" w:rsidRDefault="00622D55" w:rsidP="00622D55">
      <w:pPr>
        <w:jc w:val="center"/>
        <w:rPr>
          <w:sz w:val="28"/>
          <w:szCs w:val="28"/>
        </w:rPr>
      </w:pPr>
    </w:p>
    <w:p w:rsidR="007466BB" w:rsidRDefault="00622D55" w:rsidP="00622D55">
      <w:pPr>
        <w:jc w:val="right"/>
        <w:rPr>
          <w:sz w:val="28"/>
          <w:szCs w:val="28"/>
        </w:rPr>
      </w:pPr>
      <w:r>
        <w:rPr>
          <w:sz w:val="28"/>
          <w:szCs w:val="28"/>
        </w:rPr>
        <w:t>Утверждена</w:t>
      </w:r>
    </w:p>
    <w:p w:rsidR="007466BB" w:rsidRPr="007466BB" w:rsidRDefault="00622D55" w:rsidP="007466BB">
      <w:pPr>
        <w:jc w:val="right"/>
      </w:pPr>
      <w:r>
        <w:rPr>
          <w:sz w:val="28"/>
          <w:szCs w:val="28"/>
        </w:rPr>
        <w:t xml:space="preserve"> </w:t>
      </w:r>
      <w:r w:rsidRPr="007466BB">
        <w:t>постановление</w:t>
      </w:r>
      <w:r w:rsidR="007466BB" w:rsidRPr="007466BB">
        <w:t>м администрации</w:t>
      </w:r>
    </w:p>
    <w:p w:rsidR="007466BB" w:rsidRDefault="007466BB" w:rsidP="007466BB">
      <w:pPr>
        <w:tabs>
          <w:tab w:val="left" w:pos="2565"/>
        </w:tabs>
        <w:jc w:val="right"/>
      </w:pPr>
      <w:r w:rsidRPr="007466BB">
        <w:t xml:space="preserve"> </w:t>
      </w:r>
      <w:proofErr w:type="spellStart"/>
      <w:r w:rsidRPr="007466BB">
        <w:t>м.о.Приупское</w:t>
      </w:r>
      <w:proofErr w:type="spellEnd"/>
      <w:r w:rsidRPr="007466BB">
        <w:t xml:space="preserve"> Киреевского района</w:t>
      </w:r>
      <w:r w:rsidR="00622D55" w:rsidRPr="007466BB">
        <w:t xml:space="preserve"> </w:t>
      </w:r>
    </w:p>
    <w:p w:rsidR="007466BB" w:rsidRDefault="00F73CDE" w:rsidP="007466BB">
      <w:pPr>
        <w:tabs>
          <w:tab w:val="left" w:pos="2565"/>
        </w:tabs>
        <w:jc w:val="right"/>
      </w:pPr>
      <w:r>
        <w:t>№5</w:t>
      </w:r>
      <w:r w:rsidR="007466BB" w:rsidRPr="007466BB">
        <w:t xml:space="preserve"> от 15.03.202</w:t>
      </w:r>
      <w:r w:rsidR="007466BB">
        <w:t>4 «</w:t>
      </w:r>
      <w:r w:rsidR="007466BB" w:rsidRPr="007466BB">
        <w:t>Об утверждении схем</w:t>
      </w:r>
      <w:r w:rsidR="007466BB">
        <w:t>ы</w:t>
      </w:r>
      <w:r w:rsidR="007466BB" w:rsidRPr="007466BB">
        <w:t xml:space="preserve"> водоснабжения </w:t>
      </w:r>
    </w:p>
    <w:p w:rsidR="007466BB" w:rsidRDefault="007466BB" w:rsidP="007466BB">
      <w:pPr>
        <w:tabs>
          <w:tab w:val="left" w:pos="2565"/>
        </w:tabs>
        <w:jc w:val="right"/>
      </w:pPr>
      <w:r>
        <w:t xml:space="preserve">и водоотведения </w:t>
      </w:r>
      <w:r w:rsidRPr="007466BB">
        <w:t>в муниципальном образовании</w:t>
      </w:r>
    </w:p>
    <w:p w:rsidR="007466BB" w:rsidRPr="007466BB" w:rsidRDefault="007466BB" w:rsidP="007466BB">
      <w:pPr>
        <w:tabs>
          <w:tab w:val="left" w:pos="2565"/>
        </w:tabs>
        <w:jc w:val="right"/>
      </w:pPr>
      <w:r w:rsidRPr="007466BB">
        <w:t xml:space="preserve"> Приупское Киреевского района </w:t>
      </w:r>
    </w:p>
    <w:p w:rsidR="007466BB" w:rsidRDefault="007466BB" w:rsidP="007466BB">
      <w:pPr>
        <w:tabs>
          <w:tab w:val="left" w:pos="2565"/>
        </w:tabs>
        <w:jc w:val="right"/>
      </w:pPr>
      <w:r w:rsidRPr="007466BB">
        <w:t>на 2024-2034годы</w:t>
      </w:r>
      <w:r>
        <w:t>»</w:t>
      </w:r>
    </w:p>
    <w:p w:rsidR="00622D55" w:rsidRDefault="00622D55" w:rsidP="00622D55">
      <w:pPr>
        <w:rPr>
          <w:sz w:val="28"/>
          <w:szCs w:val="28"/>
        </w:rPr>
      </w:pPr>
    </w:p>
    <w:p w:rsidR="00622D55" w:rsidRDefault="00622D55" w:rsidP="00622D55">
      <w:pPr>
        <w:rPr>
          <w:sz w:val="28"/>
          <w:szCs w:val="28"/>
        </w:rPr>
      </w:pPr>
    </w:p>
    <w:p w:rsidR="00622D55" w:rsidRDefault="00622D55" w:rsidP="00622D55">
      <w:pPr>
        <w:rPr>
          <w:sz w:val="28"/>
          <w:szCs w:val="28"/>
        </w:rPr>
      </w:pPr>
    </w:p>
    <w:p w:rsidR="00622D55" w:rsidRDefault="00622D55" w:rsidP="00622D55">
      <w:pPr>
        <w:rPr>
          <w:sz w:val="28"/>
          <w:szCs w:val="28"/>
        </w:rPr>
      </w:pPr>
    </w:p>
    <w:p w:rsidR="00622D55" w:rsidRDefault="00622D55" w:rsidP="00622D55">
      <w:pPr>
        <w:rPr>
          <w:sz w:val="28"/>
          <w:szCs w:val="28"/>
        </w:rPr>
      </w:pPr>
    </w:p>
    <w:p w:rsidR="00622D55" w:rsidRDefault="00622D55" w:rsidP="00622D55">
      <w:pPr>
        <w:rPr>
          <w:sz w:val="28"/>
          <w:szCs w:val="28"/>
        </w:rPr>
      </w:pPr>
    </w:p>
    <w:p w:rsidR="00622D55" w:rsidRPr="00622D55" w:rsidRDefault="00622D55" w:rsidP="00622D55">
      <w:pPr>
        <w:rPr>
          <w:sz w:val="28"/>
          <w:szCs w:val="28"/>
        </w:rPr>
      </w:pPr>
    </w:p>
    <w:p w:rsidR="00622D55" w:rsidRDefault="00622D55" w:rsidP="00622D55">
      <w:pPr>
        <w:rPr>
          <w:sz w:val="28"/>
          <w:szCs w:val="28"/>
        </w:rPr>
      </w:pPr>
    </w:p>
    <w:p w:rsidR="00622D55" w:rsidRPr="00622D55" w:rsidRDefault="00622D55" w:rsidP="00622D55">
      <w:pPr>
        <w:jc w:val="center"/>
        <w:rPr>
          <w:sz w:val="32"/>
          <w:szCs w:val="32"/>
        </w:rPr>
      </w:pPr>
      <w:r w:rsidRPr="00622D55">
        <w:rPr>
          <w:sz w:val="32"/>
          <w:szCs w:val="32"/>
        </w:rPr>
        <w:t>СХЕМА ВОДОСНАБЖЕНИЯ И ВОДООТВЕДЕНИЯ</w:t>
      </w:r>
    </w:p>
    <w:p w:rsidR="00622D55" w:rsidRPr="00622D55" w:rsidRDefault="00622D55" w:rsidP="00622D55">
      <w:pPr>
        <w:jc w:val="center"/>
        <w:rPr>
          <w:sz w:val="32"/>
          <w:szCs w:val="32"/>
        </w:rPr>
      </w:pPr>
      <w:r w:rsidRPr="00622D55">
        <w:rPr>
          <w:sz w:val="32"/>
          <w:szCs w:val="32"/>
        </w:rPr>
        <w:t>МУНИЦИПАЛЬНОГО ОБРАЗОВАНИЯ ПРИУПСКОЕ КИРЕЕВСКОГО РАЙОНА</w:t>
      </w:r>
    </w:p>
    <w:p w:rsidR="00622D55" w:rsidRPr="00622D55" w:rsidRDefault="00622D55" w:rsidP="00622D55">
      <w:pPr>
        <w:jc w:val="center"/>
        <w:rPr>
          <w:sz w:val="32"/>
          <w:szCs w:val="32"/>
        </w:rPr>
      </w:pPr>
      <w:r w:rsidRPr="00622D55">
        <w:rPr>
          <w:sz w:val="32"/>
          <w:szCs w:val="32"/>
        </w:rPr>
        <w:t>ТУЛЬСКОЙ ОБЛАСТИ</w:t>
      </w:r>
    </w:p>
    <w:p w:rsidR="00622D55" w:rsidRPr="00622D55" w:rsidRDefault="00622D55" w:rsidP="00622D55">
      <w:pPr>
        <w:jc w:val="center"/>
        <w:rPr>
          <w:rFonts w:eastAsia="Microsoft YaHei"/>
          <w:sz w:val="32"/>
          <w:szCs w:val="32"/>
        </w:rPr>
      </w:pPr>
      <w:r w:rsidRPr="00622D55">
        <w:rPr>
          <w:rFonts w:eastAsia="Microsoft YaHei"/>
          <w:sz w:val="32"/>
          <w:szCs w:val="32"/>
        </w:rPr>
        <w:t>НА ПЕРИОД С 2024 ПО 2034 годы</w:t>
      </w:r>
    </w:p>
    <w:p w:rsidR="00622D55" w:rsidRPr="00622D55" w:rsidRDefault="00622D55" w:rsidP="00622D55">
      <w:pPr>
        <w:jc w:val="center"/>
        <w:rPr>
          <w:rFonts w:eastAsia="Microsoft YaHei"/>
          <w:sz w:val="32"/>
          <w:szCs w:val="32"/>
        </w:rPr>
      </w:pPr>
    </w:p>
    <w:p w:rsidR="00622D55" w:rsidRPr="00622D55" w:rsidRDefault="00622D55" w:rsidP="00622D55">
      <w:pPr>
        <w:jc w:val="center"/>
        <w:rPr>
          <w:rFonts w:eastAsia="Microsoft YaHei"/>
          <w:sz w:val="32"/>
          <w:szCs w:val="32"/>
        </w:rPr>
      </w:pPr>
    </w:p>
    <w:p w:rsidR="00622D55" w:rsidRPr="00622D55" w:rsidRDefault="00622D55" w:rsidP="00622D55">
      <w:pPr>
        <w:jc w:val="center"/>
        <w:rPr>
          <w:rFonts w:eastAsia="Microsoft YaHei"/>
          <w:sz w:val="32"/>
          <w:szCs w:val="32"/>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4B54D7">
      <w:pP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Default="00622D55" w:rsidP="00622D55">
      <w:pPr>
        <w:jc w:val="center"/>
        <w:rPr>
          <w:rFonts w:eastAsia="Microsoft YaHei"/>
        </w:rPr>
      </w:pPr>
    </w:p>
    <w:p w:rsidR="00622D55" w:rsidRPr="00622D55" w:rsidRDefault="00622D55" w:rsidP="00622D55">
      <w:pPr>
        <w:jc w:val="center"/>
      </w:pPr>
    </w:p>
    <w:p w:rsidR="00622D55" w:rsidRPr="000F3397" w:rsidRDefault="00622D55" w:rsidP="00622D55"/>
    <w:p w:rsidR="00622D55" w:rsidRPr="000F3397" w:rsidRDefault="00622D55" w:rsidP="00622D55">
      <w:r w:rsidRPr="000F3397">
        <w:t>2023 год</w:t>
      </w:r>
    </w:p>
    <w:p w:rsidR="00622D55" w:rsidRPr="000F3397" w:rsidRDefault="00622D55" w:rsidP="00622D55">
      <w:r w:rsidRPr="000F3397">
        <w:t>СОДЕРЖАНИЕ</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992"/>
      </w:tblGrid>
      <w:tr w:rsidR="00622D55" w:rsidRPr="000F3397" w:rsidTr="00622D55">
        <w:tc>
          <w:tcPr>
            <w:tcW w:w="8755" w:type="dxa"/>
            <w:tcBorders>
              <w:top w:val="single" w:sz="12"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Введение</w:t>
            </w:r>
          </w:p>
        </w:tc>
        <w:tc>
          <w:tcPr>
            <w:tcW w:w="992" w:type="dxa"/>
            <w:tcBorders>
              <w:top w:val="single" w:sz="12"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Паспорт схемы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Глава 1. Водоснабжение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1.1.Технико-экономическое состояние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1.1.1. Описание системы и структуры водоснабжения поселения  и  деление территории на эксплуатационные зоны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1.1.2.  Описание территорий поселения, не охваченных централизованными системами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1.1.4. Описание результатов технического обследования централизованных</w:t>
            </w:r>
          </w:p>
          <w:p w:rsidR="00622D55" w:rsidRPr="000F3397" w:rsidRDefault="00622D55" w:rsidP="00622D55">
            <w:r w:rsidRPr="000F3397">
              <w:t>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1.2. Направления развития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1.2.1. Основные направления, принципы, задачи и плановые значения показателей развития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1.2.2. Различные сценарии развития централизованных систем водоснабжения в зависимости от различных сценариев развития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 Баланс водоснабжения и потребления горячей, питьевой, технической воды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1.3.5. Описание существующей системы коммерческого учета горячей, питьевой технической  воды и планов по установке приборов учета</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1.3.6. Анализ резервов и дефицитов производственных мощностей системы водоснабжения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1.3.9. Сведения о фактическом и ожидаемом потреблении горячей, питьевой, технической воды (годовое, среднесуточное, максимальное суточное)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1.3.15. Наименование организации, которая наделена статусом гарантирующей организации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1.4. Предложения по строительству, реконструкции и модернизации объектов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1.4.1. Перечень основных мероприятий по реализации схем водоснабжения с разбивкой по годам</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1.4.3. Сведения о вновь строящихся, реконструируемых и предлагаемых к выводу из эксплуатации объектах  системы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1.4.6. Описание вариантов маршрутов прохождения трубопроводов (трасс) по территории поселения и их обоснование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1.4.7. Рекомендации о месте размещения насосных станций, резервуаров, водонапорных башен</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1.4.8. Границы планируемых зон размещения объектов централизованных систем горячего водоснабжения, холодного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zh-CN"/>
              </w:rPr>
            </w:pPr>
            <w:r w:rsidRPr="000F3397">
              <w:lastRenderedPageBreak/>
              <w:t>1.5.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rPr>
          <w:trHeight w:val="243"/>
        </w:trPr>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1.7.  Плановые показатели развития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rPr>
          <w:trHeight w:val="519"/>
        </w:trPr>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1.8. Перечень выявленных бесхозяйных объектов централизованных систем водоснабжения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 Водоотведение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 Существующее положение в сфере водоотведения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2.1.6. Оценка безопасности и надежности  объектов централизованной системы водоотведения и их управляемости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2.1.7. Оценка воздействия сбросов сточных вод через централизованную систему водоотведения на окружающую среду</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2.1.8. Описание территорий муниципального образования, не охваченных централизованной системой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2.1.9. Описание существующих технических и технологических  проблем системы водоотведения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2.2. Балансы сточных вод в системе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lastRenderedPageBreak/>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 Прогноз объема сточных вод</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2.3.1. Сведения о фактическом и ожидаемом поступлении сточных вод в   централизованную систему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2.3.2.  Описание структуры централизованной системы водоотведения (эксплуатационные и технологические зоны)</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2.3.4. Результаты анализа гидравлических режимов  и режимов работы элементов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2.3.5. Анализ резервов производственных мощностей очистных сооружений системы водоотведения и возможности расширения зоны их действия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2.4.1. Основные направления, принципы, задачи и плановые значения  показателей развития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2.4.3. Технические обоснования основных мероприятий по реализации схем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2.4.7. Границы и характеристики  охранных зон сетей и сооружений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pPr>
              <w:rPr>
                <w:lang w:eastAsia="en-US"/>
              </w:rPr>
            </w:pPr>
            <w:r w:rsidRPr="000F3397">
              <w:t>2.4.8. Границы планируемых зон размещения объектов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2.5. Экологические аспекты мероприятий по строительству и реконструкции объектов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lastRenderedPageBreak/>
              <w:t>2.5.2. Сведения о применении методов, безопасных для окружающей среды, при утилизации осадков сточных вод</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6" w:space="0" w:color="auto"/>
              <w:right w:val="single" w:sz="12" w:space="0" w:color="auto"/>
            </w:tcBorders>
            <w:shd w:val="clear" w:color="auto" w:fill="FFFFFF"/>
            <w:hideMark/>
          </w:tcPr>
          <w:p w:rsidR="00622D55" w:rsidRPr="000F3397" w:rsidRDefault="00622D55" w:rsidP="00622D55">
            <w:r w:rsidRPr="000F3397">
              <w:t>2.7. Плановые значения  показателей развития централизованных систем водоотведения</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622D55" w:rsidRPr="000F3397" w:rsidRDefault="00622D55" w:rsidP="00622D55"/>
        </w:tc>
      </w:tr>
      <w:tr w:rsidR="00622D55" w:rsidRPr="000F3397" w:rsidTr="00622D55">
        <w:tc>
          <w:tcPr>
            <w:tcW w:w="8755" w:type="dxa"/>
            <w:tcBorders>
              <w:top w:val="single" w:sz="6" w:space="0" w:color="auto"/>
              <w:left w:val="single" w:sz="12" w:space="0" w:color="auto"/>
              <w:bottom w:val="single" w:sz="12" w:space="0" w:color="auto"/>
              <w:right w:val="single" w:sz="12" w:space="0" w:color="auto"/>
            </w:tcBorders>
            <w:shd w:val="clear" w:color="auto" w:fill="FFFFFF"/>
            <w:hideMark/>
          </w:tcPr>
          <w:p w:rsidR="00622D55" w:rsidRPr="000F3397" w:rsidRDefault="00622D55" w:rsidP="00622D55">
            <w:r w:rsidRPr="000F3397">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tcBorders>
              <w:top w:val="single" w:sz="6" w:space="0" w:color="auto"/>
              <w:left w:val="single" w:sz="12" w:space="0" w:color="auto"/>
              <w:bottom w:val="single" w:sz="12" w:space="0" w:color="auto"/>
              <w:right w:val="single" w:sz="12" w:space="0" w:color="auto"/>
            </w:tcBorders>
            <w:shd w:val="clear" w:color="auto" w:fill="FFFFFF"/>
            <w:vAlign w:val="center"/>
          </w:tcPr>
          <w:p w:rsidR="00622D55" w:rsidRPr="000F3397" w:rsidRDefault="00622D55" w:rsidP="00622D55"/>
        </w:tc>
      </w:tr>
    </w:tbl>
    <w:p w:rsidR="00622D55" w:rsidRPr="000F3397" w:rsidRDefault="00622D55" w:rsidP="00622D55">
      <w:pPr>
        <w:sectPr w:rsidR="00622D55" w:rsidRPr="000F3397">
          <w:pgSz w:w="11907" w:h="16840"/>
          <w:pgMar w:top="851" w:right="851" w:bottom="851" w:left="1701" w:header="720" w:footer="720" w:gutter="0"/>
          <w:cols w:space="720"/>
        </w:sectPr>
      </w:pPr>
    </w:p>
    <w:p w:rsidR="00622D55" w:rsidRPr="000F3397" w:rsidRDefault="00622D55" w:rsidP="00622D55">
      <w:r w:rsidRPr="000F3397">
        <w:lastRenderedPageBreak/>
        <w:t>ВВЕДЕНИЕ</w:t>
      </w:r>
    </w:p>
    <w:p w:rsidR="00622D55" w:rsidRPr="00622D55" w:rsidRDefault="00622D55" w:rsidP="00622D55">
      <w:pPr>
        <w:jc w:val="both"/>
        <w:rPr>
          <w:sz w:val="28"/>
          <w:szCs w:val="28"/>
        </w:rPr>
      </w:pPr>
      <w:r w:rsidRPr="00622D55">
        <w:rPr>
          <w:sz w:val="28"/>
          <w:szCs w:val="28"/>
        </w:rPr>
        <w:t xml:space="preserve">Схема водоснабжения и водоотведения на период с 2024 по 2034 гг. Муниципального образования Приупское Киреевского района Тульской области разработана на основании следующих документов: </w:t>
      </w:r>
    </w:p>
    <w:p w:rsidR="00622D55" w:rsidRPr="00622D55" w:rsidRDefault="00622D55" w:rsidP="00622D55">
      <w:pPr>
        <w:jc w:val="both"/>
        <w:rPr>
          <w:sz w:val="28"/>
          <w:szCs w:val="28"/>
          <w:lang w:eastAsia="en-US"/>
        </w:rPr>
      </w:pPr>
      <w:r w:rsidRPr="00622D55">
        <w:rPr>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622D55" w:rsidRPr="00622D55" w:rsidRDefault="00622D55" w:rsidP="00622D55">
      <w:pPr>
        <w:jc w:val="both"/>
        <w:rPr>
          <w:sz w:val="28"/>
          <w:szCs w:val="28"/>
        </w:rPr>
      </w:pPr>
      <w:r w:rsidRPr="00622D55">
        <w:rPr>
          <w:sz w:val="28"/>
          <w:szCs w:val="28"/>
        </w:rPr>
        <w:t>- техническое задание, утвержденное главой администрации Муниципального образования Приупское Киреевского района;</w:t>
      </w:r>
    </w:p>
    <w:p w:rsidR="00622D55" w:rsidRPr="00622D55" w:rsidRDefault="00622D55" w:rsidP="00622D55">
      <w:pPr>
        <w:jc w:val="both"/>
        <w:rPr>
          <w:sz w:val="28"/>
          <w:szCs w:val="28"/>
        </w:rPr>
      </w:pPr>
      <w:r w:rsidRPr="00622D55">
        <w:rPr>
          <w:sz w:val="28"/>
          <w:szCs w:val="28"/>
        </w:rPr>
        <w:t>- Перечень поручений Президента Российской Федерации от 17 марта 2011 г. Пр-701.</w:t>
      </w:r>
    </w:p>
    <w:p w:rsidR="00622D55" w:rsidRPr="00622D55" w:rsidRDefault="00622D55" w:rsidP="00622D55">
      <w:pPr>
        <w:jc w:val="both"/>
        <w:rPr>
          <w:sz w:val="28"/>
          <w:szCs w:val="28"/>
        </w:rPr>
      </w:pPr>
      <w:r w:rsidRPr="00622D55">
        <w:rPr>
          <w:sz w:val="28"/>
          <w:szCs w:val="28"/>
        </w:rPr>
        <w:t>- Градостроительный кодекс Российской Федерации.</w:t>
      </w:r>
    </w:p>
    <w:p w:rsidR="00622D55" w:rsidRPr="00622D55" w:rsidRDefault="00622D55" w:rsidP="00622D55">
      <w:pPr>
        <w:jc w:val="both"/>
        <w:rPr>
          <w:sz w:val="28"/>
          <w:szCs w:val="28"/>
        </w:rPr>
      </w:pPr>
      <w:r w:rsidRPr="00622D55">
        <w:rPr>
          <w:sz w:val="28"/>
          <w:szCs w:val="28"/>
        </w:rPr>
        <w:t>- Федеральный закон от 30.12.2004 г. № 210-ФЗ «Об основах регулирования тарифов организаций коммунального комплекса».</w:t>
      </w:r>
    </w:p>
    <w:p w:rsidR="00622D55" w:rsidRPr="00622D55" w:rsidRDefault="00622D55" w:rsidP="00622D55">
      <w:pPr>
        <w:jc w:val="both"/>
        <w:rPr>
          <w:sz w:val="28"/>
          <w:szCs w:val="28"/>
        </w:rPr>
      </w:pPr>
      <w:r w:rsidRPr="00622D55">
        <w:rPr>
          <w:sz w:val="28"/>
          <w:szCs w:val="28"/>
        </w:rPr>
        <w:t xml:space="preserve">- Федеральный закон от 23.11.2009г. № 261-ФЗ «Об энергоснабжении и о повышении </w:t>
      </w:r>
      <w:proofErr w:type="gramStart"/>
      <w:r w:rsidRPr="00622D55">
        <w:rPr>
          <w:sz w:val="28"/>
          <w:szCs w:val="28"/>
        </w:rPr>
        <w:t>энергетической эффективности</w:t>
      </w:r>
      <w:proofErr w:type="gramEnd"/>
      <w:r w:rsidRPr="00622D55">
        <w:rPr>
          <w:sz w:val="28"/>
          <w:szCs w:val="28"/>
        </w:rPr>
        <w:t xml:space="preserve"> и о внесении изменений в отдельные законодательные акты Российской Федерации».</w:t>
      </w:r>
    </w:p>
    <w:p w:rsidR="00622D55" w:rsidRPr="00622D55" w:rsidRDefault="00622D55" w:rsidP="00622D55">
      <w:pPr>
        <w:jc w:val="both"/>
        <w:rPr>
          <w:sz w:val="28"/>
          <w:szCs w:val="28"/>
        </w:rPr>
      </w:pPr>
      <w:r w:rsidRPr="00622D55">
        <w:rPr>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22D55" w:rsidRPr="00622D55" w:rsidRDefault="00622D55" w:rsidP="00622D55">
      <w:pPr>
        <w:jc w:val="both"/>
        <w:rPr>
          <w:sz w:val="28"/>
          <w:szCs w:val="28"/>
        </w:rPr>
      </w:pPr>
      <w:r w:rsidRPr="00622D55">
        <w:rPr>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rsidR="00622D55" w:rsidRPr="00622D55" w:rsidRDefault="00622D55" w:rsidP="00622D55">
      <w:pPr>
        <w:jc w:val="both"/>
        <w:rPr>
          <w:sz w:val="28"/>
          <w:szCs w:val="28"/>
        </w:rPr>
      </w:pPr>
      <w:r w:rsidRPr="00622D55">
        <w:rPr>
          <w:sz w:val="28"/>
          <w:szCs w:val="28"/>
        </w:rPr>
        <w:t>- Градостроительный кодекс Тульской области.</w:t>
      </w:r>
    </w:p>
    <w:p w:rsidR="00622D55" w:rsidRPr="00622D55" w:rsidRDefault="00622D55" w:rsidP="00622D55">
      <w:pPr>
        <w:jc w:val="both"/>
        <w:rPr>
          <w:sz w:val="28"/>
          <w:szCs w:val="28"/>
        </w:rPr>
      </w:pPr>
      <w:r w:rsidRPr="00622D55">
        <w:rPr>
          <w:sz w:val="28"/>
          <w:szCs w:val="28"/>
        </w:rPr>
        <w:t>- Федеральный закон от 30 декабря 2009 г. № 384-ФЗ «Технический регламент о безопасности зданий и сооружений»;</w:t>
      </w:r>
    </w:p>
    <w:p w:rsidR="00622D55" w:rsidRPr="00622D55" w:rsidRDefault="00622D55" w:rsidP="00622D55">
      <w:pPr>
        <w:jc w:val="both"/>
        <w:rPr>
          <w:sz w:val="28"/>
          <w:szCs w:val="28"/>
        </w:rPr>
      </w:pPr>
      <w:r w:rsidRPr="00622D55">
        <w:rPr>
          <w:sz w:val="28"/>
          <w:szCs w:val="28"/>
        </w:rPr>
        <w:t xml:space="preserve">- Федеральный закон от 23 ноября 2009 г. № 261-ФЗ «Об энергосбережении и о повышении </w:t>
      </w:r>
      <w:proofErr w:type="gramStart"/>
      <w:r w:rsidRPr="00622D55">
        <w:rPr>
          <w:sz w:val="28"/>
          <w:szCs w:val="28"/>
        </w:rPr>
        <w:t>энергетической эффективности</w:t>
      </w:r>
      <w:proofErr w:type="gramEnd"/>
      <w:r w:rsidRPr="00622D55">
        <w:rPr>
          <w:sz w:val="28"/>
          <w:szCs w:val="28"/>
        </w:rPr>
        <w:t xml:space="preserve"> и о внесении изменений в отдельные законодательные акты Российской Федерации».</w:t>
      </w:r>
    </w:p>
    <w:p w:rsidR="00622D55" w:rsidRPr="00622D55" w:rsidRDefault="00622D55" w:rsidP="00622D55">
      <w:pPr>
        <w:jc w:val="both"/>
        <w:rPr>
          <w:sz w:val="28"/>
          <w:szCs w:val="28"/>
        </w:rPr>
      </w:pPr>
      <w:r w:rsidRPr="00622D55">
        <w:rPr>
          <w:sz w:val="28"/>
          <w:szCs w:val="28"/>
        </w:rPr>
        <w:t>- Закон РФ от 21.02.1992 № 2395-1 "О недрах".</w:t>
      </w:r>
    </w:p>
    <w:p w:rsidR="00622D55" w:rsidRPr="00622D55" w:rsidRDefault="00622D55" w:rsidP="00622D55">
      <w:pPr>
        <w:jc w:val="both"/>
        <w:rPr>
          <w:sz w:val="28"/>
          <w:szCs w:val="28"/>
        </w:rPr>
      </w:pPr>
      <w:r w:rsidRPr="00622D55">
        <w:rPr>
          <w:sz w:val="28"/>
          <w:szCs w:val="28"/>
        </w:rPr>
        <w:t>- "Водный кодекс Российской Федерации" от 03.06.2006 № 74-ФЗ.</w:t>
      </w:r>
    </w:p>
    <w:p w:rsidR="00622D55" w:rsidRPr="00622D55" w:rsidRDefault="00622D55" w:rsidP="00622D55">
      <w:pPr>
        <w:jc w:val="both"/>
        <w:rPr>
          <w:sz w:val="28"/>
          <w:szCs w:val="28"/>
        </w:rPr>
      </w:pPr>
      <w:r w:rsidRPr="00622D55">
        <w:rPr>
          <w:sz w:val="28"/>
          <w:szCs w:val="28"/>
        </w:rPr>
        <w:t>- Закон РФ от 10.01.2002 № 7-ФЗ «Об охране окружающей среды».</w:t>
      </w:r>
    </w:p>
    <w:p w:rsidR="00622D55" w:rsidRPr="00622D55" w:rsidRDefault="00622D55" w:rsidP="00622D55">
      <w:pPr>
        <w:jc w:val="both"/>
        <w:rPr>
          <w:sz w:val="28"/>
          <w:szCs w:val="28"/>
        </w:rPr>
      </w:pPr>
      <w:r w:rsidRPr="00622D55">
        <w:rPr>
          <w:sz w:val="28"/>
          <w:szCs w:val="28"/>
        </w:rPr>
        <w:t>- Закон РФ от 4.05.1999 № 96-ФЗ «Об охране атмосферного воздуха».</w:t>
      </w:r>
    </w:p>
    <w:p w:rsidR="00622D55" w:rsidRPr="00622D55" w:rsidRDefault="00622D55" w:rsidP="00622D55">
      <w:pPr>
        <w:jc w:val="both"/>
        <w:rPr>
          <w:sz w:val="28"/>
          <w:szCs w:val="28"/>
        </w:rPr>
      </w:pPr>
      <w:r w:rsidRPr="00622D55">
        <w:rPr>
          <w:sz w:val="28"/>
          <w:szCs w:val="28"/>
        </w:rPr>
        <w:t>- Закон РФ от 24.06.1998 № 89-ФЗ «Об отходах производства и потребления».</w:t>
      </w:r>
    </w:p>
    <w:p w:rsidR="00622D55" w:rsidRPr="00622D55" w:rsidRDefault="00622D55" w:rsidP="00622D55">
      <w:pPr>
        <w:jc w:val="both"/>
        <w:rPr>
          <w:sz w:val="28"/>
          <w:szCs w:val="28"/>
        </w:rPr>
      </w:pPr>
      <w:r w:rsidRPr="00622D55">
        <w:rPr>
          <w:sz w:val="28"/>
          <w:szCs w:val="28"/>
        </w:rPr>
        <w:t>- Закон РФ от 30.03.1999 г. № 52-ФЗ «О санитарно-эпидемиологическом благополучии населения».</w:t>
      </w:r>
    </w:p>
    <w:p w:rsidR="00622D55" w:rsidRPr="00622D55" w:rsidRDefault="00622D55" w:rsidP="00622D55">
      <w:pPr>
        <w:jc w:val="both"/>
        <w:rPr>
          <w:sz w:val="28"/>
          <w:szCs w:val="28"/>
        </w:rPr>
      </w:pPr>
      <w:r w:rsidRPr="00622D55">
        <w:rPr>
          <w:sz w:val="28"/>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Муниципальном образовании Приупское Киреевского района.</w:t>
      </w:r>
    </w:p>
    <w:p w:rsidR="00622D55" w:rsidRPr="00622D55" w:rsidRDefault="00622D55" w:rsidP="00622D55">
      <w:pPr>
        <w:jc w:val="both"/>
        <w:rPr>
          <w:sz w:val="28"/>
          <w:szCs w:val="28"/>
        </w:rPr>
      </w:pPr>
      <w:r w:rsidRPr="00622D55">
        <w:rPr>
          <w:sz w:val="28"/>
          <w:szCs w:val="28"/>
        </w:rPr>
        <w:tab/>
        <w:t xml:space="preserve">Мероприятия охватывают следующие объекты системы коммунальной инфраструктуры: </w:t>
      </w:r>
    </w:p>
    <w:p w:rsidR="00622D55" w:rsidRPr="00622D55" w:rsidRDefault="00622D55" w:rsidP="00622D55">
      <w:pPr>
        <w:jc w:val="both"/>
        <w:rPr>
          <w:sz w:val="28"/>
          <w:szCs w:val="28"/>
        </w:rPr>
      </w:pPr>
      <w:r w:rsidRPr="00622D55">
        <w:rPr>
          <w:sz w:val="28"/>
          <w:szCs w:val="28"/>
        </w:rPr>
        <w:t>– в системе водоснабжения – разводящие сети водопровода, источники водоснабжения;</w:t>
      </w:r>
    </w:p>
    <w:p w:rsidR="00622D55" w:rsidRPr="00622D55" w:rsidRDefault="00622D55" w:rsidP="00622D55">
      <w:pPr>
        <w:jc w:val="both"/>
        <w:rPr>
          <w:sz w:val="28"/>
          <w:szCs w:val="28"/>
        </w:rPr>
      </w:pPr>
      <w:r w:rsidRPr="00622D55">
        <w:rPr>
          <w:sz w:val="28"/>
          <w:szCs w:val="28"/>
        </w:rPr>
        <w:lastRenderedPageBreak/>
        <w:t>- в системе водоотведения – объекты централизованной системы водоотведения.</w:t>
      </w:r>
    </w:p>
    <w:p w:rsidR="00622D55" w:rsidRPr="00622D55" w:rsidRDefault="00622D55" w:rsidP="00622D55">
      <w:pPr>
        <w:jc w:val="both"/>
        <w:rPr>
          <w:sz w:val="28"/>
          <w:szCs w:val="28"/>
        </w:rPr>
      </w:pPr>
      <w:r w:rsidRPr="00622D55">
        <w:rPr>
          <w:sz w:val="28"/>
          <w:szCs w:val="28"/>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областного бюджета и Муниципального образования Приупское Киреевского района.</w:t>
      </w:r>
    </w:p>
    <w:p w:rsidR="00622D55" w:rsidRPr="00622D55" w:rsidRDefault="00622D55" w:rsidP="00622D55">
      <w:pPr>
        <w:jc w:val="both"/>
        <w:rPr>
          <w:sz w:val="28"/>
          <w:szCs w:val="28"/>
        </w:rPr>
      </w:pPr>
      <w:r w:rsidRPr="00622D55">
        <w:rPr>
          <w:sz w:val="28"/>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622D55" w:rsidRPr="00622D55" w:rsidRDefault="00622D55" w:rsidP="00622D55">
      <w:pPr>
        <w:jc w:val="both"/>
        <w:rPr>
          <w:sz w:val="28"/>
          <w:szCs w:val="28"/>
        </w:rPr>
        <w:sectPr w:rsidR="00622D55" w:rsidRPr="00622D55">
          <w:pgSz w:w="11907" w:h="16840"/>
          <w:pgMar w:top="567" w:right="851" w:bottom="851" w:left="1701" w:header="454" w:footer="720" w:gutter="0"/>
          <w:cols w:space="720"/>
        </w:sectPr>
      </w:pPr>
    </w:p>
    <w:p w:rsidR="00622D55" w:rsidRPr="00622D55" w:rsidRDefault="00622D55" w:rsidP="00622D55">
      <w:pPr>
        <w:jc w:val="both"/>
        <w:rPr>
          <w:sz w:val="28"/>
          <w:szCs w:val="28"/>
        </w:rPr>
      </w:pPr>
      <w:r w:rsidRPr="00622D55">
        <w:rPr>
          <w:sz w:val="28"/>
          <w:szCs w:val="28"/>
        </w:rPr>
        <w:lastRenderedPageBreak/>
        <w:t>ПАСПОРТ СХЕМЫ</w:t>
      </w:r>
    </w:p>
    <w:p w:rsidR="00622D55" w:rsidRPr="00622D55" w:rsidRDefault="00622D55" w:rsidP="00622D55">
      <w:pPr>
        <w:jc w:val="both"/>
        <w:rPr>
          <w:sz w:val="28"/>
          <w:szCs w:val="28"/>
        </w:rPr>
      </w:pPr>
      <w:r w:rsidRPr="00622D55">
        <w:rPr>
          <w:sz w:val="28"/>
          <w:szCs w:val="28"/>
        </w:rPr>
        <w:t xml:space="preserve">Наименование </w:t>
      </w:r>
    </w:p>
    <w:p w:rsidR="00622D55" w:rsidRPr="00622D55" w:rsidRDefault="00622D55" w:rsidP="00622D55">
      <w:pPr>
        <w:jc w:val="both"/>
        <w:rPr>
          <w:sz w:val="28"/>
          <w:szCs w:val="28"/>
        </w:rPr>
      </w:pPr>
      <w:r w:rsidRPr="00622D55">
        <w:rPr>
          <w:sz w:val="28"/>
          <w:szCs w:val="28"/>
        </w:rPr>
        <w:t xml:space="preserve">Схема водоснабжения и водоотведения Муниципального образования Приупское Киреевского района Тульской области на 2024-2034 годы. </w:t>
      </w:r>
    </w:p>
    <w:p w:rsidR="00622D55" w:rsidRPr="00622D55" w:rsidRDefault="00622D55" w:rsidP="00622D55">
      <w:pPr>
        <w:jc w:val="both"/>
        <w:rPr>
          <w:sz w:val="28"/>
          <w:szCs w:val="28"/>
        </w:rPr>
      </w:pPr>
      <w:r w:rsidRPr="00622D55">
        <w:rPr>
          <w:sz w:val="28"/>
          <w:szCs w:val="28"/>
        </w:rPr>
        <w:t>Инициатор проекта (муниципальный заказчик) Администрация муниципального образования Киреевский район.</w:t>
      </w:r>
    </w:p>
    <w:p w:rsidR="00622D55" w:rsidRPr="00622D55" w:rsidRDefault="00622D55" w:rsidP="00622D55">
      <w:pPr>
        <w:jc w:val="both"/>
        <w:rPr>
          <w:sz w:val="28"/>
          <w:szCs w:val="28"/>
          <w:lang w:eastAsia="en-US"/>
        </w:rPr>
      </w:pPr>
      <w:r w:rsidRPr="00622D55">
        <w:rPr>
          <w:sz w:val="28"/>
          <w:szCs w:val="28"/>
        </w:rPr>
        <w:t>Местонахождение проекта: Тульская область, г. Киреевск, ул. Титова, д.4.</w:t>
      </w:r>
    </w:p>
    <w:p w:rsidR="00622D55" w:rsidRPr="00622D55" w:rsidRDefault="00622D55" w:rsidP="00622D55">
      <w:pPr>
        <w:jc w:val="both"/>
        <w:rPr>
          <w:sz w:val="28"/>
          <w:szCs w:val="28"/>
        </w:rPr>
      </w:pPr>
      <w:r w:rsidRPr="00622D55">
        <w:rPr>
          <w:sz w:val="28"/>
          <w:szCs w:val="28"/>
        </w:rPr>
        <w:t>Нормативно-правовая база для разработки схемы:</w:t>
      </w:r>
    </w:p>
    <w:p w:rsidR="00622D55" w:rsidRPr="00622D55" w:rsidRDefault="00622D55" w:rsidP="00622D55">
      <w:pPr>
        <w:jc w:val="both"/>
        <w:rPr>
          <w:sz w:val="28"/>
          <w:szCs w:val="28"/>
          <w:lang w:eastAsia="en-US"/>
        </w:rPr>
      </w:pPr>
      <w:r w:rsidRPr="00622D55">
        <w:rPr>
          <w:sz w:val="28"/>
          <w:szCs w:val="28"/>
        </w:rPr>
        <w:t>-     СП 31.13333.2012 «Водоснабжение. Наружные сети и сооружения»;</w:t>
      </w:r>
    </w:p>
    <w:p w:rsidR="00622D55" w:rsidRPr="00622D55" w:rsidRDefault="00622D55" w:rsidP="00622D55">
      <w:pPr>
        <w:jc w:val="both"/>
        <w:rPr>
          <w:sz w:val="28"/>
          <w:szCs w:val="28"/>
        </w:rPr>
      </w:pPr>
      <w:r w:rsidRPr="00622D55">
        <w:rPr>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rsidR="00622D55" w:rsidRPr="00622D55" w:rsidRDefault="00622D55" w:rsidP="00622D55">
      <w:pPr>
        <w:jc w:val="both"/>
        <w:rPr>
          <w:sz w:val="28"/>
          <w:szCs w:val="28"/>
        </w:rPr>
      </w:pPr>
      <w:r w:rsidRPr="00622D55">
        <w:rPr>
          <w:sz w:val="28"/>
          <w:szCs w:val="28"/>
        </w:rPr>
        <w:t>- НЦС 81-02-14-2020 Укрупненные нормативы цены строительства «Наружные сети водоснабжения и канализации».</w:t>
      </w:r>
    </w:p>
    <w:p w:rsidR="00622D55" w:rsidRPr="00622D55" w:rsidRDefault="00622D55" w:rsidP="00622D55">
      <w:pPr>
        <w:jc w:val="both"/>
        <w:rPr>
          <w:sz w:val="28"/>
          <w:szCs w:val="28"/>
        </w:rPr>
      </w:pPr>
      <w:r w:rsidRPr="00622D55">
        <w:rPr>
          <w:sz w:val="28"/>
          <w:szCs w:val="28"/>
        </w:rPr>
        <w:t xml:space="preserve">Цели схемы: </w:t>
      </w:r>
    </w:p>
    <w:p w:rsidR="00622D55" w:rsidRPr="00622D55" w:rsidRDefault="00622D55" w:rsidP="00622D55">
      <w:pPr>
        <w:jc w:val="both"/>
        <w:rPr>
          <w:sz w:val="28"/>
          <w:szCs w:val="28"/>
        </w:rPr>
      </w:pPr>
      <w:r w:rsidRPr="00622D55">
        <w:rPr>
          <w:sz w:val="28"/>
          <w:szCs w:val="28"/>
        </w:rPr>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2024 г. до 2034 г.; </w:t>
      </w:r>
    </w:p>
    <w:p w:rsidR="00622D55" w:rsidRPr="00622D55" w:rsidRDefault="00622D55" w:rsidP="00622D55">
      <w:pPr>
        <w:jc w:val="both"/>
        <w:rPr>
          <w:sz w:val="28"/>
          <w:szCs w:val="28"/>
        </w:rPr>
      </w:pPr>
      <w:r w:rsidRPr="00622D55">
        <w:rPr>
          <w:sz w:val="28"/>
          <w:szCs w:val="28"/>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622D55" w:rsidRPr="00622D55" w:rsidRDefault="00622D55" w:rsidP="00622D55">
      <w:pPr>
        <w:jc w:val="both"/>
        <w:rPr>
          <w:sz w:val="28"/>
          <w:szCs w:val="28"/>
        </w:rPr>
      </w:pPr>
      <w:r w:rsidRPr="00622D55">
        <w:rPr>
          <w:sz w:val="28"/>
          <w:szCs w:val="28"/>
        </w:rPr>
        <w:t xml:space="preserve">– улучшение работы системы водоснабжения и водоотведения; </w:t>
      </w:r>
    </w:p>
    <w:p w:rsidR="00622D55" w:rsidRPr="00622D55" w:rsidRDefault="00622D55" w:rsidP="00622D55">
      <w:pPr>
        <w:jc w:val="both"/>
        <w:rPr>
          <w:sz w:val="28"/>
          <w:szCs w:val="28"/>
        </w:rPr>
      </w:pPr>
      <w:r w:rsidRPr="00622D55">
        <w:rPr>
          <w:sz w:val="28"/>
          <w:szCs w:val="28"/>
        </w:rPr>
        <w:t xml:space="preserve">- повышение качества питьевой воды, поступающей к потребителям; </w:t>
      </w:r>
    </w:p>
    <w:p w:rsidR="00622D55" w:rsidRPr="00622D55" w:rsidRDefault="00622D55" w:rsidP="00622D55">
      <w:pPr>
        <w:jc w:val="both"/>
        <w:rPr>
          <w:sz w:val="28"/>
          <w:szCs w:val="28"/>
        </w:rPr>
      </w:pPr>
      <w:r w:rsidRPr="00622D55">
        <w:rPr>
          <w:sz w:val="28"/>
          <w:szCs w:val="28"/>
        </w:rPr>
        <w:t xml:space="preserve">- снижение вредного воздействия на окружающую среду. </w:t>
      </w:r>
    </w:p>
    <w:p w:rsidR="00622D55" w:rsidRPr="00622D55" w:rsidRDefault="00622D55" w:rsidP="00622D55">
      <w:pPr>
        <w:jc w:val="both"/>
        <w:rPr>
          <w:sz w:val="28"/>
          <w:szCs w:val="28"/>
        </w:rPr>
      </w:pPr>
      <w:r w:rsidRPr="00622D55">
        <w:rPr>
          <w:sz w:val="28"/>
          <w:szCs w:val="28"/>
        </w:rPr>
        <w:t xml:space="preserve">Способ достижения цели: </w:t>
      </w:r>
    </w:p>
    <w:p w:rsidR="00622D55" w:rsidRPr="00622D55" w:rsidRDefault="00622D55" w:rsidP="00622D55">
      <w:pPr>
        <w:jc w:val="both"/>
        <w:rPr>
          <w:sz w:val="28"/>
          <w:szCs w:val="28"/>
        </w:rPr>
      </w:pPr>
      <w:r w:rsidRPr="00622D55">
        <w:rPr>
          <w:sz w:val="28"/>
          <w:szCs w:val="28"/>
        </w:rPr>
        <w:t xml:space="preserve">- реконструкция существующих сетей водопроводной сети; </w:t>
      </w:r>
    </w:p>
    <w:p w:rsidR="00622D55" w:rsidRPr="00622D55" w:rsidRDefault="00622D55" w:rsidP="00622D55">
      <w:pPr>
        <w:jc w:val="both"/>
        <w:rPr>
          <w:sz w:val="28"/>
          <w:szCs w:val="28"/>
        </w:rPr>
      </w:pPr>
      <w:r w:rsidRPr="00622D55">
        <w:rPr>
          <w:sz w:val="28"/>
          <w:szCs w:val="28"/>
        </w:rPr>
        <w:t xml:space="preserve">Сроки и этапы реализации схемы </w:t>
      </w:r>
    </w:p>
    <w:p w:rsidR="00622D55" w:rsidRPr="00622D55" w:rsidRDefault="00622D55" w:rsidP="00622D55">
      <w:pPr>
        <w:jc w:val="both"/>
        <w:rPr>
          <w:sz w:val="28"/>
          <w:szCs w:val="28"/>
        </w:rPr>
      </w:pPr>
      <w:r w:rsidRPr="00622D55">
        <w:rPr>
          <w:sz w:val="28"/>
          <w:szCs w:val="28"/>
        </w:rPr>
        <w:t xml:space="preserve">Этап строительства – с 2024 по 2034 годы: </w:t>
      </w:r>
    </w:p>
    <w:p w:rsidR="00622D55" w:rsidRPr="00622D55" w:rsidRDefault="00622D55" w:rsidP="00622D55">
      <w:pPr>
        <w:jc w:val="both"/>
        <w:rPr>
          <w:sz w:val="28"/>
          <w:szCs w:val="28"/>
        </w:rPr>
      </w:pPr>
      <w:r w:rsidRPr="00622D55">
        <w:rPr>
          <w:sz w:val="28"/>
          <w:szCs w:val="28"/>
        </w:rPr>
        <w:t xml:space="preserve">Финансовые ресурсы, необходимые для реализации схемы </w:t>
      </w:r>
    </w:p>
    <w:p w:rsidR="00622D55" w:rsidRPr="00622D55" w:rsidRDefault="00622D55" w:rsidP="00622D55">
      <w:pPr>
        <w:jc w:val="both"/>
        <w:rPr>
          <w:sz w:val="28"/>
          <w:szCs w:val="28"/>
        </w:rPr>
      </w:pPr>
      <w:r w:rsidRPr="00622D55">
        <w:rPr>
          <w:sz w:val="28"/>
          <w:szCs w:val="28"/>
        </w:rPr>
        <w:t>Финансирование схемы водоснабжения и водоотведения Муниципального образования Приупское Киреевского района не установлен.</w:t>
      </w:r>
    </w:p>
    <w:p w:rsidR="00622D55" w:rsidRPr="00622D55" w:rsidRDefault="00622D55" w:rsidP="00622D55">
      <w:pPr>
        <w:jc w:val="both"/>
        <w:rPr>
          <w:sz w:val="28"/>
          <w:szCs w:val="28"/>
        </w:rPr>
      </w:pPr>
      <w:r w:rsidRPr="00622D55">
        <w:rPr>
          <w:sz w:val="28"/>
          <w:szCs w:val="28"/>
        </w:rPr>
        <w:t>Ожидаемые результаты от реализации мероприятий схемы</w:t>
      </w:r>
    </w:p>
    <w:p w:rsidR="00622D55" w:rsidRPr="00622D55" w:rsidRDefault="00622D55" w:rsidP="00622D55">
      <w:pPr>
        <w:jc w:val="both"/>
        <w:rPr>
          <w:sz w:val="28"/>
          <w:szCs w:val="28"/>
        </w:rPr>
      </w:pPr>
      <w:r w:rsidRPr="00622D55">
        <w:rPr>
          <w:sz w:val="28"/>
          <w:szCs w:val="28"/>
        </w:rPr>
        <w:t>Водоснабжения</w:t>
      </w:r>
    </w:p>
    <w:p w:rsidR="00622D55" w:rsidRPr="00622D55" w:rsidRDefault="00622D55" w:rsidP="00622D55">
      <w:pPr>
        <w:jc w:val="both"/>
        <w:rPr>
          <w:sz w:val="28"/>
          <w:szCs w:val="28"/>
          <w:lang w:eastAsia="en-US"/>
        </w:rPr>
      </w:pPr>
      <w:r w:rsidRPr="00622D55">
        <w:rPr>
          <w:sz w:val="28"/>
          <w:szCs w:val="28"/>
        </w:rPr>
        <w:t xml:space="preserve">Повышение качества услуг водоснабжения </w:t>
      </w:r>
    </w:p>
    <w:p w:rsidR="00622D55" w:rsidRPr="00622D55" w:rsidRDefault="00622D55" w:rsidP="00622D55">
      <w:pPr>
        <w:jc w:val="both"/>
        <w:rPr>
          <w:sz w:val="28"/>
          <w:szCs w:val="28"/>
        </w:rPr>
      </w:pPr>
      <w:r w:rsidRPr="00622D55">
        <w:rPr>
          <w:sz w:val="28"/>
          <w:szCs w:val="28"/>
        </w:rPr>
        <w:t xml:space="preserve">Прогноз и предупреждение загрязнения и истощения пресных подземных и поверхностных вод. </w:t>
      </w:r>
    </w:p>
    <w:p w:rsidR="00622D55" w:rsidRPr="00622D55" w:rsidRDefault="00622D55" w:rsidP="00622D55">
      <w:pPr>
        <w:jc w:val="both"/>
        <w:rPr>
          <w:sz w:val="28"/>
          <w:szCs w:val="28"/>
        </w:rPr>
      </w:pPr>
      <w:r w:rsidRPr="00622D55">
        <w:rPr>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622D55" w:rsidRPr="00622D55" w:rsidRDefault="00622D55" w:rsidP="00622D55">
      <w:pPr>
        <w:jc w:val="both"/>
        <w:rPr>
          <w:sz w:val="28"/>
          <w:szCs w:val="28"/>
        </w:rPr>
      </w:pPr>
      <w:r w:rsidRPr="00622D55">
        <w:rPr>
          <w:sz w:val="28"/>
          <w:szCs w:val="28"/>
        </w:rPr>
        <w:t xml:space="preserve"> Внедрение новых методик и современных технологий, в том числе энергосберегающих, в функционировании системы водоснабжения.</w:t>
      </w:r>
    </w:p>
    <w:p w:rsidR="00622D55" w:rsidRPr="00622D55" w:rsidRDefault="00622D55" w:rsidP="00622D55">
      <w:pPr>
        <w:jc w:val="both"/>
        <w:rPr>
          <w:sz w:val="28"/>
          <w:szCs w:val="28"/>
        </w:rPr>
      </w:pPr>
      <w:r w:rsidRPr="00622D55">
        <w:rPr>
          <w:sz w:val="28"/>
          <w:szCs w:val="28"/>
        </w:rPr>
        <w:t>Определение затрат на реализацию мероприятий.</w:t>
      </w:r>
    </w:p>
    <w:p w:rsidR="00622D55" w:rsidRPr="00622D55" w:rsidRDefault="00622D55" w:rsidP="00622D55">
      <w:pPr>
        <w:jc w:val="both"/>
        <w:rPr>
          <w:sz w:val="28"/>
          <w:szCs w:val="28"/>
        </w:rPr>
      </w:pPr>
      <w:r w:rsidRPr="00622D55">
        <w:rPr>
          <w:sz w:val="28"/>
          <w:szCs w:val="28"/>
        </w:rPr>
        <w:t xml:space="preserve">Обеспечение надежности, качества и эффективности работы </w:t>
      </w:r>
      <w:proofErr w:type="gramStart"/>
      <w:r w:rsidRPr="00622D55">
        <w:rPr>
          <w:sz w:val="28"/>
          <w:szCs w:val="28"/>
        </w:rPr>
        <w:t>системы  водоснабжения</w:t>
      </w:r>
      <w:proofErr w:type="gramEnd"/>
      <w:r w:rsidRPr="00622D55">
        <w:rPr>
          <w:sz w:val="28"/>
          <w:szCs w:val="28"/>
        </w:rPr>
        <w:t xml:space="preserve"> и водоотведения  в соответствии с планируемыми потребностями  развития Муниципального образования Приупское Киреевского района на период до 2034 года.</w:t>
      </w:r>
    </w:p>
    <w:p w:rsidR="00622D55" w:rsidRPr="00622D55" w:rsidRDefault="00622D55" w:rsidP="00622D55">
      <w:pPr>
        <w:jc w:val="both"/>
        <w:rPr>
          <w:sz w:val="28"/>
          <w:szCs w:val="28"/>
        </w:rPr>
      </w:pPr>
    </w:p>
    <w:p w:rsidR="00622D55" w:rsidRPr="00622D55" w:rsidRDefault="00622D55" w:rsidP="00622D55">
      <w:pPr>
        <w:jc w:val="both"/>
        <w:rPr>
          <w:sz w:val="28"/>
          <w:szCs w:val="28"/>
        </w:rPr>
      </w:pPr>
    </w:p>
    <w:p w:rsidR="00622D55" w:rsidRPr="00622D55" w:rsidRDefault="00622D55" w:rsidP="00622D55">
      <w:pPr>
        <w:jc w:val="both"/>
        <w:rPr>
          <w:sz w:val="28"/>
          <w:szCs w:val="28"/>
        </w:rPr>
      </w:pPr>
    </w:p>
    <w:p w:rsidR="00622D55" w:rsidRPr="00622D55" w:rsidRDefault="00622D55" w:rsidP="00622D55">
      <w:pPr>
        <w:jc w:val="both"/>
        <w:rPr>
          <w:sz w:val="28"/>
          <w:szCs w:val="28"/>
        </w:rPr>
      </w:pPr>
    </w:p>
    <w:p w:rsidR="00622D55" w:rsidRPr="00622D55" w:rsidRDefault="00622D55" w:rsidP="00622D55">
      <w:pPr>
        <w:jc w:val="both"/>
        <w:rPr>
          <w:sz w:val="28"/>
          <w:szCs w:val="28"/>
        </w:rPr>
      </w:pPr>
      <w:r w:rsidRPr="00622D55">
        <w:rPr>
          <w:sz w:val="28"/>
          <w:szCs w:val="28"/>
        </w:rPr>
        <w:t>Характеристика Муниципального образования Приупское Киреевского района</w:t>
      </w:r>
    </w:p>
    <w:p w:rsidR="00622D55" w:rsidRPr="00622D55" w:rsidRDefault="00622D55" w:rsidP="00622D55">
      <w:pPr>
        <w:jc w:val="both"/>
        <w:rPr>
          <w:sz w:val="28"/>
          <w:szCs w:val="28"/>
        </w:rPr>
      </w:pPr>
      <w:r w:rsidRPr="00622D55">
        <w:rPr>
          <w:sz w:val="28"/>
          <w:szCs w:val="28"/>
        </w:rPr>
        <w:t xml:space="preserve">Муниципальное образование Приупское Киреевского района – административно-территориальная образование в составе Тульской области Российской Федерации. </w:t>
      </w:r>
    </w:p>
    <w:p w:rsidR="00622D55" w:rsidRPr="00622D55" w:rsidRDefault="00622D55" w:rsidP="00622D55">
      <w:pPr>
        <w:jc w:val="both"/>
        <w:rPr>
          <w:sz w:val="28"/>
          <w:szCs w:val="28"/>
        </w:rPr>
      </w:pPr>
      <w:r w:rsidRPr="00622D55">
        <w:rPr>
          <w:sz w:val="28"/>
          <w:szCs w:val="28"/>
        </w:rPr>
        <w:t>В состав территории Муниципального образования Приупское Киреевского района Тульской области входят:</w:t>
      </w:r>
    </w:p>
    <w:p w:rsidR="00622D55" w:rsidRPr="00622D55" w:rsidRDefault="00622D55" w:rsidP="00622D55">
      <w:pPr>
        <w:jc w:val="both"/>
        <w:rPr>
          <w:sz w:val="28"/>
          <w:szCs w:val="28"/>
        </w:rPr>
      </w:pPr>
      <w:r w:rsidRPr="00622D55">
        <w:rPr>
          <w:sz w:val="28"/>
          <w:szCs w:val="28"/>
        </w:rPr>
        <w:t xml:space="preserve">- Деревня Алешка;  </w:t>
      </w:r>
    </w:p>
    <w:p w:rsidR="00622D55" w:rsidRPr="00622D55" w:rsidRDefault="00622D55" w:rsidP="00622D55">
      <w:pPr>
        <w:jc w:val="both"/>
        <w:rPr>
          <w:sz w:val="28"/>
          <w:szCs w:val="28"/>
        </w:rPr>
      </w:pPr>
      <w:r w:rsidRPr="00622D55">
        <w:rPr>
          <w:sz w:val="28"/>
          <w:szCs w:val="28"/>
        </w:rPr>
        <w:t xml:space="preserve">- Поселок Березовский; </w:t>
      </w:r>
    </w:p>
    <w:p w:rsidR="00622D55" w:rsidRPr="00622D55" w:rsidRDefault="00622D55" w:rsidP="00622D55">
      <w:pPr>
        <w:jc w:val="both"/>
        <w:rPr>
          <w:sz w:val="28"/>
          <w:szCs w:val="28"/>
        </w:rPr>
      </w:pPr>
      <w:r w:rsidRPr="00622D55">
        <w:rPr>
          <w:sz w:val="28"/>
          <w:szCs w:val="28"/>
        </w:rPr>
        <w:t xml:space="preserve">- Поселок Васильевский; </w:t>
      </w:r>
    </w:p>
    <w:p w:rsidR="00622D55" w:rsidRPr="00622D55" w:rsidRDefault="00622D55" w:rsidP="00622D55">
      <w:pPr>
        <w:jc w:val="both"/>
        <w:rPr>
          <w:sz w:val="28"/>
          <w:szCs w:val="28"/>
        </w:rPr>
      </w:pPr>
      <w:r w:rsidRPr="00622D55">
        <w:rPr>
          <w:sz w:val="28"/>
          <w:szCs w:val="28"/>
        </w:rPr>
        <w:t>- Село Воронки;</w:t>
      </w:r>
    </w:p>
    <w:p w:rsidR="00622D55" w:rsidRPr="00622D55" w:rsidRDefault="00622D55" w:rsidP="00622D55">
      <w:pPr>
        <w:jc w:val="both"/>
        <w:rPr>
          <w:sz w:val="28"/>
          <w:szCs w:val="28"/>
        </w:rPr>
      </w:pPr>
      <w:r w:rsidRPr="00622D55">
        <w:rPr>
          <w:sz w:val="28"/>
          <w:szCs w:val="28"/>
        </w:rPr>
        <w:t>- Деревня Гамовка;</w:t>
      </w:r>
    </w:p>
    <w:p w:rsidR="00622D55" w:rsidRPr="00622D55" w:rsidRDefault="00622D55" w:rsidP="00622D55">
      <w:pPr>
        <w:jc w:val="both"/>
        <w:rPr>
          <w:sz w:val="28"/>
          <w:szCs w:val="28"/>
        </w:rPr>
      </w:pPr>
      <w:r w:rsidRPr="00622D55">
        <w:rPr>
          <w:sz w:val="28"/>
          <w:szCs w:val="28"/>
        </w:rPr>
        <w:t xml:space="preserve">- Село Головлино; </w:t>
      </w:r>
    </w:p>
    <w:p w:rsidR="00622D55" w:rsidRPr="00622D55" w:rsidRDefault="00622D55" w:rsidP="00622D55">
      <w:pPr>
        <w:jc w:val="both"/>
        <w:rPr>
          <w:sz w:val="28"/>
          <w:szCs w:val="28"/>
        </w:rPr>
      </w:pPr>
      <w:r w:rsidRPr="00622D55">
        <w:rPr>
          <w:sz w:val="28"/>
          <w:szCs w:val="28"/>
        </w:rPr>
        <w:t xml:space="preserve">- Поселок Головлинский; </w:t>
      </w:r>
    </w:p>
    <w:p w:rsidR="00622D55" w:rsidRPr="00622D55" w:rsidRDefault="00622D55" w:rsidP="00622D55">
      <w:pPr>
        <w:jc w:val="both"/>
        <w:rPr>
          <w:sz w:val="28"/>
          <w:szCs w:val="28"/>
        </w:rPr>
      </w:pPr>
      <w:r w:rsidRPr="00622D55">
        <w:rPr>
          <w:sz w:val="28"/>
          <w:szCs w:val="28"/>
        </w:rPr>
        <w:t xml:space="preserve">- Деревня </w:t>
      </w:r>
      <w:proofErr w:type="spellStart"/>
      <w:r w:rsidRPr="00622D55">
        <w:rPr>
          <w:sz w:val="28"/>
          <w:szCs w:val="28"/>
        </w:rPr>
        <w:t>Забаревка</w:t>
      </w:r>
      <w:proofErr w:type="spellEnd"/>
      <w:r w:rsidRPr="00622D55">
        <w:rPr>
          <w:sz w:val="28"/>
          <w:szCs w:val="28"/>
        </w:rPr>
        <w:t>;</w:t>
      </w:r>
    </w:p>
    <w:p w:rsidR="00622D55" w:rsidRPr="00622D55" w:rsidRDefault="00622D55" w:rsidP="00622D55">
      <w:pPr>
        <w:jc w:val="both"/>
        <w:rPr>
          <w:sz w:val="28"/>
          <w:szCs w:val="28"/>
        </w:rPr>
      </w:pPr>
      <w:r w:rsidRPr="00622D55">
        <w:rPr>
          <w:sz w:val="28"/>
          <w:szCs w:val="28"/>
        </w:rPr>
        <w:t xml:space="preserve">- Деревня Карцево; </w:t>
      </w:r>
    </w:p>
    <w:p w:rsidR="00622D55" w:rsidRPr="00622D55" w:rsidRDefault="00622D55" w:rsidP="00622D55">
      <w:pPr>
        <w:jc w:val="both"/>
        <w:rPr>
          <w:sz w:val="28"/>
          <w:szCs w:val="28"/>
        </w:rPr>
      </w:pPr>
      <w:r w:rsidRPr="00622D55">
        <w:rPr>
          <w:sz w:val="28"/>
          <w:szCs w:val="28"/>
        </w:rPr>
        <w:t xml:space="preserve">- Деревня </w:t>
      </w:r>
      <w:proofErr w:type="spellStart"/>
      <w:r w:rsidRPr="00622D55">
        <w:rPr>
          <w:sz w:val="28"/>
          <w:szCs w:val="28"/>
        </w:rPr>
        <w:t>Ключевка</w:t>
      </w:r>
      <w:proofErr w:type="spellEnd"/>
      <w:r w:rsidRPr="00622D55">
        <w:rPr>
          <w:sz w:val="28"/>
          <w:szCs w:val="28"/>
        </w:rPr>
        <w:t>;</w:t>
      </w:r>
    </w:p>
    <w:p w:rsidR="00622D55" w:rsidRPr="00622D55" w:rsidRDefault="00622D55" w:rsidP="00622D55">
      <w:pPr>
        <w:jc w:val="both"/>
        <w:rPr>
          <w:sz w:val="28"/>
          <w:szCs w:val="28"/>
        </w:rPr>
      </w:pPr>
      <w:r w:rsidRPr="00622D55">
        <w:rPr>
          <w:sz w:val="28"/>
          <w:szCs w:val="28"/>
        </w:rPr>
        <w:t xml:space="preserve">- Деревня Крюковка; </w:t>
      </w:r>
    </w:p>
    <w:p w:rsidR="00622D55" w:rsidRPr="00622D55" w:rsidRDefault="00622D55" w:rsidP="00622D55">
      <w:pPr>
        <w:jc w:val="both"/>
        <w:rPr>
          <w:sz w:val="28"/>
          <w:szCs w:val="28"/>
        </w:rPr>
      </w:pPr>
      <w:r w:rsidRPr="00622D55">
        <w:rPr>
          <w:sz w:val="28"/>
          <w:szCs w:val="28"/>
        </w:rPr>
        <w:t xml:space="preserve">- Деревня </w:t>
      </w:r>
      <w:proofErr w:type="spellStart"/>
      <w:r w:rsidRPr="00622D55">
        <w:rPr>
          <w:sz w:val="28"/>
          <w:szCs w:val="28"/>
        </w:rPr>
        <w:t>Курово</w:t>
      </w:r>
      <w:proofErr w:type="spellEnd"/>
      <w:r w:rsidRPr="00622D55">
        <w:rPr>
          <w:sz w:val="28"/>
          <w:szCs w:val="28"/>
        </w:rPr>
        <w:t>;</w:t>
      </w:r>
    </w:p>
    <w:p w:rsidR="00622D55" w:rsidRPr="00622D55" w:rsidRDefault="00622D55" w:rsidP="00622D55">
      <w:pPr>
        <w:jc w:val="both"/>
        <w:rPr>
          <w:sz w:val="28"/>
          <w:szCs w:val="28"/>
        </w:rPr>
      </w:pPr>
      <w:r w:rsidRPr="00622D55">
        <w:rPr>
          <w:sz w:val="28"/>
          <w:szCs w:val="28"/>
        </w:rPr>
        <w:t xml:space="preserve">- Поселок </w:t>
      </w:r>
      <w:proofErr w:type="spellStart"/>
      <w:r w:rsidRPr="00622D55">
        <w:rPr>
          <w:sz w:val="28"/>
          <w:szCs w:val="28"/>
        </w:rPr>
        <w:t>Куровский</w:t>
      </w:r>
      <w:proofErr w:type="spellEnd"/>
      <w:r w:rsidRPr="00622D55">
        <w:rPr>
          <w:sz w:val="28"/>
          <w:szCs w:val="28"/>
        </w:rPr>
        <w:t xml:space="preserve">; </w:t>
      </w:r>
    </w:p>
    <w:p w:rsidR="00622D55" w:rsidRPr="00622D55" w:rsidRDefault="00622D55" w:rsidP="00622D55">
      <w:pPr>
        <w:jc w:val="both"/>
        <w:rPr>
          <w:sz w:val="28"/>
          <w:szCs w:val="28"/>
        </w:rPr>
      </w:pPr>
      <w:r w:rsidRPr="00622D55">
        <w:rPr>
          <w:sz w:val="28"/>
          <w:szCs w:val="28"/>
        </w:rPr>
        <w:t xml:space="preserve">- Деревня Липки; </w:t>
      </w:r>
    </w:p>
    <w:p w:rsidR="00622D55" w:rsidRPr="00622D55" w:rsidRDefault="00622D55" w:rsidP="00622D55">
      <w:pPr>
        <w:jc w:val="both"/>
        <w:rPr>
          <w:sz w:val="28"/>
          <w:szCs w:val="28"/>
        </w:rPr>
      </w:pPr>
      <w:r w:rsidRPr="00622D55">
        <w:rPr>
          <w:sz w:val="28"/>
          <w:szCs w:val="28"/>
        </w:rPr>
        <w:t xml:space="preserve">- Село Миленино; </w:t>
      </w:r>
    </w:p>
    <w:p w:rsidR="00622D55" w:rsidRPr="00622D55" w:rsidRDefault="00622D55" w:rsidP="00622D55">
      <w:pPr>
        <w:jc w:val="both"/>
        <w:rPr>
          <w:sz w:val="28"/>
          <w:szCs w:val="28"/>
        </w:rPr>
      </w:pPr>
      <w:r w:rsidRPr="00622D55">
        <w:rPr>
          <w:sz w:val="28"/>
          <w:szCs w:val="28"/>
        </w:rPr>
        <w:t xml:space="preserve">- Поселок </w:t>
      </w:r>
      <w:proofErr w:type="spellStart"/>
      <w:r w:rsidRPr="00622D55">
        <w:rPr>
          <w:sz w:val="28"/>
          <w:szCs w:val="28"/>
        </w:rPr>
        <w:t>Подлесный</w:t>
      </w:r>
      <w:proofErr w:type="spellEnd"/>
      <w:r w:rsidRPr="00622D55">
        <w:rPr>
          <w:sz w:val="28"/>
          <w:szCs w:val="28"/>
        </w:rPr>
        <w:t xml:space="preserve">; </w:t>
      </w:r>
    </w:p>
    <w:p w:rsidR="00622D55" w:rsidRPr="00622D55" w:rsidRDefault="00622D55" w:rsidP="00622D55">
      <w:pPr>
        <w:jc w:val="both"/>
        <w:rPr>
          <w:sz w:val="28"/>
          <w:szCs w:val="28"/>
        </w:rPr>
      </w:pPr>
      <w:r w:rsidRPr="00622D55">
        <w:rPr>
          <w:sz w:val="28"/>
          <w:szCs w:val="28"/>
        </w:rPr>
        <w:t xml:space="preserve">- Поселок </w:t>
      </w:r>
      <w:proofErr w:type="spellStart"/>
      <w:r w:rsidRPr="00622D55">
        <w:rPr>
          <w:sz w:val="28"/>
          <w:szCs w:val="28"/>
        </w:rPr>
        <w:t>Подлипковский</w:t>
      </w:r>
      <w:proofErr w:type="spellEnd"/>
      <w:r w:rsidRPr="00622D55">
        <w:rPr>
          <w:sz w:val="28"/>
          <w:szCs w:val="28"/>
        </w:rPr>
        <w:t>;</w:t>
      </w:r>
    </w:p>
    <w:p w:rsidR="00622D55" w:rsidRPr="00622D55" w:rsidRDefault="00622D55" w:rsidP="00622D55">
      <w:pPr>
        <w:jc w:val="both"/>
        <w:rPr>
          <w:sz w:val="28"/>
          <w:szCs w:val="28"/>
        </w:rPr>
      </w:pPr>
      <w:r w:rsidRPr="00622D55">
        <w:rPr>
          <w:sz w:val="28"/>
          <w:szCs w:val="28"/>
        </w:rPr>
        <w:t xml:space="preserve">- Деревня Поселки; </w:t>
      </w:r>
    </w:p>
    <w:p w:rsidR="00622D55" w:rsidRPr="00622D55" w:rsidRDefault="00622D55" w:rsidP="00622D55">
      <w:pPr>
        <w:jc w:val="both"/>
        <w:rPr>
          <w:sz w:val="28"/>
          <w:szCs w:val="28"/>
        </w:rPr>
      </w:pPr>
      <w:r w:rsidRPr="00622D55">
        <w:rPr>
          <w:sz w:val="28"/>
          <w:szCs w:val="28"/>
        </w:rPr>
        <w:t>- Поселок Приупский (административный центр);</w:t>
      </w:r>
    </w:p>
    <w:p w:rsidR="00622D55" w:rsidRPr="00622D55" w:rsidRDefault="00622D55" w:rsidP="00622D55">
      <w:pPr>
        <w:jc w:val="both"/>
        <w:rPr>
          <w:sz w:val="28"/>
          <w:szCs w:val="28"/>
        </w:rPr>
      </w:pPr>
      <w:r w:rsidRPr="00622D55">
        <w:rPr>
          <w:sz w:val="28"/>
          <w:szCs w:val="28"/>
        </w:rPr>
        <w:t xml:space="preserve">- Поселок Садовый; </w:t>
      </w:r>
    </w:p>
    <w:p w:rsidR="00622D55" w:rsidRPr="00622D55" w:rsidRDefault="00622D55" w:rsidP="00622D55">
      <w:pPr>
        <w:jc w:val="both"/>
        <w:rPr>
          <w:sz w:val="28"/>
          <w:szCs w:val="28"/>
        </w:rPr>
      </w:pPr>
      <w:r w:rsidRPr="00622D55">
        <w:rPr>
          <w:sz w:val="28"/>
          <w:szCs w:val="28"/>
        </w:rPr>
        <w:t xml:space="preserve">- Деревня Сатинка; </w:t>
      </w:r>
    </w:p>
    <w:p w:rsidR="00622D55" w:rsidRPr="00622D55" w:rsidRDefault="00622D55" w:rsidP="00622D55">
      <w:pPr>
        <w:jc w:val="both"/>
        <w:rPr>
          <w:sz w:val="28"/>
          <w:szCs w:val="28"/>
        </w:rPr>
      </w:pPr>
      <w:r w:rsidRPr="00622D55">
        <w:rPr>
          <w:sz w:val="28"/>
          <w:szCs w:val="28"/>
        </w:rPr>
        <w:t xml:space="preserve">- Деревня Сетинка; </w:t>
      </w:r>
    </w:p>
    <w:p w:rsidR="00622D55" w:rsidRPr="00622D55" w:rsidRDefault="00622D55" w:rsidP="00622D55">
      <w:pPr>
        <w:jc w:val="both"/>
        <w:rPr>
          <w:sz w:val="28"/>
          <w:szCs w:val="28"/>
        </w:rPr>
      </w:pPr>
      <w:r w:rsidRPr="00622D55">
        <w:rPr>
          <w:sz w:val="28"/>
          <w:szCs w:val="28"/>
        </w:rPr>
        <w:t xml:space="preserve">- Поселок Сеченский; </w:t>
      </w:r>
    </w:p>
    <w:p w:rsidR="00622D55" w:rsidRPr="00622D55" w:rsidRDefault="00622D55" w:rsidP="00622D55">
      <w:pPr>
        <w:jc w:val="both"/>
        <w:rPr>
          <w:sz w:val="28"/>
          <w:szCs w:val="28"/>
        </w:rPr>
      </w:pPr>
      <w:r w:rsidRPr="00622D55">
        <w:rPr>
          <w:sz w:val="28"/>
          <w:szCs w:val="28"/>
        </w:rPr>
        <w:t xml:space="preserve">- Деревня Смирновка; </w:t>
      </w:r>
    </w:p>
    <w:p w:rsidR="00622D55" w:rsidRPr="00622D55" w:rsidRDefault="00622D55" w:rsidP="00622D55">
      <w:pPr>
        <w:jc w:val="both"/>
        <w:rPr>
          <w:sz w:val="28"/>
          <w:szCs w:val="28"/>
        </w:rPr>
      </w:pPr>
      <w:r w:rsidRPr="00622D55">
        <w:rPr>
          <w:sz w:val="28"/>
          <w:szCs w:val="28"/>
        </w:rPr>
        <w:t>- Поселок Шахты №8.</w:t>
      </w:r>
    </w:p>
    <w:p w:rsidR="00622D55" w:rsidRPr="00622D55" w:rsidRDefault="00622D55" w:rsidP="00622D55">
      <w:pPr>
        <w:jc w:val="both"/>
        <w:rPr>
          <w:sz w:val="28"/>
          <w:szCs w:val="28"/>
        </w:rPr>
      </w:pPr>
      <w:r w:rsidRPr="00622D55">
        <w:rPr>
          <w:sz w:val="28"/>
          <w:szCs w:val="28"/>
        </w:rPr>
        <w:t>Население</w:t>
      </w:r>
    </w:p>
    <w:p w:rsidR="00622D55" w:rsidRPr="00622D55" w:rsidRDefault="00622D55" w:rsidP="00622D55">
      <w:pPr>
        <w:jc w:val="both"/>
        <w:rPr>
          <w:sz w:val="28"/>
          <w:szCs w:val="28"/>
        </w:rPr>
      </w:pPr>
      <w:r w:rsidRPr="00622D55">
        <w:rPr>
          <w:sz w:val="28"/>
          <w:szCs w:val="28"/>
        </w:rPr>
        <w:t xml:space="preserve">Численность населения Муниципального образования Приупское Киреевского района на 01.01.2023 г. составляет 3635 человека. </w:t>
      </w:r>
    </w:p>
    <w:p w:rsidR="00622D55" w:rsidRPr="00622D55" w:rsidRDefault="00622D55" w:rsidP="00622D55">
      <w:pPr>
        <w:jc w:val="both"/>
        <w:rPr>
          <w:sz w:val="28"/>
          <w:szCs w:val="28"/>
        </w:rPr>
      </w:pPr>
      <w:r w:rsidRPr="00622D55">
        <w:rPr>
          <w:sz w:val="28"/>
          <w:szCs w:val="28"/>
        </w:rPr>
        <w:t>Таблица 1 – Оценка численности перспективного населения</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7"/>
        <w:gridCol w:w="1439"/>
        <w:gridCol w:w="1387"/>
        <w:gridCol w:w="1773"/>
        <w:gridCol w:w="2035"/>
      </w:tblGrid>
      <w:tr w:rsidR="00622D55" w:rsidRPr="000F3397" w:rsidTr="00622D55">
        <w:trPr>
          <w:trHeight w:val="552"/>
        </w:trPr>
        <w:tc>
          <w:tcPr>
            <w:tcW w:w="2949" w:type="dxa"/>
            <w:vMerge w:val="restart"/>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Наименование</w:t>
            </w:r>
          </w:p>
        </w:tc>
        <w:tc>
          <w:tcPr>
            <w:tcW w:w="2934" w:type="dxa"/>
            <w:gridSpan w:val="2"/>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Численность населения, чел.</w:t>
            </w:r>
          </w:p>
        </w:tc>
        <w:tc>
          <w:tcPr>
            <w:tcW w:w="3863" w:type="dxa"/>
            <w:gridSpan w:val="2"/>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Динамика численности</w:t>
            </w:r>
          </w:p>
          <w:p w:rsidR="00622D55" w:rsidRPr="000F3397" w:rsidRDefault="00622D55" w:rsidP="00622D55">
            <w:r w:rsidRPr="000F3397">
              <w:t>населения (2034/2023 гг.)</w:t>
            </w:r>
          </w:p>
        </w:tc>
      </w:tr>
      <w:tr w:rsidR="00622D55" w:rsidRPr="000F3397" w:rsidTr="00622D55">
        <w:tc>
          <w:tcPr>
            <w:tcW w:w="0" w:type="auto"/>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p>
        </w:tc>
        <w:tc>
          <w:tcPr>
            <w:tcW w:w="149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2023 г. </w:t>
            </w:r>
          </w:p>
        </w:tc>
        <w:tc>
          <w:tcPr>
            <w:tcW w:w="1440"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2034 г.</w:t>
            </w:r>
          </w:p>
        </w:tc>
        <w:tc>
          <w:tcPr>
            <w:tcW w:w="18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абсолютное </w:t>
            </w:r>
          </w:p>
          <w:p w:rsidR="00622D55" w:rsidRPr="000F3397" w:rsidRDefault="00622D55" w:rsidP="00622D55">
            <w:r w:rsidRPr="000F3397">
              <w:t>изменение, чел.</w:t>
            </w:r>
          </w:p>
        </w:tc>
        <w:tc>
          <w:tcPr>
            <w:tcW w:w="2061"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относительное изменение, %</w:t>
            </w:r>
          </w:p>
        </w:tc>
      </w:tr>
      <w:tr w:rsidR="00622D55" w:rsidRPr="000F3397" w:rsidTr="00622D55">
        <w:trPr>
          <w:trHeight w:val="50"/>
        </w:trPr>
        <w:tc>
          <w:tcPr>
            <w:tcW w:w="2949"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Муниципальное образование Приупское Киреевского района </w:t>
            </w:r>
          </w:p>
        </w:tc>
        <w:tc>
          <w:tcPr>
            <w:tcW w:w="149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3635</w:t>
            </w:r>
          </w:p>
        </w:tc>
        <w:tc>
          <w:tcPr>
            <w:tcW w:w="1440"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3999</w:t>
            </w:r>
          </w:p>
        </w:tc>
        <w:tc>
          <w:tcPr>
            <w:tcW w:w="18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364</w:t>
            </w:r>
          </w:p>
        </w:tc>
        <w:tc>
          <w:tcPr>
            <w:tcW w:w="2061"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+10</w:t>
            </w:r>
          </w:p>
        </w:tc>
      </w:tr>
    </w:tbl>
    <w:p w:rsidR="00622D55" w:rsidRPr="000F3397" w:rsidRDefault="00622D55" w:rsidP="00622D55">
      <w:pPr>
        <w:sectPr w:rsidR="00622D55" w:rsidRPr="000F3397">
          <w:pgSz w:w="11907" w:h="16840"/>
          <w:pgMar w:top="851" w:right="567" w:bottom="851" w:left="1701" w:header="454" w:footer="720" w:gutter="0"/>
          <w:cols w:space="720"/>
        </w:sectPr>
      </w:pPr>
    </w:p>
    <w:p w:rsidR="00622D55" w:rsidRPr="000F3397" w:rsidRDefault="00622D55" w:rsidP="00622D55">
      <w:r w:rsidRPr="000F3397">
        <w:lastRenderedPageBreak/>
        <w:t>1.    ВОДОСНАБЖЕНИЕ</w:t>
      </w:r>
    </w:p>
    <w:p w:rsidR="00622D55" w:rsidRPr="000F3397" w:rsidRDefault="00622D55" w:rsidP="00622D55">
      <w:pPr>
        <w:rPr>
          <w:lang w:eastAsia="en-US"/>
        </w:rPr>
      </w:pPr>
      <w:r w:rsidRPr="000F3397">
        <w:t>1.1. ТЕХНИКО-ЭКОНОМИЧЕСКОЕ СОСТОЯНИЕ ЦЕНТРАЛИЗОВАННЫХ СИСТЕМ ВОДОСНАБЖЕНИЯ</w:t>
      </w:r>
    </w:p>
    <w:p w:rsidR="00622D55" w:rsidRPr="000F3397" w:rsidRDefault="00622D55" w:rsidP="00622D55">
      <w:r w:rsidRPr="000F3397">
        <w:t>1.1.1. Описание системы и структуры водоснабжения поселения и деление территории на эксплуатационные зоны</w:t>
      </w:r>
    </w:p>
    <w:p w:rsidR="00622D55" w:rsidRPr="000F3397" w:rsidRDefault="00622D55" w:rsidP="00622D55">
      <w:r w:rsidRPr="000F3397">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и рельеф местности.</w:t>
      </w:r>
    </w:p>
    <w:p w:rsidR="00622D55" w:rsidRPr="000F3397" w:rsidRDefault="00622D55" w:rsidP="00622D55">
      <w:pPr>
        <w:rPr>
          <w:highlight w:val="yellow"/>
        </w:rPr>
      </w:pPr>
      <w:r w:rsidRPr="000F3397">
        <w:t xml:space="preserve"> Обеспечение территории Муниципального образования Приупское Киреевского района Тульской области питьевой водой осуществляется из подземных источников (артезианских скважин – 9 </w:t>
      </w:r>
      <w:proofErr w:type="spellStart"/>
      <w:r w:rsidRPr="000F3397">
        <w:t>шт</w:t>
      </w:r>
      <w:proofErr w:type="spellEnd"/>
      <w:r w:rsidRPr="000F3397">
        <w:t xml:space="preserve">). Водопроводные сети протяженностью 33958 м, находящиеся в собственности Администрации Муниципального образования Приупское Киреевского района и переданы на техническое обслуживание МКУ «Приупский сервис». Трубопроводы выполнены из ПНД. Глубина залегания трубопроводов до 2-2,5 м. </w:t>
      </w:r>
    </w:p>
    <w:p w:rsidR="00622D55" w:rsidRPr="000F3397" w:rsidRDefault="00622D55" w:rsidP="00622D55">
      <w:r w:rsidRPr="000F3397">
        <w:t>1.1.2. Описание территорий поселения не охваченных централизованными системами водоснабжения</w:t>
      </w:r>
    </w:p>
    <w:p w:rsidR="00622D55" w:rsidRPr="000F3397" w:rsidRDefault="00622D55" w:rsidP="00622D55">
      <w:r w:rsidRPr="000F3397">
        <w:t>На территории Муниципального образования Приупское Киреевского района к населенным пунктам не охваченным централизованными системами водоснабжения относятся:</w:t>
      </w:r>
    </w:p>
    <w:p w:rsidR="00622D55" w:rsidRPr="000F3397" w:rsidRDefault="00622D55" w:rsidP="00622D55">
      <w:r w:rsidRPr="000F3397">
        <w:t xml:space="preserve">- Поселок Васильевский; </w:t>
      </w:r>
    </w:p>
    <w:p w:rsidR="00622D55" w:rsidRPr="000F3397" w:rsidRDefault="00622D55" w:rsidP="00622D55">
      <w:r w:rsidRPr="000F3397">
        <w:t>- Село Воронки;</w:t>
      </w:r>
    </w:p>
    <w:p w:rsidR="00622D55" w:rsidRPr="000F3397" w:rsidRDefault="00622D55" w:rsidP="00622D55">
      <w:r w:rsidRPr="000F3397">
        <w:t>- Деревня Гамовка;</w:t>
      </w:r>
    </w:p>
    <w:p w:rsidR="00622D55" w:rsidRPr="000F3397" w:rsidRDefault="00622D55" w:rsidP="00622D55">
      <w:r w:rsidRPr="000F3397">
        <w:t xml:space="preserve">- Деревня </w:t>
      </w:r>
      <w:proofErr w:type="spellStart"/>
      <w:r w:rsidRPr="000F3397">
        <w:t>Забаревка</w:t>
      </w:r>
      <w:proofErr w:type="spellEnd"/>
      <w:r w:rsidRPr="000F3397">
        <w:t>;</w:t>
      </w:r>
    </w:p>
    <w:p w:rsidR="00622D55" w:rsidRPr="000F3397" w:rsidRDefault="00622D55" w:rsidP="00622D55">
      <w:r w:rsidRPr="000F3397">
        <w:t xml:space="preserve">- Деревня Карцево; </w:t>
      </w:r>
    </w:p>
    <w:p w:rsidR="00622D55" w:rsidRPr="000F3397" w:rsidRDefault="00622D55" w:rsidP="00622D55">
      <w:r w:rsidRPr="000F3397">
        <w:t xml:space="preserve">- Деревня </w:t>
      </w:r>
      <w:proofErr w:type="spellStart"/>
      <w:r w:rsidRPr="000F3397">
        <w:t>Ключевка</w:t>
      </w:r>
      <w:proofErr w:type="spellEnd"/>
      <w:r w:rsidRPr="000F3397">
        <w:t>;</w:t>
      </w:r>
    </w:p>
    <w:p w:rsidR="00622D55" w:rsidRPr="000F3397" w:rsidRDefault="00622D55" w:rsidP="00622D55">
      <w:r w:rsidRPr="000F3397">
        <w:t xml:space="preserve">- Деревня Крюковка; </w:t>
      </w:r>
    </w:p>
    <w:p w:rsidR="00622D55" w:rsidRPr="000F3397" w:rsidRDefault="00622D55" w:rsidP="00622D55">
      <w:r w:rsidRPr="000F3397">
        <w:t xml:space="preserve">- Деревня </w:t>
      </w:r>
      <w:proofErr w:type="spellStart"/>
      <w:r w:rsidRPr="000F3397">
        <w:t>Курово</w:t>
      </w:r>
      <w:proofErr w:type="spellEnd"/>
      <w:r w:rsidRPr="000F3397">
        <w:t>;</w:t>
      </w:r>
    </w:p>
    <w:p w:rsidR="00622D55" w:rsidRPr="000F3397" w:rsidRDefault="00622D55" w:rsidP="00622D55">
      <w:r w:rsidRPr="000F3397">
        <w:t xml:space="preserve">- Поселок </w:t>
      </w:r>
      <w:proofErr w:type="spellStart"/>
      <w:r w:rsidRPr="000F3397">
        <w:t>Куровский</w:t>
      </w:r>
      <w:proofErr w:type="spellEnd"/>
      <w:r w:rsidRPr="000F3397">
        <w:t xml:space="preserve">; </w:t>
      </w:r>
    </w:p>
    <w:p w:rsidR="00622D55" w:rsidRPr="000F3397" w:rsidRDefault="00622D55" w:rsidP="00622D55">
      <w:r w:rsidRPr="000F3397">
        <w:t xml:space="preserve">- Поселок </w:t>
      </w:r>
      <w:proofErr w:type="spellStart"/>
      <w:r w:rsidRPr="000F3397">
        <w:t>Подлесный</w:t>
      </w:r>
      <w:proofErr w:type="spellEnd"/>
      <w:r w:rsidRPr="000F3397">
        <w:t xml:space="preserve">; </w:t>
      </w:r>
    </w:p>
    <w:p w:rsidR="00622D55" w:rsidRPr="000F3397" w:rsidRDefault="00622D55" w:rsidP="00622D55">
      <w:r w:rsidRPr="000F3397">
        <w:t xml:space="preserve">- Поселок </w:t>
      </w:r>
      <w:proofErr w:type="spellStart"/>
      <w:r w:rsidRPr="000F3397">
        <w:t>Подлипковский</w:t>
      </w:r>
      <w:proofErr w:type="spellEnd"/>
      <w:r w:rsidRPr="000F3397">
        <w:t>;</w:t>
      </w:r>
    </w:p>
    <w:p w:rsidR="00622D55" w:rsidRPr="000F3397" w:rsidRDefault="00622D55" w:rsidP="00622D55">
      <w:r w:rsidRPr="000F3397">
        <w:t xml:space="preserve">- Деревня Поселки; </w:t>
      </w:r>
    </w:p>
    <w:p w:rsidR="00622D55" w:rsidRPr="000F3397" w:rsidRDefault="00622D55" w:rsidP="00622D55">
      <w:r w:rsidRPr="000F3397">
        <w:t xml:space="preserve">- Поселок Садовый; </w:t>
      </w:r>
    </w:p>
    <w:p w:rsidR="00622D55" w:rsidRPr="000F3397" w:rsidRDefault="00622D55" w:rsidP="00622D55">
      <w:r w:rsidRPr="000F3397">
        <w:t xml:space="preserve">- Деревня Сатинка; </w:t>
      </w:r>
    </w:p>
    <w:p w:rsidR="00622D55" w:rsidRPr="000F3397" w:rsidRDefault="00622D55" w:rsidP="00622D55">
      <w:r w:rsidRPr="000F3397">
        <w:t>- Поселок Шахты №8.</w:t>
      </w:r>
    </w:p>
    <w:p w:rsidR="00622D55" w:rsidRPr="000F3397" w:rsidRDefault="00622D55" w:rsidP="00622D55">
      <w:r w:rsidRPr="000F3397">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622D55" w:rsidRPr="000F3397" w:rsidRDefault="00622D55" w:rsidP="00622D55">
      <w:pPr>
        <w:rPr>
          <w:lang w:eastAsia="en-US"/>
        </w:rPr>
      </w:pPr>
      <w:proofErr w:type="gramStart"/>
      <w:r w:rsidRPr="000F3397">
        <w:rPr>
          <w:rFonts w:eastAsia="Microsoft YaHei"/>
        </w:rPr>
        <w:t>Согласно  Постановления</w:t>
      </w:r>
      <w:proofErr w:type="gramEnd"/>
      <w:r w:rsidRPr="000F3397">
        <w:rPr>
          <w:rFonts w:eastAsia="Microsoft YaHei"/>
        </w:rPr>
        <w:t xml:space="preserve">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622D55" w:rsidRPr="000F3397" w:rsidRDefault="00622D55" w:rsidP="00622D55">
      <w:pPr>
        <w:rPr>
          <w:rFonts w:eastAsia="Microsoft YaHei"/>
        </w:rPr>
      </w:pPr>
      <w:r w:rsidRPr="000F3397">
        <w:t xml:space="preserve">Муниципальное образование Приупское Киреевского района </w:t>
      </w:r>
      <w:r w:rsidRPr="000F3397">
        <w:rPr>
          <w:rFonts w:eastAsia="Microsoft YaHei"/>
        </w:rPr>
        <w:t>разделено на одну технологическую зону, водопроводные сети которого находятся в собственности Администрации Муниципального образования Приупское Киреевского района и переданы на техническое обслуживание МУП «Приупский сервис»</w:t>
      </w:r>
    </w:p>
    <w:p w:rsidR="00622D55" w:rsidRPr="000F3397" w:rsidRDefault="00622D55" w:rsidP="00622D55">
      <w:pPr>
        <w:rPr>
          <w:rFonts w:eastAsia="Microsoft YaHei"/>
        </w:rPr>
      </w:pPr>
      <w:r w:rsidRPr="000F3397">
        <w:rPr>
          <w:rFonts w:eastAsia="Microsoft YaHei"/>
        </w:rPr>
        <w:t xml:space="preserve">Технологическая зона </w:t>
      </w:r>
      <w:bookmarkStart w:id="1" w:name="_Hlk138922625"/>
      <w:r w:rsidRPr="000F3397">
        <w:t>Муниципального образования Приупское Киреевского района МУП «Приупский сервис»</w:t>
      </w:r>
    </w:p>
    <w:bookmarkEnd w:id="1"/>
    <w:p w:rsidR="00622D55" w:rsidRPr="000F3397" w:rsidRDefault="00622D55" w:rsidP="00622D55">
      <w:r w:rsidRPr="000F3397">
        <w:t>- Водопровод, объединенный для хозяйственно-питьевых и противопожарных нужд, протяженностью 33958 м;</w:t>
      </w:r>
    </w:p>
    <w:p w:rsidR="00622D55" w:rsidRPr="000F3397" w:rsidRDefault="00622D55" w:rsidP="00622D55">
      <w:r w:rsidRPr="000F3397">
        <w:t>- Насосное оборудование от скважин 9 ед.;</w:t>
      </w:r>
    </w:p>
    <w:p w:rsidR="00622D55" w:rsidRPr="000F3397" w:rsidRDefault="00622D55" w:rsidP="00622D55">
      <w:r w:rsidRPr="000F3397">
        <w:t>- Водонапорные башни 4 ед. (объемом 15-20 м3);</w:t>
      </w:r>
    </w:p>
    <w:p w:rsidR="00622D55" w:rsidRPr="000F3397" w:rsidRDefault="00622D55" w:rsidP="00622D55">
      <w:r w:rsidRPr="000F3397">
        <w:lastRenderedPageBreak/>
        <w:t xml:space="preserve">- Резервуары для хранения воды 2 ед. (объемом 300 м3 и 500 м3); </w:t>
      </w:r>
    </w:p>
    <w:p w:rsidR="00622D55" w:rsidRPr="000F3397" w:rsidRDefault="00622D55" w:rsidP="00622D55">
      <w:r w:rsidRPr="000F3397">
        <w:t>- Запорная и регулирующая арматура.</w:t>
      </w:r>
    </w:p>
    <w:p w:rsidR="00622D55" w:rsidRPr="000F3397" w:rsidRDefault="00622D55" w:rsidP="00622D55">
      <w:r w:rsidRPr="000F3397">
        <w:t>1.1.4.  Описание результатов технического обследования централизованных систем водоснабжения</w:t>
      </w:r>
    </w:p>
    <w:p w:rsidR="00622D55" w:rsidRPr="000F3397" w:rsidRDefault="00622D55" w:rsidP="00622D55">
      <w:r w:rsidRPr="000F3397">
        <w:t>А) Описание состояния существующих источников водоснабжения и водозаборных сооружений</w:t>
      </w:r>
    </w:p>
    <w:p w:rsidR="00622D55" w:rsidRPr="000F3397" w:rsidRDefault="00622D55" w:rsidP="00622D55">
      <w:pPr>
        <w:rPr>
          <w:lang w:eastAsia="en-US"/>
        </w:rPr>
      </w:pPr>
      <w:r w:rsidRPr="000F3397">
        <w:t xml:space="preserve">Источником хозяйственно-питьевого водоснабжения являются артезианские скважины. Скважины оборудованы кранами для отбора проб воды, отверстиями для замера уровня воды и устройством для учета поднимаемой воды. Скважины оборудованы оголовками и герметично закрыты. На артезианских скважинах установлены погружной насос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622D55" w:rsidRPr="000F3397" w:rsidRDefault="00622D55" w:rsidP="00622D55">
      <w:r w:rsidRPr="000F3397">
        <w:t>Таблица 2 – Основные показатели источника водоснабжения</w:t>
      </w:r>
    </w:p>
    <w:tbl>
      <w:tblPr>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gridCol w:w="3546"/>
        <w:gridCol w:w="993"/>
        <w:gridCol w:w="2128"/>
        <w:gridCol w:w="1276"/>
        <w:gridCol w:w="1135"/>
      </w:tblGrid>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bookmarkStart w:id="2" w:name="_Hlk138777840"/>
            <w:r w:rsidRPr="000F3397">
              <w:t>№</w:t>
            </w:r>
          </w:p>
          <w:p w:rsidR="00622D55" w:rsidRPr="000F3397" w:rsidRDefault="00622D55" w:rsidP="00622D55">
            <w:r w:rsidRPr="000F3397">
              <w:t>п/п</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Наименование</w:t>
            </w:r>
          </w:p>
          <w:p w:rsidR="00622D55" w:rsidRPr="000F3397" w:rsidRDefault="00622D55" w:rsidP="00622D55">
            <w:r w:rsidRPr="000F3397">
              <w:t>скважины, населенный пункт, адрес</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Дебит,</w:t>
            </w:r>
          </w:p>
          <w:p w:rsidR="00622D55" w:rsidRPr="000F3397" w:rsidRDefault="00622D55" w:rsidP="00622D55">
            <w:r w:rsidRPr="000F3397">
              <w:t>м3/час</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Фактическая подача воды, м3/год</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Глубина, м</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Год постройки</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1</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 xml:space="preserve">д. </w:t>
            </w:r>
            <w:proofErr w:type="spellStart"/>
            <w:r w:rsidRPr="000F3397">
              <w:rPr>
                <w:rFonts w:eastAsia="Microsoft YaHei"/>
              </w:rPr>
              <w:t>Ключевка</w:t>
            </w:r>
            <w:proofErr w:type="spellEnd"/>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25</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89 280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84</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1972</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Березовский</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25</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18 600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97</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1969</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3</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Головлинский</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10</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14 880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 xml:space="preserve">80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1991</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4</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Головлинский (находится в резерве)</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10</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находится в резерве</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80</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1991</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5</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Сеченский</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25</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9 300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 xml:space="preserve">90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1950</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6</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Сеченский (находится в резерве)</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25</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находится в резерве</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 xml:space="preserve">90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1950</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7</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с. Головлино</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10</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1 800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 xml:space="preserve">56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1989</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8</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д. Смирновка</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10</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3 720</w:t>
            </w:r>
          </w:p>
        </w:tc>
        <w:tc>
          <w:tcPr>
            <w:tcW w:w="1275" w:type="dxa"/>
            <w:tcBorders>
              <w:top w:val="single" w:sz="12" w:space="0" w:color="auto"/>
              <w:left w:val="single" w:sz="12" w:space="0" w:color="auto"/>
              <w:bottom w:val="single" w:sz="12" w:space="0" w:color="auto"/>
              <w:right w:val="single" w:sz="12" w:space="0" w:color="auto"/>
            </w:tcBorders>
            <w:vAlign w:val="center"/>
          </w:tcPr>
          <w:p w:rsidR="00622D55" w:rsidRPr="000F3397" w:rsidRDefault="00622D55" w:rsidP="00622D55">
            <w:pPr>
              <w:rPr>
                <w:rFonts w:eastAsia="Microsoft YaHei"/>
              </w:rPr>
            </w:pPr>
          </w:p>
          <w:p w:rsidR="00622D55" w:rsidRPr="000F3397" w:rsidRDefault="00622D55" w:rsidP="00622D55">
            <w:pPr>
              <w:rPr>
                <w:rFonts w:eastAsia="Microsoft YaHei"/>
              </w:rPr>
            </w:pPr>
            <w:r w:rsidRPr="000F3397">
              <w:rPr>
                <w:rFonts w:eastAsia="Microsoft YaHei"/>
              </w:rPr>
              <w:t xml:space="preserve">70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1978</w:t>
            </w:r>
          </w:p>
        </w:tc>
      </w:tr>
      <w:tr w:rsidR="00622D55" w:rsidRPr="000F3397" w:rsidTr="00622D55">
        <w:tc>
          <w:tcPr>
            <w:tcW w:w="56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9</w:t>
            </w:r>
          </w:p>
        </w:tc>
        <w:tc>
          <w:tcPr>
            <w:tcW w:w="354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 xml:space="preserve">д. Липки, </w:t>
            </w:r>
            <w:proofErr w:type="spellStart"/>
            <w:r w:rsidRPr="000F3397">
              <w:rPr>
                <w:rFonts w:eastAsia="Microsoft YaHei"/>
              </w:rPr>
              <w:t>Алёшня</w:t>
            </w:r>
            <w:proofErr w:type="spellEnd"/>
            <w:r w:rsidRPr="000F3397">
              <w:rPr>
                <w:rFonts w:eastAsia="Microsoft YaHei"/>
              </w:rPr>
              <w:t>, Сетинка</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10</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1 800</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 xml:space="preserve">72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1975</w:t>
            </w:r>
          </w:p>
        </w:tc>
      </w:tr>
      <w:bookmarkEnd w:id="2"/>
    </w:tbl>
    <w:p w:rsidR="00622D55" w:rsidRPr="000F3397" w:rsidRDefault="00622D55" w:rsidP="00622D55">
      <w:pPr>
        <w:rPr>
          <w:rFonts w:eastAsia="Microsoft YaHei"/>
        </w:rPr>
      </w:pPr>
    </w:p>
    <w:p w:rsidR="00622D55" w:rsidRPr="000F3397" w:rsidRDefault="00622D55" w:rsidP="00622D55">
      <w:r w:rsidRPr="000F3397">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22D55" w:rsidRPr="000F3397" w:rsidRDefault="00622D55" w:rsidP="00622D55">
      <w:r w:rsidRPr="000F3397">
        <w:t>На территории Муниципального образования Приупское Киреевского района сооружения очистки и подготовки воды отсутствуют.</w:t>
      </w:r>
    </w:p>
    <w:p w:rsidR="00622D55" w:rsidRPr="000F3397" w:rsidRDefault="00622D55" w:rsidP="00622D55">
      <w:r w:rsidRPr="000F3397">
        <w:t>Согласно протоколам испытаний питьевой воды, вода соответствует нормативным показателям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22D55" w:rsidRPr="000F3397" w:rsidRDefault="00622D55" w:rsidP="00622D55">
      <w:r w:rsidRPr="000F3397">
        <w:t xml:space="preserve">В) Описание состояния и функционирования существующих насосных централизованных станций, в том числе оценку </w:t>
      </w:r>
      <w:proofErr w:type="spellStart"/>
      <w:r w:rsidRPr="000F3397">
        <w:t>энергоэффективности</w:t>
      </w:r>
      <w:proofErr w:type="spellEnd"/>
      <w:r w:rsidRPr="000F3397">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622D55" w:rsidRPr="000F3397" w:rsidRDefault="00622D55" w:rsidP="00622D55">
      <w:r w:rsidRPr="000F3397">
        <w:lastRenderedPageBreak/>
        <w:t>Насосное оборудование в системах водоснабжения Муниципального образования Приупское Киреевского района выполняют следующие задачи:</w:t>
      </w:r>
    </w:p>
    <w:p w:rsidR="00622D55" w:rsidRPr="000F3397" w:rsidRDefault="00622D55" w:rsidP="00622D55">
      <w:r w:rsidRPr="000F3397">
        <w:t xml:space="preserve">  - забор воды из источника и подачи в водопроводную сеть, необходимого давления.</w:t>
      </w:r>
    </w:p>
    <w:p w:rsidR="00622D55" w:rsidRPr="000F3397" w:rsidRDefault="00622D55" w:rsidP="00622D55">
      <w:pPr>
        <w:sectPr w:rsidR="00622D55" w:rsidRPr="000F3397">
          <w:pgSz w:w="11907" w:h="16840"/>
          <w:pgMar w:top="851" w:right="567" w:bottom="851" w:left="1701" w:header="454" w:footer="720" w:gutter="0"/>
          <w:cols w:space="720"/>
        </w:sectPr>
      </w:pPr>
    </w:p>
    <w:p w:rsidR="00622D55" w:rsidRPr="000F3397" w:rsidRDefault="00622D55" w:rsidP="00622D55">
      <w:r w:rsidRPr="000F3397">
        <w:lastRenderedPageBreak/>
        <w:t>Таблица 3 – Характеристика насосного оборудования</w:t>
      </w:r>
    </w:p>
    <w:tbl>
      <w:tblPr>
        <w:tblW w:w="15315"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4504"/>
        <w:gridCol w:w="2388"/>
        <w:gridCol w:w="731"/>
        <w:gridCol w:w="1986"/>
        <w:gridCol w:w="1843"/>
        <w:gridCol w:w="1986"/>
        <w:gridCol w:w="1877"/>
      </w:tblGrid>
      <w:tr w:rsidR="00622D55" w:rsidRPr="000F3397" w:rsidTr="00622D55">
        <w:trPr>
          <w:trHeight w:val="1157"/>
          <w:jc w:val="center"/>
        </w:trPr>
        <w:tc>
          <w:tcPr>
            <w:tcW w:w="4503"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Насосная станция</w:t>
            </w:r>
          </w:p>
        </w:tc>
        <w:tc>
          <w:tcPr>
            <w:tcW w:w="238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Насос</w:t>
            </w:r>
          </w:p>
        </w:tc>
        <w:tc>
          <w:tcPr>
            <w:tcW w:w="73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Кол-во</w:t>
            </w:r>
          </w:p>
        </w:tc>
        <w:tc>
          <w:tcPr>
            <w:tcW w:w="1985"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Производительность, м3/час</w:t>
            </w:r>
          </w:p>
        </w:tc>
        <w:tc>
          <w:tcPr>
            <w:tcW w:w="1842"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Фактическая подача воды, м3/год</w:t>
            </w:r>
          </w:p>
        </w:tc>
        <w:tc>
          <w:tcPr>
            <w:tcW w:w="1985"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Расход эл. энергии кВт/год</w:t>
            </w:r>
          </w:p>
        </w:tc>
        <w:tc>
          <w:tcPr>
            <w:tcW w:w="1876"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Удельный расход эл. энергии (кВт/ч/м3)</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 xml:space="preserve">д. </w:t>
            </w:r>
            <w:proofErr w:type="spellStart"/>
            <w:r w:rsidRPr="000F3397">
              <w:rPr>
                <w:rFonts w:eastAsia="Microsoft YaHei"/>
              </w:rPr>
              <w:t>Ключевка</w:t>
            </w:r>
            <w:proofErr w:type="spellEnd"/>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25</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89 280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Березовский</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25</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18 600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Головлинский</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ЭЦВ-6-16-110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14 880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Головлинский (находится в резерве)</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находится в резерве</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Сеченский</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ЭЦВ-6-16-110</w:t>
            </w:r>
          </w:p>
          <w:p w:rsidR="00622D55" w:rsidRPr="000F3397" w:rsidRDefault="00622D55" w:rsidP="00622D55">
            <w:pPr>
              <w:rPr>
                <w:rFonts w:eastAsia="Microsoft YaHei"/>
              </w:rPr>
            </w:pPr>
            <w:r w:rsidRPr="000F3397">
              <w:rPr>
                <w:rFonts w:eastAsia="Microsoft YaHei"/>
              </w:rPr>
              <w:t>EBARA (</w:t>
            </w:r>
            <w:proofErr w:type="spellStart"/>
            <w:r w:rsidRPr="000F3397">
              <w:rPr>
                <w:rFonts w:eastAsia="Microsoft YaHei"/>
              </w:rPr>
              <w:t>перекачные</w:t>
            </w:r>
            <w:proofErr w:type="spellEnd"/>
            <w:r w:rsidRPr="000F3397">
              <w:rPr>
                <w:rFonts w:eastAsia="Microsoft YaHei"/>
              </w:rPr>
              <w:t xml:space="preserve"> насосы)</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3</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25</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9 300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п. Сеченский (находится в резерве)</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25</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находится в резерве</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с. Головлино</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1 800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д. Смирновка</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3 720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Артезианская скважина,</w:t>
            </w:r>
          </w:p>
          <w:p w:rsidR="00622D55" w:rsidRPr="000F3397" w:rsidRDefault="00622D55" w:rsidP="00622D55">
            <w:pPr>
              <w:rPr>
                <w:rFonts w:eastAsia="Microsoft YaHei"/>
              </w:rPr>
            </w:pPr>
            <w:r w:rsidRPr="000F3397">
              <w:rPr>
                <w:rFonts w:eastAsia="Microsoft YaHei"/>
              </w:rPr>
              <w:t xml:space="preserve">д. Липки, </w:t>
            </w:r>
            <w:proofErr w:type="spellStart"/>
            <w:r w:rsidRPr="000F3397">
              <w:rPr>
                <w:rFonts w:eastAsia="Microsoft YaHei"/>
              </w:rPr>
              <w:t>Алёшня</w:t>
            </w:r>
            <w:proofErr w:type="spellEnd"/>
            <w:r w:rsidRPr="000F3397">
              <w:rPr>
                <w:rFonts w:eastAsia="Microsoft YaHei"/>
              </w:rPr>
              <w:t>, Сетинка</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ЭЦВ-6-16-110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1 800</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Здание насосной станции</w:t>
            </w:r>
          </w:p>
          <w:p w:rsidR="00622D55" w:rsidRPr="000F3397" w:rsidRDefault="00622D55" w:rsidP="00622D55">
            <w:pPr>
              <w:rPr>
                <w:rFonts w:eastAsia="Microsoft YaHei"/>
              </w:rPr>
            </w:pPr>
            <w:r w:rsidRPr="000F3397">
              <w:rPr>
                <w:rFonts w:eastAsia="Microsoft YaHei"/>
              </w:rPr>
              <w:t xml:space="preserve">д. </w:t>
            </w:r>
            <w:proofErr w:type="spellStart"/>
            <w:r w:rsidRPr="000F3397">
              <w:rPr>
                <w:rFonts w:eastAsia="Microsoft YaHei"/>
              </w:rPr>
              <w:t>Ключевка</w:t>
            </w:r>
            <w:proofErr w:type="spellEnd"/>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ЭВЦ 8-25-100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val="en-US" w:eastAsia="en-US"/>
              </w:rPr>
            </w:pPr>
            <w:r w:rsidRPr="000F3397">
              <w:rPr>
                <w:rFonts w:eastAsia="Microsoft YaHei"/>
              </w:rPr>
              <w:t>25</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155"/>
          <w:jc w:val="center"/>
        </w:trPr>
        <w:tc>
          <w:tcPr>
            <w:tcW w:w="45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Здание насосной станции</w:t>
            </w:r>
          </w:p>
          <w:p w:rsidR="00622D55" w:rsidRPr="000F3397" w:rsidRDefault="00622D55" w:rsidP="00622D55">
            <w:pPr>
              <w:rPr>
                <w:rFonts w:eastAsia="Microsoft YaHei"/>
              </w:rPr>
            </w:pPr>
            <w:r w:rsidRPr="000F3397">
              <w:rPr>
                <w:rFonts w:eastAsia="Microsoft YaHei"/>
              </w:rPr>
              <w:t>п. Головлинский</w:t>
            </w:r>
          </w:p>
        </w:tc>
        <w:tc>
          <w:tcPr>
            <w:tcW w:w="238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ЭВЦ 6-10-110</w:t>
            </w:r>
          </w:p>
        </w:tc>
        <w:tc>
          <w:tcPr>
            <w:tcW w:w="73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val="en-US" w:eastAsia="en-US"/>
              </w:rPr>
            </w:pPr>
            <w:r w:rsidRPr="000F3397">
              <w:rPr>
                <w:rFonts w:eastAsia="Microsoft YaHei"/>
              </w:rPr>
              <w:t>10</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9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r w:rsidR="00622D55" w:rsidRPr="000F3397" w:rsidTr="00622D55">
        <w:trPr>
          <w:trHeight w:val="698"/>
          <w:jc w:val="center"/>
        </w:trPr>
        <w:tc>
          <w:tcPr>
            <w:tcW w:w="450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lastRenderedPageBreak/>
              <w:t>Здание насосной станции</w:t>
            </w:r>
          </w:p>
          <w:p w:rsidR="00622D55" w:rsidRPr="000F3397" w:rsidRDefault="00622D55" w:rsidP="00622D55">
            <w:pPr>
              <w:rPr>
                <w:rFonts w:eastAsia="Microsoft YaHei"/>
              </w:rPr>
            </w:pPr>
            <w:r w:rsidRPr="000F3397">
              <w:rPr>
                <w:rFonts w:eastAsia="Microsoft YaHei"/>
              </w:rPr>
              <w:t>п. Сеченский</w:t>
            </w:r>
          </w:p>
        </w:tc>
        <w:tc>
          <w:tcPr>
            <w:tcW w:w="238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ЭВЦ 8-25-100</w:t>
            </w:r>
          </w:p>
        </w:tc>
        <w:tc>
          <w:tcPr>
            <w:tcW w:w="73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1</w:t>
            </w:r>
          </w:p>
        </w:tc>
        <w:tc>
          <w:tcPr>
            <w:tcW w:w="1985"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val="en-US" w:eastAsia="en-US"/>
              </w:rPr>
            </w:pPr>
            <w:r w:rsidRPr="000F3397">
              <w:rPr>
                <w:rFonts w:eastAsia="Microsoft YaHei"/>
              </w:rPr>
              <w:t>25</w:t>
            </w:r>
          </w:p>
        </w:tc>
        <w:tc>
          <w:tcPr>
            <w:tcW w:w="184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985"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н/д</w:t>
            </w:r>
          </w:p>
        </w:tc>
        <w:tc>
          <w:tcPr>
            <w:tcW w:w="187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w:t>
            </w:r>
          </w:p>
        </w:tc>
      </w:tr>
    </w:tbl>
    <w:p w:rsidR="00622D55" w:rsidRPr="000F3397" w:rsidRDefault="00622D55" w:rsidP="00622D55">
      <w:pPr>
        <w:sectPr w:rsidR="00622D55" w:rsidRPr="000F3397">
          <w:pgSz w:w="16840" w:h="11907" w:orient="landscape"/>
          <w:pgMar w:top="1701" w:right="851" w:bottom="1701" w:left="851" w:header="454" w:footer="720" w:gutter="0"/>
          <w:cols w:space="720"/>
        </w:sectPr>
      </w:pPr>
    </w:p>
    <w:p w:rsidR="00622D55" w:rsidRPr="000F3397" w:rsidRDefault="00622D55" w:rsidP="00622D55">
      <w:pPr>
        <w:rPr>
          <w:rFonts w:eastAsia="Microsoft YaHei"/>
        </w:rPr>
      </w:pPr>
      <w:r w:rsidRPr="000F3397">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22D55" w:rsidRPr="000F3397" w:rsidRDefault="00622D55" w:rsidP="00622D55">
      <w:r w:rsidRPr="000F3397">
        <w:t>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w:t>
      </w:r>
    </w:p>
    <w:p w:rsidR="00622D55" w:rsidRPr="000F3397" w:rsidRDefault="00622D55" w:rsidP="00622D55">
      <w:r w:rsidRPr="000F3397">
        <w:t xml:space="preserve">Муниципальное образование Приупское Киреевского района </w:t>
      </w:r>
      <w:r w:rsidRPr="000F3397">
        <w:rPr>
          <w:rFonts w:eastAsia="Microsoft YaHei"/>
        </w:rPr>
        <w:t xml:space="preserve">разделено на одну технологическую зону, водопроводные сети которого находятся в собственности </w:t>
      </w:r>
      <w:proofErr w:type="spellStart"/>
      <w:r w:rsidRPr="000F3397">
        <w:rPr>
          <w:rFonts w:eastAsia="Microsoft YaHei"/>
        </w:rPr>
        <w:t>Администраци</w:t>
      </w:r>
      <w:proofErr w:type="spellEnd"/>
      <w:r w:rsidRPr="000F3397">
        <w:rPr>
          <w:rFonts w:eastAsia="Microsoft YaHei"/>
        </w:rPr>
        <w:t xml:space="preserve"> Муниципального образования Приупское Киреевского района и переданы на техническое обслуживание МКУ «Приупский сервис». </w:t>
      </w:r>
      <w:r w:rsidRPr="000F3397">
        <w:t>Общая протяженность трубопроводов Муниципального образования Приупское Киреевского района составляет 33958 м.</w:t>
      </w:r>
    </w:p>
    <w:p w:rsidR="00622D55" w:rsidRPr="000F3397" w:rsidRDefault="00622D55" w:rsidP="00622D55">
      <w:r w:rsidRPr="000F3397">
        <w:t>Характеристика существующих водопроводных сетей приведена в таблице 4.</w:t>
      </w:r>
    </w:p>
    <w:p w:rsidR="00622D55" w:rsidRPr="000F3397" w:rsidRDefault="00622D55" w:rsidP="00622D55">
      <w:r w:rsidRPr="000F3397">
        <w:t>Таблица 4</w:t>
      </w:r>
    </w:p>
    <w:tbl>
      <w:tblPr>
        <w:tblW w:w="9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414"/>
        <w:gridCol w:w="1849"/>
        <w:gridCol w:w="2554"/>
        <w:gridCol w:w="1843"/>
      </w:tblGrid>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Место расположения водопровода</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Протяжен </w:t>
            </w:r>
            <w:proofErr w:type="spellStart"/>
            <w:r w:rsidRPr="000F3397">
              <w:t>ность</w:t>
            </w:r>
            <w:proofErr w:type="spellEnd"/>
            <w:r w:rsidRPr="000F3397">
              <w:t xml:space="preserve"> (м),</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Материалы     труб</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Износ, %</w:t>
            </w:r>
          </w:p>
        </w:tc>
      </w:tr>
      <w:tr w:rsidR="00622D55" w:rsidRPr="000F3397" w:rsidTr="00622D55">
        <w:trPr>
          <w:trHeight w:val="876"/>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пос. Приупский</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17 352</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чугун</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70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пос. Березовский</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2 698</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ПНД</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40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пос. Головлинский</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3 916</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чугун, сталь</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70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пос. Сеченский</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3 588</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чугун, сталь</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70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с. Головлино</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1 784</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ПНД</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0,0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с. Миленино</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1 141</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ПНД</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0,0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д. Смирновка</w:t>
            </w:r>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453</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сталь</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70</w:t>
            </w:r>
          </w:p>
        </w:tc>
      </w:tr>
      <w:tr w:rsidR="00622D55" w:rsidRPr="000F3397" w:rsidTr="00622D55">
        <w:trPr>
          <w:trHeight w:val="43"/>
        </w:trPr>
        <w:tc>
          <w:tcPr>
            <w:tcW w:w="341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t xml:space="preserve">д. Липки, Сетинка, </w:t>
            </w:r>
            <w:proofErr w:type="spellStart"/>
            <w:r w:rsidRPr="000F3397">
              <w:t>Алёшня</w:t>
            </w:r>
            <w:proofErr w:type="spellEnd"/>
          </w:p>
        </w:tc>
        <w:tc>
          <w:tcPr>
            <w:tcW w:w="18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rPr>
                <w:rFonts w:eastAsia="Microsoft YaHei"/>
              </w:rPr>
              <w:t>3026</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чугун, ПНД</w:t>
            </w:r>
          </w:p>
        </w:tc>
        <w:tc>
          <w:tcPr>
            <w:tcW w:w="184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rFonts w:eastAsia="Microsoft YaHei"/>
              </w:rPr>
            </w:pPr>
            <w:r w:rsidRPr="000F3397">
              <w:rPr>
                <w:rFonts w:eastAsia="Microsoft YaHei"/>
              </w:rPr>
              <w:t>20</w:t>
            </w:r>
          </w:p>
        </w:tc>
      </w:tr>
    </w:tbl>
    <w:p w:rsidR="00622D55" w:rsidRPr="000F3397" w:rsidRDefault="00622D55" w:rsidP="00622D55">
      <w:pPr>
        <w:rPr>
          <w:rFonts w:eastAsia="Microsoft YaHei"/>
          <w:lang w:eastAsia="en-US"/>
        </w:rPr>
      </w:pPr>
    </w:p>
    <w:p w:rsidR="00622D55" w:rsidRPr="000F3397" w:rsidRDefault="00622D55" w:rsidP="00622D55"/>
    <w:p w:rsidR="00622D55" w:rsidRPr="000F3397" w:rsidRDefault="00622D55" w:rsidP="00622D55"/>
    <w:p w:rsidR="00622D55" w:rsidRPr="000F3397" w:rsidRDefault="00622D55" w:rsidP="00622D55">
      <w:r w:rsidRPr="000F3397">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622D55" w:rsidRPr="000F3397" w:rsidRDefault="00622D55" w:rsidP="00622D55">
      <w:r w:rsidRPr="000F3397">
        <w:t xml:space="preserve">Одной из главных проблем качественной поставки воды населению Муниципального образования Приупское Киреевского района является изношенность водопроводных сетей. </w:t>
      </w:r>
    </w:p>
    <w:p w:rsidR="00622D55" w:rsidRPr="000F3397" w:rsidRDefault="00622D55" w:rsidP="00622D55">
      <w:r w:rsidRPr="000F3397">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Увеличивается действие гидравлических ударов </w:t>
      </w:r>
      <w:proofErr w:type="gramStart"/>
      <w:r w:rsidRPr="000F3397">
        <w:t>при прекращение</w:t>
      </w:r>
      <w:proofErr w:type="gramEnd"/>
      <w:r w:rsidRPr="000F3397">
        <w:t xml:space="preserve"> подачи воды при отключении поврежденного участка потребителям последующих участков. </w:t>
      </w:r>
    </w:p>
    <w:p w:rsidR="00622D55" w:rsidRPr="000F3397" w:rsidRDefault="00622D55" w:rsidP="00622D55">
      <w:r w:rsidRPr="000F3397">
        <w:t xml:space="preserve">Основная доля неучтенных расходов приходится на скрытые утечки, в состав которых может входить скрытая реализация. </w:t>
      </w:r>
    </w:p>
    <w:p w:rsidR="00622D55" w:rsidRPr="000F3397" w:rsidRDefault="00622D55" w:rsidP="00622D55">
      <w:pPr>
        <w:rPr>
          <w:lang w:eastAsia="en-US"/>
        </w:rPr>
      </w:pPr>
      <w:r w:rsidRPr="000F3397">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622D55" w:rsidRPr="000F3397" w:rsidRDefault="00622D55" w:rsidP="00622D55">
      <w:r w:rsidRPr="000F3397">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622D55" w:rsidRPr="000F3397" w:rsidRDefault="00622D55" w:rsidP="00622D55">
      <w:r w:rsidRPr="000F3397">
        <w:t>- замена изношенных сетей;</w:t>
      </w:r>
    </w:p>
    <w:p w:rsidR="00622D55" w:rsidRPr="000F3397" w:rsidRDefault="00622D55" w:rsidP="00622D55">
      <w:r w:rsidRPr="000F3397">
        <w:t>- оптимизация гидравлического режима.</w:t>
      </w:r>
    </w:p>
    <w:p w:rsidR="00622D55" w:rsidRPr="000F3397" w:rsidRDefault="00622D55" w:rsidP="00622D55">
      <w:r w:rsidRPr="000F3397">
        <w:t xml:space="preserve">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w:t>
      </w:r>
      <w:r w:rsidRPr="000F3397">
        <w:lastRenderedPageBreak/>
        <w:t>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622D55" w:rsidRPr="000F3397" w:rsidRDefault="00622D55" w:rsidP="00622D55">
      <w:r w:rsidRPr="000F3397">
        <w:t>В Муниципальном образовании Приупское не выдавались предписания об устранении нарушений, влияющих на качество и безопасность воды.</w:t>
      </w:r>
    </w:p>
    <w:p w:rsidR="00622D55" w:rsidRPr="000F3397" w:rsidRDefault="00622D55" w:rsidP="00622D55">
      <w:r w:rsidRPr="000F3397">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22D55" w:rsidRPr="000F3397" w:rsidRDefault="00622D55" w:rsidP="00622D55">
      <w:r w:rsidRPr="000F3397">
        <w:t>На территории Муниципального образования Приупское Киреевского района централизованное горячее водоснабжение отсутствует.</w:t>
      </w:r>
    </w:p>
    <w:p w:rsidR="00622D55" w:rsidRPr="000F3397" w:rsidRDefault="00622D55" w:rsidP="00622D55">
      <w:r w:rsidRPr="000F3397">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622D55" w:rsidRPr="000F3397" w:rsidRDefault="00622D55" w:rsidP="00622D55">
      <w:r w:rsidRPr="000F3397">
        <w:t>В соответствии СНиП 2.02.01-83 нормативная глубина промерзания грунта на территории Тульской области (г. Тула) составляет 1-1,5 м. Муниципальное образование Приупское Киреевского района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2,0-2,5 м.</w:t>
      </w:r>
    </w:p>
    <w:p w:rsidR="00622D55" w:rsidRPr="000F3397" w:rsidRDefault="00622D55" w:rsidP="00622D55">
      <w:r w:rsidRPr="000F3397">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622D55" w:rsidRPr="000F3397" w:rsidRDefault="00622D55" w:rsidP="00622D55">
      <w:bookmarkStart w:id="3" w:name="_Hlk140156987"/>
      <w:r w:rsidRPr="000F3397">
        <w:t>Водопроводные сети и источники водоснабжения находятся в собственности Администрации Муниципального образования Приупское Киреевского района и переданы на техническое обслуживание МКУ «Приупский сервис».</w:t>
      </w:r>
    </w:p>
    <w:bookmarkEnd w:id="3"/>
    <w:p w:rsidR="00622D55" w:rsidRPr="000F3397" w:rsidRDefault="00622D55" w:rsidP="00622D55">
      <w:pPr>
        <w:sectPr w:rsidR="00622D55" w:rsidRPr="000F3397">
          <w:pgSz w:w="11907" w:h="16840"/>
          <w:pgMar w:top="851" w:right="567" w:bottom="851" w:left="1701" w:header="454" w:footer="720" w:gutter="0"/>
          <w:cols w:space="720"/>
        </w:sectPr>
      </w:pPr>
    </w:p>
    <w:p w:rsidR="00622D55" w:rsidRPr="000F3397" w:rsidRDefault="00622D55" w:rsidP="00622D55">
      <w:pPr>
        <w:rPr>
          <w:lang w:eastAsia="en-US"/>
        </w:rPr>
      </w:pPr>
      <w:r w:rsidRPr="000F3397">
        <w:rPr>
          <w:rFonts w:eastAsia="Calibri"/>
        </w:rPr>
        <w:lastRenderedPageBreak/>
        <w:t>1.2</w:t>
      </w:r>
      <w:bookmarkStart w:id="4" w:name="_Toc388883671"/>
      <w:bookmarkStart w:id="5" w:name="_Toc380482131"/>
      <w:r w:rsidRPr="000F3397">
        <w:rPr>
          <w:rFonts w:eastAsia="Calibri"/>
        </w:rPr>
        <w:t>. НАПРАВЛЕНИЯ РАЗВИТИЯ ЦЕНТРАЛИЗОВАННЫХ СИСТЕМ ВОДОСНАБЖЕНИЯ</w:t>
      </w:r>
      <w:bookmarkEnd w:id="4"/>
      <w:bookmarkEnd w:id="5"/>
    </w:p>
    <w:p w:rsidR="00622D55" w:rsidRPr="000F3397" w:rsidRDefault="00622D55" w:rsidP="00622D55">
      <w:pPr>
        <w:rPr>
          <w:rFonts w:eastAsia="Calibri"/>
        </w:rPr>
      </w:pPr>
      <w:r w:rsidRPr="000F3397">
        <w:t xml:space="preserve">1.2.1. Основные направления, принципы, задачи и плановые </w:t>
      </w:r>
      <w:proofErr w:type="gramStart"/>
      <w:r w:rsidRPr="000F3397">
        <w:t>значения  показателей</w:t>
      </w:r>
      <w:proofErr w:type="gramEnd"/>
      <w:r w:rsidRPr="000F3397">
        <w:t xml:space="preserve"> развития централизованных систем водоснабжения</w:t>
      </w:r>
    </w:p>
    <w:p w:rsidR="00622D55" w:rsidRPr="000F3397" w:rsidRDefault="00622D55" w:rsidP="00622D55">
      <w:pPr>
        <w:rPr>
          <w:lang w:val="x-none" w:eastAsia="en-US"/>
        </w:rPr>
      </w:pPr>
      <w:r w:rsidRPr="000F3397">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622D55" w:rsidRPr="000F3397" w:rsidRDefault="00622D55" w:rsidP="00622D55">
      <w:r w:rsidRPr="000F3397">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0F3397">
        <w:t>предпроектного</w:t>
      </w:r>
      <w:proofErr w:type="spellEnd"/>
      <w:r w:rsidRPr="000F3397">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622D55" w:rsidRPr="000F3397" w:rsidRDefault="00622D55" w:rsidP="00622D55">
      <w:r w:rsidRPr="000F3397">
        <w:tab/>
        <w:t xml:space="preserve">Необходимость развития, модернизации или замены объектов централизованной системы водоснабжения </w:t>
      </w:r>
      <w:proofErr w:type="gramStart"/>
      <w:r w:rsidRPr="000F3397">
        <w:t>в ,</w:t>
      </w:r>
      <w:proofErr w:type="gramEnd"/>
      <w:r w:rsidRPr="000F3397">
        <w:t xml:space="preserve">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622D55" w:rsidRPr="000F3397" w:rsidRDefault="00622D55" w:rsidP="00622D55">
      <w:r w:rsidRPr="000F3397">
        <w:t>Основными задачами развития централизованной системы водоснабжения являются:</w:t>
      </w:r>
    </w:p>
    <w:p w:rsidR="00622D55" w:rsidRPr="000F3397" w:rsidRDefault="00622D55" w:rsidP="00622D55">
      <w:r w:rsidRPr="000F3397">
        <w:t>1)   Обеспечение надежного, бесперебойного водоснабжения абонентов.    </w:t>
      </w:r>
    </w:p>
    <w:p w:rsidR="00622D55" w:rsidRPr="000F3397" w:rsidRDefault="00622D55" w:rsidP="00622D55">
      <w:r w:rsidRPr="000F3397">
        <w:t>2)   Обеспечение централизованным водоснабжением населения, которые не имеют его в настоящее время.    </w:t>
      </w:r>
    </w:p>
    <w:p w:rsidR="00622D55" w:rsidRPr="000F3397" w:rsidRDefault="00622D55" w:rsidP="00622D55">
      <w:r w:rsidRPr="000F3397">
        <w:t>Для выполнения этих задач в рамках развития системы водоснабжения запланированы следующие целевые показатели:     </w:t>
      </w:r>
    </w:p>
    <w:p w:rsidR="00622D55" w:rsidRPr="000F3397" w:rsidRDefault="00622D55" w:rsidP="00622D55">
      <w:r w:rsidRPr="000F3397">
        <w:t>1) Снижение потерь питьевой воды;     </w:t>
      </w:r>
    </w:p>
    <w:p w:rsidR="00622D55" w:rsidRPr="000F3397" w:rsidRDefault="00622D55" w:rsidP="00622D55">
      <w:r w:rsidRPr="000F3397">
        <w:t>2) Снижение износа водопроводных сетей.</w:t>
      </w:r>
    </w:p>
    <w:p w:rsidR="00622D55" w:rsidRPr="000F3397" w:rsidRDefault="00622D55" w:rsidP="00622D55">
      <w:pPr>
        <w:sectPr w:rsidR="00622D55" w:rsidRPr="000F3397">
          <w:pgSz w:w="11907" w:h="16840"/>
          <w:pgMar w:top="851" w:right="567" w:bottom="851" w:left="1701" w:header="454" w:footer="720" w:gutter="0"/>
          <w:cols w:space="720"/>
        </w:sectPr>
      </w:pPr>
    </w:p>
    <w:p w:rsidR="00622D55" w:rsidRPr="000F3397" w:rsidRDefault="00622D55" w:rsidP="00622D55">
      <w:r w:rsidRPr="000F3397">
        <w:lastRenderedPageBreak/>
        <w:t>1.2.2. Различные сценарии развития централизованных систем водоснабжения в зависимости от различных сценариев развития поселения</w:t>
      </w:r>
    </w:p>
    <w:p w:rsidR="00622D55" w:rsidRPr="000F3397" w:rsidRDefault="00622D55" w:rsidP="00622D55">
      <w:bookmarkStart w:id="6" w:name="_Toc388883674"/>
      <w:r w:rsidRPr="000F3397">
        <w:t>Прогноз численности населения Муниципального образования Приупское Киреевского района без изменения территории</w:t>
      </w:r>
    </w:p>
    <w:p w:rsidR="00622D55" w:rsidRPr="000F3397" w:rsidRDefault="00622D55" w:rsidP="00622D55">
      <w:r w:rsidRPr="000F3397">
        <w:t xml:space="preserve">Согласно этому варианту, изменение схемы водоснабжения не планируется.  В Муниципальном образовании Приупское Киреевского района на прогнозный период (2034 г.) ожидается численность населения, подключенного к централизованному водоснабжению на уровне 3999 человек за счет уплотнения территории. </w:t>
      </w:r>
    </w:p>
    <w:p w:rsidR="00622D55" w:rsidRPr="000F3397" w:rsidRDefault="00622D55" w:rsidP="00622D55">
      <w:r w:rsidRPr="000F3397">
        <w:t>По данному варианту необходима замена существующих сетей, имеющих большой процент износа.</w:t>
      </w:r>
    </w:p>
    <w:p w:rsidR="00622D55" w:rsidRPr="000F3397" w:rsidRDefault="00622D55" w:rsidP="00622D55"/>
    <w:p w:rsidR="00622D55" w:rsidRPr="000F3397" w:rsidRDefault="00622D55" w:rsidP="00622D55">
      <w:pPr>
        <w:sectPr w:rsidR="00622D55" w:rsidRPr="000F3397">
          <w:pgSz w:w="11907" w:h="16840"/>
          <w:pgMar w:top="851" w:right="567" w:bottom="851" w:left="1701" w:header="454" w:footer="720" w:gutter="0"/>
          <w:cols w:space="720"/>
        </w:sectPr>
      </w:pPr>
    </w:p>
    <w:p w:rsidR="00622D55" w:rsidRPr="000F3397" w:rsidRDefault="00622D55" w:rsidP="00622D55">
      <w:r w:rsidRPr="000F3397">
        <w:lastRenderedPageBreak/>
        <w:t>1.3. БАЛАНС ВОДОСНАБЖЕНИЯ И ПОТРЕБЛЕНИЯ ГОРЯЧЕЙ, ПИТЬЕВОЙ, ТЕХНИЧЕСКОЙ ВОДЫ</w:t>
      </w:r>
      <w:bookmarkEnd w:id="6"/>
    </w:p>
    <w:p w:rsidR="00622D55" w:rsidRPr="000F3397" w:rsidRDefault="00622D55" w:rsidP="00622D55">
      <w:r w:rsidRPr="000F3397">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622D55" w:rsidRPr="000F3397" w:rsidRDefault="00622D55" w:rsidP="00622D55">
      <w:pPr>
        <w:rPr>
          <w:lang w:eastAsia="en-US"/>
        </w:rPr>
      </w:pPr>
      <w:r w:rsidRPr="000F3397">
        <w:t>На территории Муниципального образования Приупское Киреевского района горячее и техническое водоснабжение отсутствует. Общий водный баланс подачи и реализации питьевой воды Муниципального образования Приупское Киреевского района представлен в таблице 5.</w:t>
      </w:r>
    </w:p>
    <w:p w:rsidR="00622D55" w:rsidRPr="000F3397" w:rsidRDefault="00622D55" w:rsidP="00622D55">
      <w:r w:rsidRPr="000F3397">
        <w:t xml:space="preserve">Таблица 5 - Баланс водопотребления холодной питьевой </w:t>
      </w:r>
    </w:p>
    <w:tbl>
      <w:tblPr>
        <w:tblW w:w="9746"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2551"/>
        <w:gridCol w:w="3084"/>
      </w:tblGrid>
      <w:tr w:rsidR="00622D55" w:rsidRPr="000F3397" w:rsidTr="00622D55">
        <w:trPr>
          <w:trHeight w:val="403"/>
        </w:trPr>
        <w:tc>
          <w:tcPr>
            <w:tcW w:w="4111"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bookmarkStart w:id="7" w:name="_Hlk138783483"/>
            <w:r w:rsidRPr="000F3397">
              <w:t>Наименование показателей</w:t>
            </w:r>
          </w:p>
        </w:tc>
        <w:tc>
          <w:tcPr>
            <w:tcW w:w="2551"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изм.</w:t>
            </w:r>
          </w:p>
        </w:tc>
        <w:tc>
          <w:tcPr>
            <w:tcW w:w="308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Объем, тыс. м3</w:t>
            </w:r>
          </w:p>
        </w:tc>
      </w:tr>
      <w:tr w:rsidR="00622D55" w:rsidRPr="000F3397" w:rsidTr="00622D55">
        <w:trPr>
          <w:trHeight w:val="268"/>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p>
        </w:tc>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Питьевая вода</w:t>
            </w:r>
          </w:p>
        </w:tc>
      </w:tr>
      <w:tr w:rsidR="00622D55" w:rsidRPr="000F3397" w:rsidTr="00622D55">
        <w:tc>
          <w:tcPr>
            <w:tcW w:w="9746" w:type="dxa"/>
            <w:gridSpan w:val="3"/>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Подано  воды в сеть</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138,205</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Собственные нужды</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Реализация услуг, в </w:t>
            </w:r>
            <w:proofErr w:type="spellStart"/>
            <w:r w:rsidRPr="000F3397">
              <w:t>т.ч</w:t>
            </w:r>
            <w:proofErr w:type="spellEnd"/>
            <w:r w:rsidRPr="000F3397">
              <w:t>.</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130,805</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население</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127,604</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-бюджетная сфера</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3,101</w:t>
            </w:r>
          </w:p>
        </w:tc>
      </w:tr>
      <w:tr w:rsidR="00622D55" w:rsidRPr="000F3397" w:rsidTr="00622D55">
        <w:tc>
          <w:tcPr>
            <w:tcW w:w="411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организации</w:t>
            </w:r>
          </w:p>
        </w:tc>
        <w:tc>
          <w:tcPr>
            <w:tcW w:w="25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0,1</w:t>
            </w:r>
          </w:p>
        </w:tc>
      </w:tr>
      <w:tr w:rsidR="00622D55" w:rsidRPr="000F3397" w:rsidTr="00622D55">
        <w:tc>
          <w:tcPr>
            <w:tcW w:w="411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Потери</w:t>
            </w:r>
          </w:p>
        </w:tc>
        <w:tc>
          <w:tcPr>
            <w:tcW w:w="255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тыс. куб. м.</w:t>
            </w:r>
          </w:p>
        </w:tc>
        <w:tc>
          <w:tcPr>
            <w:tcW w:w="308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7,400</w:t>
            </w:r>
          </w:p>
        </w:tc>
      </w:tr>
      <w:bookmarkEnd w:id="7"/>
    </w:tbl>
    <w:p w:rsidR="00622D55" w:rsidRPr="000F3397" w:rsidRDefault="00622D55" w:rsidP="00622D55">
      <w:pPr>
        <w:rPr>
          <w:highlight w:val="yellow"/>
        </w:rPr>
      </w:pPr>
    </w:p>
    <w:p w:rsidR="00622D55" w:rsidRPr="000F3397" w:rsidRDefault="00622D55" w:rsidP="00622D55">
      <w:pPr>
        <w:rPr>
          <w:lang w:eastAsia="en-US"/>
        </w:rPr>
      </w:pPr>
      <w:bookmarkStart w:id="8" w:name="_Hlk138941779"/>
      <w:r w:rsidRPr="000F3397">
        <w:t xml:space="preserve">Потери при транспортировке воды равны 5,35%. </w:t>
      </w:r>
    </w:p>
    <w:bookmarkEnd w:id="8"/>
    <w:p w:rsidR="00622D55" w:rsidRPr="000F3397" w:rsidRDefault="00622D55" w:rsidP="00622D55">
      <w:r w:rsidRPr="000F3397">
        <w:t xml:space="preserve">Неучтенные и неустранимые расходы и потери из водопроводных сетей можно разделить:  </w:t>
      </w:r>
    </w:p>
    <w:p w:rsidR="00622D55" w:rsidRPr="000F3397" w:rsidRDefault="00622D55" w:rsidP="00622D55">
      <w:r w:rsidRPr="000F3397">
        <w:t>1. Полезные расходы:</w:t>
      </w:r>
    </w:p>
    <w:p w:rsidR="00622D55" w:rsidRPr="000F3397" w:rsidRDefault="00622D55" w:rsidP="00622D55">
      <w:r w:rsidRPr="000F3397">
        <w:t xml:space="preserve">-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w:t>
      </w:r>
      <w:proofErr w:type="gramStart"/>
      <w:r w:rsidRPr="000F3397">
        <w:t>пожаров;  испытание</w:t>
      </w:r>
      <w:proofErr w:type="gramEnd"/>
      <w:r w:rsidRPr="000F3397">
        <w:t xml:space="preserve"> пожарных гидрантов);</w:t>
      </w:r>
    </w:p>
    <w:p w:rsidR="00622D55" w:rsidRPr="000F3397" w:rsidRDefault="00622D55" w:rsidP="00622D55">
      <w:r w:rsidRPr="000F3397">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0F3397">
        <w:t>хозбытовые</w:t>
      </w:r>
      <w:proofErr w:type="spellEnd"/>
      <w:r w:rsidRPr="000F3397">
        <w:t xml:space="preserve"> нужды).</w:t>
      </w:r>
    </w:p>
    <w:p w:rsidR="00622D55" w:rsidRPr="000F3397" w:rsidRDefault="00622D55" w:rsidP="00622D55">
      <w:r w:rsidRPr="000F3397">
        <w:t>2. Потери из водопроводных сетей:</w:t>
      </w:r>
    </w:p>
    <w:p w:rsidR="00622D55" w:rsidRPr="000F3397" w:rsidRDefault="00622D55" w:rsidP="00622D55">
      <w:r w:rsidRPr="000F3397">
        <w:t>- потери из водопроводных сетей в результате аварий;</w:t>
      </w:r>
    </w:p>
    <w:p w:rsidR="00622D55" w:rsidRPr="000F3397" w:rsidRDefault="00622D55" w:rsidP="00622D55">
      <w:r w:rsidRPr="000F3397">
        <w:t xml:space="preserve">- скрытые утечки из водопроводных сетей; </w:t>
      </w:r>
    </w:p>
    <w:p w:rsidR="00622D55" w:rsidRPr="000F3397" w:rsidRDefault="00622D55" w:rsidP="00622D55">
      <w:r w:rsidRPr="000F3397">
        <w:t>- утечки из уплотнения сетевой арматуры;</w:t>
      </w:r>
    </w:p>
    <w:p w:rsidR="00622D55" w:rsidRPr="000F3397" w:rsidRDefault="00622D55" w:rsidP="00622D55">
      <w:r w:rsidRPr="000F3397">
        <w:t>- утечки через водопроводные колонки;</w:t>
      </w:r>
    </w:p>
    <w:p w:rsidR="00622D55" w:rsidRPr="000F3397" w:rsidRDefault="00622D55" w:rsidP="00622D55">
      <w:r w:rsidRPr="000F3397">
        <w:t>- расходы на естественную убыль при подаче воды по трубопроводам.</w:t>
      </w:r>
    </w:p>
    <w:p w:rsidR="00622D55" w:rsidRPr="000F3397" w:rsidRDefault="00622D55" w:rsidP="00622D55">
      <w:r w:rsidRPr="000F3397">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622D55" w:rsidRPr="000F3397" w:rsidRDefault="00622D55" w:rsidP="00622D55">
      <w:r w:rsidRPr="000F3397">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622D55" w:rsidRPr="000F3397" w:rsidRDefault="00622D55" w:rsidP="00622D55">
      <w:r w:rsidRPr="000F3397">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622D55" w:rsidRPr="000F3397" w:rsidRDefault="00622D55" w:rsidP="00622D55">
      <w:pPr>
        <w:rPr>
          <w:lang w:eastAsia="en-US"/>
        </w:rPr>
      </w:pPr>
      <w:r w:rsidRPr="000F3397">
        <w:t>Территориальный баланс подачи холодной питьевой воды по технологическим зонам водоснабжения представлен в таблице 6.</w:t>
      </w:r>
    </w:p>
    <w:p w:rsidR="00622D55" w:rsidRPr="000F3397" w:rsidRDefault="00622D55" w:rsidP="00622D55">
      <w:r w:rsidRPr="000F3397">
        <w:t>Таблица 6</w:t>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477"/>
        <w:gridCol w:w="2126"/>
        <w:gridCol w:w="2266"/>
        <w:gridCol w:w="2941"/>
      </w:tblGrid>
      <w:tr w:rsidR="00622D55" w:rsidRPr="000F3397" w:rsidTr="00622D55">
        <w:trPr>
          <w:jc w:val="center"/>
        </w:trPr>
        <w:tc>
          <w:tcPr>
            <w:tcW w:w="2479"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lastRenderedPageBreak/>
              <w:t>Наименование населенного пункта</w:t>
            </w:r>
          </w:p>
        </w:tc>
        <w:tc>
          <w:tcPr>
            <w:tcW w:w="212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Годовое потребление, м3/год</w:t>
            </w:r>
          </w:p>
        </w:tc>
        <w:tc>
          <w:tcPr>
            <w:tcW w:w="2268"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Среднесуточное, м3/</w:t>
            </w:r>
            <w:proofErr w:type="spellStart"/>
            <w:r w:rsidRPr="000F3397">
              <w:t>сут</w:t>
            </w:r>
            <w:proofErr w:type="spellEnd"/>
          </w:p>
        </w:tc>
        <w:tc>
          <w:tcPr>
            <w:tcW w:w="2943"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Макс. суточное K=1,2, м3/</w:t>
            </w:r>
            <w:proofErr w:type="spellStart"/>
            <w:r w:rsidRPr="000F3397">
              <w:t>сут</w:t>
            </w:r>
            <w:proofErr w:type="spellEnd"/>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 xml:space="preserve">пос. Приупский, д. </w:t>
            </w:r>
            <w:proofErr w:type="spellStart"/>
            <w:r w:rsidRPr="000F3397">
              <w:t>Ключевка</w:t>
            </w:r>
            <w:proofErr w:type="spellEnd"/>
            <w:r w:rsidRPr="000F3397">
              <w:t>,  с. Миленино</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89 280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244,603</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293,523</w:t>
            </w:r>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пос. Березовский</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18 600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50,959</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61,151</w:t>
            </w:r>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пос. Головлинский</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14 880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40,767</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48,921</w:t>
            </w:r>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пос. Сеченский</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9 300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25,479</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30,575</w:t>
            </w:r>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 Головлино</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1 800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4,932</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5,918</w:t>
            </w:r>
          </w:p>
        </w:tc>
      </w:tr>
      <w:tr w:rsidR="00622D55" w:rsidRPr="000F3397" w:rsidTr="00622D55">
        <w:trPr>
          <w:trHeight w:val="420"/>
          <w:jc w:val="center"/>
        </w:trPr>
        <w:tc>
          <w:tcPr>
            <w:tcW w:w="247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д. Смирновка</w:t>
            </w:r>
          </w:p>
        </w:tc>
        <w:tc>
          <w:tcPr>
            <w:tcW w:w="212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3 720</w:t>
            </w:r>
          </w:p>
        </w:tc>
        <w:tc>
          <w:tcPr>
            <w:tcW w:w="226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10,192</w:t>
            </w:r>
          </w:p>
        </w:tc>
        <w:tc>
          <w:tcPr>
            <w:tcW w:w="294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12,230</w:t>
            </w:r>
          </w:p>
        </w:tc>
      </w:tr>
      <w:tr w:rsidR="00622D55" w:rsidRPr="000F3397" w:rsidTr="00622D55">
        <w:trPr>
          <w:trHeight w:val="420"/>
          <w:jc w:val="center"/>
        </w:trPr>
        <w:tc>
          <w:tcPr>
            <w:tcW w:w="247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д. Липки, Сетинка, </w:t>
            </w:r>
            <w:proofErr w:type="spellStart"/>
            <w:r w:rsidRPr="000F3397">
              <w:t>Алёшня</w:t>
            </w:r>
            <w:proofErr w:type="spellEnd"/>
          </w:p>
        </w:tc>
        <w:tc>
          <w:tcPr>
            <w:tcW w:w="212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1 800</w:t>
            </w:r>
          </w:p>
        </w:tc>
        <w:tc>
          <w:tcPr>
            <w:tcW w:w="226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4,932</w:t>
            </w:r>
          </w:p>
        </w:tc>
        <w:tc>
          <w:tcPr>
            <w:tcW w:w="294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5,918</w:t>
            </w:r>
          </w:p>
        </w:tc>
      </w:tr>
    </w:tbl>
    <w:p w:rsidR="00622D55" w:rsidRPr="000F3397" w:rsidRDefault="00622D55" w:rsidP="00622D55">
      <w:pPr>
        <w:rPr>
          <w:highlight w:val="yellow"/>
        </w:rPr>
      </w:pPr>
    </w:p>
    <w:p w:rsidR="00622D55" w:rsidRPr="000F3397" w:rsidRDefault="00622D55" w:rsidP="00622D55">
      <w:r w:rsidRPr="000F3397">
        <w:t xml:space="preserve">1.3.3. Структурный баланс реализации горячей, питьевой, технической воды по группам </w:t>
      </w:r>
      <w:proofErr w:type="gramStart"/>
      <w:r w:rsidRPr="000F3397">
        <w:t>абонентов  с</w:t>
      </w:r>
      <w:proofErr w:type="gramEnd"/>
      <w:r w:rsidRPr="000F3397">
        <w:t xml:space="preserve"> разбивкой на хозяйственно-питьевые нужды населения, производственные нужды  юридических лиц и другие нужды поселения</w:t>
      </w:r>
    </w:p>
    <w:p w:rsidR="00622D55" w:rsidRPr="000F3397" w:rsidRDefault="00622D55" w:rsidP="00622D55">
      <w:r w:rsidRPr="000F3397">
        <w:t xml:space="preserve">Таблица 7 – Структура водопотребления по группам потребителей </w:t>
      </w:r>
    </w:p>
    <w:tbl>
      <w:tblPr>
        <w:tblW w:w="9645"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3971"/>
        <w:gridCol w:w="2979"/>
        <w:gridCol w:w="2695"/>
      </w:tblGrid>
      <w:tr w:rsidR="00622D55" w:rsidRPr="000F3397" w:rsidTr="00622D55">
        <w:trPr>
          <w:trHeight w:val="413"/>
        </w:trPr>
        <w:tc>
          <w:tcPr>
            <w:tcW w:w="3969"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w:t>
            </w:r>
          </w:p>
        </w:tc>
        <w:tc>
          <w:tcPr>
            <w:tcW w:w="5670" w:type="dxa"/>
            <w:gridSpan w:val="2"/>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Показатель, м3/год</w:t>
            </w:r>
          </w:p>
        </w:tc>
      </w:tr>
      <w:tr w:rsidR="00622D55" w:rsidRPr="000F3397" w:rsidTr="00622D55">
        <w:trPr>
          <w:trHeight w:val="413"/>
        </w:trPr>
        <w:tc>
          <w:tcPr>
            <w:tcW w:w="9639"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Питьевая вода</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Горячая вода</w:t>
            </w:r>
          </w:p>
        </w:tc>
      </w:tr>
      <w:tr w:rsidR="00622D55" w:rsidRPr="000F3397" w:rsidTr="00622D55">
        <w:trPr>
          <w:trHeight w:val="490"/>
        </w:trPr>
        <w:tc>
          <w:tcPr>
            <w:tcW w:w="9639" w:type="dxa"/>
            <w:gridSpan w:val="3"/>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Хозяйственно-бытовые нужды</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127604</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Собственные нужды</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Образовательные учреждения (школа)</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877</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Образовательные учреждения (детский сад)</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469</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Сельскохозяйственные предприятия и фермерские хозяйства</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Учреждения административные</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1755</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Учреждения культурно-бытового обслуживания</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100</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65"/>
        </w:trPr>
        <w:tc>
          <w:tcPr>
            <w:tcW w:w="39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База отдыха</w:t>
            </w:r>
          </w:p>
        </w:tc>
        <w:tc>
          <w:tcPr>
            <w:tcW w:w="29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26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trHeight w:val="490"/>
        </w:trPr>
        <w:tc>
          <w:tcPr>
            <w:tcW w:w="396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Неучтенные расходы  и потери в сетях при транспортировке</w:t>
            </w:r>
          </w:p>
        </w:tc>
        <w:tc>
          <w:tcPr>
            <w:tcW w:w="297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7400</w:t>
            </w:r>
          </w:p>
        </w:tc>
        <w:tc>
          <w:tcPr>
            <w:tcW w:w="269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0,0</w:t>
            </w:r>
          </w:p>
        </w:tc>
      </w:tr>
    </w:tbl>
    <w:p w:rsidR="00622D55" w:rsidRPr="000F3397" w:rsidRDefault="00622D55" w:rsidP="00622D55">
      <w:r w:rsidRPr="000F3397">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622D55" w:rsidRPr="000F3397" w:rsidRDefault="00622D55" w:rsidP="00622D55">
      <w:r w:rsidRPr="000F3397">
        <w:t>Таблица 8</w:t>
      </w:r>
    </w:p>
    <w:tbl>
      <w:tblPr>
        <w:tblW w:w="9639" w:type="dxa"/>
        <w:tblInd w:w="4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709"/>
        <w:gridCol w:w="4623"/>
        <w:gridCol w:w="2216"/>
        <w:gridCol w:w="2091"/>
      </w:tblGrid>
      <w:tr w:rsidR="00622D55" w:rsidRPr="000F3397" w:rsidTr="00622D55">
        <w:trPr>
          <w:trHeight w:val="525"/>
        </w:trPr>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N п/п</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Показатель</w:t>
            </w:r>
          </w:p>
        </w:tc>
        <w:tc>
          <w:tcPr>
            <w:tcW w:w="2216" w:type="dxa"/>
            <w:tcBorders>
              <w:top w:val="single" w:sz="12" w:space="0" w:color="000000"/>
              <w:left w:val="single" w:sz="12" w:space="0" w:color="000000"/>
              <w:bottom w:val="single" w:sz="12" w:space="0" w:color="000000"/>
              <w:right w:val="single" w:sz="12" w:space="0" w:color="000000"/>
            </w:tcBorders>
            <w:hideMark/>
          </w:tcPr>
          <w:p w:rsidR="00622D55" w:rsidRPr="000F3397" w:rsidRDefault="00622D55" w:rsidP="00622D55">
            <w:r w:rsidRPr="000F3397">
              <w:t>л/сутки на человека</w:t>
            </w:r>
          </w:p>
        </w:tc>
        <w:tc>
          <w:tcPr>
            <w:tcW w:w="2091" w:type="dxa"/>
            <w:tcBorders>
              <w:top w:val="single" w:sz="12" w:space="0" w:color="000000"/>
              <w:left w:val="single" w:sz="12" w:space="0" w:color="000000"/>
              <w:bottom w:val="single" w:sz="12" w:space="0" w:color="000000"/>
              <w:right w:val="single" w:sz="12" w:space="0" w:color="000000"/>
            </w:tcBorders>
            <w:hideMark/>
          </w:tcPr>
          <w:p w:rsidR="00622D55" w:rsidRPr="000F3397" w:rsidRDefault="00622D55" w:rsidP="00622D55">
            <w:r w:rsidRPr="000F3397">
              <w:t>м3/месяц на человека</w:t>
            </w:r>
          </w:p>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pPr>
              <w:rPr>
                <w:lang w:eastAsia="en-US"/>
              </w:rPr>
            </w:pPr>
            <w:r w:rsidRPr="000F3397">
              <w:t xml:space="preserve">пос. Приупский, д. </w:t>
            </w:r>
            <w:proofErr w:type="spellStart"/>
            <w:r w:rsidRPr="000F3397">
              <w:t>Ключевка</w:t>
            </w:r>
            <w:proofErr w:type="spellEnd"/>
            <w:r w:rsidRPr="000F3397">
              <w:t>,  с. Миленино</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245</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0,111</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245</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0,111</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lastRenderedPageBreak/>
              <w:t>пос. Березовский</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51</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0,142</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51</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0,142</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пос. Головлинский</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41</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0,084</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41</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0,084</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пос. Сеченский</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25</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0,100</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25</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0,100</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с. Головлино</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0,059</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0,059</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д. Смирновка</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10</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0,189</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10</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0,189</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9639"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 xml:space="preserve">д. Липки, Сетинка, </w:t>
            </w:r>
            <w:proofErr w:type="spellStart"/>
            <w:r w:rsidRPr="000F3397">
              <w:t>Алёшня</w:t>
            </w:r>
            <w:proofErr w:type="spellEnd"/>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 xml:space="preserve">Удельное хозяйственно-питьевое водопотребление, </w:t>
            </w:r>
          </w:p>
        </w:tc>
        <w:tc>
          <w:tcPr>
            <w:tcW w:w="2216"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w:t>
            </w:r>
          </w:p>
        </w:tc>
        <w:tc>
          <w:tcPr>
            <w:tcW w:w="2091"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0,091</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tcPr>
          <w:p w:rsidR="00622D55" w:rsidRPr="000F3397" w:rsidRDefault="00622D55" w:rsidP="00622D55"/>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в том числе:</w:t>
            </w:r>
          </w:p>
        </w:tc>
        <w:tc>
          <w:tcPr>
            <w:tcW w:w="2216"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c>
          <w:tcPr>
            <w:tcW w:w="2091" w:type="dxa"/>
            <w:tcBorders>
              <w:top w:val="single" w:sz="12" w:space="0" w:color="000000"/>
              <w:left w:val="single" w:sz="12" w:space="0" w:color="000000"/>
              <w:bottom w:val="single" w:sz="12" w:space="0" w:color="000000"/>
              <w:right w:val="single" w:sz="12" w:space="0" w:color="000000"/>
            </w:tcBorders>
            <w:vAlign w:val="center"/>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1.1</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vAlign w:val="center"/>
            <w:hideMark/>
          </w:tcPr>
          <w:p w:rsidR="00622D55" w:rsidRPr="000F3397" w:rsidRDefault="00622D55" w:rsidP="00622D55">
            <w:r w:rsidRPr="000F3397">
              <w:t>Холодная вода</w:t>
            </w:r>
          </w:p>
        </w:tc>
        <w:tc>
          <w:tcPr>
            <w:tcW w:w="2216"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5</w:t>
            </w:r>
          </w:p>
        </w:tc>
        <w:tc>
          <w:tcPr>
            <w:tcW w:w="2091" w:type="dxa"/>
            <w:vMerge w:val="restart"/>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0,091</w:t>
            </w:r>
          </w:p>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1.2</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Горячая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r w:rsidR="00622D55" w:rsidRPr="000F3397" w:rsidTr="00622D55">
        <w:tc>
          <w:tcPr>
            <w:tcW w:w="709"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1.3</w:t>
            </w:r>
          </w:p>
        </w:tc>
        <w:tc>
          <w:tcPr>
            <w:tcW w:w="462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622D55" w:rsidRPr="000F3397" w:rsidRDefault="00622D55" w:rsidP="00622D55">
            <w:r w:rsidRPr="000F3397">
              <w:t>Техническая вода</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tc>
      </w:tr>
    </w:tbl>
    <w:p w:rsidR="00622D55" w:rsidRPr="000F3397" w:rsidRDefault="00622D55" w:rsidP="00622D55"/>
    <w:p w:rsidR="00622D55" w:rsidRPr="000F3397" w:rsidRDefault="00622D55" w:rsidP="00622D55">
      <w:pPr>
        <w:rPr>
          <w:lang w:eastAsia="en-US"/>
        </w:rPr>
      </w:pPr>
      <w:r w:rsidRPr="000F3397">
        <w:tab/>
        <w:t xml:space="preserve">На основании Постановления Министерства строительства и жилищно-коммунального хозяйства Тульской области от 30.05.2017 №44 (ред. от 28.03.2018) «ОБ установлении нормативов потребления коммунальных ресурсов в целях содержания общего имущества в многоквартирном доме» нормативы потребления коммунальных услуг по холодному водоснабжению: </w:t>
      </w:r>
    </w:p>
    <w:p w:rsidR="00622D55" w:rsidRPr="000F3397" w:rsidRDefault="00622D55" w:rsidP="00622D55">
      <w:r w:rsidRPr="000F3397">
        <w:t xml:space="preserve">- многоквартирные дома с централизованным холодным и горячим водоснабжением, водоотведением (этажностью от 1 до 5) – норматив потребления холодной воды является </w:t>
      </w:r>
      <w:r w:rsidRPr="000F3397">
        <w:lastRenderedPageBreak/>
        <w:t xml:space="preserve">0,01901 м3 в месяц на один квадратный метр общей площади помещений, входящих </w:t>
      </w:r>
      <w:proofErr w:type="gramStart"/>
      <w:r w:rsidRPr="000F3397">
        <w:t>в  состав</w:t>
      </w:r>
      <w:proofErr w:type="gramEnd"/>
      <w:r w:rsidRPr="000F3397">
        <w:t xml:space="preserve"> общего имущества в многоквартирном доме.</w:t>
      </w:r>
    </w:p>
    <w:p w:rsidR="00622D55" w:rsidRPr="000F3397" w:rsidRDefault="00622D55" w:rsidP="00622D55">
      <w:r w:rsidRPr="000F3397">
        <w:t xml:space="preserve">- многоквартирные дома с централизованным холодным водоснабжением без централизованного водоотведения (этажностью от 1 до 5) – норматив потребления холодной воды является 0,04504 в месяц на один квадратный метр общей площади помещений, входящих </w:t>
      </w:r>
      <w:proofErr w:type="gramStart"/>
      <w:r w:rsidRPr="000F3397">
        <w:t>в  состав</w:t>
      </w:r>
      <w:proofErr w:type="gramEnd"/>
      <w:r w:rsidRPr="000F3397">
        <w:t xml:space="preserve"> общего имущества в многоквартирном доме.</w:t>
      </w:r>
    </w:p>
    <w:p w:rsidR="00622D55" w:rsidRPr="000F3397" w:rsidRDefault="00622D55" w:rsidP="00622D55">
      <w:r w:rsidRPr="000F3397">
        <w:t>1.3.5. Описание существующей системы коммерческого учета горячей, питьевой, технической воды и планов по установке приборов учета</w:t>
      </w:r>
    </w:p>
    <w:p w:rsidR="00622D55" w:rsidRPr="000F3397" w:rsidRDefault="00622D55" w:rsidP="00622D55">
      <w:pPr>
        <w:rPr>
          <w:lang w:eastAsia="en-US"/>
        </w:rPr>
      </w:pPr>
      <w:r w:rsidRPr="000F3397">
        <w:t>Приоритетными группами потребителей, для которых требуется решение задачи по обеспечению коммерческого учета являются жилищный фонд. Приборы учета установлены:</w:t>
      </w:r>
    </w:p>
    <w:p w:rsidR="00622D55" w:rsidRPr="000F3397" w:rsidRDefault="00622D55" w:rsidP="00622D55">
      <w:r w:rsidRPr="000F3397">
        <w:t>- население 75% потребителей;</w:t>
      </w:r>
    </w:p>
    <w:p w:rsidR="00622D55" w:rsidRPr="000F3397" w:rsidRDefault="00622D55" w:rsidP="00622D55">
      <w:r w:rsidRPr="000F3397">
        <w:t xml:space="preserve">- организации 98% потребителей. </w:t>
      </w:r>
    </w:p>
    <w:p w:rsidR="00622D55" w:rsidRPr="000F3397" w:rsidRDefault="00622D55" w:rsidP="00622D55">
      <w:r w:rsidRPr="000F3397">
        <w:t>1.3.6. Анализ резервов и дефицитов производственных мощностей системы водоснабжения поселения</w:t>
      </w:r>
    </w:p>
    <w:p w:rsidR="00622D55" w:rsidRPr="000F3397" w:rsidRDefault="00622D55" w:rsidP="00622D55">
      <w:r w:rsidRPr="000F3397">
        <w:t xml:space="preserve">Для определения перспективного спроса на водоснабжение сформирован прогноз застройки Муниципального образования Приупское Киреевского района и изменения численности населения на период до 2034 года. Прогноз основан на данных Генеральных планов территориальных образований Муниципального образования Приупское Киреевского района. </w:t>
      </w:r>
    </w:p>
    <w:p w:rsidR="00622D55" w:rsidRPr="000F3397" w:rsidRDefault="00622D55" w:rsidP="00622D55">
      <w:r w:rsidRPr="000F3397">
        <w:t>Таблица 9</w:t>
      </w:r>
    </w:p>
    <w:tbl>
      <w:tblPr>
        <w:tblW w:w="963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3"/>
        <w:gridCol w:w="2192"/>
        <w:gridCol w:w="2651"/>
        <w:gridCol w:w="2093"/>
      </w:tblGrid>
      <w:tr w:rsidR="00622D55" w:rsidRPr="000F3397" w:rsidTr="00622D55">
        <w:tc>
          <w:tcPr>
            <w:tcW w:w="2703"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Наименование населенного пункта</w:t>
            </w:r>
          </w:p>
        </w:tc>
        <w:tc>
          <w:tcPr>
            <w:tcW w:w="2192"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Перспективное потребление воды (тыс. м3/год)</w:t>
            </w:r>
          </w:p>
        </w:tc>
        <w:tc>
          <w:tcPr>
            <w:tcW w:w="2651"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Существующая мощность водозабора (тыс. м3/год)</w:t>
            </w:r>
          </w:p>
        </w:tc>
        <w:tc>
          <w:tcPr>
            <w:tcW w:w="2093"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Резерв (+)/дефицит (-)</w:t>
            </w:r>
          </w:p>
        </w:tc>
      </w:tr>
      <w:tr w:rsidR="00622D55" w:rsidRPr="000F3397" w:rsidTr="00622D55">
        <w:trPr>
          <w:trHeight w:val="349"/>
        </w:trPr>
        <w:tc>
          <w:tcPr>
            <w:tcW w:w="2703"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pPr>
              <w:rPr>
                <w:lang w:eastAsia="en-US"/>
              </w:rPr>
            </w:pPr>
            <w:r w:rsidRPr="000F3397">
              <w:t xml:space="preserve">Муниципальное образование Приупское Киреевского района </w:t>
            </w:r>
          </w:p>
        </w:tc>
        <w:tc>
          <w:tcPr>
            <w:tcW w:w="2192"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143,174</w:t>
            </w:r>
          </w:p>
        </w:tc>
        <w:tc>
          <w:tcPr>
            <w:tcW w:w="2651"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657,0</w:t>
            </w:r>
          </w:p>
        </w:tc>
        <w:tc>
          <w:tcPr>
            <w:tcW w:w="2093" w:type="dxa"/>
            <w:tcBorders>
              <w:top w:val="single" w:sz="6" w:space="0" w:color="auto"/>
              <w:left w:val="single" w:sz="6" w:space="0" w:color="auto"/>
              <w:bottom w:val="single" w:sz="6" w:space="0" w:color="auto"/>
              <w:right w:val="single" w:sz="6" w:space="0" w:color="auto"/>
            </w:tcBorders>
            <w:vAlign w:val="center"/>
            <w:hideMark/>
          </w:tcPr>
          <w:p w:rsidR="00622D55" w:rsidRPr="000F3397" w:rsidRDefault="00622D55" w:rsidP="00622D55">
            <w:r w:rsidRPr="000F3397">
              <w:t>+513,826</w:t>
            </w:r>
          </w:p>
        </w:tc>
      </w:tr>
    </w:tbl>
    <w:p w:rsidR="00622D55" w:rsidRPr="000F3397" w:rsidRDefault="00622D55" w:rsidP="00622D55">
      <w:pPr>
        <w:rPr>
          <w:lang w:eastAsia="en-US"/>
        </w:rPr>
      </w:pPr>
      <w:r w:rsidRPr="000F3397">
        <w:t xml:space="preserve">Действующие скважины обеспечивают существующую застройку в достаточном объеме.  </w:t>
      </w:r>
    </w:p>
    <w:p w:rsidR="00622D55" w:rsidRPr="000F3397" w:rsidRDefault="00622D55" w:rsidP="00622D55">
      <w:r w:rsidRPr="000F3397">
        <w:t xml:space="preserve">1.3.7. Прогнозные балансы потребления горячей, питьевой, технической воды на срок не </w:t>
      </w:r>
      <w:proofErr w:type="gramStart"/>
      <w:r w:rsidRPr="000F3397">
        <w:t>менее  10</w:t>
      </w:r>
      <w:proofErr w:type="gramEnd"/>
      <w:r w:rsidRPr="000F3397">
        <w:t xml:space="preserve">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622D55" w:rsidRPr="000F3397" w:rsidRDefault="00622D55" w:rsidP="00622D55">
      <w:pPr>
        <w:rPr>
          <w:lang w:eastAsia="en-US"/>
        </w:rPr>
      </w:pPr>
      <w:r w:rsidRPr="000F3397">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Муниципального образования Приупское Киреевского района.  Количество расходуемой воды зависит от степени санитарно-технического благоустройства районов жилой застройки. </w:t>
      </w:r>
    </w:p>
    <w:p w:rsidR="00622D55" w:rsidRPr="000F3397" w:rsidRDefault="00622D55" w:rsidP="00622D55">
      <w:r w:rsidRPr="000F3397">
        <w:t xml:space="preserve">В таблице 9 показатели за 2022 год указаны по фактическому потреблению воды.    На расчетный срок расход воды указан в соответствии с п. 1.3.11 таблица 9 (население + предприятия) и п. 1.3.12 (потери). </w:t>
      </w:r>
    </w:p>
    <w:p w:rsidR="00622D55" w:rsidRPr="000F3397" w:rsidRDefault="00622D55" w:rsidP="00622D55">
      <w:pPr>
        <w:rPr>
          <w:highlight w:val="yellow"/>
        </w:rPr>
        <w:sectPr w:rsidR="00622D55" w:rsidRPr="000F3397">
          <w:pgSz w:w="11907" w:h="16840"/>
          <w:pgMar w:top="851" w:right="567" w:bottom="851" w:left="1418" w:header="454" w:footer="720" w:gutter="0"/>
          <w:cols w:space="720"/>
        </w:sectPr>
      </w:pPr>
    </w:p>
    <w:p w:rsidR="00622D55" w:rsidRPr="000F3397" w:rsidRDefault="00622D55" w:rsidP="00622D55">
      <w:r w:rsidRPr="000F3397">
        <w:lastRenderedPageBreak/>
        <w:t xml:space="preserve">Таблица 9 - Прогнозируемый баланс потребления воды   </w:t>
      </w:r>
    </w:p>
    <w:tbl>
      <w:tblPr>
        <w:tblW w:w="16325"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0"/>
        <w:gridCol w:w="1962"/>
        <w:gridCol w:w="1223"/>
        <w:gridCol w:w="996"/>
        <w:gridCol w:w="996"/>
        <w:gridCol w:w="996"/>
        <w:gridCol w:w="996"/>
        <w:gridCol w:w="1234"/>
        <w:gridCol w:w="1052"/>
        <w:gridCol w:w="1061"/>
        <w:gridCol w:w="1044"/>
        <w:gridCol w:w="1077"/>
        <w:gridCol w:w="996"/>
        <w:gridCol w:w="996"/>
        <w:gridCol w:w="996"/>
        <w:gridCol w:w="10"/>
      </w:tblGrid>
      <w:tr w:rsidR="00622D55" w:rsidRPr="000F3397" w:rsidTr="00622D55">
        <w:trPr>
          <w:gridAfter w:val="1"/>
          <w:wAfter w:w="10" w:type="dxa"/>
          <w:jc w:val="center"/>
        </w:trPr>
        <w:tc>
          <w:tcPr>
            <w:tcW w:w="690"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bookmarkStart w:id="9" w:name="_Hlk138923524"/>
            <w:r w:rsidRPr="000F3397">
              <w:t>№ п/п</w:t>
            </w:r>
          </w:p>
        </w:tc>
        <w:tc>
          <w:tcPr>
            <w:tcW w:w="1962"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Показатели</w:t>
            </w:r>
          </w:p>
        </w:tc>
        <w:tc>
          <w:tcPr>
            <w:tcW w:w="13663" w:type="dxa"/>
            <w:gridSpan w:val="13"/>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Объем холодной питьевой воды, тыс. м3*</w:t>
            </w:r>
          </w:p>
        </w:tc>
      </w:tr>
      <w:tr w:rsidR="00622D55" w:rsidRPr="000F3397" w:rsidTr="00622D55">
        <w:trPr>
          <w:gridAfter w:val="1"/>
          <w:wAfter w:w="10" w:type="dxa"/>
          <w:jc w:val="center"/>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22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 (базовый год)</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2023</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2024</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2025</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2026</w:t>
            </w:r>
          </w:p>
        </w:tc>
        <w:tc>
          <w:tcPr>
            <w:tcW w:w="12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2027</w:t>
            </w:r>
          </w:p>
        </w:tc>
        <w:tc>
          <w:tcPr>
            <w:tcW w:w="105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2028</w:t>
            </w:r>
          </w:p>
        </w:tc>
        <w:tc>
          <w:tcPr>
            <w:tcW w:w="10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2029</w:t>
            </w:r>
          </w:p>
        </w:tc>
        <w:tc>
          <w:tcPr>
            <w:tcW w:w="10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2030</w:t>
            </w:r>
          </w:p>
        </w:tc>
        <w:tc>
          <w:tcPr>
            <w:tcW w:w="10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2031</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2032</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2033</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2034</w:t>
            </w:r>
          </w:p>
        </w:tc>
      </w:tr>
      <w:tr w:rsidR="00622D55" w:rsidRPr="000F3397" w:rsidTr="00622D55">
        <w:trPr>
          <w:jc w:val="center"/>
        </w:trPr>
        <w:tc>
          <w:tcPr>
            <w:tcW w:w="16325" w:type="dxa"/>
            <w:gridSpan w:val="16"/>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gridAfter w:val="1"/>
          <w:wAfter w:w="10" w:type="dxa"/>
          <w:jc w:val="center"/>
        </w:trPr>
        <w:tc>
          <w:tcPr>
            <w:tcW w:w="69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w:t>
            </w:r>
          </w:p>
        </w:tc>
        <w:tc>
          <w:tcPr>
            <w:tcW w:w="196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Объем поднятой воды</w:t>
            </w:r>
          </w:p>
        </w:tc>
        <w:tc>
          <w:tcPr>
            <w:tcW w:w="122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138,205</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138,613</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139,027</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139,441</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139,856</w:t>
            </w:r>
          </w:p>
        </w:tc>
        <w:tc>
          <w:tcPr>
            <w:tcW w:w="12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140,270</w:t>
            </w:r>
          </w:p>
        </w:tc>
        <w:tc>
          <w:tcPr>
            <w:tcW w:w="105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140,685</w:t>
            </w:r>
          </w:p>
        </w:tc>
        <w:tc>
          <w:tcPr>
            <w:tcW w:w="10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141,100</w:t>
            </w:r>
          </w:p>
        </w:tc>
        <w:tc>
          <w:tcPr>
            <w:tcW w:w="10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141,514</w:t>
            </w:r>
          </w:p>
        </w:tc>
        <w:tc>
          <w:tcPr>
            <w:tcW w:w="10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141,929</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142,344</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142,759</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143,174</w:t>
            </w:r>
          </w:p>
        </w:tc>
      </w:tr>
      <w:tr w:rsidR="00622D55" w:rsidRPr="000F3397" w:rsidTr="00622D55">
        <w:trPr>
          <w:gridAfter w:val="1"/>
          <w:wAfter w:w="10" w:type="dxa"/>
          <w:trHeight w:val="273"/>
          <w:jc w:val="center"/>
        </w:trPr>
        <w:tc>
          <w:tcPr>
            <w:tcW w:w="69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w:t>
            </w:r>
          </w:p>
        </w:tc>
        <w:tc>
          <w:tcPr>
            <w:tcW w:w="196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Собственные нужды</w:t>
            </w:r>
          </w:p>
        </w:tc>
        <w:tc>
          <w:tcPr>
            <w:tcW w:w="122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12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105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10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10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10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w:t>
            </w:r>
          </w:p>
        </w:tc>
      </w:tr>
      <w:tr w:rsidR="00622D55" w:rsidRPr="000F3397" w:rsidTr="00622D55">
        <w:trPr>
          <w:gridAfter w:val="1"/>
          <w:wAfter w:w="10" w:type="dxa"/>
          <w:trHeight w:val="273"/>
          <w:jc w:val="center"/>
        </w:trPr>
        <w:tc>
          <w:tcPr>
            <w:tcW w:w="69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w:t>
            </w:r>
          </w:p>
        </w:tc>
        <w:tc>
          <w:tcPr>
            <w:tcW w:w="196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Объем потерь воды</w:t>
            </w:r>
          </w:p>
        </w:tc>
        <w:tc>
          <w:tcPr>
            <w:tcW w:w="122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7,400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7,430</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7,466</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7,502</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7,538</w:t>
            </w:r>
          </w:p>
        </w:tc>
        <w:tc>
          <w:tcPr>
            <w:tcW w:w="12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7,575</w:t>
            </w:r>
          </w:p>
        </w:tc>
        <w:tc>
          <w:tcPr>
            <w:tcW w:w="105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7,611</w:t>
            </w:r>
          </w:p>
        </w:tc>
        <w:tc>
          <w:tcPr>
            <w:tcW w:w="10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7,648</w:t>
            </w:r>
          </w:p>
        </w:tc>
        <w:tc>
          <w:tcPr>
            <w:tcW w:w="10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7,684</w:t>
            </w:r>
          </w:p>
        </w:tc>
        <w:tc>
          <w:tcPr>
            <w:tcW w:w="10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7,721</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7,758</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7,795</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7,832</w:t>
            </w:r>
          </w:p>
        </w:tc>
      </w:tr>
      <w:tr w:rsidR="00622D55" w:rsidRPr="000F3397" w:rsidTr="00622D55">
        <w:trPr>
          <w:gridAfter w:val="1"/>
          <w:wAfter w:w="10" w:type="dxa"/>
          <w:jc w:val="center"/>
        </w:trPr>
        <w:tc>
          <w:tcPr>
            <w:tcW w:w="69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w:t>
            </w:r>
          </w:p>
        </w:tc>
        <w:tc>
          <w:tcPr>
            <w:tcW w:w="196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Уровень потерь к объему воды, отпущенной в сеть</w:t>
            </w:r>
          </w:p>
        </w:tc>
        <w:tc>
          <w:tcPr>
            <w:tcW w:w="122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5,35</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5,36</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5,37</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5,38</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5,39</w:t>
            </w:r>
          </w:p>
        </w:tc>
        <w:tc>
          <w:tcPr>
            <w:tcW w:w="12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w:t>
            </w:r>
          </w:p>
        </w:tc>
        <w:tc>
          <w:tcPr>
            <w:tcW w:w="105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5,41</w:t>
            </w:r>
          </w:p>
        </w:tc>
        <w:tc>
          <w:tcPr>
            <w:tcW w:w="10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5,42</w:t>
            </w:r>
          </w:p>
        </w:tc>
        <w:tc>
          <w:tcPr>
            <w:tcW w:w="10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5,43</w:t>
            </w:r>
          </w:p>
        </w:tc>
        <w:tc>
          <w:tcPr>
            <w:tcW w:w="107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5,44</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5,45</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5,46</w:t>
            </w:r>
          </w:p>
        </w:tc>
        <w:tc>
          <w:tcPr>
            <w:tcW w:w="99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5,47</w:t>
            </w:r>
          </w:p>
        </w:tc>
      </w:tr>
      <w:tr w:rsidR="00622D55" w:rsidRPr="000F3397" w:rsidTr="00622D55">
        <w:trPr>
          <w:gridAfter w:val="1"/>
          <w:wAfter w:w="10" w:type="dxa"/>
          <w:trHeight w:val="296"/>
          <w:jc w:val="center"/>
        </w:trPr>
        <w:tc>
          <w:tcPr>
            <w:tcW w:w="69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w:t>
            </w:r>
          </w:p>
        </w:tc>
        <w:tc>
          <w:tcPr>
            <w:tcW w:w="196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Объем реализации воды всего</w:t>
            </w:r>
          </w:p>
        </w:tc>
        <w:tc>
          <w:tcPr>
            <w:tcW w:w="122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130,805</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131,183</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131,561</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131,939</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132,318</w:t>
            </w:r>
          </w:p>
        </w:tc>
        <w:tc>
          <w:tcPr>
            <w:tcW w:w="123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132,696</w:t>
            </w:r>
          </w:p>
        </w:tc>
        <w:tc>
          <w:tcPr>
            <w:tcW w:w="105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133,074</w:t>
            </w:r>
          </w:p>
        </w:tc>
        <w:tc>
          <w:tcPr>
            <w:tcW w:w="106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133,452</w:t>
            </w:r>
          </w:p>
        </w:tc>
        <w:tc>
          <w:tcPr>
            <w:tcW w:w="104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133,830</w:t>
            </w:r>
          </w:p>
        </w:tc>
        <w:tc>
          <w:tcPr>
            <w:tcW w:w="107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134,208</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134,587</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134,965</w:t>
            </w:r>
          </w:p>
        </w:tc>
        <w:tc>
          <w:tcPr>
            <w:tcW w:w="99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135,343</w:t>
            </w:r>
          </w:p>
        </w:tc>
      </w:tr>
    </w:tbl>
    <w:bookmarkEnd w:id="9"/>
    <w:p w:rsidR="00622D55" w:rsidRPr="000F3397" w:rsidRDefault="00622D55" w:rsidP="00622D55">
      <w:r w:rsidRPr="000F3397">
        <w:t>* Перспективное потребление рассчитано по нормативным показателям</w:t>
      </w:r>
    </w:p>
    <w:p w:rsidR="00622D55" w:rsidRPr="000F3397" w:rsidRDefault="00622D55" w:rsidP="00622D55"/>
    <w:p w:rsidR="00622D55" w:rsidRPr="000F3397" w:rsidRDefault="00622D55" w:rsidP="00622D55"/>
    <w:p w:rsidR="00622D55" w:rsidRPr="000F3397" w:rsidRDefault="00622D55" w:rsidP="00622D55">
      <w:pPr>
        <w:sectPr w:rsidR="00622D55" w:rsidRPr="000F3397">
          <w:pgSz w:w="16840" w:h="11907" w:orient="landscape"/>
          <w:pgMar w:top="1701" w:right="851" w:bottom="851" w:left="567" w:header="720" w:footer="720" w:gutter="0"/>
          <w:cols w:space="720"/>
        </w:sectPr>
      </w:pPr>
    </w:p>
    <w:p w:rsidR="00622D55" w:rsidRPr="000F3397" w:rsidRDefault="00622D55" w:rsidP="00622D55">
      <w:r w:rsidRPr="000F3397">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22D55" w:rsidRPr="000F3397" w:rsidRDefault="00622D55" w:rsidP="00622D55">
      <w:r w:rsidRPr="000F3397">
        <w:t>В Муниципальном образовании Приупское Киреевского района горячее водоснабжение отсутствует.</w:t>
      </w:r>
    </w:p>
    <w:p w:rsidR="00622D55" w:rsidRPr="000F3397" w:rsidRDefault="00622D55" w:rsidP="00622D55">
      <w:r w:rsidRPr="000F3397">
        <w:t>1.3.9. Сведения о фактическом и ожидаемом потреблении горячей, питьевой, технической воды (годовое, среднесуточное, максимальное суточное)</w:t>
      </w:r>
    </w:p>
    <w:p w:rsidR="00622D55" w:rsidRPr="000F3397" w:rsidRDefault="00622D55" w:rsidP="00622D55">
      <w:r w:rsidRPr="000F3397">
        <w:t>Таблица 10 -  Фактическое и ожидаемое потребление воды</w:t>
      </w:r>
    </w:p>
    <w:tbl>
      <w:tblPr>
        <w:tblW w:w="96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18"/>
        <w:gridCol w:w="1319"/>
        <w:gridCol w:w="1309"/>
        <w:gridCol w:w="1308"/>
        <w:gridCol w:w="1386"/>
        <w:gridCol w:w="1360"/>
        <w:gridCol w:w="1545"/>
      </w:tblGrid>
      <w:tr w:rsidR="00622D55" w:rsidRPr="000F3397" w:rsidTr="00622D55">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622D55" w:rsidRPr="000F3397" w:rsidRDefault="00622D55" w:rsidP="00622D55"/>
        </w:tc>
        <w:tc>
          <w:tcPr>
            <w:tcW w:w="8221" w:type="dxa"/>
            <w:gridSpan w:val="6"/>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Потребление холодной питьевой воды</w:t>
            </w:r>
          </w:p>
        </w:tc>
      </w:tr>
      <w:tr w:rsidR="00622D55" w:rsidRPr="000F3397" w:rsidTr="00622D55">
        <w:tc>
          <w:tcPr>
            <w:tcW w:w="9639" w:type="dxa"/>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tc>
        <w:tc>
          <w:tcPr>
            <w:tcW w:w="3933" w:type="dxa"/>
            <w:gridSpan w:val="3"/>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Фактическое</w:t>
            </w:r>
          </w:p>
        </w:tc>
        <w:tc>
          <w:tcPr>
            <w:tcW w:w="4288" w:type="dxa"/>
            <w:gridSpan w:val="3"/>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Ожидаемое</w:t>
            </w:r>
          </w:p>
        </w:tc>
      </w:tr>
      <w:tr w:rsidR="00622D55" w:rsidRPr="000F3397" w:rsidTr="00622D55">
        <w:trPr>
          <w:trHeight w:val="812"/>
        </w:trPr>
        <w:tc>
          <w:tcPr>
            <w:tcW w:w="9639" w:type="dxa"/>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tc>
        <w:tc>
          <w:tcPr>
            <w:tcW w:w="13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Годовое</w:t>
            </w:r>
          </w:p>
          <w:p w:rsidR="00622D55" w:rsidRPr="000F3397" w:rsidRDefault="00622D55" w:rsidP="00622D55">
            <w:r w:rsidRPr="000F3397">
              <w:t>тыс. м³/год</w:t>
            </w:r>
          </w:p>
        </w:tc>
        <w:tc>
          <w:tcPr>
            <w:tcW w:w="130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Суточное</w:t>
            </w:r>
          </w:p>
          <w:p w:rsidR="00622D55" w:rsidRPr="000F3397" w:rsidRDefault="00622D55" w:rsidP="00622D55">
            <w:r w:rsidRPr="000F3397">
              <w:t>тыс.м³/</w:t>
            </w:r>
            <w:proofErr w:type="spellStart"/>
            <w:r w:rsidRPr="000F3397">
              <w:t>сут</w:t>
            </w:r>
            <w:proofErr w:type="spellEnd"/>
          </w:p>
        </w:tc>
        <w:tc>
          <w:tcPr>
            <w:tcW w:w="130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Макс. суточное</w:t>
            </w:r>
          </w:p>
          <w:p w:rsidR="00622D55" w:rsidRPr="000F3397" w:rsidRDefault="00622D55" w:rsidP="00622D55">
            <w:r w:rsidRPr="000F3397">
              <w:t>тыс.м³/</w:t>
            </w:r>
            <w:proofErr w:type="spellStart"/>
            <w:r w:rsidRPr="000F3397">
              <w:t>сут</w:t>
            </w:r>
            <w:proofErr w:type="spellEnd"/>
          </w:p>
        </w:tc>
        <w:tc>
          <w:tcPr>
            <w:tcW w:w="13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Годовое</w:t>
            </w:r>
          </w:p>
          <w:p w:rsidR="00622D55" w:rsidRPr="000F3397" w:rsidRDefault="00622D55" w:rsidP="00622D55">
            <w:r w:rsidRPr="000F3397">
              <w:t>тыс.м³/год</w:t>
            </w:r>
          </w:p>
        </w:tc>
        <w:tc>
          <w:tcPr>
            <w:tcW w:w="13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Суточное</w:t>
            </w:r>
          </w:p>
          <w:p w:rsidR="00622D55" w:rsidRPr="000F3397" w:rsidRDefault="00622D55" w:rsidP="00622D55">
            <w:r w:rsidRPr="000F3397">
              <w:t>тыс.м³/</w:t>
            </w:r>
            <w:proofErr w:type="spellStart"/>
            <w:r w:rsidRPr="000F3397">
              <w:t>сут</w:t>
            </w:r>
            <w:proofErr w:type="spellEnd"/>
          </w:p>
        </w:tc>
        <w:tc>
          <w:tcPr>
            <w:tcW w:w="15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Макс. суточное</w:t>
            </w:r>
          </w:p>
          <w:p w:rsidR="00622D55" w:rsidRPr="000F3397" w:rsidRDefault="00622D55" w:rsidP="00622D55">
            <w:r w:rsidRPr="000F3397">
              <w:t>тыс.м³/</w:t>
            </w:r>
            <w:proofErr w:type="spellStart"/>
            <w:r w:rsidRPr="000F3397">
              <w:t>сут</w:t>
            </w:r>
            <w:proofErr w:type="spellEnd"/>
          </w:p>
        </w:tc>
      </w:tr>
      <w:tr w:rsidR="00622D55" w:rsidRPr="000F3397" w:rsidTr="00622D55">
        <w:trPr>
          <w:trHeight w:val="276"/>
        </w:trPr>
        <w:tc>
          <w:tcPr>
            <w:tcW w:w="9639" w:type="dxa"/>
            <w:gridSpan w:val="7"/>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val="319"/>
        </w:trPr>
        <w:tc>
          <w:tcPr>
            <w:tcW w:w="141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Горячая</w:t>
            </w:r>
          </w:p>
        </w:tc>
        <w:tc>
          <w:tcPr>
            <w:tcW w:w="13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0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0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5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r>
      <w:tr w:rsidR="00622D55" w:rsidRPr="000F3397" w:rsidTr="00622D55">
        <w:tc>
          <w:tcPr>
            <w:tcW w:w="141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Питьевая</w:t>
            </w:r>
          </w:p>
        </w:tc>
        <w:tc>
          <w:tcPr>
            <w:tcW w:w="13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138,205</w:t>
            </w:r>
          </w:p>
        </w:tc>
        <w:tc>
          <w:tcPr>
            <w:tcW w:w="130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0,379</w:t>
            </w:r>
          </w:p>
        </w:tc>
        <w:tc>
          <w:tcPr>
            <w:tcW w:w="130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0,454</w:t>
            </w:r>
          </w:p>
        </w:tc>
        <w:tc>
          <w:tcPr>
            <w:tcW w:w="13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143,174</w:t>
            </w:r>
          </w:p>
        </w:tc>
        <w:tc>
          <w:tcPr>
            <w:tcW w:w="13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0,392</w:t>
            </w:r>
          </w:p>
        </w:tc>
        <w:tc>
          <w:tcPr>
            <w:tcW w:w="15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0,471</w:t>
            </w:r>
          </w:p>
        </w:tc>
      </w:tr>
      <w:tr w:rsidR="00622D55" w:rsidRPr="000F3397" w:rsidTr="00622D55">
        <w:tc>
          <w:tcPr>
            <w:tcW w:w="141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Техническая</w:t>
            </w:r>
          </w:p>
        </w:tc>
        <w:tc>
          <w:tcPr>
            <w:tcW w:w="13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0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0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3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c>
          <w:tcPr>
            <w:tcW w:w="154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w:t>
            </w:r>
          </w:p>
        </w:tc>
      </w:tr>
    </w:tbl>
    <w:p w:rsidR="00622D55" w:rsidRPr="000F3397" w:rsidRDefault="00622D55" w:rsidP="00622D55"/>
    <w:p w:rsidR="00622D55" w:rsidRPr="000F3397" w:rsidRDefault="00622D55" w:rsidP="00622D55">
      <w:r w:rsidRPr="000F3397">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622D55" w:rsidRPr="000F3397" w:rsidRDefault="00622D55" w:rsidP="00622D55">
      <w:pPr>
        <w:rPr>
          <w:lang w:eastAsia="en-US"/>
        </w:rPr>
      </w:pPr>
      <w:r w:rsidRPr="000F3397">
        <w:t>Реализация воды Муниципального образования Приупское Киреевского района на расчетный срок увеличится в 1,035 раза, за счет улучшения качества жизни населения и присоединение новых абонентов.</w:t>
      </w:r>
    </w:p>
    <w:p w:rsidR="00622D55" w:rsidRPr="000F3397" w:rsidRDefault="00622D55" w:rsidP="00622D55">
      <w:r w:rsidRPr="000F3397">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622D55" w:rsidRPr="000F3397" w:rsidRDefault="00622D55" w:rsidP="00622D55">
      <w:r w:rsidRPr="000F3397">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622D55" w:rsidRPr="000F3397" w:rsidRDefault="00622D55" w:rsidP="00622D55">
      <w:pPr>
        <w:rPr>
          <w:lang w:eastAsia="en-US"/>
        </w:rPr>
      </w:pPr>
      <w:r w:rsidRPr="000F3397">
        <w:t xml:space="preserve">Муниципальное образование Приупское Киреевского района </w:t>
      </w:r>
      <w:r w:rsidRPr="000F3397">
        <w:rPr>
          <w:rFonts w:eastAsia="Microsoft YaHei"/>
        </w:rPr>
        <w:t>разделено на одну технологическую зону, водопроводные сети которого находятся в собственности Администрации Муниципального образования Приупское и находятся в хозяйственном ведении эксплуатирующей организации.</w:t>
      </w:r>
    </w:p>
    <w:p w:rsidR="00622D55" w:rsidRPr="000F3397" w:rsidRDefault="00622D55" w:rsidP="00622D55">
      <w:pPr>
        <w:rPr>
          <w:rFonts w:eastAsia="Microsoft YaHei"/>
        </w:rPr>
      </w:pPr>
      <w:r w:rsidRPr="000F3397">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1844"/>
        <w:gridCol w:w="3118"/>
      </w:tblGrid>
      <w:tr w:rsidR="00622D55" w:rsidRPr="000F3397" w:rsidTr="00622D55">
        <w:tc>
          <w:tcPr>
            <w:tcW w:w="4677" w:type="dxa"/>
            <w:tcBorders>
              <w:top w:val="single" w:sz="12" w:space="0" w:color="auto"/>
              <w:left w:val="single" w:sz="12" w:space="0" w:color="auto"/>
              <w:bottom w:val="single" w:sz="4" w:space="0" w:color="auto"/>
              <w:right w:val="single" w:sz="12" w:space="0" w:color="auto"/>
            </w:tcBorders>
            <w:vAlign w:val="center"/>
            <w:hideMark/>
          </w:tcPr>
          <w:p w:rsidR="00622D55" w:rsidRPr="000F3397" w:rsidRDefault="00622D55" w:rsidP="00622D55">
            <w:pPr>
              <w:rPr>
                <w:lang w:eastAsia="en-US"/>
              </w:rPr>
            </w:pPr>
            <w:r w:rsidRPr="000F3397">
              <w:t>Наименование населенного пункта</w:t>
            </w:r>
          </w:p>
        </w:tc>
        <w:tc>
          <w:tcPr>
            <w:tcW w:w="1844" w:type="dxa"/>
            <w:tcBorders>
              <w:top w:val="single" w:sz="12" w:space="0" w:color="auto"/>
              <w:left w:val="single" w:sz="12" w:space="0" w:color="auto"/>
              <w:bottom w:val="single" w:sz="4" w:space="0" w:color="auto"/>
              <w:right w:val="single" w:sz="12" w:space="0" w:color="auto"/>
            </w:tcBorders>
            <w:hideMark/>
          </w:tcPr>
          <w:p w:rsidR="00622D55" w:rsidRPr="000F3397" w:rsidRDefault="00622D55" w:rsidP="00622D55">
            <w:r w:rsidRPr="000F3397">
              <w:t>Суточное потребление</w:t>
            </w:r>
          </w:p>
          <w:p w:rsidR="00622D55" w:rsidRPr="000F3397" w:rsidRDefault="00622D55" w:rsidP="00622D55">
            <w:r w:rsidRPr="000F3397">
              <w:t xml:space="preserve"> (м3/</w:t>
            </w:r>
            <w:proofErr w:type="spellStart"/>
            <w:r w:rsidRPr="000F3397">
              <w:t>сут</w:t>
            </w:r>
            <w:proofErr w:type="spellEnd"/>
            <w:r w:rsidRPr="000F3397">
              <w:t>)</w:t>
            </w:r>
          </w:p>
        </w:tc>
        <w:tc>
          <w:tcPr>
            <w:tcW w:w="3118" w:type="dxa"/>
            <w:tcBorders>
              <w:top w:val="single" w:sz="12" w:space="0" w:color="auto"/>
              <w:left w:val="single" w:sz="12" w:space="0" w:color="auto"/>
              <w:bottom w:val="single" w:sz="4" w:space="0" w:color="auto"/>
              <w:right w:val="single" w:sz="12" w:space="0" w:color="auto"/>
            </w:tcBorders>
            <w:hideMark/>
          </w:tcPr>
          <w:p w:rsidR="00622D55" w:rsidRPr="000F3397" w:rsidRDefault="00622D55" w:rsidP="00622D55">
            <w:r w:rsidRPr="000F3397">
              <w:t>Годовое водопотребление</w:t>
            </w:r>
          </w:p>
          <w:p w:rsidR="00622D55" w:rsidRPr="000F3397" w:rsidRDefault="00622D55" w:rsidP="00622D55">
            <w:r w:rsidRPr="000F3397">
              <w:t>(м3/год)</w:t>
            </w:r>
          </w:p>
        </w:tc>
      </w:tr>
      <w:tr w:rsidR="00622D55" w:rsidRPr="000F3397" w:rsidTr="00622D55">
        <w:trPr>
          <w:trHeight w:val="125"/>
        </w:trPr>
        <w:tc>
          <w:tcPr>
            <w:tcW w:w="4677" w:type="dxa"/>
            <w:tcBorders>
              <w:top w:val="single" w:sz="4"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c>
          <w:tcPr>
            <w:tcW w:w="1844" w:type="dxa"/>
            <w:tcBorders>
              <w:top w:val="single" w:sz="4"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358,369</w:t>
            </w:r>
          </w:p>
        </w:tc>
        <w:tc>
          <w:tcPr>
            <w:tcW w:w="3118" w:type="dxa"/>
            <w:tcBorders>
              <w:top w:val="single" w:sz="4"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130,805</w:t>
            </w:r>
          </w:p>
        </w:tc>
      </w:tr>
    </w:tbl>
    <w:p w:rsidR="00622D55" w:rsidRPr="000F3397" w:rsidRDefault="00622D55" w:rsidP="00622D55">
      <w:pPr>
        <w:sectPr w:rsidR="00622D55" w:rsidRPr="000F3397">
          <w:pgSz w:w="11907" w:h="16840"/>
          <w:pgMar w:top="851" w:right="851" w:bottom="851" w:left="1701" w:header="454" w:footer="720" w:gutter="0"/>
          <w:cols w:space="720"/>
        </w:sectPr>
      </w:pPr>
    </w:p>
    <w:p w:rsidR="00622D55" w:rsidRPr="000F3397" w:rsidRDefault="00622D55" w:rsidP="00622D55">
      <w:pPr>
        <w:rPr>
          <w:lang w:eastAsia="en-US"/>
        </w:rPr>
      </w:pPr>
      <w:r w:rsidRPr="000F3397">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622D55" w:rsidRPr="000F3397" w:rsidRDefault="00622D55" w:rsidP="00622D55">
      <w:r w:rsidRPr="000F3397">
        <w:t>Таблица 12 – Оценка расходов холодной питьевой воды Муниципального образования Приупское Киреевского района</w:t>
      </w:r>
    </w:p>
    <w:tbl>
      <w:tblPr>
        <w:tblW w:w="15420"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3938"/>
        <w:gridCol w:w="993"/>
        <w:gridCol w:w="1208"/>
        <w:gridCol w:w="1485"/>
        <w:gridCol w:w="1559"/>
        <w:gridCol w:w="1418"/>
        <w:gridCol w:w="1417"/>
        <w:gridCol w:w="1560"/>
        <w:gridCol w:w="1842"/>
      </w:tblGrid>
      <w:tr w:rsidR="00622D55" w:rsidRPr="000F3397" w:rsidTr="00622D55">
        <w:trPr>
          <w:jc w:val="center"/>
        </w:trPr>
        <w:tc>
          <w:tcPr>
            <w:tcW w:w="3936"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w:t>
            </w:r>
          </w:p>
        </w:tc>
        <w:tc>
          <w:tcPr>
            <w:tcW w:w="992"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изм.</w:t>
            </w:r>
          </w:p>
        </w:tc>
        <w:tc>
          <w:tcPr>
            <w:tcW w:w="1208"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Нормы расходов воды, м3/</w:t>
            </w:r>
            <w:proofErr w:type="spellStart"/>
            <w:r w:rsidRPr="000F3397">
              <w:t>сут</w:t>
            </w:r>
            <w:proofErr w:type="spellEnd"/>
          </w:p>
        </w:tc>
        <w:tc>
          <w:tcPr>
            <w:tcW w:w="3044" w:type="dxa"/>
            <w:gridSpan w:val="2"/>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Количество населения, подключенного к централизованному водоснабжению</w:t>
            </w:r>
          </w:p>
        </w:tc>
        <w:tc>
          <w:tcPr>
            <w:tcW w:w="2835" w:type="dxa"/>
            <w:gridSpan w:val="2"/>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Показатель, м3/</w:t>
            </w:r>
            <w:proofErr w:type="spellStart"/>
            <w:r w:rsidRPr="000F3397">
              <w:t>сут</w:t>
            </w:r>
            <w:proofErr w:type="spellEnd"/>
          </w:p>
        </w:tc>
        <w:tc>
          <w:tcPr>
            <w:tcW w:w="3402" w:type="dxa"/>
            <w:gridSpan w:val="2"/>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Показатель, тыс. м3/год</w:t>
            </w:r>
          </w:p>
        </w:tc>
      </w:tr>
      <w:tr w:rsidR="00622D55" w:rsidRPr="000F3397" w:rsidTr="00622D55">
        <w:trPr>
          <w:jc w:val="center"/>
        </w:trPr>
        <w:tc>
          <w:tcPr>
            <w:tcW w:w="300"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300"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300"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4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w:t>
            </w:r>
          </w:p>
        </w:tc>
        <w:tc>
          <w:tcPr>
            <w:tcW w:w="15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2034</w:t>
            </w: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2034</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2034</w:t>
            </w:r>
          </w:p>
        </w:tc>
      </w:tr>
      <w:tr w:rsidR="00622D55" w:rsidRPr="000F3397" w:rsidTr="00622D55">
        <w:trPr>
          <w:jc w:val="center"/>
        </w:trPr>
        <w:tc>
          <w:tcPr>
            <w:tcW w:w="15417" w:type="dxa"/>
            <w:gridSpan w:val="9"/>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highlight w:val="yellow"/>
              </w:rPr>
            </w:pPr>
            <w:r w:rsidRPr="000F3397">
              <w:t>Муниципальное образование Приупское Киреевского района</w:t>
            </w:r>
          </w:p>
        </w:tc>
      </w:tr>
      <w:tr w:rsidR="00622D55" w:rsidRPr="000F3397" w:rsidTr="00622D55">
        <w:trPr>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Население:</w:t>
            </w:r>
          </w:p>
        </w:tc>
        <w:tc>
          <w:tcPr>
            <w:tcW w:w="992"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tc>
        <w:tc>
          <w:tcPr>
            <w:tcW w:w="1208"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485"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559"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418"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417"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560"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842"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r>
      <w:tr w:rsidR="00622D55" w:rsidRPr="000F3397" w:rsidTr="00622D55">
        <w:trPr>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Здания оборудованные внутренним водопроводом, без  канализации</w:t>
            </w:r>
          </w:p>
        </w:tc>
        <w:tc>
          <w:tcPr>
            <w:tcW w:w="99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 житель</w:t>
            </w:r>
          </w:p>
        </w:tc>
        <w:tc>
          <w:tcPr>
            <w:tcW w:w="120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0,035</w:t>
            </w:r>
          </w:p>
        </w:tc>
        <w:tc>
          <w:tcPr>
            <w:tcW w:w="148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4022</w:t>
            </w:r>
          </w:p>
        </w:tc>
        <w:tc>
          <w:tcPr>
            <w:tcW w:w="155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4424</w:t>
            </w: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350</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362</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127,604 (фактическое потребление)</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132, 142 (перспективное потребление + 364 человека)</w:t>
            </w:r>
          </w:p>
        </w:tc>
      </w:tr>
      <w:tr w:rsidR="00622D55" w:rsidRPr="000F3397" w:rsidTr="00622D55">
        <w:trPr>
          <w:trHeight w:val="185"/>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Всего население:</w:t>
            </w:r>
          </w:p>
        </w:tc>
        <w:tc>
          <w:tcPr>
            <w:tcW w:w="5244" w:type="dxa"/>
            <w:gridSpan w:val="4"/>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350</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362</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127,604</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132,142</w:t>
            </w:r>
          </w:p>
        </w:tc>
      </w:tr>
      <w:tr w:rsidR="00622D55" w:rsidRPr="000F3397" w:rsidTr="00622D55">
        <w:trPr>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Бюджетные организации</w:t>
            </w:r>
          </w:p>
        </w:tc>
        <w:tc>
          <w:tcPr>
            <w:tcW w:w="5244" w:type="dxa"/>
            <w:gridSpan w:val="4"/>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highlight w:val="yellow"/>
              </w:rPr>
            </w:pPr>
            <w:r w:rsidRPr="000F3397">
              <w:t>Фактическое потребление</w:t>
            </w: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8</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8</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3,101</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3,101</w:t>
            </w:r>
          </w:p>
        </w:tc>
      </w:tr>
      <w:tr w:rsidR="00622D55" w:rsidRPr="000F3397" w:rsidTr="00622D55">
        <w:trPr>
          <w:trHeight w:val="223"/>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Организации</w:t>
            </w:r>
          </w:p>
        </w:tc>
        <w:tc>
          <w:tcPr>
            <w:tcW w:w="5244" w:type="dxa"/>
            <w:gridSpan w:val="4"/>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highlight w:val="yellow"/>
              </w:rPr>
            </w:pPr>
            <w:r w:rsidRPr="000F3397">
              <w:t>Фактическое потребление</w:t>
            </w: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0,3</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0,3</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0,1</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0,1</w:t>
            </w:r>
          </w:p>
        </w:tc>
      </w:tr>
      <w:tr w:rsidR="00622D55" w:rsidRPr="000F3397" w:rsidTr="00622D55">
        <w:trPr>
          <w:trHeight w:val="426"/>
          <w:jc w:val="center"/>
        </w:trPr>
        <w:tc>
          <w:tcPr>
            <w:tcW w:w="393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Итого население:</w:t>
            </w:r>
          </w:p>
        </w:tc>
        <w:tc>
          <w:tcPr>
            <w:tcW w:w="992"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tc>
        <w:tc>
          <w:tcPr>
            <w:tcW w:w="1208"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485"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559" w:type="dxa"/>
            <w:tcBorders>
              <w:top w:val="single" w:sz="6" w:space="0" w:color="auto"/>
              <w:left w:val="single" w:sz="12" w:space="0" w:color="auto"/>
              <w:bottom w:val="single" w:sz="6" w:space="0" w:color="auto"/>
              <w:right w:val="single" w:sz="12" w:space="0" w:color="auto"/>
            </w:tcBorders>
            <w:vAlign w:val="center"/>
          </w:tcPr>
          <w:p w:rsidR="00622D55" w:rsidRPr="000F3397" w:rsidRDefault="00622D55" w:rsidP="00622D55">
            <w:pPr>
              <w:rPr>
                <w:highlight w:val="yellow"/>
              </w:rPr>
            </w:pP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w:t>
            </w:r>
          </w:p>
        </w:tc>
        <w:tc>
          <w:tcPr>
            <w:tcW w:w="156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3,201</w:t>
            </w:r>
          </w:p>
        </w:tc>
        <w:tc>
          <w:tcPr>
            <w:tcW w:w="1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3,201</w:t>
            </w:r>
          </w:p>
        </w:tc>
      </w:tr>
      <w:tr w:rsidR="00622D55" w:rsidRPr="000F3397" w:rsidTr="00622D55">
        <w:trPr>
          <w:trHeight w:val="91"/>
          <w:jc w:val="center"/>
        </w:trPr>
        <w:tc>
          <w:tcPr>
            <w:tcW w:w="393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Итого Муниципальное образование Приупское Киреевского района</w:t>
            </w:r>
          </w:p>
        </w:tc>
        <w:tc>
          <w:tcPr>
            <w:tcW w:w="992" w:type="dxa"/>
            <w:tcBorders>
              <w:top w:val="single" w:sz="6" w:space="0" w:color="auto"/>
              <w:left w:val="single" w:sz="12" w:space="0" w:color="auto"/>
              <w:bottom w:val="single" w:sz="12" w:space="0" w:color="auto"/>
              <w:right w:val="single" w:sz="12" w:space="0" w:color="auto"/>
            </w:tcBorders>
            <w:vAlign w:val="center"/>
          </w:tcPr>
          <w:p w:rsidR="00622D55" w:rsidRPr="000F3397" w:rsidRDefault="00622D55" w:rsidP="00622D55">
            <w:pPr>
              <w:rPr>
                <w:highlight w:val="yellow"/>
              </w:rPr>
            </w:pPr>
          </w:p>
        </w:tc>
        <w:tc>
          <w:tcPr>
            <w:tcW w:w="1208" w:type="dxa"/>
            <w:tcBorders>
              <w:top w:val="single" w:sz="6" w:space="0" w:color="auto"/>
              <w:left w:val="single" w:sz="12" w:space="0" w:color="auto"/>
              <w:bottom w:val="single" w:sz="12" w:space="0" w:color="auto"/>
              <w:right w:val="single" w:sz="12" w:space="0" w:color="auto"/>
            </w:tcBorders>
            <w:vAlign w:val="center"/>
          </w:tcPr>
          <w:p w:rsidR="00622D55" w:rsidRPr="000F3397" w:rsidRDefault="00622D55" w:rsidP="00622D55">
            <w:pPr>
              <w:rPr>
                <w:highlight w:val="yellow"/>
              </w:rPr>
            </w:pPr>
          </w:p>
        </w:tc>
        <w:tc>
          <w:tcPr>
            <w:tcW w:w="1485" w:type="dxa"/>
            <w:tcBorders>
              <w:top w:val="single" w:sz="6" w:space="0" w:color="auto"/>
              <w:left w:val="single" w:sz="12" w:space="0" w:color="auto"/>
              <w:bottom w:val="single" w:sz="12" w:space="0" w:color="auto"/>
              <w:right w:val="single" w:sz="12" w:space="0" w:color="auto"/>
            </w:tcBorders>
            <w:vAlign w:val="center"/>
          </w:tcPr>
          <w:p w:rsidR="00622D55" w:rsidRPr="000F3397" w:rsidRDefault="00622D55" w:rsidP="00622D55">
            <w:pPr>
              <w:rPr>
                <w:highlight w:val="yellow"/>
              </w:rPr>
            </w:pPr>
          </w:p>
        </w:tc>
        <w:tc>
          <w:tcPr>
            <w:tcW w:w="1559" w:type="dxa"/>
            <w:tcBorders>
              <w:top w:val="single" w:sz="6" w:space="0" w:color="auto"/>
              <w:left w:val="single" w:sz="12" w:space="0" w:color="auto"/>
              <w:bottom w:val="single" w:sz="12" w:space="0" w:color="auto"/>
              <w:right w:val="single" w:sz="12" w:space="0" w:color="auto"/>
            </w:tcBorders>
            <w:vAlign w:val="center"/>
          </w:tcPr>
          <w:p w:rsidR="00622D55" w:rsidRPr="000F3397" w:rsidRDefault="00622D55" w:rsidP="00622D55">
            <w:pPr>
              <w:rPr>
                <w:highlight w:val="yellow"/>
              </w:rPr>
            </w:pPr>
          </w:p>
        </w:tc>
        <w:tc>
          <w:tcPr>
            <w:tcW w:w="141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358</w:t>
            </w:r>
          </w:p>
        </w:tc>
        <w:tc>
          <w:tcPr>
            <w:tcW w:w="141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371</w:t>
            </w:r>
          </w:p>
        </w:tc>
        <w:tc>
          <w:tcPr>
            <w:tcW w:w="156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130,805</w:t>
            </w:r>
          </w:p>
        </w:tc>
        <w:tc>
          <w:tcPr>
            <w:tcW w:w="184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135,343</w:t>
            </w:r>
          </w:p>
        </w:tc>
      </w:tr>
    </w:tbl>
    <w:p w:rsidR="00622D55" w:rsidRPr="000F3397" w:rsidRDefault="00622D55" w:rsidP="00622D55">
      <w:pPr>
        <w:sectPr w:rsidR="00622D55" w:rsidRPr="000F3397">
          <w:pgSz w:w="16840" w:h="11907" w:orient="landscape"/>
          <w:pgMar w:top="1701" w:right="851" w:bottom="851" w:left="851" w:header="454" w:footer="720" w:gutter="0"/>
          <w:cols w:space="720"/>
        </w:sectPr>
      </w:pPr>
    </w:p>
    <w:p w:rsidR="00622D55" w:rsidRPr="000F3397" w:rsidRDefault="00622D55" w:rsidP="00622D55">
      <w:r w:rsidRPr="000F3397">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622D55" w:rsidRPr="000F3397" w:rsidRDefault="00622D55" w:rsidP="00622D55">
      <w:r w:rsidRPr="000F3397">
        <w:t>За 2022 год потери воды составили 5,35% - 7400 м3/год (20,274 м3/</w:t>
      </w:r>
      <w:proofErr w:type="spellStart"/>
      <w:r w:rsidRPr="000F3397">
        <w:t>сут</w:t>
      </w:r>
      <w:proofErr w:type="spellEnd"/>
      <w:r w:rsidRPr="000F3397">
        <w:t xml:space="preserve">).  </w:t>
      </w:r>
    </w:p>
    <w:p w:rsidR="00622D55" w:rsidRPr="000F3397" w:rsidRDefault="00622D55" w:rsidP="00622D55">
      <w:pPr>
        <w:rPr>
          <w:lang w:eastAsia="en-US"/>
        </w:rPr>
      </w:pPr>
      <w:r w:rsidRPr="000F3397">
        <w:t xml:space="preserve">В перспективе предусматриваются мероприятия по сокращению потерь: реконструкция водопроводных сетей, регулирование напоров. </w:t>
      </w:r>
    </w:p>
    <w:p w:rsidR="00622D55" w:rsidRPr="000F3397" w:rsidRDefault="00622D55" w:rsidP="00622D55">
      <w:r w:rsidRPr="000F3397">
        <w:t>Таблица 13</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15"/>
        <w:gridCol w:w="1143"/>
        <w:gridCol w:w="1192"/>
        <w:gridCol w:w="1064"/>
        <w:gridCol w:w="1064"/>
        <w:gridCol w:w="1065"/>
        <w:gridCol w:w="1065"/>
        <w:gridCol w:w="1231"/>
      </w:tblGrid>
      <w:tr w:rsidR="00622D55" w:rsidRPr="000F3397" w:rsidTr="00622D55">
        <w:tc>
          <w:tcPr>
            <w:tcW w:w="1574" w:type="dxa"/>
            <w:vMerge w:val="restart"/>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Показатель</w:t>
            </w:r>
          </w:p>
        </w:tc>
        <w:tc>
          <w:tcPr>
            <w:tcW w:w="8065" w:type="dxa"/>
            <w:gridSpan w:val="7"/>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Доля потерь воды в централизованных системах водоснабжения при транспортировке в</w:t>
            </w:r>
          </w:p>
          <w:p w:rsidR="00622D55" w:rsidRPr="000F3397" w:rsidRDefault="00622D55" w:rsidP="00622D55">
            <w:r w:rsidRPr="000F3397">
              <w:t xml:space="preserve">                 общем объеме воды, поданной в водопроводную сеть, %</w:t>
            </w:r>
          </w:p>
        </w:tc>
      </w:tr>
      <w:tr w:rsidR="00622D55" w:rsidRPr="000F3397" w:rsidTr="00622D55">
        <w:tc>
          <w:tcPr>
            <w:tcW w:w="0" w:type="auto"/>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2022 (базовый год)</w:t>
            </w:r>
          </w:p>
        </w:tc>
        <w:tc>
          <w:tcPr>
            <w:tcW w:w="124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2023</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2024</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2025</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2026</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2027</w:t>
            </w:r>
          </w:p>
        </w:tc>
        <w:tc>
          <w:tcPr>
            <w:tcW w:w="127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2028-2034</w:t>
            </w:r>
          </w:p>
        </w:tc>
      </w:tr>
      <w:tr w:rsidR="00622D55" w:rsidRPr="000F3397" w:rsidTr="00622D55">
        <w:tc>
          <w:tcPr>
            <w:tcW w:w="9639" w:type="dxa"/>
            <w:gridSpan w:val="8"/>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Муниципальное образование Приупское Киреевского района </w:t>
            </w:r>
          </w:p>
        </w:tc>
      </w:tr>
      <w:tr w:rsidR="00622D55" w:rsidRPr="000F3397" w:rsidTr="00622D55">
        <w:tc>
          <w:tcPr>
            <w:tcW w:w="1574" w:type="dxa"/>
            <w:tcBorders>
              <w:top w:val="single" w:sz="12" w:space="0" w:color="auto"/>
              <w:left w:val="single" w:sz="12" w:space="0" w:color="auto"/>
              <w:bottom w:val="single" w:sz="12" w:space="0" w:color="auto"/>
              <w:right w:val="single" w:sz="12" w:space="0" w:color="auto"/>
            </w:tcBorders>
            <w:hideMark/>
          </w:tcPr>
          <w:p w:rsidR="00622D55" w:rsidRPr="000F3397" w:rsidRDefault="00622D55" w:rsidP="00622D55">
            <w:r w:rsidRPr="000F3397">
              <w: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5,35</w:t>
            </w:r>
          </w:p>
        </w:tc>
        <w:tc>
          <w:tcPr>
            <w:tcW w:w="124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5,36</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5,37</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5,38</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5,39</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5,40</w:t>
            </w:r>
          </w:p>
        </w:tc>
        <w:tc>
          <w:tcPr>
            <w:tcW w:w="127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5,41-5,47</w:t>
            </w:r>
          </w:p>
        </w:tc>
      </w:tr>
      <w:tr w:rsidR="00622D55" w:rsidRPr="000F3397" w:rsidTr="00622D55">
        <w:tc>
          <w:tcPr>
            <w:tcW w:w="157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Протяженность планируемой модернизации сети, км </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24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02"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03"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27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 w:rsidR="00622D55" w:rsidRPr="000F3397" w:rsidRDefault="00622D55" w:rsidP="00622D55">
      <w:r w:rsidRPr="000F3397">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622D55" w:rsidRPr="000F3397" w:rsidRDefault="00622D55" w:rsidP="00622D55">
      <w:pPr>
        <w:rPr>
          <w:lang w:eastAsia="en-US"/>
        </w:rPr>
      </w:pPr>
      <w:r w:rsidRPr="000F3397">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622D55" w:rsidRPr="000F3397" w:rsidRDefault="00622D55" w:rsidP="00622D55">
      <w:r w:rsidRPr="000F3397">
        <w:tab/>
        <w:t xml:space="preserve">На основании Постановления Министерства строительства и жилищно-коммунального хозяйства Тульской области от 30.05.2017 №44 (ред. от 28.03.2018) «ОБ установлении нормативов потребления коммунальных ресурсов в целях содержания общего имущества в многоквартирном доме» нормативы потребления коммунальных услуг по холодному водоснабжению: </w:t>
      </w:r>
    </w:p>
    <w:p w:rsidR="00622D55" w:rsidRPr="000F3397" w:rsidRDefault="00622D55" w:rsidP="00622D55">
      <w:r w:rsidRPr="000F3397">
        <w:t xml:space="preserve">- многоквартирные дома с централизованным холодным и горячим водоснабжением, водоотведением (этажностью от 1 до 5) – норматив потребления холодной воды является 0,01901 м3 в месяц на один квадратный метр общей площади помещений, входящих </w:t>
      </w:r>
      <w:proofErr w:type="gramStart"/>
      <w:r w:rsidRPr="000F3397">
        <w:t>в  состав</w:t>
      </w:r>
      <w:proofErr w:type="gramEnd"/>
      <w:r w:rsidRPr="000F3397">
        <w:t xml:space="preserve"> общего имущества в многоквартирном доме.</w:t>
      </w:r>
    </w:p>
    <w:p w:rsidR="00622D55" w:rsidRPr="000F3397" w:rsidRDefault="00622D55" w:rsidP="00622D55">
      <w:r w:rsidRPr="000F3397">
        <w:t xml:space="preserve">- многоквартирные дома с централизованным холодным водоснабжением без централизованного водоотведения (этажностью от 1 до 5) – норматив потребления холодной воды является 0,04504 в месяц на один квадратный метр общей площади помещений, входящих </w:t>
      </w:r>
      <w:proofErr w:type="gramStart"/>
      <w:r w:rsidRPr="000F3397">
        <w:t>в  состав</w:t>
      </w:r>
      <w:proofErr w:type="gramEnd"/>
      <w:r w:rsidRPr="000F3397">
        <w:t xml:space="preserve"> общего имущества в многоквартирном доме.</w:t>
      </w:r>
    </w:p>
    <w:p w:rsidR="00622D55" w:rsidRPr="000F3397" w:rsidRDefault="00622D55" w:rsidP="00622D55">
      <w:r w:rsidRPr="000F3397">
        <w:t>Таблица 14 – Перспективный баланс водопотребления холодной питьевой воды Муниципального образования Приупское Киреевского района</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9"/>
        <w:gridCol w:w="1452"/>
        <w:gridCol w:w="1662"/>
        <w:gridCol w:w="1621"/>
      </w:tblGrid>
      <w:tr w:rsidR="00622D55" w:rsidRPr="000F3397" w:rsidTr="00622D55">
        <w:trPr>
          <w:trHeight w:val="327"/>
        </w:trPr>
        <w:tc>
          <w:tcPr>
            <w:tcW w:w="861"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 п/п</w:t>
            </w:r>
          </w:p>
        </w:tc>
        <w:tc>
          <w:tcPr>
            <w:tcW w:w="4046"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 потребителей</w:t>
            </w:r>
          </w:p>
        </w:tc>
        <w:tc>
          <w:tcPr>
            <w:tcW w:w="4732" w:type="dxa"/>
            <w:gridSpan w:val="3"/>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Расчетный срок 2034 год</w:t>
            </w:r>
          </w:p>
        </w:tc>
      </w:tr>
      <w:tr w:rsidR="00622D55" w:rsidRPr="000F3397" w:rsidTr="00622D55">
        <w:trPr>
          <w:cantSplit/>
          <w:trHeight w:val="2348"/>
        </w:trPr>
        <w:tc>
          <w:tcPr>
            <w:tcW w:w="9639"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p>
        </w:tc>
        <w:tc>
          <w:tcPr>
            <w:tcW w:w="4046"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p>
        </w:tc>
        <w:tc>
          <w:tcPr>
            <w:tcW w:w="1451" w:type="dxa"/>
            <w:tcBorders>
              <w:top w:val="single" w:sz="6" w:space="0" w:color="auto"/>
              <w:left w:val="single" w:sz="12" w:space="0" w:color="auto"/>
              <w:bottom w:val="single" w:sz="6" w:space="0" w:color="auto"/>
              <w:right w:val="single" w:sz="12" w:space="0" w:color="auto"/>
            </w:tcBorders>
            <w:textDirection w:val="btLr"/>
            <w:vAlign w:val="center"/>
            <w:hideMark/>
          </w:tcPr>
          <w:p w:rsidR="00622D55" w:rsidRPr="000F3397" w:rsidRDefault="00622D55" w:rsidP="00622D55">
            <w:r w:rsidRPr="000F3397">
              <w:t>Среднесуточное водопотребление, тыс. м3/</w:t>
            </w:r>
            <w:proofErr w:type="spellStart"/>
            <w:r w:rsidRPr="000F3397">
              <w:t>сут</w:t>
            </w:r>
            <w:proofErr w:type="spellEnd"/>
          </w:p>
        </w:tc>
        <w:tc>
          <w:tcPr>
            <w:tcW w:w="1661" w:type="dxa"/>
            <w:tcBorders>
              <w:top w:val="single" w:sz="6" w:space="0" w:color="auto"/>
              <w:left w:val="single" w:sz="12" w:space="0" w:color="auto"/>
              <w:bottom w:val="single" w:sz="6" w:space="0" w:color="auto"/>
              <w:right w:val="single" w:sz="12" w:space="0" w:color="auto"/>
            </w:tcBorders>
            <w:textDirection w:val="btLr"/>
            <w:vAlign w:val="center"/>
            <w:hideMark/>
          </w:tcPr>
          <w:p w:rsidR="00622D55" w:rsidRPr="000F3397" w:rsidRDefault="00622D55" w:rsidP="00622D55">
            <w:proofErr w:type="spellStart"/>
            <w:r w:rsidRPr="000F3397">
              <w:t>Максимальносуточное</w:t>
            </w:r>
            <w:proofErr w:type="spellEnd"/>
            <w:r w:rsidRPr="000F3397">
              <w:t xml:space="preserve"> водопотребление, тыс. м3/</w:t>
            </w:r>
            <w:proofErr w:type="spellStart"/>
            <w:r w:rsidRPr="000F3397">
              <w:t>сут</w:t>
            </w:r>
            <w:proofErr w:type="spellEnd"/>
          </w:p>
        </w:tc>
        <w:tc>
          <w:tcPr>
            <w:tcW w:w="1620" w:type="dxa"/>
            <w:tcBorders>
              <w:top w:val="single" w:sz="6" w:space="0" w:color="auto"/>
              <w:left w:val="single" w:sz="12" w:space="0" w:color="auto"/>
              <w:bottom w:val="single" w:sz="6" w:space="0" w:color="auto"/>
              <w:right w:val="single" w:sz="12" w:space="0" w:color="auto"/>
            </w:tcBorders>
            <w:textDirection w:val="btLr"/>
            <w:vAlign w:val="center"/>
            <w:hideMark/>
          </w:tcPr>
          <w:p w:rsidR="00622D55" w:rsidRPr="000F3397" w:rsidRDefault="00622D55" w:rsidP="00622D55">
            <w:r w:rsidRPr="000F3397">
              <w:t>Годовое, тыс. м3</w:t>
            </w:r>
          </w:p>
        </w:tc>
      </w:tr>
      <w:tr w:rsidR="00622D55" w:rsidRPr="000F3397" w:rsidTr="00622D55">
        <w:trPr>
          <w:cantSplit/>
          <w:trHeight w:val="85"/>
        </w:trPr>
        <w:tc>
          <w:tcPr>
            <w:tcW w:w="9639" w:type="dxa"/>
            <w:gridSpan w:val="5"/>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cantSplit/>
          <w:trHeight w:val="132"/>
        </w:trPr>
        <w:tc>
          <w:tcPr>
            <w:tcW w:w="8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w:t>
            </w:r>
          </w:p>
        </w:tc>
        <w:tc>
          <w:tcPr>
            <w:tcW w:w="404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Население</w:t>
            </w:r>
          </w:p>
        </w:tc>
        <w:tc>
          <w:tcPr>
            <w:tcW w:w="14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0,362</w:t>
            </w:r>
          </w:p>
        </w:tc>
        <w:tc>
          <w:tcPr>
            <w:tcW w:w="16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0,434</w:t>
            </w:r>
          </w:p>
        </w:tc>
        <w:tc>
          <w:tcPr>
            <w:tcW w:w="162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132,142</w:t>
            </w:r>
          </w:p>
        </w:tc>
      </w:tr>
      <w:tr w:rsidR="00622D55" w:rsidRPr="000F3397" w:rsidTr="00622D55">
        <w:trPr>
          <w:cantSplit/>
          <w:trHeight w:val="132"/>
        </w:trPr>
        <w:tc>
          <w:tcPr>
            <w:tcW w:w="8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lastRenderedPageBreak/>
              <w:t>2</w:t>
            </w:r>
          </w:p>
        </w:tc>
        <w:tc>
          <w:tcPr>
            <w:tcW w:w="404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Бюджетные организации</w:t>
            </w:r>
          </w:p>
        </w:tc>
        <w:tc>
          <w:tcPr>
            <w:tcW w:w="14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0,008</w:t>
            </w:r>
          </w:p>
        </w:tc>
        <w:tc>
          <w:tcPr>
            <w:tcW w:w="16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0,010</w:t>
            </w:r>
          </w:p>
        </w:tc>
        <w:tc>
          <w:tcPr>
            <w:tcW w:w="162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3,101</w:t>
            </w:r>
          </w:p>
        </w:tc>
      </w:tr>
      <w:tr w:rsidR="00622D55" w:rsidRPr="000F3397" w:rsidTr="00622D55">
        <w:trPr>
          <w:cantSplit/>
          <w:trHeight w:val="132"/>
        </w:trPr>
        <w:tc>
          <w:tcPr>
            <w:tcW w:w="8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w:t>
            </w:r>
          </w:p>
        </w:tc>
        <w:tc>
          <w:tcPr>
            <w:tcW w:w="404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Организации</w:t>
            </w:r>
          </w:p>
        </w:tc>
        <w:tc>
          <w:tcPr>
            <w:tcW w:w="14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0,0003</w:t>
            </w:r>
          </w:p>
        </w:tc>
        <w:tc>
          <w:tcPr>
            <w:tcW w:w="16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0,0003</w:t>
            </w:r>
          </w:p>
        </w:tc>
        <w:tc>
          <w:tcPr>
            <w:tcW w:w="162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0,1</w:t>
            </w:r>
          </w:p>
        </w:tc>
      </w:tr>
      <w:tr w:rsidR="00622D55" w:rsidRPr="000F3397" w:rsidTr="00622D55">
        <w:trPr>
          <w:cantSplit/>
          <w:trHeight w:val="85"/>
        </w:trPr>
        <w:tc>
          <w:tcPr>
            <w:tcW w:w="8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w:t>
            </w:r>
          </w:p>
        </w:tc>
        <w:tc>
          <w:tcPr>
            <w:tcW w:w="404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Потери</w:t>
            </w:r>
          </w:p>
        </w:tc>
        <w:tc>
          <w:tcPr>
            <w:tcW w:w="14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0,021</w:t>
            </w:r>
          </w:p>
        </w:tc>
        <w:tc>
          <w:tcPr>
            <w:tcW w:w="166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0,026</w:t>
            </w:r>
          </w:p>
        </w:tc>
        <w:tc>
          <w:tcPr>
            <w:tcW w:w="162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7,832</w:t>
            </w:r>
          </w:p>
        </w:tc>
      </w:tr>
      <w:tr w:rsidR="00622D55" w:rsidRPr="000F3397" w:rsidTr="00622D55">
        <w:trPr>
          <w:cantSplit/>
          <w:trHeight w:val="222"/>
        </w:trPr>
        <w:tc>
          <w:tcPr>
            <w:tcW w:w="861" w:type="dxa"/>
            <w:tcBorders>
              <w:top w:val="single" w:sz="6" w:space="0" w:color="auto"/>
              <w:left w:val="single" w:sz="12" w:space="0" w:color="auto"/>
              <w:bottom w:val="single" w:sz="12" w:space="0" w:color="auto"/>
              <w:right w:val="single" w:sz="12" w:space="0" w:color="auto"/>
            </w:tcBorders>
            <w:vAlign w:val="center"/>
          </w:tcPr>
          <w:p w:rsidR="00622D55" w:rsidRPr="000F3397" w:rsidRDefault="00622D55" w:rsidP="00622D55"/>
        </w:tc>
        <w:tc>
          <w:tcPr>
            <w:tcW w:w="4046"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Итого:</w:t>
            </w:r>
          </w:p>
        </w:tc>
        <w:tc>
          <w:tcPr>
            <w:tcW w:w="145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0,392</w:t>
            </w:r>
          </w:p>
        </w:tc>
        <w:tc>
          <w:tcPr>
            <w:tcW w:w="166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0,471</w:t>
            </w:r>
          </w:p>
        </w:tc>
        <w:tc>
          <w:tcPr>
            <w:tcW w:w="162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143,174</w:t>
            </w:r>
          </w:p>
        </w:tc>
      </w:tr>
    </w:tbl>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Pr>
        <w:sectPr w:rsidR="00622D55" w:rsidRPr="000F3397">
          <w:pgSz w:w="11907" w:h="16840"/>
          <w:pgMar w:top="851" w:right="851" w:bottom="851" w:left="1701" w:header="454" w:footer="720" w:gutter="0"/>
          <w:cols w:space="720"/>
        </w:sectPr>
      </w:pPr>
    </w:p>
    <w:p w:rsidR="00622D55" w:rsidRPr="000F3397" w:rsidRDefault="00622D55" w:rsidP="00622D55">
      <w:r w:rsidRPr="000F3397">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22D55" w:rsidRPr="000F3397" w:rsidRDefault="00622D55" w:rsidP="00622D55">
      <w:r w:rsidRPr="000F3397">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Муниципального образования Приупское техническая и горячая вода отсутствуют.</w:t>
      </w:r>
    </w:p>
    <w:p w:rsidR="00622D55" w:rsidRPr="000F3397" w:rsidRDefault="00622D55" w:rsidP="00622D55">
      <w:r w:rsidRPr="000F3397">
        <w:t>Таблица 15</w:t>
      </w:r>
    </w:p>
    <w:tbl>
      <w:tblPr>
        <w:tblW w:w="15630"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4"/>
        <w:gridCol w:w="1135"/>
        <w:gridCol w:w="1418"/>
        <w:gridCol w:w="1016"/>
        <w:gridCol w:w="1110"/>
        <w:gridCol w:w="1418"/>
        <w:gridCol w:w="1174"/>
        <w:gridCol w:w="1539"/>
        <w:gridCol w:w="1681"/>
        <w:gridCol w:w="1284"/>
        <w:gridCol w:w="1301"/>
      </w:tblGrid>
      <w:tr w:rsidR="00622D55" w:rsidRPr="000F3397" w:rsidTr="00622D55">
        <w:tc>
          <w:tcPr>
            <w:tcW w:w="2553"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 населенного пункта</w:t>
            </w:r>
          </w:p>
        </w:tc>
        <w:tc>
          <w:tcPr>
            <w:tcW w:w="3567" w:type="dxa"/>
            <w:gridSpan w:val="3"/>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Современное состояние 2022 год</w:t>
            </w:r>
          </w:p>
        </w:tc>
        <w:tc>
          <w:tcPr>
            <w:tcW w:w="3702" w:type="dxa"/>
            <w:gridSpan w:val="3"/>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Расчетный срок 2034 год</w:t>
            </w:r>
          </w:p>
        </w:tc>
        <w:tc>
          <w:tcPr>
            <w:tcW w:w="1539"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Мощность, водозабора, тыс. м3/год</w:t>
            </w:r>
          </w:p>
        </w:tc>
        <w:tc>
          <w:tcPr>
            <w:tcW w:w="1681"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Резерв (дефицит)</w:t>
            </w:r>
          </w:p>
        </w:tc>
        <w:tc>
          <w:tcPr>
            <w:tcW w:w="2585" w:type="dxa"/>
            <w:gridSpan w:val="2"/>
            <w:tcBorders>
              <w:top w:val="single" w:sz="12" w:space="0" w:color="auto"/>
              <w:left w:val="single" w:sz="12" w:space="0" w:color="auto"/>
              <w:bottom w:val="single" w:sz="6" w:space="0" w:color="auto"/>
              <w:right w:val="single" w:sz="12" w:space="0" w:color="auto"/>
            </w:tcBorders>
            <w:hideMark/>
          </w:tcPr>
          <w:p w:rsidR="00622D55" w:rsidRPr="000F3397" w:rsidRDefault="00622D55" w:rsidP="00622D55">
            <w:r w:rsidRPr="000F3397">
              <w:t>Требуемая мощность</w:t>
            </w:r>
          </w:p>
        </w:tc>
      </w:tr>
      <w:tr w:rsidR="00622D55" w:rsidRPr="000F3397" w:rsidTr="00622D55">
        <w:trPr>
          <w:trHeight w:val="640"/>
        </w:trPr>
        <w:tc>
          <w:tcPr>
            <w:tcW w:w="2553"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Подача</w:t>
            </w:r>
          </w:p>
          <w:p w:rsidR="00622D55" w:rsidRPr="000F3397" w:rsidRDefault="00622D55" w:rsidP="00622D55">
            <w:r w:rsidRPr="000F3397">
              <w:t>тыс. м³/год</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Реализация</w:t>
            </w:r>
          </w:p>
          <w:p w:rsidR="00622D55" w:rsidRPr="000F3397" w:rsidRDefault="00622D55" w:rsidP="00622D55">
            <w:r w:rsidRPr="000F3397">
              <w:t>тыс. м³/год</w:t>
            </w:r>
          </w:p>
        </w:tc>
        <w:tc>
          <w:tcPr>
            <w:tcW w:w="1016"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Потери</w:t>
            </w:r>
          </w:p>
          <w:p w:rsidR="00622D55" w:rsidRPr="000F3397" w:rsidRDefault="00622D55" w:rsidP="00622D55">
            <w:r w:rsidRPr="000F3397">
              <w:t>тыс. м³/год</w:t>
            </w:r>
          </w:p>
        </w:tc>
        <w:tc>
          <w:tcPr>
            <w:tcW w:w="111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Подача</w:t>
            </w:r>
          </w:p>
          <w:p w:rsidR="00622D55" w:rsidRPr="000F3397" w:rsidRDefault="00622D55" w:rsidP="00622D55">
            <w:r w:rsidRPr="000F3397">
              <w:t>тыс. м³/год</w:t>
            </w:r>
          </w:p>
        </w:tc>
        <w:tc>
          <w:tcPr>
            <w:tcW w:w="141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Реализация</w:t>
            </w:r>
          </w:p>
          <w:p w:rsidR="00622D55" w:rsidRPr="000F3397" w:rsidRDefault="00622D55" w:rsidP="00622D55">
            <w:r w:rsidRPr="000F3397">
              <w:t>тыс. м³/год</w:t>
            </w:r>
          </w:p>
        </w:tc>
        <w:tc>
          <w:tcPr>
            <w:tcW w:w="117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Потери</w:t>
            </w:r>
          </w:p>
          <w:p w:rsidR="00622D55" w:rsidRPr="000F3397" w:rsidRDefault="00622D55" w:rsidP="00622D55">
            <w:r w:rsidRPr="000F3397">
              <w:t>тыс. м³/год</w:t>
            </w:r>
          </w:p>
        </w:tc>
        <w:tc>
          <w:tcPr>
            <w:tcW w:w="1539"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681"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28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Водозабор, тыс. м³/год</w:t>
            </w:r>
          </w:p>
        </w:tc>
        <w:tc>
          <w:tcPr>
            <w:tcW w:w="130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Очистные, тыс.  м³/год</w:t>
            </w:r>
          </w:p>
        </w:tc>
      </w:tr>
      <w:tr w:rsidR="00622D55" w:rsidRPr="000F3397" w:rsidTr="00622D55">
        <w:tc>
          <w:tcPr>
            <w:tcW w:w="255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 xml:space="preserve">Муниципальное образование Приупское Киреевского района   </w:t>
            </w:r>
          </w:p>
        </w:tc>
        <w:tc>
          <w:tcPr>
            <w:tcW w:w="3567" w:type="dxa"/>
            <w:gridSpan w:val="3"/>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138,205</w:t>
            </w:r>
          </w:p>
        </w:tc>
        <w:tc>
          <w:tcPr>
            <w:tcW w:w="3702" w:type="dxa"/>
            <w:gridSpan w:val="3"/>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143,174</w:t>
            </w:r>
          </w:p>
        </w:tc>
        <w:tc>
          <w:tcPr>
            <w:tcW w:w="153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657,0</w:t>
            </w:r>
          </w:p>
        </w:tc>
        <w:tc>
          <w:tcPr>
            <w:tcW w:w="168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+518,795</w:t>
            </w:r>
          </w:p>
        </w:tc>
        <w:tc>
          <w:tcPr>
            <w:tcW w:w="128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657,0</w:t>
            </w:r>
          </w:p>
        </w:tc>
        <w:tc>
          <w:tcPr>
            <w:tcW w:w="130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r w:rsidRPr="000F3397">
        <w:tab/>
      </w:r>
    </w:p>
    <w:p w:rsidR="00622D55" w:rsidRPr="000F3397" w:rsidRDefault="00622D55" w:rsidP="00622D55">
      <w:pPr>
        <w:rPr>
          <w:lang w:eastAsia="ar-SA"/>
        </w:rPr>
      </w:pPr>
      <w:r w:rsidRPr="000F3397">
        <w:t xml:space="preserve">Действующие скважины обеспечивают существующую застройку в достаточном объеме.  </w:t>
      </w:r>
    </w:p>
    <w:p w:rsidR="00622D55" w:rsidRPr="000F3397" w:rsidRDefault="00622D55" w:rsidP="00622D55"/>
    <w:p w:rsidR="00622D55" w:rsidRPr="000F3397" w:rsidRDefault="00622D55" w:rsidP="00622D55">
      <w:pPr>
        <w:sectPr w:rsidR="00622D55" w:rsidRPr="000F3397">
          <w:pgSz w:w="16840" w:h="11907" w:orient="landscape"/>
          <w:pgMar w:top="1701" w:right="851" w:bottom="851" w:left="851" w:header="720" w:footer="720" w:gutter="0"/>
          <w:cols w:space="720"/>
        </w:sectPr>
      </w:pPr>
    </w:p>
    <w:p w:rsidR="00622D55" w:rsidRPr="000F3397" w:rsidRDefault="00622D55" w:rsidP="00622D55">
      <w:r w:rsidRPr="000F3397">
        <w:lastRenderedPageBreak/>
        <w:t>1.3.15.  Наименование организации, которая наделена статусом гарантирующей организации</w:t>
      </w:r>
    </w:p>
    <w:p w:rsidR="00622D55" w:rsidRPr="000F3397" w:rsidRDefault="00622D55" w:rsidP="00622D55">
      <w:r w:rsidRPr="000F3397">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622D55" w:rsidRPr="000F3397" w:rsidRDefault="00622D55" w:rsidP="00622D55">
      <w:r w:rsidRPr="000F3397">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622D55" w:rsidRPr="000F3397" w:rsidRDefault="00622D55" w:rsidP="00622D55">
      <w:r w:rsidRPr="000F3397">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622D55" w:rsidRPr="000F3397" w:rsidRDefault="00622D55" w:rsidP="00622D55">
      <w:pPr>
        <w:rPr>
          <w:lang w:eastAsia="en-US"/>
        </w:rPr>
      </w:pPr>
      <w:r w:rsidRPr="000F3397">
        <w:t>В настоящее время гарантирующей организацией в Муниципальном образовании Приупское Киреевского района является МКУ «Приупский сервис».</w:t>
      </w:r>
    </w:p>
    <w:p w:rsidR="00622D55" w:rsidRPr="000F3397" w:rsidRDefault="00622D55" w:rsidP="00622D55">
      <w:r w:rsidRPr="000F3397">
        <w:rPr>
          <w:rFonts w:eastAsia="Calibri"/>
        </w:rPr>
        <w:t>1.4.</w:t>
      </w:r>
      <w:bookmarkStart w:id="10" w:name="_Toc388883690"/>
      <w:bookmarkStart w:id="11" w:name="_Toc380482150"/>
      <w:r w:rsidRPr="000F3397">
        <w:rPr>
          <w:rFonts w:eastAsia="Calibri"/>
        </w:rPr>
        <w:t xml:space="preserve"> ПРЕДЛОЖЕНИЯ ПО СТРОИТЕЛЬСТВУ, РЕКОНСТРУКЦИИ И МОДЕРНИЗАЦИИ ОБЪЕКТОВ СИСТЕМ ВОДОСНАБЖЕНИЯ</w:t>
      </w:r>
      <w:bookmarkEnd w:id="10"/>
      <w:bookmarkEnd w:id="11"/>
    </w:p>
    <w:p w:rsidR="00622D55" w:rsidRPr="000F3397" w:rsidRDefault="00622D55" w:rsidP="00622D55">
      <w:pPr>
        <w:rPr>
          <w:rFonts w:eastAsia="Calibri"/>
        </w:rPr>
      </w:pPr>
      <w:r w:rsidRPr="000F3397">
        <w:t>1.4.1.  Перечень основных мероприятий по реализации схем водоснабжения с разбивкой по годам</w:t>
      </w:r>
    </w:p>
    <w:p w:rsidR="00622D55" w:rsidRPr="000F3397" w:rsidRDefault="00622D55" w:rsidP="00622D55">
      <w:r w:rsidRPr="000F3397">
        <w:t>Таблица 16 – Перечень основных мероприятий по реализации схемы водоснабжения</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10"/>
        <w:gridCol w:w="5531"/>
        <w:gridCol w:w="3404"/>
      </w:tblGrid>
      <w:tr w:rsidR="00622D55" w:rsidRPr="000F3397" w:rsidTr="00622D55">
        <w:trPr>
          <w:trHeight w:val="414"/>
        </w:trPr>
        <w:tc>
          <w:tcPr>
            <w:tcW w:w="709"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bookmarkStart w:id="12" w:name="_Hlk140154794"/>
            <w:r w:rsidRPr="000F3397">
              <w:t>№ п/п</w:t>
            </w:r>
          </w:p>
        </w:tc>
        <w:tc>
          <w:tcPr>
            <w:tcW w:w="5528"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Виды работ</w:t>
            </w:r>
          </w:p>
        </w:tc>
        <w:tc>
          <w:tcPr>
            <w:tcW w:w="3402"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Годы реализации</w:t>
            </w:r>
          </w:p>
        </w:tc>
      </w:tr>
      <w:tr w:rsidR="00622D55" w:rsidRPr="000F3397" w:rsidTr="00622D55">
        <w:trPr>
          <w:trHeight w:val="317"/>
        </w:trPr>
        <w:tc>
          <w:tcPr>
            <w:tcW w:w="9639"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5528"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3402"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r>
      <w:tr w:rsidR="00622D55" w:rsidRPr="000F3397" w:rsidTr="00622D55">
        <w:trPr>
          <w:trHeight w:val="85"/>
        </w:trPr>
        <w:tc>
          <w:tcPr>
            <w:tcW w:w="70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w:t>
            </w:r>
          </w:p>
        </w:tc>
        <w:tc>
          <w:tcPr>
            <w:tcW w:w="552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w:t>
            </w:r>
          </w:p>
        </w:tc>
        <w:tc>
          <w:tcPr>
            <w:tcW w:w="340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w:t>
            </w:r>
          </w:p>
        </w:tc>
      </w:tr>
      <w:tr w:rsidR="00622D55" w:rsidRPr="000F3397" w:rsidTr="00622D55">
        <w:trPr>
          <w:trHeight w:val="286"/>
        </w:trPr>
        <w:tc>
          <w:tcPr>
            <w:tcW w:w="9639" w:type="dxa"/>
            <w:gridSpan w:val="3"/>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Муниципальное образование Приупское Киреевского района</w:t>
            </w:r>
          </w:p>
        </w:tc>
      </w:tr>
      <w:tr w:rsidR="00622D55" w:rsidRPr="000F3397" w:rsidTr="00622D55">
        <w:trPr>
          <w:trHeight w:val="305"/>
        </w:trPr>
        <w:tc>
          <w:tcPr>
            <w:tcW w:w="70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552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340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bookmarkEnd w:id="12"/>
    <w:p w:rsidR="00622D55" w:rsidRPr="000F3397" w:rsidRDefault="00622D55" w:rsidP="00622D55">
      <w:r w:rsidRPr="000F3397">
        <w:t xml:space="preserve">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w:t>
      </w:r>
      <w:proofErr w:type="gramStart"/>
      <w:r w:rsidRPr="000F3397">
        <w:t>мероприятий,  предусмотренных</w:t>
      </w:r>
      <w:proofErr w:type="gramEnd"/>
      <w:r w:rsidRPr="000F3397">
        <w:t xml:space="preserve">  схемой водоснабжения</w:t>
      </w:r>
    </w:p>
    <w:p w:rsidR="00622D55" w:rsidRPr="000F3397" w:rsidRDefault="00622D55" w:rsidP="00622D55">
      <w:pPr>
        <w:rPr>
          <w:lang w:eastAsia="en-US"/>
        </w:rPr>
      </w:pPr>
      <w:r w:rsidRPr="000F3397">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 </w:t>
      </w:r>
    </w:p>
    <w:p w:rsidR="00622D55" w:rsidRPr="000F3397" w:rsidRDefault="00622D55" w:rsidP="00622D55">
      <w:r w:rsidRPr="000F3397">
        <w:t xml:space="preserve">Модернизация изношенных участков водопроводных сетей </w:t>
      </w:r>
    </w:p>
    <w:p w:rsidR="00622D55" w:rsidRPr="000F3397" w:rsidRDefault="00622D55" w:rsidP="00622D55">
      <w:r w:rsidRPr="000F3397">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622D55" w:rsidRPr="000F3397" w:rsidRDefault="00622D55" w:rsidP="00622D55">
      <w:r w:rsidRPr="000F3397">
        <w:t xml:space="preserve">При замене и строительстве трубопроводов в качестве альтернативы </w:t>
      </w:r>
      <w:proofErr w:type="gramStart"/>
      <w:r w:rsidRPr="000F3397">
        <w:t>существующим  стальным</w:t>
      </w:r>
      <w:proofErr w:type="gramEnd"/>
      <w:r w:rsidRPr="000F3397">
        <w:t xml:space="preserve"> рекомендуется применять полиэтиленовые трубы. Применение </w:t>
      </w:r>
      <w:proofErr w:type="gramStart"/>
      <w:r w:rsidRPr="000F3397">
        <w:t>полиэтиленовых  трубопроводов</w:t>
      </w:r>
      <w:proofErr w:type="gramEnd"/>
      <w:r w:rsidRPr="000F3397">
        <w:t xml:space="preserve">  в системе холодного водоснабжения  оправдано как в технологическом, эксплуатационном,  так и в экономическом плане.</w:t>
      </w:r>
    </w:p>
    <w:p w:rsidR="00622D55" w:rsidRPr="000F3397" w:rsidRDefault="00622D55" w:rsidP="00622D55">
      <w:r w:rsidRPr="000F3397">
        <w:t xml:space="preserve">Основные преимущества </w:t>
      </w:r>
      <w:proofErr w:type="gramStart"/>
      <w:r w:rsidRPr="000F3397">
        <w:t>труб</w:t>
      </w:r>
      <w:proofErr w:type="gramEnd"/>
      <w:r w:rsidRPr="000F3397">
        <w:t xml:space="preserve"> изготовленных из ПНД:</w:t>
      </w:r>
    </w:p>
    <w:p w:rsidR="00622D55" w:rsidRPr="000F3397" w:rsidRDefault="00622D55" w:rsidP="00622D55">
      <w:r w:rsidRPr="000F3397">
        <w:t>- затраты на транспортировку ПНД труб для водоснабжения до 2 раз меньше, чем на транспортировку стальных;</w:t>
      </w:r>
    </w:p>
    <w:p w:rsidR="00622D55" w:rsidRPr="000F3397" w:rsidRDefault="00622D55" w:rsidP="00622D55">
      <w:r w:rsidRPr="000F3397">
        <w:t xml:space="preserve">- масса ПЭ трубы для водопровода более чем в 8 раз меньше </w:t>
      </w:r>
      <w:proofErr w:type="gramStart"/>
      <w:r w:rsidRPr="000F3397">
        <w:t>массы  металлических</w:t>
      </w:r>
      <w:proofErr w:type="gramEnd"/>
      <w:r w:rsidRPr="000F3397">
        <w:t xml:space="preserve"> аналогов;</w:t>
      </w:r>
    </w:p>
    <w:p w:rsidR="00622D55" w:rsidRPr="000F3397" w:rsidRDefault="00622D55" w:rsidP="00622D55">
      <w:r w:rsidRPr="000F3397">
        <w:t>- стоимость выполнения строительно-монтажных работ даже при использовании традиционных открытых методов, сокращается до 2,5 раз;</w:t>
      </w:r>
    </w:p>
    <w:p w:rsidR="00622D55" w:rsidRPr="000F3397" w:rsidRDefault="00622D55" w:rsidP="00622D55">
      <w:r w:rsidRPr="000F3397">
        <w:t>- большая эластичность, что позволяет их легко вписывать в повороты трассы;</w:t>
      </w:r>
    </w:p>
    <w:p w:rsidR="00622D55" w:rsidRPr="000F3397" w:rsidRDefault="00622D55" w:rsidP="00622D55">
      <w:r w:rsidRPr="000F3397">
        <w:t xml:space="preserve">- труба водопроводная полиэтиленовая обладает </w:t>
      </w:r>
      <w:proofErr w:type="gramStart"/>
      <w:r w:rsidRPr="000F3397">
        <w:t>высокой  антикоррозийной</w:t>
      </w:r>
      <w:proofErr w:type="gramEnd"/>
      <w:r w:rsidRPr="000F3397">
        <w:t xml:space="preserve">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622D55" w:rsidRPr="000F3397" w:rsidRDefault="00622D55" w:rsidP="00622D55">
      <w:r w:rsidRPr="000F3397">
        <w:lastRenderedPageBreak/>
        <w:t xml:space="preserve">- отсутствие необходимости применения дорогостоящих методов проверки и контроля качества сварных соединений. </w:t>
      </w:r>
    </w:p>
    <w:p w:rsidR="00622D55" w:rsidRPr="000F3397" w:rsidRDefault="00622D55" w:rsidP="00622D55">
      <w:r w:rsidRPr="000F3397">
        <w:t xml:space="preserve">1.4.3. Сведения о вновь строящихся, реконструируемых и предлагаемых к выводу из эксплуатации объектах </w:t>
      </w:r>
      <w:proofErr w:type="gramStart"/>
      <w:r w:rsidRPr="000F3397">
        <w:t>системы  водоснабжения</w:t>
      </w:r>
      <w:proofErr w:type="gramEnd"/>
    </w:p>
    <w:p w:rsidR="00622D55" w:rsidRPr="000F3397" w:rsidRDefault="00622D55" w:rsidP="00622D55">
      <w:r w:rsidRPr="000F3397">
        <w:t>Целью всех мероприятий по новому строительству, реконструкции и модернизации объектов систем водоснабжения является бесперебойное снабжение Муниципального образования Приупское Киреевского района питьевой водой, отвечающей требованиям новых нормативов качества, повышение энергетической эффективности оборудования.</w:t>
      </w:r>
    </w:p>
    <w:p w:rsidR="00622D55" w:rsidRPr="000F3397" w:rsidRDefault="00622D55" w:rsidP="00622D55">
      <w:r w:rsidRPr="000F3397">
        <w:t>1)  Сведения об объектах, предлагаемых к новому строительству:</w:t>
      </w:r>
    </w:p>
    <w:p w:rsidR="00622D55" w:rsidRPr="000F3397" w:rsidRDefault="00622D55" w:rsidP="00622D55">
      <w:r w:rsidRPr="000F3397">
        <w:t xml:space="preserve">В Муниципальном образовании Приупское Киреевского района на расчетный срок не планируется строительство </w:t>
      </w:r>
      <w:proofErr w:type="spellStart"/>
      <w:r w:rsidRPr="000F3397">
        <w:t>обьектов</w:t>
      </w:r>
      <w:proofErr w:type="spellEnd"/>
      <w:r w:rsidRPr="000F3397">
        <w:t xml:space="preserve"> водоснабжения.</w:t>
      </w:r>
    </w:p>
    <w:p w:rsidR="00622D55" w:rsidRPr="000F3397" w:rsidRDefault="00622D55" w:rsidP="00622D55">
      <w:r w:rsidRPr="000F3397">
        <w:t>2) Сведения о действующих объектах, предлагаемых к реконструкции (техническому перевооружению).</w:t>
      </w:r>
    </w:p>
    <w:p w:rsidR="00622D55" w:rsidRPr="000F3397" w:rsidRDefault="00622D55" w:rsidP="00622D55">
      <w:r w:rsidRPr="000F3397">
        <w:t>В Муниципальном образовании Приупское Киреевского района не планируется реконструкция объектов водоснабжения.</w:t>
      </w:r>
    </w:p>
    <w:p w:rsidR="00622D55" w:rsidRPr="000F3397" w:rsidRDefault="00622D55" w:rsidP="00622D55">
      <w:r w:rsidRPr="000F3397">
        <w:t>3) Сведения об объектах водоснабжения, предлагаемых к выводу из эксплуатации.</w:t>
      </w:r>
    </w:p>
    <w:p w:rsidR="00622D55" w:rsidRPr="000F3397" w:rsidRDefault="00622D55" w:rsidP="00622D55">
      <w:r w:rsidRPr="000F3397">
        <w:t>На расчетный срок в Муниципальном образовании Приупское Киреевского района не планируется вывод из эксплуатации объектов водоснабжения.</w:t>
      </w:r>
    </w:p>
    <w:p w:rsidR="00622D55" w:rsidRPr="000F3397" w:rsidRDefault="00622D55" w:rsidP="00622D55">
      <w:r w:rsidRPr="000F3397">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622D55" w:rsidRPr="000F3397" w:rsidRDefault="00622D55" w:rsidP="00622D55">
      <w:pPr>
        <w:rPr>
          <w:lang w:eastAsia="en-US"/>
        </w:rPr>
      </w:pPr>
      <w:r w:rsidRPr="000F3397">
        <w:t xml:space="preserve">В настоящее время аварийная и диспетчерская службы организованы и функционируют эксплуатирующими организациями. </w:t>
      </w:r>
    </w:p>
    <w:p w:rsidR="00622D55" w:rsidRPr="000F3397" w:rsidRDefault="00622D55" w:rsidP="00622D55">
      <w:pPr>
        <w:rPr>
          <w:rFonts w:eastAsia="Microsoft YaHei"/>
        </w:rPr>
      </w:pPr>
      <w:r w:rsidRPr="000F3397">
        <w:t>Системы управления режимами водоснабжения на территории Муниципального образования Приупское Киреевского района отсутствует. При внедрении системы автоматизации решаются следующие задачи:</w:t>
      </w:r>
    </w:p>
    <w:p w:rsidR="00622D55" w:rsidRPr="000F3397" w:rsidRDefault="00622D55" w:rsidP="00622D55">
      <w:r w:rsidRPr="000F3397">
        <w:t xml:space="preserve"> - повышение оперативности и качества управления технологическими процессами;</w:t>
      </w:r>
    </w:p>
    <w:p w:rsidR="00622D55" w:rsidRPr="000F3397" w:rsidRDefault="00622D55" w:rsidP="00622D55">
      <w:r w:rsidRPr="000F3397">
        <w:t xml:space="preserve"> - повышение безопасности производственных процессов;</w:t>
      </w:r>
    </w:p>
    <w:p w:rsidR="00622D55" w:rsidRPr="000F3397" w:rsidRDefault="00622D55" w:rsidP="00622D55">
      <w:r w:rsidRPr="000F3397">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622D55" w:rsidRPr="000F3397" w:rsidRDefault="00622D55" w:rsidP="00622D55">
      <w:r w:rsidRPr="000F3397">
        <w:t>- сокращение затрат времени персонала на обнаружение и локализацию неисправностей и аварий в системе;</w:t>
      </w:r>
    </w:p>
    <w:p w:rsidR="00622D55" w:rsidRPr="000F3397" w:rsidRDefault="00622D55" w:rsidP="00622D55">
      <w:r w:rsidRPr="000F3397">
        <w:t>- экономия трудовых ресурсов, облегчение условий труда обслуживающего персонала;</w:t>
      </w:r>
    </w:p>
    <w:p w:rsidR="00622D55" w:rsidRPr="000F3397" w:rsidRDefault="00622D55" w:rsidP="00622D55">
      <w:r w:rsidRPr="000F3397">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622D55" w:rsidRPr="000F3397" w:rsidRDefault="00622D55" w:rsidP="00622D55">
      <w:r w:rsidRPr="000F3397">
        <w:t xml:space="preserve">- ведение баз данных, обеспечивающих информационную поддержку оперативного диспетчерского персонала. </w:t>
      </w:r>
    </w:p>
    <w:p w:rsidR="00622D55" w:rsidRPr="000F3397" w:rsidRDefault="00622D55" w:rsidP="00622D55">
      <w:r w:rsidRPr="000F3397">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0F3397">
        <w:t>энергоэффективное</w:t>
      </w:r>
      <w:proofErr w:type="spellEnd"/>
      <w:r w:rsidRPr="000F3397">
        <w:t xml:space="preserve">. </w:t>
      </w:r>
    </w:p>
    <w:p w:rsidR="00622D55" w:rsidRPr="000F3397" w:rsidRDefault="00622D55" w:rsidP="00622D55">
      <w:r w:rsidRPr="000F3397">
        <w:t>1.4.5. Сведения об оснащенности зданий, строений, сооружений приборами учета и их применении при осуществлении расчетов за потребленную воду</w:t>
      </w:r>
    </w:p>
    <w:p w:rsidR="00622D55" w:rsidRPr="000F3397" w:rsidRDefault="00622D55" w:rsidP="00622D55">
      <w:r w:rsidRPr="000F3397">
        <w:t xml:space="preserve">Федеральным законом от 23.11.2009 №261-ФЗ «Об энергосбережении и о повышении </w:t>
      </w:r>
      <w:proofErr w:type="gramStart"/>
      <w:r w:rsidRPr="000F3397">
        <w:t>энергетической эффективности</w:t>
      </w:r>
      <w:proofErr w:type="gramEnd"/>
      <w:r w:rsidRPr="000F3397">
        <w:t xml:space="preserve"> и о внесении изменений в отдельные законодательные акты Российской Федерации» (Федеральный закон №261-ФЗ) для </w:t>
      </w:r>
      <w:proofErr w:type="spellStart"/>
      <w:r w:rsidRPr="000F3397">
        <w:t>ресурсоснабжающих</w:t>
      </w:r>
      <w:proofErr w:type="spellEnd"/>
      <w:r w:rsidRPr="000F3397">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622D55" w:rsidRPr="000F3397" w:rsidRDefault="00622D55" w:rsidP="00622D55">
      <w:pPr>
        <w:rPr>
          <w:lang w:eastAsia="en-US"/>
        </w:rPr>
      </w:pPr>
      <w:r w:rsidRPr="000F3397">
        <w:t>На данный момент в Муниципальном образовании Приупское Киреевского района приборы учета отсутствуют.</w:t>
      </w:r>
    </w:p>
    <w:p w:rsidR="00622D55" w:rsidRPr="000F3397" w:rsidRDefault="00622D55" w:rsidP="00622D55">
      <w:r w:rsidRPr="000F3397">
        <w:lastRenderedPageBreak/>
        <w:t>1.4.6. Описание вариантов маршрутов прохождения трубопроводов (трасс) по территории поселения</w:t>
      </w:r>
    </w:p>
    <w:p w:rsidR="00622D55" w:rsidRPr="000F3397" w:rsidRDefault="00622D55" w:rsidP="00622D55">
      <w:r w:rsidRPr="000F3397">
        <w:t>На расчетный срок в Муниципальном образовании Приупское Киреевского района не планируется строительство объектов водоснабжения.</w:t>
      </w:r>
    </w:p>
    <w:p w:rsidR="00622D55" w:rsidRPr="000F3397" w:rsidRDefault="00622D55" w:rsidP="00622D55">
      <w:r w:rsidRPr="000F3397">
        <w:t>1.4.7. Рекомендации о месте размещения насосных станций, резервуаров, водонапорных башен</w:t>
      </w:r>
    </w:p>
    <w:p w:rsidR="00622D55" w:rsidRPr="000F3397" w:rsidRDefault="00622D55" w:rsidP="00622D55">
      <w:r w:rsidRPr="000F3397">
        <w:t>На расчетный срок в Муниципальном образовании Приупское Киреевского района не планируется строительство объектов водоснабжения.</w:t>
      </w:r>
    </w:p>
    <w:p w:rsidR="00622D55" w:rsidRPr="000F3397" w:rsidRDefault="00622D55" w:rsidP="00622D55">
      <w:r w:rsidRPr="000F3397">
        <w:t>1.4.8. Границы планируемых зон размещения объектов централизованных систем холодного водоснабжения</w:t>
      </w:r>
    </w:p>
    <w:p w:rsidR="00622D55" w:rsidRPr="000F3397" w:rsidRDefault="00622D55" w:rsidP="00622D55">
      <w:r w:rsidRPr="000F3397">
        <w:t>На расчетный срок в Муниципальном образовании Приупское Киреевского района не планируется строительство объектов водоснабжения.</w:t>
      </w:r>
    </w:p>
    <w:p w:rsidR="00622D55" w:rsidRPr="000F3397" w:rsidRDefault="00622D55" w:rsidP="00622D55">
      <w:r w:rsidRPr="000F3397">
        <w:t>1.4.9. Карты (схемы) существующего и планируемого размещения объектов централизованных систем горячего водоснабжения, холодного водоснабжения</w:t>
      </w:r>
    </w:p>
    <w:p w:rsidR="00622D55" w:rsidRPr="000F3397" w:rsidRDefault="00622D55" w:rsidP="00622D55">
      <w:pPr>
        <w:sectPr w:rsidR="00622D55" w:rsidRPr="000F3397">
          <w:pgSz w:w="11907" w:h="16840"/>
          <w:pgMar w:top="851" w:right="567" w:bottom="851" w:left="1843" w:header="454" w:footer="720" w:gutter="0"/>
          <w:cols w:space="720"/>
        </w:sectPr>
      </w:pPr>
    </w:p>
    <w:p w:rsidR="00622D55" w:rsidRPr="000F3397" w:rsidRDefault="00622D55" w:rsidP="00622D55"/>
    <w:p w:rsidR="00622D55" w:rsidRPr="000F3397" w:rsidRDefault="00622D55" w:rsidP="00622D55">
      <w:r w:rsidRPr="000F3397">
        <w:t>Приложение</w:t>
      </w:r>
    </w:p>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Pr>
        <w:sectPr w:rsidR="00622D55" w:rsidRPr="000F3397">
          <w:pgSz w:w="16840" w:h="11907" w:orient="landscape"/>
          <w:pgMar w:top="1418" w:right="851" w:bottom="851" w:left="1701" w:header="454" w:footer="720" w:gutter="0"/>
          <w:cols w:space="720"/>
        </w:sectPr>
      </w:pPr>
    </w:p>
    <w:p w:rsidR="00622D55" w:rsidRPr="000F3397" w:rsidRDefault="00622D55" w:rsidP="00622D55">
      <w:r w:rsidRPr="000F3397">
        <w:lastRenderedPageBreak/>
        <w:t>1.5</w:t>
      </w:r>
      <w:bookmarkStart w:id="13" w:name="_Toc388883705"/>
      <w:bookmarkStart w:id="14" w:name="_Toc380482168"/>
      <w:r w:rsidRPr="000F3397">
        <w:t xml:space="preserve">. </w:t>
      </w:r>
      <w:r w:rsidRPr="000F3397">
        <w:rPr>
          <w:rFonts w:eastAsia="Calibri"/>
        </w:rPr>
        <w:t>ЭКОЛОГИЧЕСКИЕ АСПЕКТЫ МЕРОПРИЯТИЙ ПО СТРОИТЕЛЬСТВУ, РЕКОНСТРУКЦИИ И МОДЕРНИЗАЦИИ ОБЪЕКТОВ ЦЕНТРАЛИЗОВАННЫХ СИСТЕМ ВОДОСНАБЖЕНИЯ</w:t>
      </w:r>
      <w:bookmarkEnd w:id="13"/>
      <w:bookmarkEnd w:id="14"/>
    </w:p>
    <w:p w:rsidR="00622D55" w:rsidRPr="000F3397" w:rsidRDefault="00622D55" w:rsidP="00622D55">
      <w:r w:rsidRPr="000F3397">
        <w:t xml:space="preserve">1.5.1.  Меры по </w:t>
      </w:r>
      <w:proofErr w:type="gramStart"/>
      <w:r w:rsidRPr="000F3397">
        <w:t>предотвращению  вредного</w:t>
      </w:r>
      <w:proofErr w:type="gramEnd"/>
      <w:r w:rsidRPr="000F3397">
        <w:t xml:space="preserve">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22D55" w:rsidRPr="000F3397" w:rsidRDefault="00622D55" w:rsidP="00622D55">
      <w:pPr>
        <w:rPr>
          <w:lang w:eastAsia="en-US"/>
        </w:rPr>
      </w:pPr>
      <w:r w:rsidRPr="000F3397">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Приупское Киреевского района. Эффект от внедрения данных мероприятий - улучшение здоровья и качества жизни граждан.</w:t>
      </w:r>
    </w:p>
    <w:p w:rsidR="00622D55" w:rsidRPr="000F3397" w:rsidRDefault="00622D55" w:rsidP="00622D55">
      <w:r w:rsidRPr="000F3397">
        <w:t>С развитием технического процесса ужесточились требования к нормативам воздействия на окружающую среду.</w:t>
      </w:r>
    </w:p>
    <w:p w:rsidR="00622D55" w:rsidRPr="000F3397" w:rsidRDefault="00622D55" w:rsidP="00622D55">
      <w:r w:rsidRPr="000F3397">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5" w:history="1">
        <w:r w:rsidRPr="000F3397">
          <w:t>Водного кодекса Российской Федерации</w:t>
        </w:r>
      </w:hyperlink>
      <w:r w:rsidRPr="000F3397">
        <w:t>.</w:t>
      </w:r>
    </w:p>
    <w:p w:rsidR="00622D55" w:rsidRPr="000F3397" w:rsidRDefault="00622D55" w:rsidP="00622D55">
      <w:r w:rsidRPr="000F3397">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622D55" w:rsidRPr="000F3397" w:rsidRDefault="00622D55" w:rsidP="00622D55">
      <w:pPr>
        <w:rPr>
          <w:lang w:eastAsia="en-US"/>
        </w:rPr>
      </w:pPr>
      <w:r w:rsidRPr="000F3397">
        <w:t xml:space="preserve">На момент разработки схемы водоснабжения система водоподготовки не используется. </w:t>
      </w:r>
    </w:p>
    <w:p w:rsidR="00622D55" w:rsidRPr="000F3397" w:rsidRDefault="00622D55" w:rsidP="00622D55"/>
    <w:p w:rsidR="00622D55" w:rsidRPr="000F3397" w:rsidRDefault="00622D55" w:rsidP="00622D55">
      <w:pPr>
        <w:rPr>
          <w:rFonts w:eastAsia="Calibri"/>
        </w:rPr>
      </w:pPr>
    </w:p>
    <w:p w:rsidR="00622D55" w:rsidRPr="000F3397" w:rsidRDefault="00622D55" w:rsidP="00622D55">
      <w:pPr>
        <w:rPr>
          <w:rFonts w:eastAsia="Calibri"/>
          <w:lang w:val="x-none"/>
        </w:rPr>
      </w:pPr>
    </w:p>
    <w:p w:rsidR="00622D55" w:rsidRPr="000F3397" w:rsidRDefault="00622D55" w:rsidP="00622D55"/>
    <w:p w:rsidR="00622D55" w:rsidRPr="000F3397" w:rsidRDefault="00622D55" w:rsidP="00622D55">
      <w:pPr>
        <w:rPr>
          <w:lang w:eastAsia="en-US"/>
        </w:rPr>
      </w:pPr>
      <w:r w:rsidRPr="000F3397">
        <w:rPr>
          <w:rFonts w:eastAsia="Calibri"/>
        </w:rPr>
        <w:t>1.6</w:t>
      </w:r>
      <w:bookmarkStart w:id="15" w:name="_Toc388883708"/>
      <w:bookmarkStart w:id="16" w:name="_Toc380482171"/>
      <w:r w:rsidRPr="000F3397">
        <w:rPr>
          <w:rFonts w:eastAsia="Calibri"/>
        </w:rPr>
        <w:t>. ОЦЕНКА ОБЪЕМОВ КАПИТАЛЬНЫХ ВЛОЖЕНИЙ В СТРОИТЕЛЬСТВО, РЕКОНСТРУКЦИЮ И МОДЕРНИЗАЦИЮ ОБЪЕКТОВ ЦЕНТРАЛИЗОВАННЫХ СИСТЕМ ВОДОСНАБЖЕНИЯ</w:t>
      </w:r>
      <w:bookmarkEnd w:id="15"/>
      <w:bookmarkEnd w:id="16"/>
    </w:p>
    <w:p w:rsidR="00622D55" w:rsidRPr="000F3397" w:rsidRDefault="00622D55" w:rsidP="00622D55">
      <w:pPr>
        <w:rPr>
          <w:rFonts w:eastAsia="Calibri"/>
        </w:rPr>
      </w:pPr>
      <w:r w:rsidRPr="000F3397">
        <w:t>Стоимость рассчитана на основании Приказа Министерства строительства и жилищно-коммунального хозяйства РФ №203/</w:t>
      </w:r>
      <w:proofErr w:type="spellStart"/>
      <w:r w:rsidRPr="000F3397">
        <w:t>пр</w:t>
      </w:r>
      <w:proofErr w:type="spellEnd"/>
      <w:r w:rsidRPr="000F3397">
        <w:t xml:space="preserve"> от 28.03.2022 г. "Об утверждении укрупненных сметных нормативов" (НЦС 81-02-14-2022 "Наружные сети водоснабжения и канализации".</w:t>
      </w:r>
    </w:p>
    <w:p w:rsidR="00622D55" w:rsidRPr="000F3397" w:rsidRDefault="00622D55" w:rsidP="00622D55">
      <w:r w:rsidRPr="000F3397">
        <w:t>Коэффициент для Тульской области– 0,81.</w:t>
      </w:r>
    </w:p>
    <w:p w:rsidR="00622D55" w:rsidRPr="000F3397" w:rsidRDefault="00622D55" w:rsidP="00622D55">
      <w:r w:rsidRPr="000F3397">
        <w:t>Таблица 17</w:t>
      </w:r>
      <w:r w:rsidRPr="000F3397">
        <w:tab/>
      </w:r>
    </w:p>
    <w:p w:rsidR="00622D55" w:rsidRPr="000F3397" w:rsidRDefault="00622D55" w:rsidP="00622D55">
      <w:pPr>
        <w:sectPr w:rsidR="00622D55" w:rsidRPr="000F3397">
          <w:pgSz w:w="11907" w:h="16840"/>
          <w:pgMar w:top="851" w:right="851" w:bottom="1701" w:left="1701" w:header="454" w:footer="720"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3402"/>
        <w:gridCol w:w="3119"/>
      </w:tblGrid>
      <w:tr w:rsidR="00622D55" w:rsidRPr="000F3397" w:rsidTr="00622D55">
        <w:tc>
          <w:tcPr>
            <w:tcW w:w="8613"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pPr>
              <w:rPr>
                <w:highlight w:val="yellow"/>
              </w:rPr>
            </w:pPr>
            <w:r w:rsidRPr="000F3397">
              <w:lastRenderedPageBreak/>
              <w:t>Наименование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 xml:space="preserve">Стоимость 1 </w:t>
            </w:r>
            <w:proofErr w:type="spellStart"/>
            <w:r w:rsidRPr="000F3397">
              <w:t>ед</w:t>
            </w:r>
            <w:proofErr w:type="spellEnd"/>
            <w:r w:rsidRPr="000F3397">
              <w:t>, (руб.)</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Суммарная стоимость, тыс. руб.</w:t>
            </w:r>
          </w:p>
        </w:tc>
      </w:tr>
      <w:tr w:rsidR="00622D55" w:rsidRPr="000F3397" w:rsidTr="00622D55">
        <w:tc>
          <w:tcPr>
            <w:tcW w:w="15134" w:type="dxa"/>
            <w:gridSpan w:val="3"/>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c>
          <w:tcPr>
            <w:tcW w:w="8613"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pPr>
              <w:rPr>
                <w:lang w:eastAsia="en-US"/>
              </w:rPr>
            </w:pPr>
            <w:r w:rsidRPr="000F3397">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r>
      <w:tr w:rsidR="00622D55" w:rsidRPr="000F3397" w:rsidTr="00622D55">
        <w:trPr>
          <w:trHeight w:val="113"/>
        </w:trPr>
        <w:tc>
          <w:tcPr>
            <w:tcW w:w="8613"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pPr>
              <w:rPr>
                <w:lang w:eastAsia="en-US"/>
              </w:rPr>
            </w:pPr>
            <w:r w:rsidRPr="000F3397">
              <w:t>Итого Муниципальное образование Приупское Киреевского района:</w:t>
            </w:r>
          </w:p>
        </w:tc>
        <w:tc>
          <w:tcPr>
            <w:tcW w:w="3402" w:type="dxa"/>
            <w:tcBorders>
              <w:top w:val="single" w:sz="4" w:space="0" w:color="auto"/>
              <w:left w:val="single" w:sz="4" w:space="0" w:color="auto"/>
              <w:bottom w:val="single" w:sz="4" w:space="0" w:color="auto"/>
              <w:right w:val="single" w:sz="4" w:space="0" w:color="auto"/>
            </w:tcBorders>
            <w:vAlign w:val="center"/>
          </w:tcPr>
          <w:p w:rsidR="00622D55" w:rsidRPr="000F3397" w:rsidRDefault="00622D55" w:rsidP="00622D55">
            <w:pPr>
              <w:rPr>
                <w:highlight w:val="yellow"/>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r>
    </w:tbl>
    <w:p w:rsidR="00622D55" w:rsidRPr="000F3397" w:rsidRDefault="00622D55" w:rsidP="00622D55"/>
    <w:p w:rsidR="00622D55" w:rsidRPr="000F3397" w:rsidRDefault="00622D55" w:rsidP="00622D55">
      <w:pPr>
        <w:sectPr w:rsidR="00622D55" w:rsidRPr="000F3397">
          <w:pgSz w:w="16840" w:h="11907" w:orient="landscape"/>
          <w:pgMar w:top="1701" w:right="1701" w:bottom="1701" w:left="851" w:header="454" w:footer="720" w:gutter="0"/>
          <w:cols w:space="720"/>
        </w:sectPr>
      </w:pPr>
    </w:p>
    <w:p w:rsidR="00622D55" w:rsidRPr="000F3397" w:rsidRDefault="00622D55" w:rsidP="00622D55">
      <w:r w:rsidRPr="000F3397">
        <w:lastRenderedPageBreak/>
        <w:t>1.7</w:t>
      </w:r>
      <w:bookmarkStart w:id="17" w:name="_Toc388883709"/>
      <w:bookmarkStart w:id="18" w:name="_Toc380482172"/>
      <w:r w:rsidRPr="000F3397">
        <w:t>. ПЛАНОВЫЕ ЗНАЧЕНИЯ ПОКАЗАТЕЛЕЙ РАЗВИТИЯ ЦЕНТРАЛИЗОВАННЫХ СИСТЕМ ВОДОСНАБЖЕНИЯ</w:t>
      </w:r>
      <w:bookmarkEnd w:id="17"/>
      <w:bookmarkEnd w:id="18"/>
    </w:p>
    <w:p w:rsidR="00622D55" w:rsidRPr="000F3397" w:rsidRDefault="00622D55" w:rsidP="00622D55">
      <w:pPr>
        <w:rPr>
          <w:lang w:eastAsia="en-US"/>
        </w:rPr>
      </w:pPr>
      <w:r w:rsidRPr="000F3397">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18):</w:t>
      </w:r>
    </w:p>
    <w:p w:rsidR="00622D55" w:rsidRPr="000F3397" w:rsidRDefault="00622D55" w:rsidP="00622D55">
      <w:r w:rsidRPr="000F3397">
        <w:t>Таблица 18</w:t>
      </w:r>
    </w:p>
    <w:tbl>
      <w:tblPr>
        <w:tblW w:w="1542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8"/>
        <w:gridCol w:w="5105"/>
        <w:gridCol w:w="851"/>
        <w:gridCol w:w="1200"/>
        <w:gridCol w:w="842"/>
        <w:gridCol w:w="1169"/>
        <w:gridCol w:w="889"/>
        <w:gridCol w:w="1024"/>
        <w:gridCol w:w="1024"/>
        <w:gridCol w:w="1313"/>
        <w:gridCol w:w="51"/>
        <w:gridCol w:w="1134"/>
      </w:tblGrid>
      <w:tr w:rsidR="00622D55" w:rsidRPr="000F3397" w:rsidTr="00622D55">
        <w:tc>
          <w:tcPr>
            <w:tcW w:w="81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п/п</w:t>
            </w:r>
          </w:p>
        </w:tc>
        <w:tc>
          <w:tcPr>
            <w:tcW w:w="5103"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 показателя</w:t>
            </w:r>
          </w:p>
        </w:tc>
        <w:tc>
          <w:tcPr>
            <w:tcW w:w="85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изм.</w:t>
            </w:r>
          </w:p>
        </w:tc>
        <w:tc>
          <w:tcPr>
            <w:tcW w:w="1200"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2022(базовый год)</w:t>
            </w:r>
          </w:p>
        </w:tc>
        <w:tc>
          <w:tcPr>
            <w:tcW w:w="842"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2023</w:t>
            </w:r>
          </w:p>
        </w:tc>
        <w:tc>
          <w:tcPr>
            <w:tcW w:w="1169"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2024</w:t>
            </w:r>
          </w:p>
        </w:tc>
        <w:tc>
          <w:tcPr>
            <w:tcW w:w="889"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2025</w:t>
            </w:r>
          </w:p>
        </w:tc>
        <w:tc>
          <w:tcPr>
            <w:tcW w:w="102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2026</w:t>
            </w:r>
          </w:p>
        </w:tc>
        <w:tc>
          <w:tcPr>
            <w:tcW w:w="102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2027</w:t>
            </w:r>
          </w:p>
        </w:tc>
        <w:tc>
          <w:tcPr>
            <w:tcW w:w="1313"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2028</w:t>
            </w:r>
          </w:p>
        </w:tc>
        <w:tc>
          <w:tcPr>
            <w:tcW w:w="1185" w:type="dxa"/>
            <w:gridSpan w:val="2"/>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2029-2034</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w:t>
            </w:r>
          </w:p>
        </w:tc>
        <w:tc>
          <w:tcPr>
            <w:tcW w:w="14600" w:type="dxa"/>
            <w:gridSpan w:val="11"/>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КАЧЕСТВО ВОДЫ</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1.1</w:t>
            </w:r>
          </w:p>
        </w:tc>
        <w:tc>
          <w:tcPr>
            <w:tcW w:w="5103"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31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85"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1.2</w:t>
            </w:r>
          </w:p>
        </w:tc>
        <w:tc>
          <w:tcPr>
            <w:tcW w:w="5103"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31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85"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w:t>
            </w:r>
          </w:p>
        </w:tc>
        <w:tc>
          <w:tcPr>
            <w:tcW w:w="14600" w:type="dxa"/>
            <w:gridSpan w:val="11"/>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НАДЕЖНОСТЬ И БЕСПЕРЕБОЙНОСТЬ ВОДОСНАБЖЕНИЯ</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2.1</w:t>
            </w:r>
          </w:p>
        </w:tc>
        <w:tc>
          <w:tcPr>
            <w:tcW w:w="5103"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w:t>
            </w:r>
            <w:r w:rsidRPr="000F3397">
              <w:lastRenderedPageBreak/>
              <w:t>принадлежащих организации, осуществляющей холодное водоснабжение, в расчете на протяженность водопроводной сети в год</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roofErr w:type="spellStart"/>
            <w:r w:rsidRPr="000F3397">
              <w:lastRenderedPageBreak/>
              <w:t>ед</w:t>
            </w:r>
            <w:proofErr w:type="spellEnd"/>
            <w:r w:rsidRPr="000F3397">
              <w:t>/км</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н/д</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31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185"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lastRenderedPageBreak/>
              <w:t>3.</w:t>
            </w:r>
          </w:p>
        </w:tc>
        <w:tc>
          <w:tcPr>
            <w:tcW w:w="14600" w:type="dxa"/>
            <w:gridSpan w:val="11"/>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КАЧЕСТВО ОБСЛУЖИВАНИЯ АБОНЕНТОВ</w:t>
            </w:r>
          </w:p>
        </w:tc>
      </w:tr>
      <w:tr w:rsidR="00622D55" w:rsidRPr="000F3397" w:rsidTr="00622D55">
        <w:trPr>
          <w:trHeight w:val="361"/>
        </w:trPr>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3.1</w:t>
            </w:r>
          </w:p>
        </w:tc>
        <w:tc>
          <w:tcPr>
            <w:tcW w:w="5103"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Доля охвата населения централизованным водоснабжением</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1364"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96,09</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3.2</w:t>
            </w:r>
          </w:p>
        </w:tc>
        <w:tc>
          <w:tcPr>
            <w:tcW w:w="5103"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Доля обеспеченности потребителей приборами учета воды</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70</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71</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72</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73</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74</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75</w:t>
            </w:r>
          </w:p>
        </w:tc>
        <w:tc>
          <w:tcPr>
            <w:tcW w:w="1364"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76</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77-82</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w:t>
            </w:r>
          </w:p>
        </w:tc>
        <w:tc>
          <w:tcPr>
            <w:tcW w:w="14600" w:type="dxa"/>
            <w:gridSpan w:val="11"/>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ЭФФЕКТИВНОСТЬ ИСПОЛЬЗОВАНИЯ РЕСУРСОВ</w:t>
            </w:r>
          </w:p>
        </w:tc>
      </w:tr>
      <w:tr w:rsidR="00622D55" w:rsidRPr="000F3397" w:rsidTr="00622D55">
        <w:tc>
          <w:tcPr>
            <w:tcW w:w="8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4.1</w:t>
            </w:r>
          </w:p>
        </w:tc>
        <w:tc>
          <w:tcPr>
            <w:tcW w:w="510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w:t>
            </w:r>
          </w:p>
        </w:tc>
        <w:tc>
          <w:tcPr>
            <w:tcW w:w="1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5,35</w:t>
            </w:r>
          </w:p>
        </w:tc>
        <w:tc>
          <w:tcPr>
            <w:tcW w:w="842"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5,36</w:t>
            </w:r>
          </w:p>
        </w:tc>
        <w:tc>
          <w:tcPr>
            <w:tcW w:w="116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5,37</w:t>
            </w:r>
          </w:p>
        </w:tc>
        <w:tc>
          <w:tcPr>
            <w:tcW w:w="88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5,38</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5,39</w:t>
            </w:r>
          </w:p>
        </w:tc>
        <w:tc>
          <w:tcPr>
            <w:tcW w:w="102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5,40</w:t>
            </w:r>
          </w:p>
        </w:tc>
        <w:tc>
          <w:tcPr>
            <w:tcW w:w="131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5,41</w:t>
            </w:r>
          </w:p>
        </w:tc>
        <w:tc>
          <w:tcPr>
            <w:tcW w:w="1185"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5,42-5,47</w:t>
            </w:r>
          </w:p>
        </w:tc>
      </w:tr>
      <w:tr w:rsidR="00622D55" w:rsidRPr="000F3397" w:rsidTr="00622D55">
        <w:tc>
          <w:tcPr>
            <w:tcW w:w="81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4.1.1.</w:t>
            </w:r>
          </w:p>
        </w:tc>
        <w:tc>
          <w:tcPr>
            <w:tcW w:w="510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кВт*ч/куб. м</w:t>
            </w:r>
          </w:p>
        </w:tc>
        <w:tc>
          <w:tcPr>
            <w:tcW w:w="120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84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6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88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02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02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31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85" w:type="dxa"/>
            <w:gridSpan w:val="2"/>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Pr>
        <w:sectPr w:rsidR="00622D55" w:rsidRPr="000F3397">
          <w:pgSz w:w="16840" w:h="11907" w:orient="landscape"/>
          <w:pgMar w:top="1701" w:right="851" w:bottom="851" w:left="851" w:header="720" w:footer="720" w:gutter="0"/>
          <w:cols w:space="720"/>
        </w:sectPr>
      </w:pPr>
    </w:p>
    <w:p w:rsidR="00622D55" w:rsidRPr="000F3397" w:rsidRDefault="00622D55" w:rsidP="00622D55">
      <w:pPr>
        <w:rPr>
          <w:lang w:eastAsia="en-US"/>
        </w:rPr>
      </w:pPr>
      <w:r w:rsidRPr="000F3397">
        <w:rPr>
          <w:rFonts w:eastAsia="Calibri"/>
        </w:rPr>
        <w:lastRenderedPageBreak/>
        <w:t>1.8</w:t>
      </w:r>
      <w:bookmarkStart w:id="19" w:name="_Toc388883710"/>
      <w:r w:rsidRPr="000F3397">
        <w:rPr>
          <w:rFonts w:eastAsia="Calibri"/>
        </w:rPr>
        <w:t>. ПЕРЕЧЕНЬ ВЫЯВЛЕННЫХ БЕСХОЗЯЙНЫХ ОБЪЕКТОВ ЦЕНТРАЛИЗОВАННЫХ СИСТЕМ ВОДОСНАБЖЕНИЯ</w:t>
      </w:r>
      <w:bookmarkEnd w:id="19"/>
    </w:p>
    <w:p w:rsidR="00622D55" w:rsidRPr="000F3397" w:rsidRDefault="00622D55" w:rsidP="00622D55">
      <w:pPr>
        <w:rPr>
          <w:rFonts w:eastAsia="Calibri"/>
        </w:rPr>
      </w:pPr>
      <w:r w:rsidRPr="000F3397">
        <w:t xml:space="preserve">На территории Муниципального образования Приупское Киреевского района бесхозяйные объекты водоснабжения отсутствуют. </w:t>
      </w:r>
    </w:p>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p w:rsidR="00622D55" w:rsidRPr="000F3397" w:rsidRDefault="00622D55" w:rsidP="00622D55">
      <w:r w:rsidRPr="000F3397">
        <w:t>2. СХЕМА ВОДООТВЕДЕНИЯ</w:t>
      </w:r>
    </w:p>
    <w:p w:rsidR="00622D55" w:rsidRPr="000F3397" w:rsidRDefault="00622D55" w:rsidP="00622D55">
      <w:bookmarkStart w:id="20" w:name="_Toc388883712"/>
      <w:r w:rsidRPr="000F3397">
        <w:t xml:space="preserve">2.1. СУЩЕСТВУЮЩЕЕ ПОЛОЖЕНИЕ В СФЕРЕ ВОДООТВЕДЕНИЯ </w:t>
      </w:r>
      <w:bookmarkEnd w:id="20"/>
    </w:p>
    <w:p w:rsidR="00622D55" w:rsidRPr="000F3397" w:rsidRDefault="00622D55" w:rsidP="00622D55">
      <w:bookmarkStart w:id="21" w:name="_Toc388883713"/>
      <w:r w:rsidRPr="000F3397">
        <w:t xml:space="preserve">2.1.1. Описание структуры системы сбора, очистки и отведения сточных вод на </w:t>
      </w:r>
      <w:proofErr w:type="gramStart"/>
      <w:r w:rsidRPr="000F3397">
        <w:t>территории  поселения</w:t>
      </w:r>
      <w:proofErr w:type="gramEnd"/>
      <w:r w:rsidRPr="000F3397">
        <w:t xml:space="preserve"> и деление территории поселения на эксплуатационные зоны</w:t>
      </w:r>
      <w:bookmarkStart w:id="22" w:name="_Toc388883714"/>
      <w:bookmarkEnd w:id="21"/>
    </w:p>
    <w:p w:rsidR="00622D55" w:rsidRPr="000F3397" w:rsidRDefault="00622D55" w:rsidP="00622D55">
      <w:pPr>
        <w:rPr>
          <w:lang w:eastAsia="ar-SA"/>
        </w:rPr>
      </w:pPr>
      <w:r w:rsidRPr="000F3397">
        <w:t xml:space="preserve">На территории Муниципального образования Приупское Киреевского района имеется централизованная система водоотведения. К центральной системе водоотведения подключены: больница, школы, детские сады, административные и жилые здания, находящиеся вблизи приложенной канализационной сети. </w:t>
      </w:r>
    </w:p>
    <w:p w:rsidR="00622D55" w:rsidRPr="000F3397" w:rsidRDefault="00622D55" w:rsidP="00622D55">
      <w:r w:rsidRPr="000F3397">
        <w:t xml:space="preserve">Общая протяженность канализационных сетей в Муниципальном образовании Приупское Киреевского района составляет 10396 м, сети выполнены </w:t>
      </w:r>
      <w:proofErr w:type="gramStart"/>
      <w:r w:rsidRPr="000F3397">
        <w:t>из разным материалов</w:t>
      </w:r>
      <w:proofErr w:type="gramEnd"/>
      <w:r w:rsidRPr="000F3397">
        <w:t xml:space="preserve">: чугун, асбестоцемент, пластик. </w:t>
      </w:r>
    </w:p>
    <w:p w:rsidR="00622D55" w:rsidRPr="000F3397" w:rsidRDefault="00622D55" w:rsidP="00622D55">
      <w:pPr>
        <w:rPr>
          <w:lang w:eastAsia="en-US"/>
        </w:rPr>
      </w:pPr>
      <w:r w:rsidRPr="000F3397">
        <w:t>На территории Муниципального образования Приупское Киреевского района ОСК и КНС отсутствуют. Канализационные сети самотечные.</w:t>
      </w:r>
    </w:p>
    <w:p w:rsidR="00622D55" w:rsidRPr="000F3397" w:rsidRDefault="00622D55" w:rsidP="00622D55">
      <w:r w:rsidRPr="000F3397">
        <w:t>Обслуживает объекты водоотведения МКУ «Приупский сервис».</w:t>
      </w:r>
    </w:p>
    <w:p w:rsidR="00622D55" w:rsidRPr="000F3397" w:rsidRDefault="00622D55" w:rsidP="00622D55">
      <w:r w:rsidRPr="000F3397">
        <w:lastRenderedPageBreak/>
        <w:t>Сточные воды от пользователей питьевой воды отводятся в накопительные канализационные ямы. Затем по самотечным коллекторам отводится на рельеф.</w:t>
      </w:r>
    </w:p>
    <w:p w:rsidR="00622D55" w:rsidRPr="000F3397" w:rsidRDefault="00622D55" w:rsidP="00622D55">
      <w:r w:rsidRPr="000F3397">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2"/>
    </w:p>
    <w:p w:rsidR="00622D55" w:rsidRPr="000F3397" w:rsidRDefault="00622D55" w:rsidP="00622D55">
      <w:bookmarkStart w:id="23" w:name="_Toc388883715"/>
      <w:r w:rsidRPr="000F3397">
        <w:t>На территории Муниципального образования Приупское очистные сооружения канализации (ОСК) отсутствуют.</w:t>
      </w:r>
    </w:p>
    <w:p w:rsidR="00622D55" w:rsidRPr="000F3397" w:rsidRDefault="00622D55" w:rsidP="00622D55">
      <w:r w:rsidRPr="000F3397">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3"/>
    </w:p>
    <w:p w:rsidR="00622D55" w:rsidRPr="000F3397" w:rsidRDefault="00622D55" w:rsidP="00622D55">
      <w:bookmarkStart w:id="24" w:name="_Toc388883716"/>
      <w:r w:rsidRPr="000F3397">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22D55" w:rsidRPr="000F3397" w:rsidRDefault="00622D55" w:rsidP="00622D55">
      <w:r w:rsidRPr="000F3397">
        <w:t>Соответственно технологической зоной водоотведения Муниципального образования Приупское является территория пос. Приупский, пос. Березовский, пос. Головлинский, пос. Сеченский.</w:t>
      </w:r>
    </w:p>
    <w:p w:rsidR="00622D55" w:rsidRPr="000F3397" w:rsidRDefault="00622D55" w:rsidP="00622D55">
      <w:r w:rsidRPr="000F3397">
        <w:t>На территории Муниципального образования Приупское канализационно-насосные станции отсутствуют, сети централизованного водоотведения самотечные.</w:t>
      </w:r>
    </w:p>
    <w:p w:rsidR="00622D55" w:rsidRPr="000F3397" w:rsidRDefault="00622D55" w:rsidP="00622D55">
      <w:r w:rsidRPr="000F3397">
        <w:t>Таблица 20</w:t>
      </w:r>
    </w:p>
    <w:tbl>
      <w:tblPr>
        <w:tblW w:w="9495"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110"/>
        <w:gridCol w:w="1898"/>
        <w:gridCol w:w="1582"/>
        <w:gridCol w:w="1637"/>
        <w:gridCol w:w="1275"/>
        <w:gridCol w:w="993"/>
      </w:tblGrid>
      <w:tr w:rsidR="00622D55" w:rsidRPr="000F3397" w:rsidTr="00622D55">
        <w:tc>
          <w:tcPr>
            <w:tcW w:w="2110"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Наименование объектов и сооружений</w:t>
            </w:r>
          </w:p>
        </w:tc>
        <w:tc>
          <w:tcPr>
            <w:tcW w:w="1899"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Насос (тип, модель)</w:t>
            </w:r>
          </w:p>
        </w:tc>
        <w:tc>
          <w:tcPr>
            <w:tcW w:w="1583"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Кол-во</w:t>
            </w:r>
          </w:p>
        </w:tc>
        <w:tc>
          <w:tcPr>
            <w:tcW w:w="1638"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 xml:space="preserve">Производительность, </w:t>
            </w:r>
            <w:proofErr w:type="spellStart"/>
            <w:r w:rsidRPr="000F3397">
              <w:t>м.куб</w:t>
            </w:r>
            <w:proofErr w:type="spellEnd"/>
            <w:r w:rsidRPr="000F3397">
              <w:t>/час</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Режим работы, ч</w:t>
            </w:r>
          </w:p>
        </w:tc>
        <w:tc>
          <w:tcPr>
            <w:tcW w:w="993"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Год постройки</w:t>
            </w:r>
          </w:p>
        </w:tc>
      </w:tr>
      <w:tr w:rsidR="00622D55" w:rsidRPr="000F3397" w:rsidTr="00622D55">
        <w:tc>
          <w:tcPr>
            <w:tcW w:w="9498" w:type="dxa"/>
            <w:gridSpan w:val="6"/>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t>Муниципальное образование Приупское</w:t>
            </w:r>
          </w:p>
        </w:tc>
      </w:tr>
      <w:tr w:rsidR="00622D55" w:rsidRPr="000F3397" w:rsidTr="00622D55">
        <w:tc>
          <w:tcPr>
            <w:tcW w:w="2110"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r w:rsidRPr="000F3397">
              <w:rPr>
                <w:rFonts w:eastAsia="Microsoft YaHei"/>
              </w:rPr>
              <w:t>-</w:t>
            </w:r>
          </w:p>
        </w:tc>
        <w:tc>
          <w:tcPr>
            <w:tcW w:w="1899"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pPr>
              <w:rPr>
                <w:rFonts w:eastAsia="Microsoft YaHei"/>
              </w:rPr>
            </w:pPr>
            <w:r w:rsidRPr="000F3397">
              <w:rPr>
                <w:rFonts w:eastAsia="Microsoft YaHei"/>
              </w:rPr>
              <w:t>-</w:t>
            </w:r>
          </w:p>
        </w:tc>
        <w:tc>
          <w:tcPr>
            <w:tcW w:w="1583"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pPr>
              <w:rPr>
                <w:rFonts w:eastAsia="Microsoft YaHei"/>
              </w:rPr>
            </w:pPr>
            <w:r w:rsidRPr="000F3397">
              <w:rPr>
                <w:rFonts w:eastAsia="Microsoft YaHei"/>
              </w:rPr>
              <w:t>-</w:t>
            </w:r>
          </w:p>
        </w:tc>
        <w:tc>
          <w:tcPr>
            <w:tcW w:w="1638"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pPr>
              <w:rPr>
                <w:rFonts w:eastAsia="Microsoft YaHei"/>
              </w:rPr>
            </w:pPr>
            <w:r w:rsidRPr="000F3397">
              <w:rPr>
                <w:rFonts w:eastAsia="Microsoft YaHei"/>
              </w:rPr>
              <w:t>-</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pPr>
              <w:rPr>
                <w:rFonts w:eastAsia="Microsoft YaHei"/>
              </w:rPr>
            </w:pPr>
            <w:r w:rsidRPr="000F3397">
              <w:rPr>
                <w:rFonts w:eastAsia="Microsoft YaHei"/>
              </w:rPr>
              <w:t>-</w:t>
            </w:r>
          </w:p>
        </w:tc>
        <w:tc>
          <w:tcPr>
            <w:tcW w:w="993" w:type="dxa"/>
            <w:tcBorders>
              <w:top w:val="single" w:sz="12" w:space="0" w:color="000000"/>
              <w:left w:val="single" w:sz="12" w:space="0" w:color="000000"/>
              <w:bottom w:val="single" w:sz="12" w:space="0" w:color="000000"/>
              <w:right w:val="single" w:sz="12" w:space="0" w:color="000000"/>
            </w:tcBorders>
            <w:vAlign w:val="center"/>
            <w:hideMark/>
          </w:tcPr>
          <w:p w:rsidR="00622D55" w:rsidRPr="000F3397" w:rsidRDefault="00622D55" w:rsidP="00622D55">
            <w:pPr>
              <w:rPr>
                <w:rFonts w:eastAsia="Microsoft YaHei"/>
              </w:rPr>
            </w:pPr>
            <w:r w:rsidRPr="000F3397">
              <w:rPr>
                <w:rFonts w:eastAsia="Microsoft YaHei"/>
              </w:rPr>
              <w:t>-</w:t>
            </w:r>
          </w:p>
        </w:tc>
      </w:tr>
    </w:tbl>
    <w:p w:rsidR="00622D55" w:rsidRPr="000F3397" w:rsidRDefault="00622D55" w:rsidP="00622D55">
      <w:pPr>
        <w:rPr>
          <w:rFonts w:eastAsia="Microsoft YaHei"/>
        </w:rPr>
      </w:pPr>
    </w:p>
    <w:p w:rsidR="00622D55" w:rsidRPr="000F3397" w:rsidRDefault="00622D55" w:rsidP="00622D55">
      <w:pPr>
        <w:rPr>
          <w:lang w:eastAsia="en-US"/>
        </w:rPr>
      </w:pPr>
      <w:r w:rsidRPr="000F3397">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4"/>
    </w:p>
    <w:p w:rsidR="00622D55" w:rsidRPr="000F3397" w:rsidRDefault="00622D55" w:rsidP="00622D55">
      <w:bookmarkStart w:id="25" w:name="_Toc388883717"/>
      <w:r w:rsidRPr="000F3397">
        <w:t>Сточные воды от пользователей питьевой воды отводятся в накопительные канализационные ямы. Затем по самотечным коллекторам отводится на рельеф. На территории Муниципального образования Приупское отсутствуют ОСК, в следствии чего сточные воды не проходят стадию очисти.</w:t>
      </w:r>
    </w:p>
    <w:p w:rsidR="00622D55" w:rsidRPr="000F3397" w:rsidRDefault="00622D55" w:rsidP="00622D55">
      <w:r w:rsidRPr="000F3397">
        <w:t xml:space="preserve">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 </w:t>
      </w:r>
      <w:bookmarkStart w:id="26" w:name="_Toc388883718"/>
      <w:bookmarkStart w:id="27" w:name="_Toc375685098"/>
      <w:bookmarkEnd w:id="25"/>
      <w:r w:rsidRPr="000F3397">
        <w:tab/>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622D55" w:rsidRPr="000F3397" w:rsidRDefault="00622D55" w:rsidP="00622D55">
      <w:r w:rsidRPr="000F3397">
        <w:t>Централизованная канализационная сеть Муниципального образования Приупское есть только пос. Приупский, пос. Березовский, пос. Головлинский, пос. Сеченский. Сети проложены из труб различных материалов (чугун, асбестоцемент, пластик) и имеют процент 70% износа. Общая протяженность канализационной сети составляет 10396 м.</w:t>
      </w:r>
    </w:p>
    <w:p w:rsidR="00622D55" w:rsidRPr="000F3397" w:rsidRDefault="00622D55" w:rsidP="00622D55">
      <w:r w:rsidRPr="000F3397">
        <w:t>2.1.6. Оценка безопасности и надежности объектов централизованной системы водоотведения и их управляемости</w:t>
      </w:r>
      <w:bookmarkEnd w:id="26"/>
      <w:bookmarkEnd w:id="27"/>
    </w:p>
    <w:p w:rsidR="00622D55" w:rsidRPr="000F3397" w:rsidRDefault="00622D55" w:rsidP="00622D55">
      <w:bookmarkStart w:id="28" w:name="_Toc388883719"/>
      <w:r w:rsidRPr="000F3397">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являются не только наиболее </w:t>
      </w:r>
      <w:r w:rsidRPr="000F3397">
        <w:lastRenderedPageBreak/>
        <w:t xml:space="preserve">функционально значимым элементом системы канализации, но и наиболее уязвимым с точки зрения надежности. </w:t>
      </w:r>
    </w:p>
    <w:p w:rsidR="00622D55" w:rsidRPr="000F3397" w:rsidRDefault="00622D55" w:rsidP="00622D55">
      <w:r w:rsidRPr="000F3397">
        <w:t>Таблица 21 - Показатели надежности и бесперебойности водоотведения Муниципального образования Приупское Киреевского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22"/>
        <w:gridCol w:w="1668"/>
        <w:gridCol w:w="2480"/>
      </w:tblGrid>
      <w:tr w:rsidR="00622D55" w:rsidRPr="000F3397" w:rsidTr="00622D55">
        <w:trPr>
          <w:trHeight w:val="1102"/>
        </w:trPr>
        <w:tc>
          <w:tcPr>
            <w:tcW w:w="0" w:type="auto"/>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Формула расчета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Ед. изм.</w:t>
            </w:r>
          </w:p>
        </w:tc>
        <w:tc>
          <w:tcPr>
            <w:tcW w:w="2517"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Фактические значения за период 2022 г.</w:t>
            </w:r>
          </w:p>
        </w:tc>
      </w:tr>
      <w:tr w:rsidR="00622D55" w:rsidRPr="000F3397" w:rsidTr="00622D55">
        <w:trPr>
          <w:trHeight w:val="413"/>
        </w:trPr>
        <w:tc>
          <w:tcPr>
            <w:tcW w:w="9576" w:type="dxa"/>
            <w:gridSpan w:val="4"/>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proofErr w:type="spellStart"/>
            <w:r w:rsidRPr="000F3397">
              <w:t>Пн</w:t>
            </w:r>
            <w:proofErr w:type="spellEnd"/>
            <w:r w:rsidRPr="000F3397">
              <w:t>=Ка/</w:t>
            </w:r>
            <w:proofErr w:type="spellStart"/>
            <w:r w:rsidRPr="000F3397">
              <w:t>Lсети</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 xml:space="preserve">удельное количество аварий и засоров в расчете на протяженность канализационной сети в год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ед./км</w:t>
            </w:r>
          </w:p>
        </w:tc>
        <w:tc>
          <w:tcPr>
            <w:tcW w:w="2517"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r>
      <w:tr w:rsidR="00622D55" w:rsidRPr="000F3397" w:rsidTr="00622D55">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количество аварий и засоров на канализационных сетях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ед.</w:t>
            </w:r>
          </w:p>
        </w:tc>
        <w:tc>
          <w:tcPr>
            <w:tcW w:w="2517"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r>
      <w:tr w:rsidR="00622D55" w:rsidRPr="000F3397" w:rsidTr="00622D55">
        <w:trPr>
          <w:trHeight w:val="261"/>
        </w:trPr>
        <w:tc>
          <w:tcPr>
            <w:tcW w:w="0" w:type="auto"/>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proofErr w:type="spellStart"/>
            <w:r w:rsidRPr="000F3397">
              <w:t>Lсети</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протяженность канализационных сетей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км</w:t>
            </w:r>
          </w:p>
        </w:tc>
        <w:tc>
          <w:tcPr>
            <w:tcW w:w="2517" w:type="dxa"/>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10396</w:t>
            </w:r>
          </w:p>
        </w:tc>
      </w:tr>
    </w:tbl>
    <w:p w:rsidR="00622D55" w:rsidRPr="000F3397" w:rsidRDefault="00622D55" w:rsidP="00622D55">
      <w:pPr>
        <w:rPr>
          <w:highlight w:val="yellow"/>
          <w:lang w:eastAsia="en-US"/>
        </w:rPr>
      </w:pPr>
    </w:p>
    <w:p w:rsidR="00622D55" w:rsidRPr="000F3397" w:rsidRDefault="00622D55" w:rsidP="00622D55">
      <w:r w:rsidRPr="000F3397">
        <w:t>2.1.7. Оценка воздействия сбросов сточных вод через централизованную систему водоотведения на окружающую среду</w:t>
      </w:r>
      <w:bookmarkEnd w:id="28"/>
    </w:p>
    <w:p w:rsidR="00622D55" w:rsidRPr="000F3397" w:rsidRDefault="00622D55" w:rsidP="00622D55">
      <w:bookmarkStart w:id="29" w:name="_Toc388883720"/>
      <w:r w:rsidRPr="000F3397">
        <w:t xml:space="preserve">Основной задачей организации по водоотведению является эксплуатация и содержание станции очистки и канализационных сетей. В рамках этих задач предприятие производит забор, очистку и сброс очищенных сточных вод. </w:t>
      </w:r>
    </w:p>
    <w:p w:rsidR="00622D55" w:rsidRPr="000F3397" w:rsidRDefault="00622D55" w:rsidP="00622D55">
      <w:r w:rsidRPr="000F3397">
        <w:t>Организации по водоотведению необходимо проводить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622D55" w:rsidRPr="000F3397" w:rsidRDefault="00622D55" w:rsidP="00622D55">
      <w:r w:rsidRPr="000F3397">
        <w:t>Принципами экологической политики должны быть:</w:t>
      </w:r>
    </w:p>
    <w:p w:rsidR="00622D55" w:rsidRPr="000F3397" w:rsidRDefault="00622D55" w:rsidP="00622D55">
      <w:r w:rsidRPr="000F3397">
        <w:t>− постепенное снижение сбросов и выбросов загрязняющих веществ в окружающую природную среду;</w:t>
      </w:r>
    </w:p>
    <w:p w:rsidR="00622D55" w:rsidRPr="000F3397" w:rsidRDefault="00622D55" w:rsidP="00622D55">
      <w:r w:rsidRPr="000F3397">
        <w:t>− стабильное улучшение экологических показателей работы очистных сооружений;</w:t>
      </w:r>
    </w:p>
    <w:p w:rsidR="00622D55" w:rsidRPr="000F3397" w:rsidRDefault="00622D55" w:rsidP="00622D55">
      <w:r w:rsidRPr="000F3397">
        <w:t>− обеспечение надежной работы систем водоснабжения и водоотведения;</w:t>
      </w:r>
    </w:p>
    <w:p w:rsidR="00622D55" w:rsidRPr="000F3397" w:rsidRDefault="00622D55" w:rsidP="00622D55">
      <w:r w:rsidRPr="000F3397">
        <w:t>− рациональное использование природных и энергетических ресурсов;</w:t>
      </w:r>
    </w:p>
    <w:p w:rsidR="00622D55" w:rsidRPr="000F3397" w:rsidRDefault="00622D55" w:rsidP="00622D55">
      <w:r w:rsidRPr="000F3397">
        <w:t>− соблюдение требований природоохранного законодательства.</w:t>
      </w:r>
    </w:p>
    <w:p w:rsidR="00622D55" w:rsidRPr="000F3397" w:rsidRDefault="00622D55" w:rsidP="00622D55">
      <w:r w:rsidRPr="000F3397">
        <w:t>В связи с тем, что сельское поселение канализовано не в полном объеме, то существует риск загрязнения грунтовых вод, что в свою очередь возможно приведёт к заболеваниям среди местных жителей.</w:t>
      </w:r>
    </w:p>
    <w:p w:rsidR="00622D55" w:rsidRPr="000F3397" w:rsidRDefault="00622D55" w:rsidP="00622D55">
      <w:r w:rsidRPr="000F3397">
        <w:t xml:space="preserve">Отсутствие канализационной сети на некоторой части территории </w:t>
      </w:r>
      <w:proofErr w:type="spellStart"/>
      <w:r w:rsidRPr="000F3397">
        <w:t>Мунициипального</w:t>
      </w:r>
      <w:proofErr w:type="spellEnd"/>
      <w:r w:rsidRPr="000F3397">
        <w:t xml:space="preserve"> образования Приупское, создает определенные трудности населению, ухудшая их бытовые условия.</w:t>
      </w:r>
    </w:p>
    <w:p w:rsidR="00622D55" w:rsidRPr="000F3397" w:rsidRDefault="00622D55" w:rsidP="00622D55">
      <w:pPr>
        <w:rPr>
          <w:lang w:eastAsia="en-US"/>
        </w:rPr>
      </w:pPr>
      <w:r w:rsidRPr="000F3397">
        <w:t>2.1.8. Описание территорий муниципального образования, не охваченных централизованной системой водоотведения</w:t>
      </w:r>
      <w:bookmarkEnd w:id="29"/>
    </w:p>
    <w:p w:rsidR="00622D55" w:rsidRPr="000F3397" w:rsidRDefault="00622D55" w:rsidP="00622D55">
      <w:bookmarkStart w:id="30" w:name="_Toc388883721"/>
      <w:r w:rsidRPr="000F3397">
        <w:t>На территории Муниципального образования Приупское централизованной системой водоотведения не охвачено 3,91%, в основном это потребители с частными домовладениями, пользующиеся индивидуальной системой водоотведения.</w:t>
      </w:r>
    </w:p>
    <w:p w:rsidR="00622D55" w:rsidRPr="000F3397" w:rsidRDefault="00622D55" w:rsidP="00622D55">
      <w:pPr>
        <w:rPr>
          <w:lang w:eastAsia="en-US"/>
        </w:rPr>
      </w:pPr>
      <w:r w:rsidRPr="000F3397">
        <w:t>2.1.9. Описание существующих технических и технологических проблем системы водоотведения</w:t>
      </w:r>
      <w:bookmarkEnd w:id="30"/>
      <w:r w:rsidRPr="000F3397">
        <w:t xml:space="preserve"> поселения</w:t>
      </w:r>
    </w:p>
    <w:p w:rsidR="00622D55" w:rsidRPr="000F3397" w:rsidRDefault="00622D55" w:rsidP="00622D55">
      <w:bookmarkStart w:id="31" w:name="_Toc388883722"/>
      <w:r w:rsidRPr="000F3397">
        <w:t xml:space="preserve">Одной из главных </w:t>
      </w:r>
      <w:proofErr w:type="spellStart"/>
      <w:r w:rsidRPr="000F3397">
        <w:t>проблеми</w:t>
      </w:r>
      <w:proofErr w:type="spellEnd"/>
      <w:r w:rsidRPr="000F3397">
        <w:t xml:space="preserve"> в Муниципальном образовании Приупское является отсутствие канализационной сети на некоторой части территории населенных пунктов, что ухудшает качество жизни населения.</w:t>
      </w:r>
    </w:p>
    <w:p w:rsidR="00622D55" w:rsidRPr="000F3397" w:rsidRDefault="00622D55" w:rsidP="00622D55">
      <w:pPr>
        <w:rPr>
          <w:lang w:eastAsia="en-US"/>
        </w:rPr>
      </w:pPr>
      <w:r w:rsidRPr="000F3397">
        <w:t xml:space="preserve">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w:t>
      </w:r>
      <w:r w:rsidRPr="000F3397">
        <w:lastRenderedPageBreak/>
        <w:t>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622D55" w:rsidRPr="000F3397" w:rsidRDefault="00622D55" w:rsidP="00622D55">
      <w:r w:rsidRPr="000F3397">
        <w:t xml:space="preserve">Отнесение централизованной системы водоотведения к централизованным системам водоотведения осуществляется в соответствии с </w:t>
      </w:r>
      <w:hyperlink r:id="rId6" w:history="1">
        <w:r w:rsidRPr="000F3397">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 782"</w:t>
        </w:r>
      </w:hyperlink>
      <w:r w:rsidRPr="000F3397">
        <w:t>.</w:t>
      </w:r>
    </w:p>
    <w:p w:rsidR="00622D55" w:rsidRPr="000F3397" w:rsidRDefault="00622D55" w:rsidP="00622D55">
      <w:r w:rsidRPr="000F3397">
        <w:t>Постановлением устанавливается:</w:t>
      </w:r>
    </w:p>
    <w:p w:rsidR="00622D55" w:rsidRPr="000F3397" w:rsidRDefault="00622D55" w:rsidP="00622D55">
      <w:r w:rsidRPr="000F3397">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rsidR="00622D55" w:rsidRPr="000F3397" w:rsidRDefault="00622D55" w:rsidP="00622D55">
      <w:r w:rsidRPr="000F3397">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rsidR="00622D55" w:rsidRPr="000F3397" w:rsidRDefault="00622D55" w:rsidP="00622D55">
      <w:r w:rsidRPr="000F3397">
        <w:t>- порядок определения объемов сточных вод, принимаемых в централизованную систему водоотведения (канализации).</w:t>
      </w:r>
    </w:p>
    <w:p w:rsidR="00622D55" w:rsidRPr="000F3397" w:rsidRDefault="00622D55" w:rsidP="00622D55">
      <w:pPr>
        <w:rPr>
          <w:lang w:eastAsia="en-US"/>
        </w:rPr>
      </w:pPr>
      <w:r w:rsidRPr="000F3397">
        <w:t>2.2. БАЛАНСЫ СТОЧНЫХ ВОД В СИСТЕМЕ ВОДООТВЕДЕНИЯ</w:t>
      </w:r>
      <w:bookmarkEnd w:id="31"/>
    </w:p>
    <w:p w:rsidR="00622D55" w:rsidRPr="000F3397" w:rsidRDefault="00622D55" w:rsidP="00622D55">
      <w:bookmarkStart w:id="32" w:name="_Toc388883723"/>
      <w:r w:rsidRPr="000F3397">
        <w:rPr>
          <w:rFonts w:eastAsia="TimesNewRomanPS-BoldMT"/>
        </w:rPr>
        <w:t>2.2.1. Баланс поступления сточных вод в централизованную систему водоотведения и отведения стоков по технологическим зонам водоотведения</w:t>
      </w:r>
      <w:bookmarkEnd w:id="32"/>
    </w:p>
    <w:p w:rsidR="00622D55" w:rsidRPr="000F3397" w:rsidRDefault="00622D55" w:rsidP="00622D55">
      <w:bookmarkStart w:id="33" w:name="_Toc388883724"/>
      <w:r w:rsidRPr="000F3397">
        <w:t>Таблица 22</w:t>
      </w: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
        <w:gridCol w:w="3426"/>
        <w:gridCol w:w="1448"/>
        <w:gridCol w:w="3637"/>
      </w:tblGrid>
      <w:tr w:rsidR="00622D55" w:rsidRPr="000F3397" w:rsidTr="00622D55">
        <w:tc>
          <w:tcPr>
            <w:tcW w:w="84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№п/п</w:t>
            </w:r>
          </w:p>
        </w:tc>
        <w:tc>
          <w:tcPr>
            <w:tcW w:w="3426"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Наименование показателя</w:t>
            </w:r>
          </w:p>
        </w:tc>
        <w:tc>
          <w:tcPr>
            <w:tcW w:w="14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Ед. измерения.</w:t>
            </w:r>
          </w:p>
        </w:tc>
        <w:tc>
          <w:tcPr>
            <w:tcW w:w="363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Кол-во</w:t>
            </w:r>
          </w:p>
        </w:tc>
      </w:tr>
      <w:tr w:rsidR="00622D55" w:rsidRPr="000F3397" w:rsidTr="00622D55">
        <w:tc>
          <w:tcPr>
            <w:tcW w:w="84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w:t>
            </w:r>
          </w:p>
        </w:tc>
        <w:tc>
          <w:tcPr>
            <w:tcW w:w="3426" w:type="dxa"/>
            <w:tcBorders>
              <w:top w:val="single" w:sz="12" w:space="0" w:color="auto"/>
              <w:left w:val="single" w:sz="12" w:space="0" w:color="auto"/>
              <w:bottom w:val="single" w:sz="12" w:space="0" w:color="auto"/>
              <w:right w:val="single" w:sz="12" w:space="0" w:color="auto"/>
            </w:tcBorders>
            <w:hideMark/>
          </w:tcPr>
          <w:p w:rsidR="00622D55" w:rsidRPr="000F3397" w:rsidRDefault="00622D55" w:rsidP="00622D55">
            <w:r w:rsidRPr="000F3397">
              <w:t xml:space="preserve">Сброс сточных вод, в </w:t>
            </w:r>
            <w:proofErr w:type="spellStart"/>
            <w:r w:rsidRPr="000F3397">
              <w:t>т.ч</w:t>
            </w:r>
            <w:proofErr w:type="spellEnd"/>
            <w:r w:rsidRPr="000F3397">
              <w:t>.</w:t>
            </w:r>
          </w:p>
        </w:tc>
        <w:tc>
          <w:tcPr>
            <w:tcW w:w="14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тыс. м3/год</w:t>
            </w:r>
          </w:p>
        </w:tc>
        <w:tc>
          <w:tcPr>
            <w:tcW w:w="3637"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129,406</w:t>
            </w:r>
          </w:p>
        </w:tc>
      </w:tr>
      <w:tr w:rsidR="00622D55" w:rsidRPr="000F3397" w:rsidTr="00622D55">
        <w:tc>
          <w:tcPr>
            <w:tcW w:w="84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1.1</w:t>
            </w:r>
          </w:p>
        </w:tc>
        <w:tc>
          <w:tcPr>
            <w:tcW w:w="3426" w:type="dxa"/>
            <w:tcBorders>
              <w:top w:val="single" w:sz="12" w:space="0" w:color="auto"/>
              <w:left w:val="single" w:sz="12" w:space="0" w:color="auto"/>
              <w:bottom w:val="single" w:sz="12" w:space="0" w:color="auto"/>
              <w:right w:val="single" w:sz="12" w:space="0" w:color="auto"/>
            </w:tcBorders>
            <w:hideMark/>
          </w:tcPr>
          <w:p w:rsidR="00622D55" w:rsidRPr="000F3397" w:rsidRDefault="00622D55" w:rsidP="00622D55">
            <w:r w:rsidRPr="000F3397">
              <w:t>-население</w:t>
            </w:r>
          </w:p>
        </w:tc>
        <w:tc>
          <w:tcPr>
            <w:tcW w:w="14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тыс. м3/год</w:t>
            </w:r>
          </w:p>
        </w:tc>
        <w:tc>
          <w:tcPr>
            <w:tcW w:w="3637" w:type="dxa"/>
            <w:vMerge w:val="restart"/>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129,406</w:t>
            </w:r>
          </w:p>
        </w:tc>
      </w:tr>
      <w:tr w:rsidR="00622D55" w:rsidRPr="000F3397" w:rsidTr="00622D55">
        <w:tc>
          <w:tcPr>
            <w:tcW w:w="84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1.2</w:t>
            </w:r>
          </w:p>
        </w:tc>
        <w:tc>
          <w:tcPr>
            <w:tcW w:w="3426" w:type="dxa"/>
            <w:tcBorders>
              <w:top w:val="single" w:sz="12" w:space="0" w:color="auto"/>
              <w:left w:val="single" w:sz="12" w:space="0" w:color="auto"/>
              <w:bottom w:val="single" w:sz="12" w:space="0" w:color="auto"/>
              <w:right w:val="single" w:sz="12" w:space="0" w:color="auto"/>
            </w:tcBorders>
            <w:hideMark/>
          </w:tcPr>
          <w:p w:rsidR="00622D55" w:rsidRPr="000F3397" w:rsidRDefault="00622D55" w:rsidP="00622D55">
            <w:r w:rsidRPr="000F3397">
              <w:t>-бюджетные организации</w:t>
            </w:r>
          </w:p>
        </w:tc>
        <w:tc>
          <w:tcPr>
            <w:tcW w:w="14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тыс. м3/год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p>
        </w:tc>
      </w:tr>
      <w:tr w:rsidR="00622D55" w:rsidRPr="000F3397" w:rsidTr="00622D55">
        <w:tc>
          <w:tcPr>
            <w:tcW w:w="845"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1.3</w:t>
            </w:r>
          </w:p>
        </w:tc>
        <w:tc>
          <w:tcPr>
            <w:tcW w:w="3426" w:type="dxa"/>
            <w:tcBorders>
              <w:top w:val="single" w:sz="12" w:space="0" w:color="auto"/>
              <w:left w:val="single" w:sz="12" w:space="0" w:color="auto"/>
              <w:bottom w:val="single" w:sz="12" w:space="0" w:color="auto"/>
              <w:right w:val="single" w:sz="12" w:space="0" w:color="auto"/>
            </w:tcBorders>
            <w:hideMark/>
          </w:tcPr>
          <w:p w:rsidR="00622D55" w:rsidRPr="000F3397" w:rsidRDefault="00622D55" w:rsidP="00622D55">
            <w:r w:rsidRPr="000F3397">
              <w:t>-прочие потребители</w:t>
            </w:r>
          </w:p>
        </w:tc>
        <w:tc>
          <w:tcPr>
            <w:tcW w:w="1448" w:type="dxa"/>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тыс. м3/год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p>
        </w:tc>
      </w:tr>
    </w:tbl>
    <w:p w:rsidR="00622D55" w:rsidRPr="000F3397" w:rsidRDefault="00622D55" w:rsidP="00622D55">
      <w:pPr>
        <w:rPr>
          <w:lang w:eastAsia="en-US"/>
        </w:rPr>
      </w:pPr>
      <w:r w:rsidRPr="000F3397">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3"/>
    </w:p>
    <w:p w:rsidR="00622D55" w:rsidRPr="000F3397" w:rsidRDefault="00622D55" w:rsidP="00622D55">
      <w:bookmarkStart w:id="34" w:name="_Toc388883725"/>
      <w:r w:rsidRPr="000F3397">
        <w:t>Фактический приток неорганизованного стока Муниципального образования Приупское Киреевского района по технологическим зонам отсутствует.</w:t>
      </w:r>
    </w:p>
    <w:p w:rsidR="00622D55" w:rsidRPr="000F3397" w:rsidRDefault="00622D55" w:rsidP="00622D55">
      <w:pPr>
        <w:rPr>
          <w:lang w:eastAsia="en-US"/>
        </w:rPr>
      </w:pPr>
      <w:r w:rsidRPr="000F3397">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4"/>
    </w:p>
    <w:p w:rsidR="00622D55" w:rsidRPr="000F3397" w:rsidRDefault="00622D55" w:rsidP="00622D55">
      <w:bookmarkStart w:id="35" w:name="_Toc388883726"/>
      <w:bookmarkStart w:id="36" w:name="_Toc375685116"/>
      <w:r w:rsidRPr="000F3397">
        <w:t xml:space="preserve">В настоящее время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rsidR="00622D55" w:rsidRPr="000F3397" w:rsidRDefault="00622D55" w:rsidP="00622D55">
      <w:r w:rsidRPr="000F3397">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622D55" w:rsidRPr="000F3397" w:rsidRDefault="00622D55" w:rsidP="00622D55">
      <w:pPr>
        <w:rPr>
          <w:lang w:eastAsia="en-US"/>
        </w:rPr>
      </w:pPr>
      <w:r w:rsidRPr="000F3397">
        <w:t xml:space="preserve">Дальнейшее развитие коммерческого учета сточных вод будет, осуществляется в соответствии с законодательством РФ.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 </w:t>
      </w:r>
    </w:p>
    <w:p w:rsidR="00622D55" w:rsidRPr="000F3397" w:rsidRDefault="00622D55" w:rsidP="00622D55">
      <w:r w:rsidRPr="000F3397">
        <w:t xml:space="preserve">           В Муниципальном образовании Приупское приборы учета сточных вод отсутствуют. </w:t>
      </w:r>
    </w:p>
    <w:p w:rsidR="00622D55" w:rsidRPr="000F3397" w:rsidRDefault="00622D55" w:rsidP="00622D55">
      <w:r w:rsidRPr="000F3397">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Pr="000F3397">
        <w:lastRenderedPageBreak/>
        <w:t>водоотведения и по поселению, с выделением зон дефицитов и резервов производственных мощностей</w:t>
      </w:r>
      <w:bookmarkEnd w:id="35"/>
      <w:bookmarkEnd w:id="36"/>
    </w:p>
    <w:p w:rsidR="00622D55" w:rsidRPr="000F3397" w:rsidRDefault="00622D55" w:rsidP="00622D55">
      <w:r w:rsidRPr="000F3397">
        <w:t>Таблица 23</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5"/>
        <w:gridCol w:w="2341"/>
        <w:gridCol w:w="2292"/>
        <w:gridCol w:w="2632"/>
      </w:tblGrid>
      <w:tr w:rsidR="00622D55" w:rsidRPr="000F3397" w:rsidTr="00622D55">
        <w:trPr>
          <w:trHeight w:val="658"/>
        </w:trPr>
        <w:tc>
          <w:tcPr>
            <w:tcW w:w="209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bookmarkStart w:id="37" w:name="_Toc388883728"/>
            <w:r w:rsidRPr="000F3397">
              <w:t>Год</w:t>
            </w:r>
          </w:p>
        </w:tc>
        <w:tc>
          <w:tcPr>
            <w:tcW w:w="2340"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Мощность КОС, тыс. м3/</w:t>
            </w:r>
            <w:proofErr w:type="spellStart"/>
            <w:r w:rsidRPr="000F3397">
              <w:t>сут</w:t>
            </w:r>
            <w:proofErr w:type="spellEnd"/>
          </w:p>
        </w:tc>
        <w:tc>
          <w:tcPr>
            <w:tcW w:w="229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Сброс сточных вод, тыс. м3/</w:t>
            </w:r>
            <w:proofErr w:type="spellStart"/>
            <w:r w:rsidRPr="000F3397">
              <w:t>сут</w:t>
            </w:r>
            <w:proofErr w:type="spellEnd"/>
          </w:p>
        </w:tc>
        <w:tc>
          <w:tcPr>
            <w:tcW w:w="263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Резерв (+)/</w:t>
            </w:r>
          </w:p>
          <w:p w:rsidR="00622D55" w:rsidRPr="000F3397" w:rsidRDefault="00622D55" w:rsidP="00622D55">
            <w:r w:rsidRPr="000F3397">
              <w:t>дефицит (-)</w:t>
            </w:r>
          </w:p>
        </w:tc>
      </w:tr>
      <w:tr w:rsidR="00622D55" w:rsidRPr="000F3397" w:rsidTr="00622D55">
        <w:tc>
          <w:tcPr>
            <w:tcW w:w="9356" w:type="dxa"/>
            <w:gridSpan w:val="4"/>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val="85"/>
        </w:trPr>
        <w:tc>
          <w:tcPr>
            <w:tcW w:w="209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2022-2034</w:t>
            </w:r>
          </w:p>
        </w:tc>
        <w:tc>
          <w:tcPr>
            <w:tcW w:w="234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w:t>
            </w:r>
          </w:p>
        </w:tc>
        <w:tc>
          <w:tcPr>
            <w:tcW w:w="229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353,551</w:t>
            </w:r>
          </w:p>
        </w:tc>
        <w:tc>
          <w:tcPr>
            <w:tcW w:w="263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Pr>
        <w:rPr>
          <w:highlight w:val="yellow"/>
        </w:rPr>
      </w:pPr>
    </w:p>
    <w:p w:rsidR="00622D55" w:rsidRPr="000F3397" w:rsidRDefault="00622D55" w:rsidP="00622D55">
      <w:r w:rsidRPr="000F3397">
        <w:t xml:space="preserve">2.2.5. Прогнозные балансы поступления сточных вод в централизованную систему </w:t>
      </w:r>
      <w:proofErr w:type="gramStart"/>
      <w:r w:rsidRPr="000F3397">
        <w:t>водоотведения  и</w:t>
      </w:r>
      <w:proofErr w:type="gramEnd"/>
      <w:r w:rsidRPr="000F3397">
        <w:t xml:space="preserve"> отведения стоков по технологическим зонам водоотведения на срок не менее 10 лет с учетом различных сценариев развития поселения</w:t>
      </w:r>
    </w:p>
    <w:p w:rsidR="00622D55" w:rsidRPr="000F3397" w:rsidRDefault="00622D55" w:rsidP="00622D55">
      <w:r w:rsidRPr="000F3397">
        <w:t xml:space="preserve">В строительство новой системы водоотведения не планируется. </w:t>
      </w:r>
    </w:p>
    <w:p w:rsidR="00622D55" w:rsidRPr="000F3397" w:rsidRDefault="00622D55" w:rsidP="00622D55">
      <w:pPr>
        <w:rPr>
          <w:highlight w:val="yellow"/>
        </w:rPr>
      </w:pPr>
      <w:r w:rsidRPr="000F3397">
        <w:t>Таблица 24</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961"/>
        <w:gridCol w:w="2292"/>
        <w:gridCol w:w="2268"/>
        <w:gridCol w:w="2835"/>
      </w:tblGrid>
      <w:tr w:rsidR="00622D55" w:rsidRPr="000F3397" w:rsidTr="00622D55">
        <w:tc>
          <w:tcPr>
            <w:tcW w:w="1961"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Год</w:t>
            </w:r>
          </w:p>
        </w:tc>
        <w:tc>
          <w:tcPr>
            <w:tcW w:w="4560" w:type="dxa"/>
            <w:gridSpan w:val="2"/>
            <w:tcBorders>
              <w:top w:val="single" w:sz="12" w:space="0" w:color="auto"/>
              <w:left w:val="single" w:sz="12" w:space="0" w:color="auto"/>
              <w:bottom w:val="single" w:sz="6" w:space="0" w:color="auto"/>
              <w:right w:val="single" w:sz="12" w:space="0" w:color="auto"/>
            </w:tcBorders>
            <w:hideMark/>
          </w:tcPr>
          <w:p w:rsidR="00622D55" w:rsidRPr="000F3397" w:rsidRDefault="00622D55" w:rsidP="00622D55">
            <w:r w:rsidRPr="000F3397">
              <w:t>Прогнозные балансы, тыс. м3/год</w:t>
            </w:r>
          </w:p>
        </w:tc>
        <w:tc>
          <w:tcPr>
            <w:tcW w:w="2835" w:type="dxa"/>
            <w:vMerge w:val="restart"/>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ИТОГО</w:t>
            </w:r>
          </w:p>
        </w:tc>
      </w:tr>
      <w:tr w:rsidR="00622D55" w:rsidRPr="000F3397" w:rsidTr="00622D55">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2292"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Сточные воды</w:t>
            </w:r>
          </w:p>
        </w:tc>
        <w:tc>
          <w:tcPr>
            <w:tcW w:w="2268"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Привозные сточные воды</w:t>
            </w:r>
          </w:p>
        </w:tc>
        <w:tc>
          <w:tcPr>
            <w:tcW w:w="0" w:type="auto"/>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r>
      <w:tr w:rsidR="00622D55" w:rsidRPr="000F3397" w:rsidTr="00622D55">
        <w:tc>
          <w:tcPr>
            <w:tcW w:w="9356" w:type="dxa"/>
            <w:gridSpan w:val="4"/>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val="85"/>
        </w:trPr>
        <w:tc>
          <w:tcPr>
            <w:tcW w:w="196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2034</w:t>
            </w:r>
          </w:p>
        </w:tc>
        <w:tc>
          <w:tcPr>
            <w:tcW w:w="4560" w:type="dxa"/>
            <w:gridSpan w:val="2"/>
            <w:tcBorders>
              <w:top w:val="single" w:sz="6" w:space="0" w:color="auto"/>
              <w:left w:val="single" w:sz="12" w:space="0" w:color="auto"/>
              <w:bottom w:val="single" w:sz="12" w:space="0" w:color="auto"/>
              <w:right w:val="single" w:sz="12" w:space="0" w:color="auto"/>
            </w:tcBorders>
            <w:hideMark/>
          </w:tcPr>
          <w:p w:rsidR="00622D55" w:rsidRPr="000F3397" w:rsidRDefault="00622D55" w:rsidP="00622D55">
            <w:r w:rsidRPr="000F3397">
              <w:t>129,046</w:t>
            </w:r>
          </w:p>
        </w:tc>
        <w:tc>
          <w:tcPr>
            <w:tcW w:w="2835" w:type="dxa"/>
            <w:tcBorders>
              <w:top w:val="single" w:sz="6" w:space="0" w:color="auto"/>
              <w:left w:val="single" w:sz="12" w:space="0" w:color="auto"/>
              <w:bottom w:val="single" w:sz="12" w:space="0" w:color="auto"/>
              <w:right w:val="single" w:sz="12" w:space="0" w:color="auto"/>
            </w:tcBorders>
            <w:hideMark/>
          </w:tcPr>
          <w:p w:rsidR="00622D55" w:rsidRPr="000F3397" w:rsidRDefault="00622D55" w:rsidP="00622D55">
            <w:r w:rsidRPr="000F3397">
              <w:t>129,046</w:t>
            </w:r>
          </w:p>
        </w:tc>
      </w:tr>
    </w:tbl>
    <w:p w:rsidR="00622D55" w:rsidRPr="000F3397" w:rsidRDefault="00622D55" w:rsidP="00622D55"/>
    <w:p w:rsidR="00622D55" w:rsidRPr="000F3397" w:rsidRDefault="00622D55" w:rsidP="00622D55">
      <w:pPr>
        <w:rPr>
          <w:lang w:eastAsia="en-US"/>
        </w:rPr>
      </w:pPr>
      <w:r w:rsidRPr="000F3397">
        <w:rPr>
          <w:rFonts w:eastAsia="TimesNewRomanPS-BoldMT"/>
        </w:rPr>
        <w:t>2.3. ПРОГНОЗ ОБЪЕМА СТОЧНЫХ ВОД</w:t>
      </w:r>
      <w:bookmarkEnd w:id="37"/>
    </w:p>
    <w:p w:rsidR="00622D55" w:rsidRPr="000F3397" w:rsidRDefault="00622D55" w:rsidP="00622D55">
      <w:bookmarkStart w:id="38" w:name="_Toc388883729"/>
      <w:r w:rsidRPr="000F3397">
        <w:rPr>
          <w:rFonts w:eastAsia="TimesNewRomanPS-BoldMT"/>
        </w:rPr>
        <w:t>2.3.1. Сведения о фактическом и ожидаемом поступлении сточных вод в централизованную систему водоотведения</w:t>
      </w:r>
      <w:bookmarkEnd w:id="38"/>
    </w:p>
    <w:p w:rsidR="00622D55" w:rsidRPr="000F3397" w:rsidRDefault="00622D55" w:rsidP="00622D55">
      <w:bookmarkStart w:id="39" w:name="_Toc388883730"/>
      <w:r w:rsidRPr="000F3397">
        <w:t>Таблица 25 – Сведения о фактическом и ожидаемом поступлении сточных вод в централизованную систему водоотведения</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093"/>
      </w:tblGrid>
      <w:tr w:rsidR="00622D55" w:rsidRPr="000F3397" w:rsidTr="00622D55">
        <w:tc>
          <w:tcPr>
            <w:tcW w:w="9356" w:type="dxa"/>
            <w:gridSpan w:val="4"/>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Поступление сточных вод на очистные сооружения</w:t>
            </w:r>
          </w:p>
        </w:tc>
      </w:tr>
      <w:tr w:rsidR="00622D55" w:rsidRPr="000F3397" w:rsidTr="00622D55">
        <w:tc>
          <w:tcPr>
            <w:tcW w:w="5063"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Существующее</w:t>
            </w:r>
          </w:p>
        </w:tc>
        <w:tc>
          <w:tcPr>
            <w:tcW w:w="4293" w:type="dxa"/>
            <w:gridSpan w:val="2"/>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Планируемое</w:t>
            </w:r>
          </w:p>
        </w:tc>
      </w:tr>
      <w:tr w:rsidR="00622D55" w:rsidRPr="000F3397" w:rsidTr="00622D55">
        <w:tc>
          <w:tcPr>
            <w:tcW w:w="255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м3/год</w:t>
            </w:r>
          </w:p>
        </w:tc>
        <w:tc>
          <w:tcPr>
            <w:tcW w:w="251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тыс.м3/</w:t>
            </w:r>
            <w:proofErr w:type="spellStart"/>
            <w:r w:rsidRPr="000F3397">
              <w:t>сут</w:t>
            </w:r>
            <w:proofErr w:type="spellEnd"/>
          </w:p>
        </w:tc>
        <w:tc>
          <w:tcPr>
            <w:tcW w:w="2200"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м3/год</w:t>
            </w:r>
          </w:p>
        </w:tc>
        <w:tc>
          <w:tcPr>
            <w:tcW w:w="20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тыс. м3/</w:t>
            </w:r>
            <w:proofErr w:type="spellStart"/>
            <w:r w:rsidRPr="000F3397">
              <w:t>сут</w:t>
            </w:r>
            <w:proofErr w:type="spellEnd"/>
          </w:p>
        </w:tc>
      </w:tr>
      <w:tr w:rsidR="00622D55" w:rsidRPr="000F3397" w:rsidTr="00622D55">
        <w:trPr>
          <w:trHeight w:val="144"/>
        </w:trPr>
        <w:tc>
          <w:tcPr>
            <w:tcW w:w="9356" w:type="dxa"/>
            <w:gridSpan w:val="4"/>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c>
          <w:tcPr>
            <w:tcW w:w="255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129,406</w:t>
            </w:r>
          </w:p>
        </w:tc>
        <w:tc>
          <w:tcPr>
            <w:tcW w:w="251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353,551</w:t>
            </w:r>
          </w:p>
        </w:tc>
        <w:tc>
          <w:tcPr>
            <w:tcW w:w="220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129,046</w:t>
            </w:r>
          </w:p>
        </w:tc>
        <w:tc>
          <w:tcPr>
            <w:tcW w:w="209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353,551</w:t>
            </w:r>
          </w:p>
        </w:tc>
      </w:tr>
    </w:tbl>
    <w:p w:rsidR="00622D55" w:rsidRPr="000F3397" w:rsidRDefault="00622D55" w:rsidP="00622D55">
      <w:pPr>
        <w:rPr>
          <w:lang w:eastAsia="en-US"/>
        </w:rPr>
      </w:pPr>
      <w:r w:rsidRPr="000F3397">
        <w:t>2.3.2. Описание структуры централизованной системы водоотведения (эксплуатационные и технологические зоны)</w:t>
      </w:r>
      <w:bookmarkEnd w:id="39"/>
    </w:p>
    <w:p w:rsidR="00622D55" w:rsidRPr="000F3397" w:rsidRDefault="00622D55" w:rsidP="00622D55">
      <w:bookmarkStart w:id="40" w:name="_Toc388883731"/>
      <w:bookmarkStart w:id="41" w:name="_Toc375685121"/>
      <w:r w:rsidRPr="000F3397">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622D55" w:rsidRPr="000F3397" w:rsidRDefault="00622D55" w:rsidP="00622D55">
      <w:r w:rsidRPr="000F3397">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622D55" w:rsidRPr="000F3397" w:rsidRDefault="00622D55" w:rsidP="00622D55">
      <w:r w:rsidRPr="000F3397">
        <w:t xml:space="preserve">Эксплуатационной зоной </w:t>
      </w:r>
      <w:proofErr w:type="gramStart"/>
      <w:r w:rsidRPr="000F3397">
        <w:t>Муниципального  образования</w:t>
      </w:r>
      <w:proofErr w:type="gramEnd"/>
      <w:r w:rsidRPr="000F3397">
        <w:t xml:space="preserve"> Приупское Киреевского района централизованного водоотведения является пос. Приупский, пос. Березовский, пос. Головлинский, пос. Сеченский. На территории Муниципального образования Приупское находится одна эксплуатирующая организация МКУ «Приупский сервис»</w:t>
      </w:r>
    </w:p>
    <w:p w:rsidR="00622D55" w:rsidRPr="000F3397" w:rsidRDefault="00622D55" w:rsidP="00622D55">
      <w:r w:rsidRPr="000F3397">
        <w:t xml:space="preserve">2.3.3. Расчет требуемой мощности очистных сооружений исходя из данных о расчетном расходе сточных вод, дефицита (резерва) мощностей </w:t>
      </w:r>
      <w:proofErr w:type="gramStart"/>
      <w:r w:rsidRPr="000F3397">
        <w:t>по  технологическим</w:t>
      </w:r>
      <w:proofErr w:type="gramEnd"/>
      <w:r w:rsidRPr="000F3397">
        <w:t xml:space="preserve"> зонам водоотведения с разбивкой по годам</w:t>
      </w:r>
      <w:bookmarkEnd w:id="40"/>
      <w:bookmarkEnd w:id="41"/>
    </w:p>
    <w:p w:rsidR="00622D55" w:rsidRPr="000F3397" w:rsidRDefault="00622D55" w:rsidP="00622D55">
      <w:bookmarkStart w:id="42" w:name="_Toc388883732"/>
      <w:bookmarkStart w:id="43" w:name="_Toc375685122"/>
      <w:r w:rsidRPr="000F3397">
        <w:t>Таблица 26</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274"/>
        <w:gridCol w:w="2274"/>
        <w:gridCol w:w="1740"/>
        <w:gridCol w:w="1100"/>
        <w:gridCol w:w="409"/>
      </w:tblGrid>
      <w:tr w:rsidR="00622D55" w:rsidRPr="000F3397" w:rsidTr="00622D55">
        <w:trPr>
          <w:trHeight w:val="313"/>
        </w:trPr>
        <w:tc>
          <w:tcPr>
            <w:tcW w:w="1082" w:type="pct"/>
            <w:vMerge w:val="restar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Адрес очистного сооружения</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Производительность (проектная), м3/сутки</w:t>
            </w:r>
          </w:p>
        </w:tc>
        <w:tc>
          <w:tcPr>
            <w:tcW w:w="957" w:type="pct"/>
            <w:vMerge w:val="restar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Производительность (фактическая), м3/сутки</w:t>
            </w:r>
          </w:p>
        </w:tc>
        <w:tc>
          <w:tcPr>
            <w:tcW w:w="1985" w:type="pct"/>
            <w:gridSpan w:val="3"/>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2022 г.</w:t>
            </w:r>
          </w:p>
        </w:tc>
      </w:tr>
      <w:tr w:rsidR="00622D55" w:rsidRPr="000F3397" w:rsidTr="00622D55">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Максимальный суточный приток, м3/сутки</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Резерв/</w:t>
            </w:r>
          </w:p>
          <w:p w:rsidR="00622D55" w:rsidRPr="000F3397" w:rsidRDefault="00622D55" w:rsidP="00622D55">
            <w:r w:rsidRPr="000F3397">
              <w:t>дефицит</w:t>
            </w:r>
          </w:p>
        </w:tc>
      </w:tr>
      <w:tr w:rsidR="00622D55" w:rsidRPr="000F3397" w:rsidTr="00622D55">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0" w:type="auto"/>
            <w:vMerge/>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tc>
        <w:tc>
          <w:tcPr>
            <w:tcW w:w="424" w:type="pc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м3/сутки</w:t>
            </w:r>
          </w:p>
        </w:tc>
        <w:tc>
          <w:tcPr>
            <w:tcW w:w="457"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w:t>
            </w:r>
          </w:p>
        </w:tc>
      </w:tr>
      <w:tr w:rsidR="00622D55" w:rsidRPr="000F3397" w:rsidTr="00622D55">
        <w:trPr>
          <w:trHeight w:val="443"/>
        </w:trPr>
        <w:tc>
          <w:tcPr>
            <w:tcW w:w="1082"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pPr>
              <w:rPr>
                <w:lang w:eastAsia="en-US"/>
              </w:rPr>
            </w:pPr>
            <w:r w:rsidRPr="000F3397">
              <w:lastRenderedPageBreak/>
              <w:t xml:space="preserve">Отсутствует </w:t>
            </w:r>
          </w:p>
        </w:tc>
        <w:tc>
          <w:tcPr>
            <w:tcW w:w="976"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w:t>
            </w:r>
          </w:p>
        </w:tc>
        <w:tc>
          <w:tcPr>
            <w:tcW w:w="957" w:type="pct"/>
            <w:tcBorders>
              <w:top w:val="single" w:sz="4" w:space="0" w:color="auto"/>
              <w:left w:val="single" w:sz="4" w:space="0" w:color="auto"/>
              <w:bottom w:val="single" w:sz="4" w:space="0" w:color="auto"/>
              <w:right w:val="single" w:sz="4" w:space="0" w:color="auto"/>
            </w:tcBorders>
            <w:vAlign w:val="center"/>
            <w:hideMark/>
          </w:tcPr>
          <w:p w:rsidR="00622D55" w:rsidRPr="000F3397" w:rsidRDefault="00622D55" w:rsidP="00622D55">
            <w:r w:rsidRPr="000F3397">
              <w:t>-</w:t>
            </w:r>
          </w:p>
        </w:tc>
        <w:tc>
          <w:tcPr>
            <w:tcW w:w="1103"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353,551</w:t>
            </w:r>
          </w:p>
        </w:tc>
        <w:tc>
          <w:tcPr>
            <w:tcW w:w="424"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w:t>
            </w:r>
          </w:p>
        </w:tc>
        <w:tc>
          <w:tcPr>
            <w:tcW w:w="457" w:type="pct"/>
            <w:tcBorders>
              <w:top w:val="single" w:sz="4" w:space="0" w:color="auto"/>
              <w:left w:val="single" w:sz="4" w:space="0" w:color="auto"/>
              <w:bottom w:val="single" w:sz="4" w:space="0" w:color="auto"/>
              <w:right w:val="single" w:sz="4" w:space="0" w:color="auto"/>
            </w:tcBorders>
            <w:noWrap/>
            <w:vAlign w:val="center"/>
            <w:hideMark/>
          </w:tcPr>
          <w:p w:rsidR="00622D55" w:rsidRPr="000F3397" w:rsidRDefault="00622D55" w:rsidP="00622D55">
            <w:r w:rsidRPr="000F3397">
              <w:t>-</w:t>
            </w:r>
          </w:p>
        </w:tc>
      </w:tr>
    </w:tbl>
    <w:p w:rsidR="00622D55" w:rsidRPr="000F3397" w:rsidRDefault="00622D55" w:rsidP="00622D55">
      <w:pPr>
        <w:rPr>
          <w:highlight w:val="yellow"/>
          <w:lang w:eastAsia="en-US"/>
        </w:rPr>
      </w:pPr>
    </w:p>
    <w:p w:rsidR="00622D55" w:rsidRPr="000F3397" w:rsidRDefault="00622D55" w:rsidP="00622D55">
      <w:r w:rsidRPr="000F3397">
        <w:t>2.3.4. Результаты анализа гидравлических режимов и режимов работы элементов централизованной системы водоотведения</w:t>
      </w:r>
      <w:bookmarkEnd w:id="42"/>
      <w:bookmarkEnd w:id="43"/>
    </w:p>
    <w:p w:rsidR="00622D55" w:rsidRPr="000F3397" w:rsidRDefault="00622D55" w:rsidP="00622D55">
      <w:bookmarkStart w:id="44" w:name="_Toc388883733"/>
      <w:r w:rsidRPr="000F3397">
        <w:t>Сточные воды от пользователей питьевой воды отводятся в накопительные канализационные ямы. Затем по самотечным коллекторам отводится на рельеф. На территории Муниципального образования Приупское отсутствуют ОСК, в следствии чего сточные воды не проходят стадию очисти.</w:t>
      </w:r>
    </w:p>
    <w:p w:rsidR="00622D55" w:rsidRPr="000F3397" w:rsidRDefault="00622D55" w:rsidP="00622D55">
      <w:pPr>
        <w:rPr>
          <w:lang w:eastAsia="en-US"/>
        </w:rPr>
      </w:pPr>
      <w:r w:rsidRPr="000F3397">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622D55" w:rsidRPr="000F3397" w:rsidRDefault="00622D55" w:rsidP="00622D55">
      <w:r w:rsidRPr="000F3397">
        <w:t>2.3.5. Анализ резервов производственных мощностей очистных сооружений системы водоотведения и возможности расширения зоны их действия</w:t>
      </w:r>
      <w:bookmarkEnd w:id="44"/>
    </w:p>
    <w:p w:rsidR="00622D55" w:rsidRPr="000F3397" w:rsidRDefault="00622D55" w:rsidP="00622D55">
      <w:bookmarkStart w:id="45" w:name="_Toc388883734"/>
      <w:proofErr w:type="spellStart"/>
      <w:r w:rsidRPr="000F3397">
        <w:t>Прогнозно</w:t>
      </w:r>
      <w:proofErr w:type="spellEnd"/>
      <w:r w:rsidRPr="000F3397">
        <w:t xml:space="preserve">, подключение населения Муниципального образования Приупское к централизованной системе водоотведения не планируется. В связи с этим можно сказать, что производственной мощности очистных сооружений достаточны для обеспечения услугой водоотведения потребителей перспективного периода в полном объеме. </w:t>
      </w:r>
    </w:p>
    <w:p w:rsidR="00622D55" w:rsidRPr="000F3397" w:rsidRDefault="00622D55" w:rsidP="00622D55">
      <w:r w:rsidRPr="000F3397">
        <w:rPr>
          <w:rFonts w:eastAsia="TimesNewRomanPS-BoldMT"/>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45"/>
    </w:p>
    <w:p w:rsidR="00622D55" w:rsidRPr="000F3397" w:rsidRDefault="00622D55" w:rsidP="00622D55">
      <w:bookmarkStart w:id="46" w:name="_Toc388883735"/>
      <w:r w:rsidRPr="000F3397">
        <w:rPr>
          <w:rFonts w:eastAsia="TimesNewRomanPS-BoldMT"/>
        </w:rPr>
        <w:t xml:space="preserve">2.4.1. Основные направления, принципы, задачи и плановые </w:t>
      </w:r>
      <w:proofErr w:type="gramStart"/>
      <w:r w:rsidRPr="000F3397">
        <w:rPr>
          <w:rFonts w:eastAsia="TimesNewRomanPS-BoldMT"/>
        </w:rPr>
        <w:t>значения  показателей</w:t>
      </w:r>
      <w:proofErr w:type="gramEnd"/>
      <w:r w:rsidRPr="000F3397">
        <w:rPr>
          <w:rFonts w:eastAsia="TimesNewRomanPS-BoldMT"/>
        </w:rPr>
        <w:t xml:space="preserve"> развития централизованной системы водоотведения</w:t>
      </w:r>
      <w:bookmarkEnd w:id="46"/>
    </w:p>
    <w:p w:rsidR="00622D55" w:rsidRPr="000F3397" w:rsidRDefault="00622D55" w:rsidP="00622D55">
      <w:bookmarkStart w:id="47" w:name="_Toc388883736"/>
      <w:bookmarkStart w:id="48" w:name="_Toc375685249"/>
      <w:r w:rsidRPr="000F3397">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622D55" w:rsidRPr="000F3397" w:rsidRDefault="00622D55" w:rsidP="00622D55">
      <w:r w:rsidRPr="000F3397">
        <w:t xml:space="preserve">Принципами развития централизованной системы водоотведения являются:  </w:t>
      </w:r>
    </w:p>
    <w:p w:rsidR="00622D55" w:rsidRPr="000F3397" w:rsidRDefault="00622D55" w:rsidP="00622D55">
      <w:r w:rsidRPr="000F3397">
        <w:t xml:space="preserve">- постоянное улучшение качества предоставления услуг водоотведения потребителям (абонентам);  </w:t>
      </w:r>
    </w:p>
    <w:p w:rsidR="00622D55" w:rsidRPr="000F3397" w:rsidRDefault="00622D55" w:rsidP="00622D55">
      <w:r w:rsidRPr="000F3397">
        <w:t xml:space="preserve">- удовлетворение потребности в обеспечении услугой водоотведения новых объектов капитального строительства;  </w:t>
      </w:r>
    </w:p>
    <w:p w:rsidR="00622D55" w:rsidRPr="000F3397" w:rsidRDefault="00622D55" w:rsidP="00622D55">
      <w:r w:rsidRPr="000F3397">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622D55" w:rsidRPr="000F3397" w:rsidRDefault="00622D55" w:rsidP="00622D55">
      <w:r w:rsidRPr="000F3397">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622D55" w:rsidRPr="000F3397" w:rsidRDefault="00622D55" w:rsidP="00622D55">
      <w:r w:rsidRPr="000F3397">
        <w:t xml:space="preserve">- показатели надежности и бесперебойности водоотведения; </w:t>
      </w:r>
    </w:p>
    <w:p w:rsidR="00622D55" w:rsidRPr="000F3397" w:rsidRDefault="00622D55" w:rsidP="00622D55">
      <w:r w:rsidRPr="000F3397">
        <w:t xml:space="preserve">- показатели качества обслуживания абонентов; </w:t>
      </w:r>
    </w:p>
    <w:p w:rsidR="00622D55" w:rsidRPr="000F3397" w:rsidRDefault="00622D55" w:rsidP="00622D55">
      <w:r w:rsidRPr="000F3397">
        <w:t xml:space="preserve">- показатели качества очистки сточных вод; </w:t>
      </w:r>
    </w:p>
    <w:p w:rsidR="00622D55" w:rsidRPr="000F3397" w:rsidRDefault="00622D55" w:rsidP="00622D55">
      <w:r w:rsidRPr="000F3397">
        <w:t xml:space="preserve">- показатели эффективности использования ресурсов при транспортировке сточных вод; </w:t>
      </w:r>
    </w:p>
    <w:p w:rsidR="00622D55" w:rsidRPr="000F3397" w:rsidRDefault="00622D55" w:rsidP="00622D55">
      <w:r w:rsidRPr="000F3397">
        <w:t>- соотношение цены реализации мероприятий инвестиционной программы и их эффективности - улучшение качества очистки сточных вод;</w:t>
      </w:r>
    </w:p>
    <w:p w:rsidR="00622D55" w:rsidRPr="000F3397" w:rsidRDefault="00622D55" w:rsidP="00622D55">
      <w:r w:rsidRPr="000F3397">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22D55" w:rsidRPr="000F3397" w:rsidRDefault="00622D55" w:rsidP="00622D55">
      <w:r w:rsidRPr="000F3397">
        <w:t>2.4.2. Перечень основных мероприятий по реализации схем водоотведения с разбивкой по годам, включая технические обоснования этих мероприятий</w:t>
      </w:r>
      <w:bookmarkStart w:id="49" w:name="_Toc388883737"/>
      <w:bookmarkEnd w:id="47"/>
      <w:bookmarkEnd w:id="48"/>
    </w:p>
    <w:p w:rsidR="00622D55" w:rsidRPr="000F3397" w:rsidRDefault="00622D55" w:rsidP="00622D55">
      <w:r w:rsidRPr="000F3397">
        <w:t xml:space="preserve">Таблица 27 – Перечень основных мероприятий по реализации схемы водоотведения </w:t>
      </w:r>
    </w:p>
    <w:tbl>
      <w:tblPr>
        <w:tblW w:w="964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647"/>
        <w:gridCol w:w="2569"/>
        <w:gridCol w:w="1838"/>
        <w:gridCol w:w="1896"/>
        <w:gridCol w:w="2695"/>
      </w:tblGrid>
      <w:tr w:rsidR="00622D55" w:rsidRPr="000F3397" w:rsidTr="00622D55">
        <w:trPr>
          <w:trHeight w:val="315"/>
        </w:trPr>
        <w:tc>
          <w:tcPr>
            <w:tcW w:w="647" w:type="dxa"/>
            <w:vMerge w:val="restart"/>
            <w:tcBorders>
              <w:top w:val="single" w:sz="12" w:space="0" w:color="auto"/>
              <w:left w:val="single" w:sz="12" w:space="0" w:color="auto"/>
              <w:bottom w:val="single" w:sz="6" w:space="0" w:color="auto"/>
              <w:right w:val="single" w:sz="12" w:space="0" w:color="auto"/>
            </w:tcBorders>
            <w:shd w:val="clear" w:color="auto" w:fill="FFFFFF"/>
            <w:vAlign w:val="center"/>
            <w:hideMark/>
          </w:tcPr>
          <w:p w:rsidR="00622D55" w:rsidRPr="000F3397" w:rsidRDefault="00622D55" w:rsidP="00622D55">
            <w:r w:rsidRPr="000F3397">
              <w:lastRenderedPageBreak/>
              <w:t>№ п/п</w:t>
            </w:r>
          </w:p>
        </w:tc>
        <w:tc>
          <w:tcPr>
            <w:tcW w:w="2567" w:type="dxa"/>
            <w:vMerge w:val="restart"/>
            <w:tcBorders>
              <w:top w:val="single" w:sz="12" w:space="0" w:color="auto"/>
              <w:left w:val="single" w:sz="12" w:space="0" w:color="auto"/>
              <w:bottom w:val="single" w:sz="6" w:space="0" w:color="auto"/>
              <w:right w:val="single" w:sz="12" w:space="0" w:color="auto"/>
            </w:tcBorders>
            <w:shd w:val="clear" w:color="auto" w:fill="FFFFFF"/>
            <w:vAlign w:val="center"/>
            <w:hideMark/>
          </w:tcPr>
          <w:p w:rsidR="00622D55" w:rsidRPr="000F3397" w:rsidRDefault="00622D55" w:rsidP="00622D55">
            <w:r w:rsidRPr="000F3397">
              <w:t>Виды работ</w:t>
            </w:r>
          </w:p>
        </w:tc>
        <w:tc>
          <w:tcPr>
            <w:tcW w:w="1837" w:type="dxa"/>
            <w:vMerge w:val="restart"/>
            <w:tcBorders>
              <w:top w:val="single" w:sz="12" w:space="0" w:color="auto"/>
              <w:left w:val="single" w:sz="12" w:space="0" w:color="auto"/>
              <w:bottom w:val="single" w:sz="6" w:space="0" w:color="auto"/>
              <w:right w:val="single" w:sz="12" w:space="0" w:color="auto"/>
            </w:tcBorders>
            <w:shd w:val="clear" w:color="auto" w:fill="FFFFFF"/>
            <w:vAlign w:val="center"/>
            <w:hideMark/>
          </w:tcPr>
          <w:p w:rsidR="00622D55" w:rsidRPr="000F3397" w:rsidRDefault="00622D55" w:rsidP="00622D55">
            <w:r w:rsidRPr="000F3397">
              <w:t>Проектная мощность</w:t>
            </w:r>
          </w:p>
        </w:tc>
        <w:tc>
          <w:tcPr>
            <w:tcW w:w="1895" w:type="dxa"/>
            <w:vMerge w:val="restart"/>
            <w:tcBorders>
              <w:top w:val="single" w:sz="12" w:space="0" w:color="auto"/>
              <w:left w:val="single" w:sz="12" w:space="0" w:color="auto"/>
              <w:bottom w:val="single" w:sz="6" w:space="0" w:color="auto"/>
              <w:right w:val="single" w:sz="12" w:space="0" w:color="auto"/>
            </w:tcBorders>
            <w:shd w:val="clear" w:color="auto" w:fill="FFFFFF"/>
            <w:vAlign w:val="center"/>
            <w:hideMark/>
          </w:tcPr>
          <w:p w:rsidR="00622D55" w:rsidRPr="000F3397" w:rsidRDefault="00622D55" w:rsidP="00622D55">
            <w:r w:rsidRPr="000F3397">
              <w:t>Год реализации</w:t>
            </w:r>
          </w:p>
        </w:tc>
        <w:tc>
          <w:tcPr>
            <w:tcW w:w="2693" w:type="dxa"/>
            <w:vMerge w:val="restart"/>
            <w:tcBorders>
              <w:top w:val="single" w:sz="12" w:space="0" w:color="auto"/>
              <w:left w:val="single" w:sz="12" w:space="0" w:color="auto"/>
              <w:bottom w:val="single" w:sz="6" w:space="0" w:color="auto"/>
              <w:right w:val="single" w:sz="12" w:space="0" w:color="auto"/>
            </w:tcBorders>
            <w:shd w:val="clear" w:color="auto" w:fill="FFFFFF"/>
            <w:vAlign w:val="center"/>
            <w:hideMark/>
          </w:tcPr>
          <w:p w:rsidR="00622D55" w:rsidRPr="000F3397" w:rsidRDefault="00622D55" w:rsidP="00622D55">
            <w:r w:rsidRPr="000F3397">
              <w:t>Строительство, реконструкция объектов, эффективность выполнения работ</w:t>
            </w:r>
          </w:p>
        </w:tc>
      </w:tr>
      <w:tr w:rsidR="00622D55" w:rsidRPr="000F3397" w:rsidTr="00622D55">
        <w:trPr>
          <w:trHeight w:val="291"/>
        </w:trPr>
        <w:tc>
          <w:tcPr>
            <w:tcW w:w="9639"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2567"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837"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1895"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c>
          <w:tcPr>
            <w:tcW w:w="2693" w:type="dxa"/>
            <w:vMerge/>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tc>
      </w:tr>
      <w:tr w:rsidR="00622D55" w:rsidRPr="000F3397" w:rsidTr="00622D55">
        <w:tc>
          <w:tcPr>
            <w:tcW w:w="9639" w:type="dxa"/>
            <w:gridSpan w:val="5"/>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c>
          <w:tcPr>
            <w:tcW w:w="64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256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83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895"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269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Pr>
        <w:rPr>
          <w:highlight w:val="yellow"/>
          <w:lang w:eastAsia="en-US"/>
        </w:rPr>
      </w:pPr>
    </w:p>
    <w:p w:rsidR="00622D55" w:rsidRPr="000F3397" w:rsidRDefault="00622D55" w:rsidP="00622D55">
      <w:r w:rsidRPr="000F3397">
        <w:t>2.4.3. Технические обоснования основных мероприятий по реализации схем водоотведения</w:t>
      </w:r>
      <w:bookmarkEnd w:id="49"/>
    </w:p>
    <w:p w:rsidR="00622D55" w:rsidRPr="000F3397" w:rsidRDefault="00622D55" w:rsidP="00622D55">
      <w:bookmarkStart w:id="50" w:name="_Toc388883741"/>
      <w:r w:rsidRPr="000F3397">
        <w:t>В Муниципальном образовании Приупское Киреевского района не планируется текущий ремонт канализационной сети.</w:t>
      </w:r>
    </w:p>
    <w:p w:rsidR="00622D55" w:rsidRPr="000F3397" w:rsidRDefault="00622D55" w:rsidP="00622D55">
      <w:pPr>
        <w:rPr>
          <w:lang w:eastAsia="en-US"/>
        </w:rPr>
      </w:pPr>
      <w:r w:rsidRPr="000F3397">
        <w:t>2.4.4. Сведения о вновь строящихся, реконструируемых и предлагаемых к выводу из эксплуатации объектах централизованной системы водоотведения</w:t>
      </w:r>
      <w:bookmarkEnd w:id="50"/>
    </w:p>
    <w:p w:rsidR="00622D55" w:rsidRPr="000F3397" w:rsidRDefault="00622D55" w:rsidP="00622D55">
      <w:bookmarkStart w:id="51" w:name="_Toc388883742"/>
      <w:r w:rsidRPr="000F3397">
        <w:t>Сведения об объектах, планируемых к новому строительству:</w:t>
      </w:r>
    </w:p>
    <w:p w:rsidR="00622D55" w:rsidRPr="000F3397" w:rsidRDefault="00622D55" w:rsidP="00622D55">
      <w:r w:rsidRPr="000F3397">
        <w:tab/>
        <w:t>В Муниципальном образовании Приупское Киреевского района на расчетный срок не планируется строительство объектов канализации</w:t>
      </w:r>
    </w:p>
    <w:p w:rsidR="00622D55" w:rsidRPr="000F3397" w:rsidRDefault="00622D55" w:rsidP="00622D55">
      <w:r w:rsidRPr="000F3397">
        <w:t>Сведения об объектах, планируемых к реконструкции</w:t>
      </w:r>
    </w:p>
    <w:p w:rsidR="00622D55" w:rsidRPr="000F3397" w:rsidRDefault="00622D55" w:rsidP="00622D55">
      <w:r w:rsidRPr="000F3397">
        <w:t>В Муниципальном образовании Приупское Киреевского района не планируется текущий ремонт канализационной сети.</w:t>
      </w:r>
    </w:p>
    <w:p w:rsidR="00622D55" w:rsidRPr="000F3397" w:rsidRDefault="00622D55" w:rsidP="00622D55">
      <w:r w:rsidRPr="000F3397">
        <w:t>Сведения об объектах, планируемых к выводу из эксплуатации.</w:t>
      </w:r>
    </w:p>
    <w:p w:rsidR="00622D55" w:rsidRPr="000F3397" w:rsidRDefault="00622D55" w:rsidP="00622D55">
      <w:r w:rsidRPr="000F3397">
        <w:t>В Муниципальном образовании Приупское Киреевского района объекты, планируемые к выводу из эксплуатации, отсутствуют.</w:t>
      </w:r>
    </w:p>
    <w:p w:rsidR="00622D55" w:rsidRPr="000F3397" w:rsidRDefault="00622D55" w:rsidP="00622D55">
      <w:pPr>
        <w:rPr>
          <w:lang w:eastAsia="en-US"/>
        </w:rPr>
      </w:pPr>
      <w:r w:rsidRPr="000F3397">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51"/>
    </w:p>
    <w:p w:rsidR="00622D55" w:rsidRPr="000F3397" w:rsidRDefault="00622D55" w:rsidP="00622D55">
      <w:bookmarkStart w:id="52" w:name="_Toc388883743"/>
      <w:r w:rsidRPr="000F3397">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622D55" w:rsidRPr="000F3397" w:rsidRDefault="00622D55" w:rsidP="00622D55">
      <w:r w:rsidRPr="000F3397">
        <w:t>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ситуации, появляется возможность предотвращения развития аварий, уровень безопасности объектов предприятия повышается.</w:t>
      </w:r>
    </w:p>
    <w:p w:rsidR="00622D55" w:rsidRPr="000F3397" w:rsidRDefault="00622D55" w:rsidP="00622D55">
      <w:r w:rsidRPr="000F3397">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622D55" w:rsidRPr="000F3397" w:rsidRDefault="00622D55" w:rsidP="00622D55">
      <w:r w:rsidRPr="000F3397">
        <w:t>Внедрение системы позволит:</w:t>
      </w:r>
    </w:p>
    <w:p w:rsidR="00622D55" w:rsidRPr="000F3397" w:rsidRDefault="00622D55" w:rsidP="00622D55">
      <w:r w:rsidRPr="000F3397">
        <w:t>- повысить показатели качества питьевой воды и оказываемых услуг потребителям;</w:t>
      </w:r>
    </w:p>
    <w:p w:rsidR="00622D55" w:rsidRPr="000F3397" w:rsidRDefault="00622D55" w:rsidP="00622D55">
      <w:r w:rsidRPr="000F3397">
        <w:t>-оптимизировать работу сетей и сооружений водоснабжения;</w:t>
      </w:r>
    </w:p>
    <w:p w:rsidR="00622D55" w:rsidRPr="000F3397" w:rsidRDefault="00622D55" w:rsidP="00622D55">
      <w:r w:rsidRPr="000F3397">
        <w:t>-сократить потери воды при транспортировке;</w:t>
      </w:r>
    </w:p>
    <w:p w:rsidR="00622D55" w:rsidRPr="000F3397" w:rsidRDefault="00622D55" w:rsidP="00622D55">
      <w:r w:rsidRPr="000F3397">
        <w:t>-сократить затраты на ремонт оборудования;</w:t>
      </w:r>
    </w:p>
    <w:p w:rsidR="00622D55" w:rsidRPr="000F3397" w:rsidRDefault="00622D55" w:rsidP="00622D55">
      <w:r w:rsidRPr="000F3397">
        <w:t>-предотвратить возникновение аварийных ситуаций и сократить время устранения их последствий;</w:t>
      </w:r>
    </w:p>
    <w:p w:rsidR="00622D55" w:rsidRPr="000F3397" w:rsidRDefault="00622D55" w:rsidP="00622D55">
      <w:r w:rsidRPr="000F3397">
        <w:t>-производить комплексный коммерческий и технический учет;</w:t>
      </w:r>
    </w:p>
    <w:p w:rsidR="00622D55" w:rsidRPr="000F3397" w:rsidRDefault="00622D55" w:rsidP="00622D55">
      <w:r w:rsidRPr="000F3397">
        <w:t xml:space="preserve">На предприятиях водоотведения имеются диспетчерские службы, которые осуществляет контроль и ведет учет по аварийным ситуациям на линиях водоотведения, по работе КНС.  </w:t>
      </w:r>
    </w:p>
    <w:p w:rsidR="00622D55" w:rsidRPr="000F3397" w:rsidRDefault="00622D55" w:rsidP="00622D55">
      <w:r w:rsidRPr="000F3397">
        <w:t xml:space="preserve">     Телемеханизация и системы управления режимами в системе водоотведения не предусмотрены.</w:t>
      </w:r>
    </w:p>
    <w:p w:rsidR="00622D55" w:rsidRPr="000F3397" w:rsidRDefault="00622D55" w:rsidP="00622D55">
      <w:pPr>
        <w:rPr>
          <w:lang w:eastAsia="en-US"/>
        </w:rPr>
      </w:pPr>
      <w:r w:rsidRPr="000F3397">
        <w:lastRenderedPageBreak/>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52"/>
    </w:p>
    <w:p w:rsidR="00622D55" w:rsidRPr="000F3397" w:rsidRDefault="00622D55" w:rsidP="00622D55">
      <w:bookmarkStart w:id="53" w:name="_Toc388883744"/>
      <w:r w:rsidRPr="000F3397">
        <w:t>В Муниципальном образовании Приупское Киреевского района на расчетный срок данные мероприятия не планируются.</w:t>
      </w:r>
    </w:p>
    <w:p w:rsidR="00622D55" w:rsidRPr="000F3397" w:rsidRDefault="00622D55" w:rsidP="00622D55">
      <w:pPr>
        <w:rPr>
          <w:highlight w:val="yellow"/>
        </w:rPr>
      </w:pPr>
      <w:r w:rsidRPr="000F3397">
        <w:t xml:space="preserve">2.4.7. Границы и характеристики охранных зон сетей и сооружений централизованной системы </w:t>
      </w:r>
      <w:bookmarkEnd w:id="53"/>
      <w:r w:rsidRPr="000F3397">
        <w:t>водоотведения</w:t>
      </w:r>
    </w:p>
    <w:p w:rsidR="00622D55" w:rsidRPr="000F3397" w:rsidRDefault="00622D55" w:rsidP="00622D55">
      <w:bookmarkStart w:id="54" w:name="_Toc388883745"/>
      <w:r w:rsidRPr="000F3397">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622D55" w:rsidRPr="000F3397" w:rsidRDefault="00622D55" w:rsidP="00622D55">
      <w:r w:rsidRPr="000F3397">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Муниципального образования Приупское </w:t>
      </w:r>
      <w:proofErr w:type="spellStart"/>
      <w:r w:rsidRPr="000F3397">
        <w:t>Каневского</w:t>
      </w:r>
      <w:proofErr w:type="spellEnd"/>
      <w:r w:rsidRPr="000F3397">
        <w:t xml:space="preserve"> района.</w:t>
      </w:r>
    </w:p>
    <w:p w:rsidR="00622D55" w:rsidRPr="000F3397" w:rsidRDefault="00622D55" w:rsidP="00622D55">
      <w:pPr>
        <w:rPr>
          <w:lang w:eastAsia="en-US"/>
        </w:rPr>
      </w:pPr>
      <w:r w:rsidRPr="000F3397">
        <w:t>Охранная зона канализации. Основные нормы:</w:t>
      </w:r>
    </w:p>
    <w:p w:rsidR="00622D55" w:rsidRPr="000F3397" w:rsidRDefault="00622D55" w:rsidP="00622D55">
      <w:r w:rsidRPr="000F3397">
        <w:t xml:space="preserve">- для обычных условий охранная зона канализации напорного и самотечного типов составляет по 5 метров в каждую сторону. </w:t>
      </w:r>
    </w:p>
    <w:p w:rsidR="00622D55" w:rsidRPr="000F3397" w:rsidRDefault="00622D55" w:rsidP="00622D55">
      <w:r w:rsidRPr="000F3397">
        <w:t>Причем, точкой отсчета считается боковой край стенки трубопровода;</w:t>
      </w:r>
    </w:p>
    <w:p w:rsidR="00622D55" w:rsidRPr="000F3397" w:rsidRDefault="00622D55" w:rsidP="00622D55">
      <w:r w:rsidRPr="000F3397">
        <w:t xml:space="preserve">- для особых условий, с пониженной среднегодовой температурой, высокой </w:t>
      </w:r>
      <w:proofErr w:type="spellStart"/>
      <w:r w:rsidRPr="000F3397">
        <w:t>сейсмоопасностью</w:t>
      </w:r>
      <w:proofErr w:type="spellEnd"/>
      <w:r w:rsidRPr="000F3397">
        <w:t xml:space="preserve"> или переувлажненным грунтом, охранная зона канализации может увеличиваться вдвое и достигать 10 метров;</w:t>
      </w:r>
    </w:p>
    <w:p w:rsidR="00622D55" w:rsidRPr="000F3397" w:rsidRDefault="00622D55" w:rsidP="00622D55">
      <w:r w:rsidRPr="000F3397">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622D55" w:rsidRPr="000F3397" w:rsidRDefault="00622D55" w:rsidP="00622D55">
      <w:r w:rsidRPr="000F3397">
        <w:t xml:space="preserve">- нормативные требования к взаимному расположению канализационного трубопровода и </w:t>
      </w:r>
      <w:proofErr w:type="spellStart"/>
      <w:r w:rsidRPr="000F3397">
        <w:t>водоснабжающих</w:t>
      </w:r>
      <w:proofErr w:type="spellEnd"/>
      <w:r w:rsidRPr="000F3397">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622D55" w:rsidRPr="000F3397" w:rsidRDefault="00622D55" w:rsidP="00622D55">
      <w:r w:rsidRPr="000F3397">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622D55" w:rsidRPr="000F3397" w:rsidRDefault="00622D55" w:rsidP="00622D55">
      <w:r w:rsidRPr="000F3397">
        <w:t>2.4.8. Границы планируемых зон размещения объектов централизованной системы водоотведения</w:t>
      </w:r>
    </w:p>
    <w:p w:rsidR="00622D55" w:rsidRPr="000F3397" w:rsidRDefault="00622D55" w:rsidP="00622D55">
      <w:r w:rsidRPr="000F3397">
        <w:t>Основные требования к сооружению инженерных сетей сформулированы в нормативных документах СП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rsidR="00622D55" w:rsidRPr="000F3397" w:rsidRDefault="00622D55" w:rsidP="00622D55">
      <w:r w:rsidRPr="000F3397">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rsidR="00622D55" w:rsidRPr="000F3397" w:rsidRDefault="00622D55" w:rsidP="00622D55">
      <w:r w:rsidRPr="000F3397">
        <w:t>В таких зонах необходимо воздерживаться от таких действий, которые способствуют нанесению вреда строениям канализационной системы:</w:t>
      </w:r>
    </w:p>
    <w:p w:rsidR="00622D55" w:rsidRPr="000F3397" w:rsidRDefault="00622D55" w:rsidP="00622D55">
      <w:r w:rsidRPr="000F3397">
        <w:t>высаживать деревья;</w:t>
      </w:r>
    </w:p>
    <w:p w:rsidR="00622D55" w:rsidRPr="000F3397" w:rsidRDefault="00622D55" w:rsidP="00622D55">
      <w:r w:rsidRPr="000F3397">
        <w:t>препятствовать проходу к коммуникационным сооружениям отводящей сети;</w:t>
      </w:r>
    </w:p>
    <w:p w:rsidR="00622D55" w:rsidRPr="000F3397" w:rsidRDefault="00622D55" w:rsidP="00622D55">
      <w:r w:rsidRPr="000F3397">
        <w:t>производить склад материалов;</w:t>
      </w:r>
    </w:p>
    <w:p w:rsidR="00622D55" w:rsidRPr="000F3397" w:rsidRDefault="00622D55" w:rsidP="00622D55">
      <w:r w:rsidRPr="000F3397">
        <w:lastRenderedPageBreak/>
        <w:t>заниматься строительными, шахтными, взрывными, свайными работами;</w:t>
      </w:r>
    </w:p>
    <w:p w:rsidR="00622D55" w:rsidRPr="000F3397" w:rsidRDefault="00622D55" w:rsidP="00622D55">
      <w:r w:rsidRPr="000F3397">
        <w:t>производить без разрешения владельца канализационной сети грузоподъемные работы около строений;</w:t>
      </w:r>
    </w:p>
    <w:p w:rsidR="00622D55" w:rsidRPr="000F3397" w:rsidRDefault="00622D55" w:rsidP="00622D55">
      <w:r w:rsidRPr="000F3397">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622D55" w:rsidRPr="000F3397" w:rsidRDefault="00622D55" w:rsidP="00622D55">
      <w:r w:rsidRPr="000F3397">
        <w:t>Проектирование и создание СЗЗ очистных сооружений — обязательный этап строительства любого объекта, который в процессе своей функциональности будет оказывать влияние на окружающую среду обитания и здоровье человека. К таким сооружениям относятся объекты I–III классов опасности.</w:t>
      </w:r>
    </w:p>
    <w:p w:rsidR="00622D55" w:rsidRPr="000F3397" w:rsidRDefault="00622D55" w:rsidP="00622D55">
      <w:r w:rsidRPr="000F3397">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rsidR="00622D55" w:rsidRPr="000F3397" w:rsidRDefault="00622D55" w:rsidP="00622D55">
      <w:r w:rsidRPr="000F3397">
        <w:t>Проект санитарно-защитной зоны обязаны разрабатывать предприятия, относящиеся к объектам I–III классов опасности.</w:t>
      </w:r>
    </w:p>
    <w:p w:rsidR="00622D55" w:rsidRPr="000F3397" w:rsidRDefault="00622D55" w:rsidP="00622D55">
      <w:r w:rsidRPr="000F3397">
        <w:t>Основные этапы разработки проекта санитарно-защитных зон (ССЗ).</w:t>
      </w:r>
    </w:p>
    <w:p w:rsidR="00622D55" w:rsidRPr="000F3397" w:rsidRDefault="00622D55" w:rsidP="00622D55">
      <w:r w:rsidRPr="000F3397">
        <w:t>Разработка проекта организации санитарно-защитной зоны включает следующие основные этапы:</w:t>
      </w:r>
    </w:p>
    <w:p w:rsidR="00622D55" w:rsidRPr="000F3397" w:rsidRDefault="00622D55" w:rsidP="00622D55">
      <w:r w:rsidRPr="000F3397">
        <w:t>составление и согласование задания на разработку проекта;</w:t>
      </w:r>
    </w:p>
    <w:p w:rsidR="00622D55" w:rsidRPr="000F3397" w:rsidRDefault="00622D55" w:rsidP="00622D55">
      <w:r w:rsidRPr="000F3397">
        <w:t>разработку проекта организации СЗЗ;</w:t>
      </w:r>
    </w:p>
    <w:p w:rsidR="00622D55" w:rsidRPr="000F3397" w:rsidRDefault="00622D55" w:rsidP="00622D55">
      <w:r w:rsidRPr="000F3397">
        <w:t>согласование проекта организации СЗЗ.</w:t>
      </w:r>
    </w:p>
    <w:p w:rsidR="00622D55" w:rsidRPr="000F3397" w:rsidRDefault="00622D55" w:rsidP="00622D55">
      <w:r w:rsidRPr="000F3397">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rsidR="00622D55" w:rsidRPr="000F3397" w:rsidRDefault="00622D55" w:rsidP="00622D55">
      <w:r w:rsidRPr="000F3397">
        <w:t>При обосновании предложений по строительству и реконструкции объектов централизованной системы водоотведения решаются следующие задачи:</w:t>
      </w:r>
    </w:p>
    <w:p w:rsidR="00622D55" w:rsidRPr="000F3397" w:rsidRDefault="00622D55" w:rsidP="00622D55">
      <w:r w:rsidRPr="000F3397">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622D55" w:rsidRPr="000F3397" w:rsidRDefault="00622D55" w:rsidP="00622D55">
      <w:r w:rsidRPr="000F3397">
        <w:t>- сокращение сбросов и организация возврата очищенных сточных вод на технические нужды.</w:t>
      </w:r>
    </w:p>
    <w:p w:rsidR="00622D55" w:rsidRPr="000F3397" w:rsidRDefault="00622D55" w:rsidP="00622D55">
      <w:bookmarkStart w:id="55" w:name="_Toc388883746"/>
      <w:bookmarkEnd w:id="54"/>
      <w:r w:rsidRPr="000F3397">
        <w:rPr>
          <w:rFonts w:eastAsia="TimesNewRomanPS-BoldMT"/>
        </w:rPr>
        <w:t>2.5. ЭКОЛОГИЧЕСКИЕ АСПЕКТЫ МЕРОПРИЯТИЙ ПО СТРОИТЕЛЬСТВУ И РЕКОНСТРУКЦИИ ОБЪЕКТОВ ЦЕНТРАЛИЗОВАННОЙ СИСТЕМЫ ВОДООТВЕДЕНИЯ</w:t>
      </w:r>
      <w:bookmarkEnd w:id="55"/>
    </w:p>
    <w:p w:rsidR="00622D55" w:rsidRPr="000F3397" w:rsidRDefault="00622D55" w:rsidP="00622D55">
      <w:bookmarkStart w:id="56" w:name="_Toc388883747"/>
      <w:r w:rsidRPr="000F3397">
        <w:rPr>
          <w:rFonts w:eastAsia="TimesNewRomanPS-BoldMT"/>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6"/>
    </w:p>
    <w:p w:rsidR="00622D55" w:rsidRPr="000F3397" w:rsidRDefault="00622D55" w:rsidP="00622D55">
      <w:bookmarkStart w:id="57" w:name="_Toc388883748"/>
      <w:r w:rsidRPr="000F3397">
        <w:t>Сведения о мероприятиях, содержащихся в планах по снижению сбросов загрязняющих веществ в поверхностные водные объекты и на водозаборные площадки в Муниципальном образовании Приупское Киреевского района отсутствуют.</w:t>
      </w:r>
    </w:p>
    <w:p w:rsidR="00622D55" w:rsidRPr="000F3397" w:rsidRDefault="00622D55" w:rsidP="00622D55">
      <w:pPr>
        <w:rPr>
          <w:lang w:eastAsia="en-US"/>
        </w:rPr>
      </w:pPr>
      <w:r w:rsidRPr="000F3397">
        <w:t>2.5.2. Сведения о применении методов, безопасных для окружающей среды, при утилизации осадков сточных вод</w:t>
      </w:r>
      <w:bookmarkEnd w:id="57"/>
    </w:p>
    <w:p w:rsidR="00622D55" w:rsidRPr="000F3397" w:rsidRDefault="00622D55" w:rsidP="00622D55">
      <w:bookmarkStart w:id="58" w:name="_Toc388883749"/>
      <w:r w:rsidRPr="000F3397">
        <w:t>Загрязнение рек усугубляется отсутствием дождевой канализации, способствующем смыву поверхностными стоками грязи и мусора.</w:t>
      </w:r>
    </w:p>
    <w:p w:rsidR="00622D55" w:rsidRPr="000F3397" w:rsidRDefault="00622D55" w:rsidP="00622D55">
      <w:r w:rsidRPr="000F3397">
        <w:t xml:space="preserve">Согласно Постановлению Правительства РФ №1404 от 23.11.96 г. вдоль водотоков устанавливаются </w:t>
      </w:r>
      <w:proofErr w:type="spellStart"/>
      <w:r w:rsidRPr="000F3397">
        <w:t>водоохранные</w:t>
      </w:r>
      <w:proofErr w:type="spellEnd"/>
      <w:r w:rsidRPr="000F3397">
        <w:t xml:space="preserve"> зоны и прибрежные защитные полосы, на которых устанавливается специальный режим хозяйственной деятельности.</w:t>
      </w:r>
    </w:p>
    <w:p w:rsidR="00622D55" w:rsidRPr="000F3397" w:rsidRDefault="00622D55" w:rsidP="00622D55">
      <w:r w:rsidRPr="000F3397">
        <w:t>Прибрежные защитные полосы должны быть заняты древесно-кустарниковой растительностью.</w:t>
      </w:r>
    </w:p>
    <w:p w:rsidR="00622D55" w:rsidRPr="000F3397" w:rsidRDefault="00622D55" w:rsidP="00622D55">
      <w:r w:rsidRPr="000F3397">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622D55" w:rsidRPr="000F3397" w:rsidRDefault="00622D55" w:rsidP="00622D55">
      <w:r w:rsidRPr="000F3397">
        <w:t>Предусмотрены следующие мероприятия по охране водной среды:</w:t>
      </w:r>
    </w:p>
    <w:p w:rsidR="00622D55" w:rsidRPr="000F3397" w:rsidRDefault="00622D55" w:rsidP="00622D55">
      <w:r w:rsidRPr="000F3397">
        <w:t>- вынос временных гаражей из прибрежной зоны;</w:t>
      </w:r>
    </w:p>
    <w:p w:rsidR="00622D55" w:rsidRPr="000F3397" w:rsidRDefault="00622D55" w:rsidP="00622D55">
      <w:r w:rsidRPr="000F3397">
        <w:lastRenderedPageBreak/>
        <w:t xml:space="preserve">- организация </w:t>
      </w:r>
      <w:proofErr w:type="spellStart"/>
      <w:r w:rsidRPr="000F3397">
        <w:t>водоохранных</w:t>
      </w:r>
      <w:proofErr w:type="spellEnd"/>
      <w:r w:rsidRPr="000F3397">
        <w:t xml:space="preserve"> зон и прибрежных защитных полос;</w:t>
      </w:r>
    </w:p>
    <w:p w:rsidR="00622D55" w:rsidRPr="000F3397" w:rsidRDefault="00622D55" w:rsidP="00622D55">
      <w:r w:rsidRPr="000F3397">
        <w:t>- предотвращение заиливания и заболачивания прибрежных территорий.</w:t>
      </w:r>
    </w:p>
    <w:p w:rsidR="00622D55" w:rsidRPr="000F3397" w:rsidRDefault="00622D55" w:rsidP="00622D55">
      <w:pPr>
        <w:rPr>
          <w:lang w:val="x-none"/>
        </w:rPr>
      </w:pPr>
      <w:r w:rsidRPr="000F3397">
        <w:t xml:space="preserve">Организация контроля уровня </w:t>
      </w:r>
      <w:proofErr w:type="gramStart"/>
      <w:r w:rsidRPr="000F3397">
        <w:t>загрязнения  поверхностных</w:t>
      </w:r>
      <w:proofErr w:type="gramEnd"/>
      <w:r w:rsidRPr="000F3397">
        <w:t xml:space="preserve"> и грунтовых вод.</w:t>
      </w:r>
    </w:p>
    <w:p w:rsidR="00622D55" w:rsidRPr="000F3397" w:rsidRDefault="00622D55" w:rsidP="00622D55">
      <w:r w:rsidRPr="000F3397">
        <w:t>Все эти мероприятия должны значительно улучшить состояние водных ресурсов Муниципального образования Приупское Киреевского района.</w:t>
      </w:r>
    </w:p>
    <w:p w:rsidR="00622D55" w:rsidRPr="000F3397" w:rsidRDefault="00622D55" w:rsidP="00622D55">
      <w:pPr>
        <w:rPr>
          <w:lang w:eastAsia="en-US"/>
        </w:rPr>
      </w:pPr>
      <w:r w:rsidRPr="000F3397">
        <w:rPr>
          <w:rFonts w:eastAsia="TimesNewRomanPS-BoldMT"/>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622D55" w:rsidRPr="000F3397" w:rsidRDefault="00622D55" w:rsidP="00622D55">
      <w:pPr>
        <w:rPr>
          <w:rFonts w:eastAsia="TimesNewRomanPS-BoldMT"/>
        </w:rPr>
      </w:pPr>
      <w:r w:rsidRPr="000F3397">
        <w:rPr>
          <w:rFonts w:eastAsia="TimesNewRomanPS-BoldMT"/>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622D55" w:rsidRPr="000F3397" w:rsidRDefault="00622D55" w:rsidP="00622D55">
      <w:pPr>
        <w:rPr>
          <w:lang w:eastAsia="en-US"/>
        </w:rPr>
      </w:pPr>
      <w:r w:rsidRPr="000F3397">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0F3397">
        <w:t>природоохраны</w:t>
      </w:r>
      <w:proofErr w:type="spellEnd"/>
      <w:r w:rsidRPr="000F3397">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622D55" w:rsidRPr="000F3397" w:rsidRDefault="00622D55" w:rsidP="00622D55">
      <w:r w:rsidRPr="000F3397">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r w:rsidRPr="000F3397">
        <w:t>сут</w:t>
      </w:r>
      <w:proofErr w:type="spellEnd"/>
      <w:r w:rsidRPr="000F3397">
        <w:t xml:space="preserve"> и уровнем грунтовых вод не менее 1,0 м от планировочной отметки земли.</w:t>
      </w:r>
    </w:p>
    <w:p w:rsidR="00622D55" w:rsidRPr="000F3397" w:rsidRDefault="00622D55" w:rsidP="00622D55">
      <w:r w:rsidRPr="000F3397">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622D55" w:rsidRPr="000F3397" w:rsidRDefault="00622D55" w:rsidP="00622D55">
      <w:r w:rsidRPr="000F3397">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622D55" w:rsidRPr="000F3397" w:rsidRDefault="00622D55" w:rsidP="00622D55">
      <w:r w:rsidRPr="000F3397">
        <w:rPr>
          <w:rFonts w:eastAsia="TimesNewRomanPS-BoldMT"/>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8"/>
    </w:p>
    <w:p w:rsidR="00622D55" w:rsidRPr="000F3397" w:rsidRDefault="00622D55" w:rsidP="00622D55">
      <w:pPr>
        <w:rPr>
          <w:rFonts w:eastAsia="TimesNewRomanPS-BoldMT"/>
        </w:rPr>
      </w:pPr>
      <w:r w:rsidRPr="000F3397">
        <w:t>Стоимость рассчитана на основании Приказа Министерства строительства и жилищно-коммунального хозяйства РФ №918/</w:t>
      </w:r>
      <w:proofErr w:type="spellStart"/>
      <w:r w:rsidRPr="000F3397">
        <w:t>пр</w:t>
      </w:r>
      <w:proofErr w:type="spellEnd"/>
      <w:r w:rsidRPr="000F3397">
        <w:t xml:space="preserve"> от 30.12.2019 г. "Об утверждении укрупненных сметных нормативов" (НЦС 81-02-14-2020 "Наружные сети водоснабжения и канализации".</w:t>
      </w:r>
    </w:p>
    <w:p w:rsidR="00622D55" w:rsidRPr="000F3397" w:rsidRDefault="00622D55" w:rsidP="00622D55">
      <w:r w:rsidRPr="000F3397">
        <w:t>Коэффициент для Тульской области – 0,82.</w:t>
      </w:r>
    </w:p>
    <w:p w:rsidR="00622D55" w:rsidRPr="000F3397" w:rsidRDefault="00622D55" w:rsidP="00622D55">
      <w:pPr>
        <w:rPr>
          <w:highlight w:val="yellow"/>
        </w:rPr>
      </w:pPr>
    </w:p>
    <w:p w:rsidR="00622D55" w:rsidRPr="000F3397" w:rsidRDefault="00622D55" w:rsidP="00622D55">
      <w:pPr>
        <w:rPr>
          <w:highlight w:val="yellow"/>
        </w:rPr>
      </w:pPr>
    </w:p>
    <w:p w:rsidR="00622D55" w:rsidRPr="000F3397" w:rsidRDefault="00622D55" w:rsidP="00622D55">
      <w:pPr>
        <w:rPr>
          <w:highlight w:val="yellow"/>
        </w:rPr>
      </w:pPr>
    </w:p>
    <w:p w:rsidR="00622D55" w:rsidRPr="000F3397" w:rsidRDefault="00622D55" w:rsidP="00622D55">
      <w:pPr>
        <w:rPr>
          <w:highlight w:val="yellow"/>
        </w:rPr>
      </w:pPr>
    </w:p>
    <w:p w:rsidR="00622D55" w:rsidRPr="000F3397" w:rsidRDefault="00622D55" w:rsidP="00622D55">
      <w:pPr>
        <w:rPr>
          <w:highlight w:val="yellow"/>
        </w:rPr>
      </w:pPr>
    </w:p>
    <w:p w:rsidR="00622D55" w:rsidRPr="000F3397" w:rsidRDefault="00622D55" w:rsidP="00622D55">
      <w:pPr>
        <w:rPr>
          <w:highlight w:val="yellow"/>
        </w:rPr>
        <w:sectPr w:rsidR="00622D55" w:rsidRPr="000F3397">
          <w:pgSz w:w="11907" w:h="16840"/>
          <w:pgMar w:top="851" w:right="851" w:bottom="851" w:left="1701" w:header="454" w:footer="720" w:gutter="0"/>
          <w:cols w:space="720"/>
        </w:sectPr>
      </w:pPr>
    </w:p>
    <w:p w:rsidR="00622D55" w:rsidRPr="000F3397" w:rsidRDefault="00622D55" w:rsidP="00622D55">
      <w:r w:rsidRPr="000F3397">
        <w:lastRenderedPageBreak/>
        <w:t>Таблица 28</w:t>
      </w:r>
    </w:p>
    <w:tbl>
      <w:tblPr>
        <w:tblW w:w="1545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551"/>
      </w:tblGrid>
      <w:tr w:rsidR="00622D55" w:rsidRPr="000F3397" w:rsidTr="00622D55">
        <w:trPr>
          <w:trHeight w:hRule="exact" w:val="856"/>
        </w:trPr>
        <w:tc>
          <w:tcPr>
            <w:tcW w:w="7230"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Наименование</w:t>
            </w:r>
          </w:p>
        </w:tc>
        <w:tc>
          <w:tcPr>
            <w:tcW w:w="170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изм.</w:t>
            </w:r>
          </w:p>
        </w:tc>
        <w:tc>
          <w:tcPr>
            <w:tcW w:w="1842"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Показатель</w:t>
            </w:r>
          </w:p>
        </w:tc>
        <w:tc>
          <w:tcPr>
            <w:tcW w:w="212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Стоимость 1 </w:t>
            </w:r>
            <w:proofErr w:type="spellStart"/>
            <w:r w:rsidRPr="000F3397">
              <w:t>ед</w:t>
            </w:r>
            <w:proofErr w:type="spellEnd"/>
            <w:r w:rsidRPr="000F3397">
              <w:t>, (руб.)</w:t>
            </w:r>
          </w:p>
        </w:tc>
        <w:tc>
          <w:tcPr>
            <w:tcW w:w="2551"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Суммарная стоимость, тыс. руб.</w:t>
            </w:r>
          </w:p>
        </w:tc>
      </w:tr>
      <w:tr w:rsidR="00622D55" w:rsidRPr="000F3397" w:rsidTr="00622D55">
        <w:trPr>
          <w:trHeight w:val="389"/>
        </w:trPr>
        <w:tc>
          <w:tcPr>
            <w:tcW w:w="15451" w:type="dxa"/>
            <w:gridSpan w:val="5"/>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Муниципальное образование Приупское Киреевского района</w:t>
            </w:r>
          </w:p>
        </w:tc>
      </w:tr>
      <w:tr w:rsidR="00622D55" w:rsidRPr="000F3397" w:rsidTr="00622D55">
        <w:trPr>
          <w:trHeight w:hRule="exact" w:val="383"/>
        </w:trPr>
        <w:tc>
          <w:tcPr>
            <w:tcW w:w="7230"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70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842"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212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2551"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Pr>
        <w:rPr>
          <w:highlight w:val="yellow"/>
        </w:rPr>
        <w:sectPr w:rsidR="00622D55" w:rsidRPr="000F3397">
          <w:pgSz w:w="16840" w:h="11907" w:orient="landscape"/>
          <w:pgMar w:top="1701" w:right="851" w:bottom="567" w:left="851" w:header="454" w:footer="720" w:gutter="0"/>
          <w:cols w:space="720"/>
        </w:sectPr>
      </w:pPr>
    </w:p>
    <w:p w:rsidR="00622D55" w:rsidRPr="000F3397" w:rsidRDefault="00622D55" w:rsidP="00622D55">
      <w:pPr>
        <w:rPr>
          <w:lang w:eastAsia="en-US"/>
        </w:rPr>
      </w:pPr>
      <w:bookmarkStart w:id="59" w:name="_Toc388883750"/>
      <w:bookmarkStart w:id="60" w:name="_Toc375685347"/>
      <w:r w:rsidRPr="000F3397">
        <w:rPr>
          <w:rFonts w:eastAsia="TimesNewRomanPS-BoldMT"/>
        </w:rPr>
        <w:lastRenderedPageBreak/>
        <w:t xml:space="preserve">2.7. ПЛАНОВЫЕ ЗНАЧЕНИЯ </w:t>
      </w:r>
      <w:proofErr w:type="gramStart"/>
      <w:r w:rsidRPr="000F3397">
        <w:rPr>
          <w:rFonts w:eastAsia="TimesNewRomanPS-BoldMT"/>
        </w:rPr>
        <w:t>ПОКАЗАТЕЛЕЙ  РАЗВИТИЯ</w:t>
      </w:r>
      <w:proofErr w:type="gramEnd"/>
      <w:r w:rsidRPr="000F3397">
        <w:rPr>
          <w:rFonts w:eastAsia="TimesNewRomanPS-BoldMT"/>
        </w:rPr>
        <w:t xml:space="preserve"> ЦЕНТРАЛИЗОВАННЫХ СИСТЕМ  ВОДООТВЕДЕНИЯ</w:t>
      </w:r>
      <w:bookmarkEnd w:id="59"/>
      <w:bookmarkEnd w:id="60"/>
    </w:p>
    <w:p w:rsidR="00622D55" w:rsidRPr="000F3397" w:rsidRDefault="00622D55" w:rsidP="00622D55">
      <w:r w:rsidRPr="000F3397">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29):</w:t>
      </w:r>
    </w:p>
    <w:p w:rsidR="00622D55" w:rsidRPr="000F3397" w:rsidRDefault="00622D55" w:rsidP="00622D55">
      <w:r w:rsidRPr="000F3397">
        <w:t>Таблица 29</w:t>
      </w:r>
    </w:p>
    <w:tbl>
      <w:tblPr>
        <w:tblW w:w="1542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39"/>
        <w:gridCol w:w="3056"/>
        <w:gridCol w:w="1028"/>
        <w:gridCol w:w="1809"/>
        <w:gridCol w:w="1134"/>
        <w:gridCol w:w="1417"/>
        <w:gridCol w:w="993"/>
        <w:gridCol w:w="1134"/>
        <w:gridCol w:w="1178"/>
        <w:gridCol w:w="1395"/>
        <w:gridCol w:w="1537"/>
      </w:tblGrid>
      <w:tr w:rsidR="00622D55" w:rsidRPr="000F3397" w:rsidTr="00622D55">
        <w:tc>
          <w:tcPr>
            <w:tcW w:w="738"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п/п</w:t>
            </w:r>
          </w:p>
        </w:tc>
        <w:tc>
          <w:tcPr>
            <w:tcW w:w="305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Наименование показателя</w:t>
            </w:r>
          </w:p>
        </w:tc>
        <w:tc>
          <w:tcPr>
            <w:tcW w:w="1028"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изм.</w:t>
            </w:r>
          </w:p>
        </w:tc>
        <w:tc>
          <w:tcPr>
            <w:tcW w:w="1809"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2022(факт)</w:t>
            </w:r>
          </w:p>
        </w:tc>
        <w:tc>
          <w:tcPr>
            <w:tcW w:w="113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2023</w:t>
            </w:r>
          </w:p>
        </w:tc>
        <w:tc>
          <w:tcPr>
            <w:tcW w:w="141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2024</w:t>
            </w:r>
          </w:p>
        </w:tc>
        <w:tc>
          <w:tcPr>
            <w:tcW w:w="993"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2025</w:t>
            </w:r>
          </w:p>
        </w:tc>
        <w:tc>
          <w:tcPr>
            <w:tcW w:w="1134"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2026</w:t>
            </w:r>
          </w:p>
        </w:tc>
        <w:tc>
          <w:tcPr>
            <w:tcW w:w="1178"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2027</w:t>
            </w:r>
          </w:p>
        </w:tc>
        <w:tc>
          <w:tcPr>
            <w:tcW w:w="1395"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2028</w:t>
            </w:r>
          </w:p>
        </w:tc>
        <w:tc>
          <w:tcPr>
            <w:tcW w:w="1537" w:type="dxa"/>
            <w:tcBorders>
              <w:top w:val="single" w:sz="12"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2029-2034</w:t>
            </w:r>
          </w:p>
        </w:tc>
      </w:tr>
      <w:tr w:rsidR="00622D55" w:rsidRPr="000F3397" w:rsidTr="00622D55">
        <w:tc>
          <w:tcPr>
            <w:tcW w:w="15417" w:type="dxa"/>
            <w:gridSpan w:val="11"/>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 Показатели надежности и бесперебойности водоотведения</w:t>
            </w:r>
          </w:p>
        </w:tc>
      </w:tr>
      <w:tr w:rsidR="00622D55" w:rsidRPr="000F3397" w:rsidTr="00622D55">
        <w:tc>
          <w:tcPr>
            <w:tcW w:w="73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1.1</w:t>
            </w:r>
          </w:p>
        </w:tc>
        <w:tc>
          <w:tcPr>
            <w:tcW w:w="305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pPr>
              <w:rPr>
                <w:lang w:eastAsia="en-US"/>
              </w:rPr>
            </w:pPr>
            <w:r w:rsidRPr="000F3397">
              <w:t xml:space="preserve">Удельное количество аварий и засоров в расчете на протяженность канализационной сети в год </w:t>
            </w:r>
          </w:p>
        </w:tc>
        <w:tc>
          <w:tcPr>
            <w:tcW w:w="102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(ед./ км).</w:t>
            </w:r>
          </w:p>
        </w:tc>
        <w:tc>
          <w:tcPr>
            <w:tcW w:w="180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    0</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9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    0</w:t>
            </w:r>
          </w:p>
        </w:tc>
        <w:tc>
          <w:tcPr>
            <w:tcW w:w="117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c>
          <w:tcPr>
            <w:tcW w:w="139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    0</w:t>
            </w:r>
          </w:p>
        </w:tc>
        <w:tc>
          <w:tcPr>
            <w:tcW w:w="153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0</w:t>
            </w:r>
          </w:p>
        </w:tc>
      </w:tr>
      <w:tr w:rsidR="00622D55" w:rsidRPr="000F3397" w:rsidTr="00622D55">
        <w:tc>
          <w:tcPr>
            <w:tcW w:w="15417" w:type="dxa"/>
            <w:gridSpan w:val="11"/>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 xml:space="preserve">2.  Показатели очистки сточных вод </w:t>
            </w:r>
          </w:p>
        </w:tc>
      </w:tr>
      <w:tr w:rsidR="00622D55" w:rsidRPr="000F3397" w:rsidTr="00622D55">
        <w:tc>
          <w:tcPr>
            <w:tcW w:w="73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2.1</w:t>
            </w:r>
          </w:p>
        </w:tc>
        <w:tc>
          <w:tcPr>
            <w:tcW w:w="3054" w:type="dxa"/>
            <w:tcBorders>
              <w:top w:val="single" w:sz="6" w:space="0" w:color="auto"/>
              <w:left w:val="single" w:sz="12" w:space="0" w:color="auto"/>
              <w:bottom w:val="single" w:sz="6" w:space="0" w:color="auto"/>
              <w:right w:val="single" w:sz="12" w:space="0" w:color="auto"/>
            </w:tcBorders>
            <w:hideMark/>
          </w:tcPr>
          <w:p w:rsidR="00622D55" w:rsidRPr="000F3397" w:rsidRDefault="00622D55" w:rsidP="00622D55">
            <w:r w:rsidRPr="000F3397">
              <w:t>Непрерывность водоотведения</w:t>
            </w:r>
          </w:p>
        </w:tc>
        <w:tc>
          <w:tcPr>
            <w:tcW w:w="102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час/</w:t>
            </w:r>
            <w:proofErr w:type="spellStart"/>
            <w:r w:rsidRPr="000F3397">
              <w:t>сут</w:t>
            </w:r>
            <w:proofErr w:type="spellEnd"/>
          </w:p>
        </w:tc>
        <w:tc>
          <w:tcPr>
            <w:tcW w:w="1809"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41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993"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134"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178"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395"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c>
          <w:tcPr>
            <w:tcW w:w="1537" w:type="dxa"/>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24</w:t>
            </w:r>
          </w:p>
        </w:tc>
      </w:tr>
      <w:tr w:rsidR="00622D55" w:rsidRPr="000F3397" w:rsidTr="00622D55">
        <w:tc>
          <w:tcPr>
            <w:tcW w:w="15417" w:type="dxa"/>
            <w:gridSpan w:val="11"/>
            <w:tcBorders>
              <w:top w:val="single" w:sz="6" w:space="0" w:color="auto"/>
              <w:left w:val="single" w:sz="12" w:space="0" w:color="auto"/>
              <w:bottom w:val="single" w:sz="6" w:space="0" w:color="auto"/>
              <w:right w:val="single" w:sz="12" w:space="0" w:color="auto"/>
            </w:tcBorders>
            <w:vAlign w:val="center"/>
            <w:hideMark/>
          </w:tcPr>
          <w:p w:rsidR="00622D55" w:rsidRPr="000F3397" w:rsidRDefault="00622D55" w:rsidP="00622D55">
            <w:r w:rsidRPr="000F3397">
              <w:t>3. Показатели эффективности использования  ресурсов  при транспортировке сточных вод</w:t>
            </w:r>
          </w:p>
        </w:tc>
      </w:tr>
      <w:tr w:rsidR="00622D55" w:rsidRPr="000F3397" w:rsidTr="00622D55">
        <w:tc>
          <w:tcPr>
            <w:tcW w:w="73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3.1</w:t>
            </w:r>
          </w:p>
        </w:tc>
        <w:tc>
          <w:tcPr>
            <w:tcW w:w="3054" w:type="dxa"/>
            <w:tcBorders>
              <w:top w:val="single" w:sz="6" w:space="0" w:color="auto"/>
              <w:left w:val="single" w:sz="12" w:space="0" w:color="auto"/>
              <w:bottom w:val="single" w:sz="12" w:space="0" w:color="auto"/>
              <w:right w:val="single" w:sz="12" w:space="0" w:color="auto"/>
            </w:tcBorders>
            <w:hideMark/>
          </w:tcPr>
          <w:p w:rsidR="00622D55" w:rsidRPr="000F3397" w:rsidRDefault="00622D55" w:rsidP="00622D55">
            <w:r w:rsidRPr="000F3397">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pPr>
              <w:rPr>
                <w:lang w:eastAsia="en-US"/>
              </w:rPr>
            </w:pPr>
            <w:r w:rsidRPr="000F3397">
              <w:t xml:space="preserve">(кВт*ч/ </w:t>
            </w:r>
            <w:proofErr w:type="spellStart"/>
            <w:r w:rsidRPr="000F3397">
              <w:t>куб.м</w:t>
            </w:r>
            <w:proofErr w:type="spellEnd"/>
            <w:r w:rsidRPr="000F3397">
              <w:t>).</w:t>
            </w:r>
          </w:p>
        </w:tc>
        <w:tc>
          <w:tcPr>
            <w:tcW w:w="1809"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н/д</w:t>
            </w:r>
          </w:p>
        </w:tc>
        <w:tc>
          <w:tcPr>
            <w:tcW w:w="113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 xml:space="preserve">     -</w:t>
            </w:r>
          </w:p>
        </w:tc>
        <w:tc>
          <w:tcPr>
            <w:tcW w:w="141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993"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34"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178"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395"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c>
          <w:tcPr>
            <w:tcW w:w="1537" w:type="dxa"/>
            <w:tcBorders>
              <w:top w:val="single" w:sz="6" w:space="0" w:color="auto"/>
              <w:left w:val="single" w:sz="12" w:space="0" w:color="auto"/>
              <w:bottom w:val="single" w:sz="12" w:space="0" w:color="auto"/>
              <w:right w:val="single" w:sz="12" w:space="0" w:color="auto"/>
            </w:tcBorders>
            <w:vAlign w:val="center"/>
            <w:hideMark/>
          </w:tcPr>
          <w:p w:rsidR="00622D55" w:rsidRPr="000F3397" w:rsidRDefault="00622D55" w:rsidP="00622D55">
            <w:r w:rsidRPr="000F3397">
              <w:t>-</w:t>
            </w:r>
          </w:p>
        </w:tc>
      </w:tr>
    </w:tbl>
    <w:p w:rsidR="00622D55" w:rsidRPr="000F3397" w:rsidRDefault="00622D55" w:rsidP="00622D55">
      <w:pPr>
        <w:sectPr w:rsidR="00622D55" w:rsidRPr="000F3397">
          <w:pgSz w:w="16840" w:h="11907" w:orient="landscape"/>
          <w:pgMar w:top="1701" w:right="851" w:bottom="851" w:left="851" w:header="720" w:footer="720" w:gutter="0"/>
          <w:cols w:space="720"/>
        </w:sectPr>
      </w:pPr>
    </w:p>
    <w:p w:rsidR="00622D55" w:rsidRPr="000F3397" w:rsidRDefault="00622D55" w:rsidP="00622D55">
      <w:pPr>
        <w:rPr>
          <w:lang w:eastAsia="en-US"/>
        </w:rPr>
      </w:pPr>
      <w:bookmarkStart w:id="61" w:name="_Toc388883751"/>
      <w:r w:rsidRPr="000F3397">
        <w:rPr>
          <w:rFonts w:eastAsia="TimesNewRomanPS-BoldMT"/>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61"/>
    </w:p>
    <w:p w:rsidR="00622D55" w:rsidRPr="000F3397" w:rsidRDefault="00622D55" w:rsidP="00622D55">
      <w:r w:rsidRPr="000F3397">
        <w:t>На территории Муниципального образования Приупское Киреевского района бесхозяйные системы централизованного водоотведения отсутствуют.</w:t>
      </w:r>
    </w:p>
    <w:p w:rsidR="00622D55" w:rsidRPr="000F3397" w:rsidRDefault="00622D55" w:rsidP="00622D55"/>
    <w:p w:rsidR="00622D55" w:rsidRPr="000F3397" w:rsidRDefault="00622D55" w:rsidP="00622D55"/>
    <w:p w:rsidR="00622D55" w:rsidRPr="00622D55" w:rsidRDefault="00622D55" w:rsidP="00622D55">
      <w:pPr>
        <w:jc w:val="center"/>
        <w:rPr>
          <w:sz w:val="28"/>
          <w:szCs w:val="28"/>
        </w:rPr>
      </w:pPr>
    </w:p>
    <w:sectPr w:rsidR="00622D55" w:rsidRPr="0062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0E"/>
    <w:rsid w:val="004B54D7"/>
    <w:rsid w:val="00622D55"/>
    <w:rsid w:val="006C4902"/>
    <w:rsid w:val="007466BB"/>
    <w:rsid w:val="00871F0E"/>
    <w:rsid w:val="00F220FF"/>
    <w:rsid w:val="00F73CDE"/>
    <w:rsid w:val="00FF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D46B"/>
  <w15:chartTrackingRefBased/>
  <w15:docId w15:val="{51F1C953-C267-4E09-A6AA-885C1511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F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D55"/>
    <w:rPr>
      <w:rFonts w:ascii="Segoe UI" w:hAnsi="Segoe UI" w:cs="Segoe UI"/>
      <w:sz w:val="18"/>
      <w:szCs w:val="18"/>
    </w:rPr>
  </w:style>
  <w:style w:type="character" w:customStyle="1" w:styleId="a4">
    <w:name w:val="Текст выноски Знак"/>
    <w:basedOn w:val="a0"/>
    <w:link w:val="a3"/>
    <w:uiPriority w:val="99"/>
    <w:semiHidden/>
    <w:rsid w:val="00622D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430875">
      <w:bodyDiv w:val="1"/>
      <w:marLeft w:val="0"/>
      <w:marRight w:val="0"/>
      <w:marTop w:val="0"/>
      <w:marBottom w:val="0"/>
      <w:divBdr>
        <w:top w:val="none" w:sz="0" w:space="0" w:color="auto"/>
        <w:left w:val="none" w:sz="0" w:space="0" w:color="auto"/>
        <w:bottom w:val="none" w:sz="0" w:space="0" w:color="auto"/>
        <w:right w:val="none" w:sz="0" w:space="0" w:color="auto"/>
      </w:divBdr>
    </w:div>
    <w:div w:id="11039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26114/" TargetMode="External"/><Relationship Id="rId5" Type="http://schemas.openxmlformats.org/officeDocument/2006/relationships/hyperlink" Target="http://docs.cntd.ru/document/90143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6E8F-C065-48F1-B4EE-2CBB40F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14172</Words>
  <Characters>80786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cp:lastModifiedBy>
  <cp:revision>2</cp:revision>
  <cp:lastPrinted>2024-03-27T10:35:00Z</cp:lastPrinted>
  <dcterms:created xsi:type="dcterms:W3CDTF">2024-12-10T07:36:00Z</dcterms:created>
  <dcterms:modified xsi:type="dcterms:W3CDTF">2024-12-10T07:36:00Z</dcterms:modified>
</cp:coreProperties>
</file>