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4C3F75" w:rsidTr="004C3F75">
        <w:trPr>
          <w:jc w:val="center"/>
        </w:trPr>
        <w:tc>
          <w:tcPr>
            <w:tcW w:w="9748" w:type="dxa"/>
            <w:gridSpan w:val="2"/>
            <w:hideMark/>
          </w:tcPr>
          <w:p w:rsidR="004C3F75" w:rsidRPr="00004963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  <w:bookmarkStart w:id="0" w:name="_GoBack"/>
            <w:bookmarkEnd w:id="0"/>
            <w:r w:rsidRPr="00004963">
              <w:rPr>
                <w:rFonts w:ascii="PT Astra Serif" w:hAnsi="PT Astra Serif"/>
                <w:b/>
                <w:sz w:val="28"/>
              </w:rPr>
              <w:t>Тульская область</w:t>
            </w: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  <w:hideMark/>
          </w:tcPr>
          <w:p w:rsidR="004C3F75" w:rsidRPr="00004963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004963">
              <w:rPr>
                <w:rFonts w:ascii="PT Astra Serif" w:hAnsi="PT Astra Serif"/>
                <w:b/>
                <w:sz w:val="28"/>
              </w:rPr>
              <w:t>Муниципальное образование Шварцевское Киреевского района</w:t>
            </w: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  <w:hideMark/>
          </w:tcPr>
          <w:p w:rsidR="004C3F75" w:rsidRPr="00004963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004963">
              <w:rPr>
                <w:rFonts w:ascii="PT Astra Serif" w:hAnsi="PT Astra Serif"/>
                <w:b/>
                <w:sz w:val="28"/>
              </w:rPr>
              <w:t>Собрание депутатов</w:t>
            </w: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</w:tcPr>
          <w:p w:rsidR="004C3F75" w:rsidRPr="00004963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</w:tcPr>
          <w:p w:rsidR="004C3F75" w:rsidRPr="00004963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  <w:hideMark/>
          </w:tcPr>
          <w:p w:rsidR="004C3F75" w:rsidRPr="00004963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004963">
              <w:rPr>
                <w:rFonts w:ascii="PT Astra Serif" w:hAnsi="PT Astra Serif"/>
                <w:b/>
                <w:sz w:val="28"/>
              </w:rPr>
              <w:t>РЕШЕНИЕ</w:t>
            </w: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</w:tcPr>
          <w:p w:rsidR="004C3F75" w:rsidRDefault="004C3F75">
            <w:pPr>
              <w:jc w:val="center"/>
              <w:rPr>
                <w:b/>
                <w:sz w:val="28"/>
              </w:rPr>
            </w:pPr>
          </w:p>
        </w:tc>
      </w:tr>
      <w:tr w:rsidR="004C3F75" w:rsidTr="004C3F75">
        <w:trPr>
          <w:jc w:val="center"/>
        </w:trPr>
        <w:tc>
          <w:tcPr>
            <w:tcW w:w="4785" w:type="dxa"/>
            <w:hideMark/>
          </w:tcPr>
          <w:p w:rsidR="004C3F75" w:rsidRDefault="004C3F75" w:rsidP="00B056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 w:rsidR="00B0565C">
              <w:rPr>
                <w:b/>
                <w:sz w:val="28"/>
              </w:rPr>
              <w:t>18.09.2020</w:t>
            </w:r>
          </w:p>
        </w:tc>
        <w:tc>
          <w:tcPr>
            <w:tcW w:w="4963" w:type="dxa"/>
            <w:hideMark/>
          </w:tcPr>
          <w:p w:rsidR="004C3F75" w:rsidRDefault="004C3F75" w:rsidP="00B056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№ </w:t>
            </w:r>
            <w:r w:rsidR="00B0565C">
              <w:rPr>
                <w:b/>
                <w:sz w:val="28"/>
              </w:rPr>
              <w:t>32-100</w:t>
            </w:r>
          </w:p>
        </w:tc>
      </w:tr>
    </w:tbl>
    <w:p w:rsidR="00D84D52" w:rsidRPr="00A676CC" w:rsidRDefault="00D84D52" w:rsidP="00D84D52">
      <w:pPr>
        <w:ind w:firstLine="709"/>
        <w:rPr>
          <w:rFonts w:eastAsia="Arial"/>
          <w:b/>
          <w:sz w:val="28"/>
          <w:szCs w:val="28"/>
        </w:rPr>
      </w:pPr>
    </w:p>
    <w:p w:rsidR="00D84D52" w:rsidRDefault="00D84D52" w:rsidP="00D84D52">
      <w:pPr>
        <w:pStyle w:val="af1"/>
        <w:ind w:firstLine="709"/>
      </w:pPr>
    </w:p>
    <w:p w:rsidR="00004963" w:rsidRPr="00004963" w:rsidRDefault="00004963" w:rsidP="00004963">
      <w:pPr>
        <w:jc w:val="center"/>
        <w:rPr>
          <w:rFonts w:ascii="PT Astra Serif" w:hAnsi="PT Astra Serif"/>
          <w:b/>
          <w:sz w:val="28"/>
          <w:szCs w:val="28"/>
        </w:rPr>
      </w:pPr>
      <w:r w:rsidRPr="00004963">
        <w:rPr>
          <w:rFonts w:ascii="PT Astra Serif" w:hAnsi="PT Astra Serif"/>
          <w:b/>
          <w:sz w:val="28"/>
          <w:szCs w:val="28"/>
        </w:rPr>
        <w:t>О согласовании перечня муниципального имущества, передаваемого на ответственное хранение  эксплуатирующей организации ООО                    « Стройсервис»</w:t>
      </w:r>
    </w:p>
    <w:p w:rsidR="009D57CA" w:rsidRPr="00004963" w:rsidRDefault="009D57CA" w:rsidP="009D57CA">
      <w:pPr>
        <w:jc w:val="center"/>
        <w:rPr>
          <w:rFonts w:ascii="PT Astra Serif" w:hAnsi="PT Astra Serif"/>
          <w:b/>
          <w:sz w:val="28"/>
          <w:szCs w:val="28"/>
        </w:rPr>
      </w:pPr>
      <w:r w:rsidRPr="00004963">
        <w:rPr>
          <w:rFonts w:ascii="PT Astra Serif" w:hAnsi="PT Astra Serif"/>
          <w:b/>
          <w:sz w:val="28"/>
          <w:szCs w:val="28"/>
        </w:rPr>
        <w:t>.</w:t>
      </w:r>
    </w:p>
    <w:p w:rsidR="00B74229" w:rsidRPr="003F7631" w:rsidRDefault="00B74229" w:rsidP="009D57CA">
      <w:pPr>
        <w:pStyle w:val="af1"/>
        <w:jc w:val="center"/>
        <w:rPr>
          <w:szCs w:val="28"/>
        </w:rPr>
      </w:pPr>
    </w:p>
    <w:p w:rsidR="00004963" w:rsidRPr="00004963" w:rsidRDefault="00004963" w:rsidP="00004963">
      <w:pPr>
        <w:jc w:val="both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sz w:val="28"/>
          <w:szCs w:val="28"/>
        </w:rPr>
        <w:t xml:space="preserve">       В соответствии с Федеральным законом от 6 октября 2003 года No131ФЗ «Об общих принципах организации местного самоуправления  в Российской Федерации», на основании Устава м.о Шварцевское Киреевского района собрание депутатов муниципального образования Шварцевское Киреевского района РЕШИЛО:</w:t>
      </w:r>
    </w:p>
    <w:p w:rsidR="00004963" w:rsidRPr="00004963" w:rsidRDefault="00004963" w:rsidP="00004963">
      <w:pPr>
        <w:jc w:val="both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sz w:val="28"/>
          <w:szCs w:val="28"/>
        </w:rPr>
        <w:t xml:space="preserve">          1.Согласовать прилагаемый Перечень имущества, подлежащий передаче на ответственное хранение эксплуатирующей организации ООО</w:t>
      </w:r>
      <w:r w:rsidR="00B0565C">
        <w:rPr>
          <w:rFonts w:ascii="PT Astra Serif" w:hAnsi="PT Astra Serif"/>
          <w:sz w:val="28"/>
          <w:szCs w:val="28"/>
        </w:rPr>
        <w:t xml:space="preserve">                              </w:t>
      </w:r>
      <w:r w:rsidRPr="00004963">
        <w:rPr>
          <w:rFonts w:ascii="PT Astra Serif" w:hAnsi="PT Astra Serif"/>
          <w:sz w:val="28"/>
          <w:szCs w:val="28"/>
        </w:rPr>
        <w:t xml:space="preserve"> «Стройсервис» </w:t>
      </w:r>
    </w:p>
    <w:p w:rsidR="00D84D52" w:rsidRPr="00004963" w:rsidRDefault="00D84D52" w:rsidP="00004963">
      <w:pPr>
        <w:pStyle w:val="af1"/>
        <w:ind w:firstLine="709"/>
        <w:rPr>
          <w:rFonts w:ascii="PT Astra Serif" w:hAnsi="PT Astra Serif"/>
          <w:szCs w:val="28"/>
        </w:rPr>
      </w:pPr>
      <w:r w:rsidRPr="00004963">
        <w:rPr>
          <w:rFonts w:ascii="PT Astra Serif" w:hAnsi="PT Astra Serif"/>
          <w:szCs w:val="28"/>
        </w:rPr>
        <w:t>2. О</w:t>
      </w:r>
      <w:r w:rsidR="0087224C" w:rsidRPr="00004963">
        <w:rPr>
          <w:rFonts w:ascii="PT Astra Serif" w:hAnsi="PT Astra Serif"/>
          <w:szCs w:val="28"/>
        </w:rPr>
        <w:t>бнародовать</w:t>
      </w:r>
      <w:r w:rsidRPr="00004963">
        <w:rPr>
          <w:rFonts w:ascii="PT Astra Serif" w:hAnsi="PT Astra Serif"/>
          <w:szCs w:val="28"/>
        </w:rPr>
        <w:t xml:space="preserve"> настоящее Решение в </w:t>
      </w:r>
      <w:r w:rsidR="0087224C" w:rsidRPr="00004963">
        <w:rPr>
          <w:rFonts w:ascii="PT Astra Serif" w:hAnsi="PT Astra Serif"/>
          <w:szCs w:val="28"/>
        </w:rPr>
        <w:t>местах обнародования</w:t>
      </w:r>
      <w:r w:rsidRPr="00004963">
        <w:rPr>
          <w:rFonts w:ascii="PT Astra Serif" w:hAnsi="PT Astra Serif"/>
          <w:szCs w:val="28"/>
        </w:rPr>
        <w:t xml:space="preserve">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</w:t>
      </w:r>
      <w:r w:rsidR="0087224C" w:rsidRPr="00004963">
        <w:rPr>
          <w:rFonts w:ascii="PT Astra Serif" w:hAnsi="PT Astra Serif"/>
          <w:szCs w:val="28"/>
        </w:rPr>
        <w:t>Шварцевское</w:t>
      </w:r>
      <w:r w:rsidRPr="00004963">
        <w:rPr>
          <w:rFonts w:ascii="PT Astra Serif" w:hAnsi="PT Astra Serif"/>
          <w:szCs w:val="28"/>
        </w:rPr>
        <w:t xml:space="preserve"> Киреевского района.</w:t>
      </w:r>
    </w:p>
    <w:p w:rsidR="00D84D52" w:rsidRPr="00004963" w:rsidRDefault="00D84D52" w:rsidP="00004963">
      <w:pPr>
        <w:pStyle w:val="af1"/>
        <w:ind w:firstLine="709"/>
        <w:rPr>
          <w:rFonts w:ascii="PT Astra Serif" w:hAnsi="PT Astra Serif"/>
          <w:szCs w:val="28"/>
        </w:rPr>
      </w:pPr>
      <w:r w:rsidRPr="00004963">
        <w:rPr>
          <w:rFonts w:ascii="PT Astra Serif" w:hAnsi="PT Astra Serif"/>
          <w:szCs w:val="28"/>
        </w:rPr>
        <w:t>3. Настоящее решение вступает в силу со дня его официального о</w:t>
      </w:r>
      <w:r w:rsidR="00990016" w:rsidRPr="00004963">
        <w:rPr>
          <w:rFonts w:ascii="PT Astra Serif" w:hAnsi="PT Astra Serif"/>
          <w:szCs w:val="28"/>
        </w:rPr>
        <w:t>бнародования</w:t>
      </w:r>
      <w:r w:rsidRPr="00004963">
        <w:rPr>
          <w:rFonts w:ascii="PT Astra Serif" w:hAnsi="PT Astra Serif"/>
          <w:szCs w:val="28"/>
        </w:rPr>
        <w:t>.</w:t>
      </w:r>
    </w:p>
    <w:p w:rsidR="00D84D52" w:rsidRPr="00004963" w:rsidRDefault="00D84D52" w:rsidP="006D79D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4885" w:rsidRPr="00004963" w:rsidRDefault="00574885" w:rsidP="00F659A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74885" w:rsidRPr="00004963" w:rsidRDefault="00574885" w:rsidP="00F659A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62927" w:rsidRPr="00004963" w:rsidRDefault="00862927" w:rsidP="00D84D52">
      <w:pPr>
        <w:pStyle w:val="af1"/>
        <w:ind w:firstLine="708"/>
        <w:rPr>
          <w:rFonts w:ascii="PT Astra Serif" w:hAnsi="PT Astra Serif"/>
          <w:b/>
          <w:szCs w:val="28"/>
        </w:rPr>
      </w:pPr>
      <w:r w:rsidRPr="00004963">
        <w:rPr>
          <w:rFonts w:ascii="PT Astra Serif" w:hAnsi="PT Astra Serif"/>
          <w:b/>
          <w:szCs w:val="28"/>
        </w:rPr>
        <w:t>Глава муниципального образования</w:t>
      </w:r>
    </w:p>
    <w:p w:rsidR="00F659AA" w:rsidRPr="00004963" w:rsidRDefault="0087224C" w:rsidP="00D84D52">
      <w:pPr>
        <w:pStyle w:val="af1"/>
        <w:ind w:left="708"/>
        <w:rPr>
          <w:rFonts w:ascii="PT Astra Serif" w:hAnsi="PT Astra Serif"/>
          <w:b/>
          <w:szCs w:val="28"/>
        </w:rPr>
      </w:pPr>
      <w:r w:rsidRPr="00004963">
        <w:rPr>
          <w:rFonts w:ascii="PT Astra Serif" w:hAnsi="PT Astra Serif"/>
          <w:b/>
          <w:szCs w:val="28"/>
        </w:rPr>
        <w:t>Шварцевское</w:t>
      </w:r>
      <w:r w:rsidR="00862927" w:rsidRPr="00004963">
        <w:rPr>
          <w:rFonts w:ascii="PT Astra Serif" w:hAnsi="PT Astra Serif"/>
          <w:b/>
          <w:szCs w:val="28"/>
        </w:rPr>
        <w:t xml:space="preserve"> Киреевского рай</w:t>
      </w:r>
      <w:r w:rsidR="005B75E1" w:rsidRPr="00004963">
        <w:rPr>
          <w:rFonts w:ascii="PT Astra Serif" w:hAnsi="PT Astra Serif"/>
          <w:b/>
          <w:szCs w:val="28"/>
        </w:rPr>
        <w:t>она</w:t>
      </w:r>
      <w:r w:rsidR="005B75E1" w:rsidRPr="00004963">
        <w:rPr>
          <w:rFonts w:ascii="PT Astra Serif" w:hAnsi="PT Astra Serif"/>
          <w:b/>
          <w:szCs w:val="28"/>
        </w:rPr>
        <w:tab/>
        <w:t xml:space="preserve">              </w:t>
      </w:r>
      <w:r w:rsidR="003903BD" w:rsidRPr="00004963">
        <w:rPr>
          <w:rFonts w:ascii="PT Astra Serif" w:hAnsi="PT Astra Serif"/>
          <w:b/>
          <w:szCs w:val="28"/>
        </w:rPr>
        <w:t xml:space="preserve">      </w:t>
      </w:r>
      <w:r w:rsidR="00D84D52" w:rsidRPr="00004963">
        <w:rPr>
          <w:rFonts w:ascii="PT Astra Serif" w:hAnsi="PT Astra Serif"/>
          <w:b/>
          <w:szCs w:val="28"/>
        </w:rPr>
        <w:t xml:space="preserve"> </w:t>
      </w:r>
      <w:r w:rsidR="008A2790" w:rsidRPr="00004963">
        <w:rPr>
          <w:rFonts w:ascii="PT Astra Serif" w:hAnsi="PT Astra Serif"/>
          <w:b/>
          <w:szCs w:val="28"/>
        </w:rPr>
        <w:t xml:space="preserve">  </w:t>
      </w:r>
      <w:r w:rsidR="00D01370" w:rsidRPr="00004963">
        <w:rPr>
          <w:rFonts w:ascii="PT Astra Serif" w:hAnsi="PT Astra Serif"/>
          <w:b/>
          <w:szCs w:val="28"/>
        </w:rPr>
        <w:t xml:space="preserve">  </w:t>
      </w:r>
      <w:r w:rsidRPr="00004963">
        <w:rPr>
          <w:rFonts w:ascii="PT Astra Serif" w:hAnsi="PT Astra Serif"/>
          <w:b/>
          <w:szCs w:val="28"/>
        </w:rPr>
        <w:t>А.Н. Абрамова</w:t>
      </w:r>
      <w:r w:rsidR="00862927" w:rsidRPr="00004963">
        <w:rPr>
          <w:rFonts w:ascii="PT Astra Serif" w:hAnsi="PT Astra Serif"/>
          <w:b/>
          <w:szCs w:val="28"/>
        </w:rPr>
        <w:t xml:space="preserve"> </w:t>
      </w:r>
    </w:p>
    <w:p w:rsidR="006D79D8" w:rsidRPr="00004963" w:rsidRDefault="00D84D52" w:rsidP="00AE1273">
      <w:pPr>
        <w:spacing w:after="200" w:line="276" w:lineRule="auto"/>
        <w:jc w:val="right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sz w:val="28"/>
          <w:szCs w:val="28"/>
        </w:rPr>
        <w:br w:type="page"/>
      </w:r>
      <w:r w:rsidR="006D79D8" w:rsidRPr="00004963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6D79D8" w:rsidRPr="00004963" w:rsidRDefault="006D79D8" w:rsidP="006D79D8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6D79D8" w:rsidRPr="00004963" w:rsidRDefault="006D79D8" w:rsidP="006D79D8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6D79D8" w:rsidRPr="00004963" w:rsidRDefault="006D79D8" w:rsidP="006D79D8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sz w:val="28"/>
          <w:szCs w:val="28"/>
        </w:rPr>
        <w:t>Шварцевское Киреевского района</w:t>
      </w:r>
    </w:p>
    <w:p w:rsidR="006D79D8" w:rsidRPr="00004963" w:rsidRDefault="006374D6" w:rsidP="006D79D8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sz w:val="28"/>
          <w:szCs w:val="28"/>
        </w:rPr>
        <w:t>__________________</w:t>
      </w:r>
      <w:r w:rsidR="006D79D8" w:rsidRPr="00004963">
        <w:rPr>
          <w:rFonts w:ascii="PT Astra Serif" w:hAnsi="PT Astra Serif"/>
          <w:sz w:val="28"/>
          <w:szCs w:val="28"/>
        </w:rPr>
        <w:t xml:space="preserve"> года №</w:t>
      </w:r>
      <w:r w:rsidRPr="00004963">
        <w:rPr>
          <w:rFonts w:ascii="PT Astra Serif" w:hAnsi="PT Astra Serif"/>
          <w:sz w:val="28"/>
          <w:szCs w:val="28"/>
        </w:rPr>
        <w:t>_________</w:t>
      </w:r>
    </w:p>
    <w:p w:rsidR="00004963" w:rsidRPr="00004963" w:rsidRDefault="00004963" w:rsidP="00004963">
      <w:pPr>
        <w:jc w:val="right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sz w:val="28"/>
          <w:szCs w:val="28"/>
        </w:rPr>
        <w:t>«О согласовании перечня муниципального</w:t>
      </w:r>
    </w:p>
    <w:p w:rsidR="00004963" w:rsidRPr="00004963" w:rsidRDefault="00004963" w:rsidP="00004963">
      <w:pPr>
        <w:jc w:val="right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sz w:val="28"/>
          <w:szCs w:val="28"/>
        </w:rPr>
        <w:t xml:space="preserve"> имущества, передаваемого на ответственное </w:t>
      </w:r>
    </w:p>
    <w:p w:rsidR="00004963" w:rsidRPr="00004963" w:rsidRDefault="00004963" w:rsidP="00004963">
      <w:pPr>
        <w:jc w:val="right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sz w:val="28"/>
          <w:szCs w:val="28"/>
        </w:rPr>
        <w:t xml:space="preserve">хранение  эксплуатирующей организации </w:t>
      </w:r>
    </w:p>
    <w:p w:rsidR="00004963" w:rsidRPr="00004963" w:rsidRDefault="00004963" w:rsidP="00004963">
      <w:pPr>
        <w:jc w:val="right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sz w:val="28"/>
          <w:szCs w:val="28"/>
        </w:rPr>
        <w:t>ООО « Стройсервис»</w:t>
      </w:r>
    </w:p>
    <w:p w:rsidR="006374D6" w:rsidRPr="00004963" w:rsidRDefault="006374D6" w:rsidP="006374D6">
      <w:pPr>
        <w:jc w:val="right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sz w:val="28"/>
          <w:szCs w:val="28"/>
        </w:rPr>
        <w:t>.</w:t>
      </w:r>
    </w:p>
    <w:p w:rsidR="006D79D8" w:rsidRPr="00004963" w:rsidRDefault="006D79D8" w:rsidP="006D79D8">
      <w:pPr>
        <w:jc w:val="right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sz w:val="28"/>
          <w:szCs w:val="28"/>
        </w:rPr>
        <w:t>.</w:t>
      </w:r>
    </w:p>
    <w:p w:rsidR="00004963" w:rsidRPr="00004963" w:rsidRDefault="00004963" w:rsidP="00004963">
      <w:pPr>
        <w:jc w:val="center"/>
        <w:rPr>
          <w:rFonts w:ascii="PT Astra Serif" w:hAnsi="PT Astra Serif"/>
          <w:b/>
          <w:sz w:val="28"/>
          <w:szCs w:val="28"/>
        </w:rPr>
      </w:pPr>
      <w:r w:rsidRPr="00004963">
        <w:rPr>
          <w:rFonts w:ascii="PT Astra Serif" w:hAnsi="PT Astra Serif"/>
          <w:b/>
          <w:sz w:val="28"/>
          <w:szCs w:val="28"/>
        </w:rPr>
        <w:t>Перечень имущества, передаваемого на ответственное хранение эксплуатирующей организации ООО «Стройсервис»</w:t>
      </w:r>
    </w:p>
    <w:p w:rsidR="00004963" w:rsidRPr="00004963" w:rsidRDefault="00004963" w:rsidP="0000496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04963" w:rsidRPr="00004963" w:rsidRDefault="00004963" w:rsidP="00004963">
      <w:pPr>
        <w:pStyle w:val="ConsPlusNonformat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701"/>
        <w:gridCol w:w="2035"/>
        <w:gridCol w:w="2353"/>
      </w:tblGrid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Состояние передаваемого имущества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Сооружение (павильон над арт.скважиной0 инв.№ 70:228:001:003096320-863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Тульская обл., Киреевский р-н,</w:t>
            </w:r>
          </w:p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С.Куракино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Состояние удовлетворительное. 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Сооружение (павильон над арт.скважиной0 инв.№ 70:228:001:003096320-862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Тульская обл., Киреевский р-н,</w:t>
            </w:r>
          </w:p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С.Новое село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Состояние удовлетворительное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Водопроводные сети 9154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С.Новоселебное, д.Савинка, п. Кировский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Состояние удовлетворительное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Водопроводные сети 2265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П.Болоховский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Состояние удовлетворительное. Требуется ремонт.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Водопроводные сети 3058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С.Новое село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Состояние удовлетворительное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Водопроводные сети 1435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С.Куракино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Состояние удовлетворительное. Требуется ремонт.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Водопроводные сети 813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Д.Красная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Состояние удовлетворительное. Частично требуется ремонт.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Электрические сети 94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П.Болоховский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Состояние удовлетворительное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Электрические сети 80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С.Куракино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Состояние удовлетворительное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Электрические сети 238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С.Новое село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Состояние удовлетворительное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Электрические сети 63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Д.Красная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Состояние удовлетворительное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Артезианская скважина глубина -50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>с. Куракино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состоянии.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Артезианская скважина глубина -60м.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П.Болоховский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В рабочем состоянии. 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Артезианская скважина глубина -50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С.Новоселебное,</w:t>
            </w: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ул. Привокзальная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В рабочем состоянии. 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Артезианская скважина глубина -50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С.Новое село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состоянии.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Артезианская скважина глубина -40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Д.Красная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В рабочем состоянии. 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Артезианская скважина глубина -90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С.Новоселебное,</w:t>
            </w: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ул. Первомайская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состоянии.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Водонапорная башня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П.Болоховский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В рабочем состоянии. Требуется ремонт. 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Водонапорная башня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 Куракино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состоянии. Требуется ремонт.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Водонапорная башня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С.Новоселебное,</w:t>
            </w: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ул. Привокзальная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состоянии.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С.Новоселебное,</w:t>
            </w: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ул. Первомайская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состоянии.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Водонапорная башня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С.Новое село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состоянии.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Водонапорная башня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Д.Красная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состоянии.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Состав движимого имущества в скважинах: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Насосные агрегаты: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ЭЦВ 8-10-110, труба </w:t>
            </w:r>
            <w:r w:rsidRPr="00004963">
              <w:rPr>
                <w:rFonts w:ascii="PT Astra Serif" w:hAnsi="PT Astra Serif"/>
                <w:sz w:val="28"/>
                <w:szCs w:val="28"/>
                <w:lang w:val="en-US" w:eastAsia="en-US"/>
              </w:rPr>
              <w:t>d</w:t>
            </w: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>-57 мм.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>с. Новое село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ЭЦВ 8-10-110, труба </w:t>
            </w:r>
            <w:r w:rsidRPr="00004963">
              <w:rPr>
                <w:rFonts w:ascii="PT Astra Serif" w:hAnsi="PT Astra Serif"/>
                <w:sz w:val="28"/>
                <w:szCs w:val="28"/>
                <w:lang w:val="en-US" w:eastAsia="en-US"/>
              </w:rPr>
              <w:t>d</w:t>
            </w: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>-57 мм.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Д.Красная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ЭЦВ 6-10-110, труба </w:t>
            </w:r>
            <w:r w:rsidRPr="00004963">
              <w:rPr>
                <w:rFonts w:ascii="PT Astra Serif" w:hAnsi="PT Astra Serif"/>
                <w:sz w:val="28"/>
                <w:szCs w:val="28"/>
                <w:lang w:val="en-US" w:eastAsia="en-US"/>
              </w:rPr>
              <w:t>d</w:t>
            </w: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>-57 мм.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С.Куракино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ЭЦВ 6-10-110, труба </w:t>
            </w:r>
            <w:r w:rsidRPr="00004963">
              <w:rPr>
                <w:rFonts w:ascii="PT Astra Serif" w:hAnsi="PT Astra Serif"/>
                <w:sz w:val="28"/>
                <w:szCs w:val="28"/>
                <w:lang w:val="en-US" w:eastAsia="en-US"/>
              </w:rPr>
              <w:t>d</w:t>
            </w: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>-57 мм.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>п. Болоховский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Насос Grundfos 5.5 квт. Подъем 130м. труба </w:t>
            </w:r>
            <w:r w:rsidRPr="00004963">
              <w:rPr>
                <w:rFonts w:ascii="PT Astra Serif" w:hAnsi="PT Astra Serif"/>
                <w:sz w:val="28"/>
                <w:szCs w:val="28"/>
                <w:lang w:val="en-US" w:eastAsia="en-US"/>
              </w:rPr>
              <w:t>d</w:t>
            </w: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>- 90 мм.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</w:t>
            </w: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.Новоселебное,</w:t>
            </w: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ул. Первомайская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</w:t>
            </w:r>
          </w:p>
        </w:tc>
      </w:tr>
      <w:tr w:rsidR="00004963" w:rsidRPr="00004963" w:rsidTr="0053576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ЭЦВ 6-10-110, труба </w:t>
            </w:r>
            <w:r w:rsidRPr="00004963">
              <w:rPr>
                <w:rFonts w:ascii="PT Astra Serif" w:hAnsi="PT Astra Serif"/>
                <w:sz w:val="28"/>
                <w:szCs w:val="28"/>
                <w:lang w:val="en-US" w:eastAsia="en-US"/>
              </w:rPr>
              <w:t>d</w:t>
            </w: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-57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tabs>
                <w:tab w:val="left" w:pos="540"/>
              </w:tabs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sz w:val="28"/>
                <w:szCs w:val="28"/>
                <w:lang w:eastAsia="en-US"/>
              </w:rPr>
              <w:t>с.Новоселебное, ул. Привокзальная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63" w:rsidRPr="00004963" w:rsidRDefault="00004963" w:rsidP="0053576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004963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В рабочем состоянии</w:t>
            </w:r>
          </w:p>
        </w:tc>
      </w:tr>
    </w:tbl>
    <w:p w:rsidR="00004963" w:rsidRPr="00004963" w:rsidRDefault="00004963" w:rsidP="00004963">
      <w:pPr>
        <w:jc w:val="both"/>
        <w:rPr>
          <w:rFonts w:ascii="PT Astra Serif" w:hAnsi="PT Astra Serif"/>
          <w:sz w:val="28"/>
          <w:szCs w:val="28"/>
        </w:rPr>
      </w:pPr>
      <w:r w:rsidRPr="0000496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04963" w:rsidRPr="00004963" w:rsidRDefault="00004963" w:rsidP="00004963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E0C75" w:rsidRPr="00661EF0" w:rsidRDefault="00D2093D" w:rsidP="00661EF0">
      <w:pPr>
        <w:rPr>
          <w:b/>
          <w:sz w:val="28"/>
          <w:szCs w:val="28"/>
        </w:rPr>
      </w:pPr>
      <w:r w:rsidRPr="00004963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sectPr w:rsidR="008E0C75" w:rsidRPr="00661EF0" w:rsidSect="00661EF0">
      <w:headerReference w:type="default" r:id="rId8"/>
      <w:pgSz w:w="11906" w:h="16838"/>
      <w:pgMar w:top="851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19" w:rsidRDefault="00B22019" w:rsidP="00D84D52">
      <w:r>
        <w:separator/>
      </w:r>
    </w:p>
  </w:endnote>
  <w:endnote w:type="continuationSeparator" w:id="0">
    <w:p w:rsidR="00B22019" w:rsidRDefault="00B22019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19" w:rsidRDefault="00B22019" w:rsidP="00D84D52">
      <w:r>
        <w:separator/>
      </w:r>
    </w:p>
  </w:footnote>
  <w:footnote w:type="continuationSeparator" w:id="0">
    <w:p w:rsidR="00B22019" w:rsidRDefault="00B22019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4689"/>
    </w:sdtPr>
    <w:sdtEndPr/>
    <w:sdtContent>
      <w:p w:rsidR="00D84D52" w:rsidRDefault="00586B4F" w:rsidP="00D84D52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4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963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AAF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427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5E40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2A12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1CEE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2F86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69DE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29E8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3F7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B4F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10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4D6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1EF0"/>
    <w:rsid w:val="006622BE"/>
    <w:rsid w:val="00662601"/>
    <w:rsid w:val="00662FF7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306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D8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5744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27E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24C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69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16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57CA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0D67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4EDA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273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65C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019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229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51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093D"/>
    <w:rsid w:val="00D229EB"/>
    <w:rsid w:val="00D23727"/>
    <w:rsid w:val="00D23C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C73FB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4B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E79"/>
    <w:rsid w:val="00F0201A"/>
    <w:rsid w:val="00F02812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56F5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A42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32B8A-E550-43AF-9764-F265C85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15CC-276B-49B4-BC34-394A6067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Виктор Александрович Лебедев</cp:lastModifiedBy>
  <cp:revision>2</cp:revision>
  <cp:lastPrinted>2020-09-18T11:09:00Z</cp:lastPrinted>
  <dcterms:created xsi:type="dcterms:W3CDTF">2025-06-02T09:24:00Z</dcterms:created>
  <dcterms:modified xsi:type="dcterms:W3CDTF">2025-06-02T09:24:00Z</dcterms:modified>
</cp:coreProperties>
</file>