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4A45F4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4A45F4" w:rsidRPr="00C64FC9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</w:t>
      </w:r>
      <w:r w:rsidR="00F92080">
        <w:rPr>
          <w:rFonts w:ascii="PT Astra Serif" w:hAnsi="PT Astra Serif"/>
          <w:b/>
          <w:sz w:val="28"/>
          <w:szCs w:val="28"/>
        </w:rPr>
        <w:t>6 июня</w:t>
      </w:r>
      <w:r>
        <w:rPr>
          <w:rFonts w:ascii="PT Astra Serif" w:hAnsi="PT Astra Serif"/>
          <w:b/>
          <w:sz w:val="28"/>
          <w:szCs w:val="28"/>
        </w:rPr>
        <w:t xml:space="preserve"> 2025 года</w:t>
      </w:r>
      <w:r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FF5CE8">
        <w:rPr>
          <w:rFonts w:ascii="PT Astra Serif" w:hAnsi="PT Astra Serif"/>
          <w:b/>
          <w:sz w:val="28"/>
          <w:szCs w:val="28"/>
        </w:rPr>
        <w:t xml:space="preserve"> № </w:t>
      </w:r>
      <w:r w:rsidR="00F92080">
        <w:rPr>
          <w:rFonts w:ascii="PT Astra Serif" w:hAnsi="PT Astra Serif"/>
          <w:b/>
          <w:sz w:val="28"/>
          <w:szCs w:val="28"/>
        </w:rPr>
        <w:t>4</w:t>
      </w: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 созыве </w:t>
      </w:r>
      <w:r>
        <w:rPr>
          <w:rFonts w:ascii="PT Astra Serif" w:hAnsi="PT Astra Serif"/>
          <w:b/>
          <w:sz w:val="28"/>
          <w:szCs w:val="28"/>
        </w:rPr>
        <w:t>очередного 1</w:t>
      </w:r>
      <w:r w:rsidR="00F92080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>-</w:t>
      </w:r>
      <w:r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b/>
          <w:sz w:val="28"/>
          <w:szCs w:val="28"/>
        </w:rPr>
        <w:t>3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4A45F4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Pr="00FF5CE8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В соответствии с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="00F92080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>
        <w:rPr>
          <w:rFonts w:ascii="PT Astra Serif" w:hAnsi="PT Astra Serif"/>
          <w:bCs/>
          <w:sz w:val="28"/>
          <w:szCs w:val="28"/>
        </w:rPr>
        <w:t>1</w:t>
      </w:r>
      <w:r w:rsidR="00F92080">
        <w:rPr>
          <w:rFonts w:ascii="PT Astra Serif" w:hAnsi="PT Astra Serif"/>
          <w:bCs/>
          <w:sz w:val="28"/>
          <w:szCs w:val="28"/>
        </w:rPr>
        <w:t>9</w:t>
      </w:r>
      <w:r>
        <w:rPr>
          <w:rFonts w:ascii="PT Astra Serif" w:hAnsi="PT Astra Serif"/>
          <w:bCs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F92080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.0</w:t>
      </w:r>
      <w:r w:rsidR="00F92080">
        <w:rPr>
          <w:rFonts w:ascii="PT Astra Serif" w:hAnsi="PT Astra Serif"/>
          <w:sz w:val="28"/>
          <w:szCs w:val="28"/>
        </w:rPr>
        <w:t>6</w:t>
      </w:r>
      <w:r w:rsidRPr="00FF5C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в 1</w:t>
      </w:r>
      <w:r w:rsidR="00F92080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 xml:space="preserve">0 мин. – заседание; место проведения: </w:t>
      </w:r>
      <w:r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м.о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Шварцевское Киреевского </w:t>
      </w:r>
      <w:r w:rsidRPr="00FF5CE8">
        <w:rPr>
          <w:rFonts w:ascii="PT Astra Serif" w:hAnsi="PT Astra Serif"/>
          <w:bCs/>
          <w:sz w:val="28"/>
          <w:szCs w:val="28"/>
        </w:rPr>
        <w:t>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FF5CE8">
        <w:rPr>
          <w:rFonts w:ascii="PT Astra Serif" w:hAnsi="PT Astra Serif"/>
          <w:bCs/>
          <w:sz w:val="28"/>
          <w:szCs w:val="28"/>
        </w:rPr>
        <w:t>.</w:t>
      </w:r>
    </w:p>
    <w:p w:rsidR="004A45F4" w:rsidRDefault="004A45F4" w:rsidP="004A45F4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F92080" w:rsidRPr="00F92080" w:rsidRDefault="004A45F4" w:rsidP="00F92080">
      <w:pPr>
        <w:jc w:val="both"/>
        <w:rPr>
          <w:rFonts w:ascii="PT Astra Serif" w:hAnsi="PT Astra Serif"/>
          <w:sz w:val="28"/>
          <w:szCs w:val="28"/>
        </w:rPr>
      </w:pPr>
      <w:r w:rsidRPr="00F92080">
        <w:rPr>
          <w:rFonts w:ascii="PT Astra Serif" w:hAnsi="PT Astra Serif"/>
          <w:color w:val="000000"/>
          <w:sz w:val="28"/>
          <w:szCs w:val="28"/>
        </w:rPr>
        <w:t>1</w:t>
      </w:r>
      <w:r w:rsidRPr="00F92080">
        <w:rPr>
          <w:sz w:val="28"/>
          <w:szCs w:val="28"/>
        </w:rPr>
        <w:t xml:space="preserve">. </w:t>
      </w:r>
      <w:r w:rsidR="00F92080" w:rsidRPr="00F92080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Шварцевское Киреевского района от 26 февраля 2021года №38-130 «Об утверждении мест расположения контейнерных площадок в населенных пунктах муниципального образования Шварцевское Киреевского района»</w:t>
      </w:r>
    </w:p>
    <w:p w:rsidR="00F92080" w:rsidRPr="00F92080" w:rsidRDefault="004A45F4" w:rsidP="00F92080">
      <w:pPr>
        <w:pStyle w:val="a4"/>
        <w:rPr>
          <w:rFonts w:ascii="PT Astra Serif" w:hAnsi="PT Astra Serif"/>
          <w:szCs w:val="28"/>
        </w:rPr>
      </w:pPr>
      <w:r w:rsidRPr="00F92080">
        <w:rPr>
          <w:szCs w:val="28"/>
        </w:rPr>
        <w:t xml:space="preserve">2. </w:t>
      </w:r>
      <w:r w:rsidR="00F92080" w:rsidRPr="00F92080">
        <w:rPr>
          <w:rFonts w:ascii="PT Astra Serif" w:hAnsi="PT Astra Serif"/>
          <w:szCs w:val="28"/>
        </w:rPr>
        <w:t>О внесении изменений в решение Собрания депутатов муниципального образования Шварцевское Киреевского района от 18.09.2020 г. № 32 - 99 «Об утверждении Перечня муниципального имущества муниципального образования Шварцевское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</w:t>
      </w:r>
      <w:r w:rsidR="00F92080" w:rsidRPr="00865501">
        <w:rPr>
          <w:rFonts w:ascii="PT Astra Serif" w:hAnsi="PT Astra Serif"/>
          <w:b/>
          <w:szCs w:val="28"/>
        </w:rPr>
        <w:t xml:space="preserve"> </w:t>
      </w:r>
      <w:r w:rsidR="00F92080" w:rsidRPr="00F92080">
        <w:rPr>
          <w:rFonts w:ascii="PT Astra Serif" w:hAnsi="PT Astra Serif"/>
          <w:szCs w:val="28"/>
        </w:rPr>
        <w:t xml:space="preserve">образующим </w:t>
      </w:r>
      <w:bookmarkStart w:id="0" w:name="_GoBack"/>
      <w:r w:rsidR="00F92080" w:rsidRPr="00F92080">
        <w:rPr>
          <w:rFonts w:ascii="PT Astra Serif" w:hAnsi="PT Astra Serif"/>
          <w:szCs w:val="28"/>
        </w:rPr>
        <w:lastRenderedPageBreak/>
        <w:t>инфраструктуру поддержки субъектов малого и среднего предпринимательства, на долгосрочной основе»</w:t>
      </w:r>
    </w:p>
    <w:p w:rsidR="00F92080" w:rsidRPr="00F92080" w:rsidRDefault="004A45F4" w:rsidP="00F92080">
      <w:pPr>
        <w:ind w:right="170"/>
        <w:jc w:val="both"/>
        <w:rPr>
          <w:rFonts w:ascii="PT Astra Serif" w:hAnsi="PT Astra Serif"/>
          <w:sz w:val="28"/>
          <w:szCs w:val="28"/>
        </w:rPr>
      </w:pPr>
      <w:r w:rsidRPr="00F92080">
        <w:rPr>
          <w:sz w:val="28"/>
          <w:szCs w:val="28"/>
        </w:rPr>
        <w:t xml:space="preserve">3. </w:t>
      </w:r>
      <w:r w:rsidR="00F92080" w:rsidRPr="00F92080">
        <w:rPr>
          <w:rFonts w:ascii="PT Astra Serif" w:hAnsi="PT Astra Serif"/>
          <w:sz w:val="28"/>
          <w:szCs w:val="28"/>
        </w:rPr>
        <w:t xml:space="preserve">О назначении старосты сельского населенного пункта д. </w:t>
      </w:r>
      <w:proofErr w:type="gramStart"/>
      <w:r w:rsidR="00F92080">
        <w:rPr>
          <w:rFonts w:ascii="PT Astra Serif" w:hAnsi="PT Astra Serif"/>
          <w:sz w:val="28"/>
          <w:szCs w:val="28"/>
        </w:rPr>
        <w:t xml:space="preserve">Моховое </w:t>
      </w:r>
      <w:r w:rsidR="00F92080" w:rsidRPr="00F92080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F92080" w:rsidRPr="00F92080">
        <w:rPr>
          <w:rFonts w:ascii="PT Astra Serif" w:hAnsi="PT Astra Serif"/>
          <w:sz w:val="28"/>
          <w:szCs w:val="28"/>
        </w:rPr>
        <w:t xml:space="preserve"> муниципальном образовании Шварцевское Киреевского района</w:t>
      </w:r>
    </w:p>
    <w:p w:rsidR="00F92080" w:rsidRPr="00F92080" w:rsidRDefault="004A45F4" w:rsidP="00F92080">
      <w:pPr>
        <w:ind w:right="170"/>
        <w:jc w:val="both"/>
        <w:rPr>
          <w:rFonts w:ascii="PT Astra Serif" w:hAnsi="PT Astra Serif"/>
          <w:sz w:val="28"/>
          <w:szCs w:val="28"/>
        </w:rPr>
      </w:pPr>
      <w:r w:rsidRPr="00F92080">
        <w:rPr>
          <w:sz w:val="28"/>
          <w:szCs w:val="28"/>
        </w:rPr>
        <w:t xml:space="preserve">4. </w:t>
      </w:r>
      <w:r w:rsidR="00F92080" w:rsidRPr="00F92080">
        <w:rPr>
          <w:rFonts w:ascii="PT Astra Serif" w:hAnsi="PT Astra Serif"/>
          <w:sz w:val="28"/>
          <w:szCs w:val="28"/>
        </w:rPr>
        <w:t xml:space="preserve">О назначении старосты сельского населенного пункта д. </w:t>
      </w:r>
      <w:proofErr w:type="spellStart"/>
      <w:r w:rsidR="00F92080">
        <w:rPr>
          <w:rFonts w:ascii="PT Astra Serif" w:hAnsi="PT Astra Serif"/>
          <w:sz w:val="28"/>
          <w:szCs w:val="28"/>
        </w:rPr>
        <w:t>Савинка</w:t>
      </w:r>
      <w:proofErr w:type="spellEnd"/>
      <w:r w:rsidR="00F92080" w:rsidRPr="00F92080">
        <w:rPr>
          <w:rFonts w:ascii="PT Astra Serif" w:hAnsi="PT Astra Serif"/>
          <w:sz w:val="28"/>
          <w:szCs w:val="28"/>
        </w:rPr>
        <w:t xml:space="preserve"> в муниципальном образовании Шварцевское Киреевского района</w:t>
      </w:r>
    </w:p>
    <w:p w:rsidR="00F92080" w:rsidRPr="00F92080" w:rsidRDefault="00F92080" w:rsidP="00F92080">
      <w:pPr>
        <w:ind w:right="170"/>
        <w:jc w:val="both"/>
        <w:rPr>
          <w:rFonts w:ascii="PT Astra Serif" w:hAnsi="PT Astra Serif"/>
          <w:sz w:val="28"/>
          <w:szCs w:val="28"/>
        </w:rPr>
      </w:pPr>
      <w:r w:rsidRPr="00F92080">
        <w:rPr>
          <w:rFonts w:ascii="PT Astra Serif" w:hAnsi="PT Astra Serif"/>
          <w:sz w:val="28"/>
          <w:szCs w:val="28"/>
        </w:rPr>
        <w:t xml:space="preserve">5. </w:t>
      </w:r>
      <w:r w:rsidRPr="00F92080">
        <w:rPr>
          <w:rFonts w:ascii="PT Astra Serif" w:hAnsi="PT Astra Serif"/>
          <w:sz w:val="28"/>
          <w:szCs w:val="28"/>
        </w:rPr>
        <w:t xml:space="preserve">О назначении старосты сельского населенного пункта д. </w:t>
      </w:r>
      <w:r>
        <w:rPr>
          <w:rFonts w:ascii="PT Astra Serif" w:hAnsi="PT Astra Serif"/>
          <w:sz w:val="28"/>
          <w:szCs w:val="28"/>
        </w:rPr>
        <w:t>Горки-Дубрава</w:t>
      </w:r>
      <w:r w:rsidRPr="00F92080">
        <w:rPr>
          <w:rFonts w:ascii="PT Astra Serif" w:hAnsi="PT Astra Serif"/>
          <w:sz w:val="28"/>
          <w:szCs w:val="28"/>
        </w:rPr>
        <w:t xml:space="preserve"> в муниципальном образовании Шварцевское Киреевского района»</w:t>
      </w:r>
    </w:p>
    <w:p w:rsidR="004A45F4" w:rsidRPr="00FF5CE8" w:rsidRDefault="00F92080" w:rsidP="00F9208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A45F4" w:rsidRPr="00F40F24">
        <w:rPr>
          <w:rFonts w:ascii="PT Astra Serif" w:hAnsi="PT Astra Serif"/>
          <w:sz w:val="28"/>
          <w:szCs w:val="28"/>
        </w:rPr>
        <w:t>.</w:t>
      </w:r>
      <w:r w:rsidR="004A45F4" w:rsidRPr="00FF5CE8">
        <w:rPr>
          <w:rFonts w:ascii="PT Astra Serif" w:hAnsi="PT Astra Serif"/>
          <w:sz w:val="28"/>
          <w:szCs w:val="28"/>
        </w:rPr>
        <w:t xml:space="preserve"> </w:t>
      </w:r>
      <w:r w:rsidR="004A45F4">
        <w:rPr>
          <w:rFonts w:ascii="PT Astra Serif" w:hAnsi="PT Astra Serif"/>
          <w:sz w:val="28"/>
          <w:szCs w:val="28"/>
        </w:rPr>
        <w:t>Н</w:t>
      </w:r>
      <w:r w:rsidR="004A45F4"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="004A45F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4A45F4"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 w:rsidR="004A45F4">
        <w:rPr>
          <w:rFonts w:ascii="PT Astra Serif" w:hAnsi="PT Astra Serif"/>
          <w:b/>
          <w:sz w:val="28"/>
          <w:szCs w:val="28"/>
        </w:rPr>
        <w:t xml:space="preserve"> </w:t>
      </w:r>
      <w:r w:rsidR="004A45F4" w:rsidRPr="00FF5CE8">
        <w:rPr>
          <w:rFonts w:ascii="PT Astra Serif" w:hAnsi="PT Astra Serif"/>
          <w:sz w:val="28"/>
          <w:szCs w:val="28"/>
        </w:rPr>
        <w:t xml:space="preserve">в </w:t>
      </w:r>
      <w:r w:rsidR="004A45F4"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="004A45F4" w:rsidRPr="003F4DD6">
        <w:rPr>
          <w:rFonts w:ascii="PT Astra Serif" w:hAnsi="PT Astra Serif"/>
          <w:sz w:val="28"/>
          <w:szCs w:val="28"/>
          <w:lang w:val="en-US"/>
        </w:rPr>
        <w:t>http</w:t>
      </w:r>
      <w:r w:rsidR="004A45F4"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="004A45F4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="004A45F4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="004A45F4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4A45F4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 w:rsidR="004A45F4">
        <w:rPr>
          <w:rFonts w:ascii="PT Astra Serif" w:hAnsi="PT Astra Serif"/>
          <w:sz w:val="28"/>
          <w:szCs w:val="28"/>
        </w:rPr>
        <w:t xml:space="preserve"> </w:t>
      </w:r>
    </w:p>
    <w:p w:rsidR="004A45F4" w:rsidRPr="00DF63C3" w:rsidRDefault="00F92080" w:rsidP="00F9208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7</w:t>
      </w:r>
      <w:r w:rsidR="004A45F4" w:rsidRPr="00DF63C3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bookmarkEnd w:id="0"/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4A45F4" w:rsidRPr="00FF5CE8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 образования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54F39" w:rsidRDefault="00F54F39"/>
    <w:sectPr w:rsidR="00F5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F4"/>
    <w:rsid w:val="004A45F4"/>
    <w:rsid w:val="00F54F39"/>
    <w:rsid w:val="00F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4C39"/>
  <w15:chartTrackingRefBased/>
  <w15:docId w15:val="{B5C6ECB8-AE0E-4E6C-86DE-A453FCE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4A45F4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uiPriority w:val="99"/>
    <w:rsid w:val="004A45F4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character" w:styleId="a3">
    <w:name w:val="Strong"/>
    <w:basedOn w:val="a0"/>
    <w:uiPriority w:val="22"/>
    <w:qFormat/>
    <w:rsid w:val="004A45F4"/>
    <w:rPr>
      <w:b/>
      <w:bCs/>
    </w:rPr>
  </w:style>
  <w:style w:type="paragraph" w:styleId="a4">
    <w:name w:val="Body Text"/>
    <w:basedOn w:val="a"/>
    <w:link w:val="a5"/>
    <w:rsid w:val="00F9208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92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shv-u-00045</cp:lastModifiedBy>
  <cp:revision>2</cp:revision>
  <dcterms:created xsi:type="dcterms:W3CDTF">2025-06-11T08:34:00Z</dcterms:created>
  <dcterms:modified xsi:type="dcterms:W3CDTF">2025-06-11T08:34:00Z</dcterms:modified>
</cp:coreProperties>
</file>