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43"/>
        <w:gridCol w:w="5464"/>
      </w:tblGrid>
      <w:tr w:rsidR="00240E30" w:rsidRPr="00596A27" w:rsidTr="00240E30">
        <w:tc>
          <w:tcPr>
            <w:tcW w:w="10314" w:type="dxa"/>
            <w:gridSpan w:val="2"/>
          </w:tcPr>
          <w:p w:rsidR="00240E30" w:rsidRPr="00596A27" w:rsidRDefault="00240E30" w:rsidP="00DD5AA9">
            <w:pPr>
              <w:spacing w:after="0" w:line="240" w:lineRule="auto"/>
              <w:jc w:val="center"/>
              <w:rPr>
                <w:rFonts w:ascii="PT Astra Serif" w:hAnsi="PT Astra Serif"/>
                <w:sz w:val="28"/>
                <w:szCs w:val="28"/>
              </w:rPr>
            </w:pPr>
            <w:bookmarkStart w:id="0" w:name="_GoBack"/>
            <w:bookmarkEnd w:id="0"/>
            <w:r w:rsidRPr="00596A27">
              <w:rPr>
                <w:rFonts w:ascii="PT Astra Serif" w:hAnsi="PT Astra Serif"/>
                <w:sz w:val="28"/>
                <w:szCs w:val="28"/>
              </w:rPr>
              <w:t>АДМИНИСТРАЦИЯ</w:t>
            </w:r>
          </w:p>
        </w:tc>
      </w:tr>
      <w:tr w:rsidR="00240E30" w:rsidRPr="00596A27" w:rsidTr="00240E30">
        <w:tc>
          <w:tcPr>
            <w:tcW w:w="10314" w:type="dxa"/>
            <w:gridSpan w:val="2"/>
          </w:tcPr>
          <w:p w:rsidR="00240E30" w:rsidRPr="00596A27" w:rsidRDefault="00240E30" w:rsidP="00DD5AA9">
            <w:pPr>
              <w:spacing w:after="0" w:line="240" w:lineRule="auto"/>
              <w:jc w:val="center"/>
              <w:rPr>
                <w:rFonts w:ascii="PT Astra Serif" w:hAnsi="PT Astra Serif"/>
                <w:sz w:val="28"/>
                <w:szCs w:val="28"/>
              </w:rPr>
            </w:pPr>
            <w:r w:rsidRPr="00596A27">
              <w:rPr>
                <w:rFonts w:ascii="PT Astra Serif" w:hAnsi="PT Astra Serif"/>
                <w:sz w:val="28"/>
                <w:szCs w:val="28"/>
              </w:rPr>
              <w:t xml:space="preserve">МУНИЦИПАЛЬНОЕ ОБРАЗОВАНИЕ ШВАРЦЕВСКОЕ </w:t>
            </w:r>
          </w:p>
          <w:p w:rsidR="00240E30" w:rsidRPr="00596A27" w:rsidRDefault="00240E30" w:rsidP="00DD5AA9">
            <w:pPr>
              <w:spacing w:after="0" w:line="240" w:lineRule="auto"/>
              <w:jc w:val="center"/>
              <w:rPr>
                <w:rFonts w:ascii="PT Astra Serif" w:hAnsi="PT Astra Serif"/>
                <w:sz w:val="28"/>
                <w:szCs w:val="28"/>
              </w:rPr>
            </w:pPr>
            <w:r w:rsidRPr="00596A27">
              <w:rPr>
                <w:rFonts w:ascii="PT Astra Serif" w:hAnsi="PT Astra Serif"/>
                <w:sz w:val="28"/>
                <w:szCs w:val="28"/>
              </w:rPr>
              <w:t>КИРЕЕВСКОГО РАЙОНА</w:t>
            </w:r>
          </w:p>
        </w:tc>
      </w:tr>
      <w:tr w:rsidR="00240E30" w:rsidRPr="00596A27" w:rsidTr="00240E30">
        <w:tc>
          <w:tcPr>
            <w:tcW w:w="10314" w:type="dxa"/>
            <w:gridSpan w:val="2"/>
          </w:tcPr>
          <w:p w:rsidR="00240E30" w:rsidRPr="00596A27" w:rsidRDefault="00240E30" w:rsidP="00DD5AA9">
            <w:pPr>
              <w:spacing w:after="0" w:line="240" w:lineRule="auto"/>
              <w:jc w:val="center"/>
              <w:rPr>
                <w:rFonts w:ascii="PT Astra Serif" w:hAnsi="PT Astra Serif"/>
                <w:sz w:val="28"/>
                <w:szCs w:val="28"/>
              </w:rPr>
            </w:pPr>
          </w:p>
          <w:p w:rsidR="00240E30" w:rsidRPr="00596A27" w:rsidRDefault="00240E30" w:rsidP="00DD5AA9">
            <w:pPr>
              <w:spacing w:after="0" w:line="240" w:lineRule="auto"/>
              <w:jc w:val="center"/>
              <w:rPr>
                <w:rFonts w:ascii="PT Astra Serif" w:hAnsi="PT Astra Serif"/>
                <w:sz w:val="28"/>
                <w:szCs w:val="28"/>
              </w:rPr>
            </w:pPr>
          </w:p>
        </w:tc>
      </w:tr>
      <w:tr w:rsidR="00240E30" w:rsidRPr="00596A27" w:rsidTr="00240E30">
        <w:tc>
          <w:tcPr>
            <w:tcW w:w="10314" w:type="dxa"/>
            <w:gridSpan w:val="2"/>
          </w:tcPr>
          <w:p w:rsidR="00240E30" w:rsidRPr="00596A27" w:rsidRDefault="00240E30" w:rsidP="00DD5AA9">
            <w:pPr>
              <w:spacing w:after="0" w:line="240" w:lineRule="auto"/>
              <w:jc w:val="center"/>
              <w:rPr>
                <w:rFonts w:ascii="PT Astra Serif" w:hAnsi="PT Astra Serif"/>
                <w:b/>
                <w:sz w:val="28"/>
                <w:szCs w:val="28"/>
              </w:rPr>
            </w:pPr>
            <w:r>
              <w:rPr>
                <w:rFonts w:ascii="PT Astra Serif" w:hAnsi="PT Astra Serif"/>
                <w:b/>
                <w:sz w:val="28"/>
                <w:szCs w:val="28"/>
              </w:rPr>
              <w:t>РАСПОРЯЖЕНИЕ</w:t>
            </w:r>
          </w:p>
        </w:tc>
      </w:tr>
      <w:tr w:rsidR="00240E30" w:rsidRPr="00596A27" w:rsidTr="00240E30">
        <w:tc>
          <w:tcPr>
            <w:tcW w:w="10314" w:type="dxa"/>
            <w:gridSpan w:val="2"/>
          </w:tcPr>
          <w:p w:rsidR="00240E30" w:rsidRPr="00596A27" w:rsidRDefault="00240E30" w:rsidP="00DD5AA9">
            <w:pPr>
              <w:spacing w:after="0" w:line="240" w:lineRule="auto"/>
              <w:jc w:val="right"/>
              <w:rPr>
                <w:rFonts w:ascii="PT Astra Serif" w:hAnsi="PT Astra Serif"/>
                <w:b/>
                <w:sz w:val="28"/>
                <w:szCs w:val="28"/>
              </w:rPr>
            </w:pPr>
          </w:p>
        </w:tc>
      </w:tr>
      <w:tr w:rsidR="00240E30" w:rsidRPr="00596A27" w:rsidTr="00240E30">
        <w:tc>
          <w:tcPr>
            <w:tcW w:w="4785" w:type="dxa"/>
          </w:tcPr>
          <w:p w:rsidR="00240E30" w:rsidRPr="00596A27" w:rsidRDefault="00240E30" w:rsidP="00C35C2D">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от </w:t>
            </w:r>
            <w:r w:rsidR="00C35C2D">
              <w:rPr>
                <w:rFonts w:ascii="PT Astra Serif" w:hAnsi="PT Astra Serif"/>
                <w:sz w:val="28"/>
                <w:szCs w:val="28"/>
              </w:rPr>
              <w:t>15 апреля 2020 г.</w:t>
            </w:r>
            <w:r w:rsidRPr="00596A27">
              <w:rPr>
                <w:rFonts w:ascii="PT Astra Serif" w:hAnsi="PT Astra Serif"/>
                <w:sz w:val="28"/>
                <w:szCs w:val="28"/>
              </w:rPr>
              <w:t xml:space="preserve"> </w:t>
            </w:r>
          </w:p>
        </w:tc>
        <w:tc>
          <w:tcPr>
            <w:tcW w:w="5529" w:type="dxa"/>
          </w:tcPr>
          <w:p w:rsidR="00240E30" w:rsidRPr="00596A27" w:rsidRDefault="00C35C2D" w:rsidP="00C35C2D">
            <w:pPr>
              <w:spacing w:after="0" w:line="240" w:lineRule="auto"/>
              <w:jc w:val="center"/>
              <w:rPr>
                <w:rFonts w:ascii="PT Astra Serif" w:hAnsi="PT Astra Serif"/>
                <w:sz w:val="28"/>
                <w:szCs w:val="28"/>
                <w:highlight w:val="yellow"/>
              </w:rPr>
            </w:pPr>
            <w:r>
              <w:rPr>
                <w:rFonts w:ascii="PT Astra Serif" w:hAnsi="PT Astra Serif"/>
                <w:sz w:val="28"/>
                <w:szCs w:val="28"/>
              </w:rPr>
              <w:t>№ 20</w:t>
            </w:r>
          </w:p>
        </w:tc>
      </w:tr>
    </w:tbl>
    <w:p w:rsidR="00240E30" w:rsidRPr="00596A27" w:rsidRDefault="00240E30" w:rsidP="00C31ED4">
      <w:pPr>
        <w:spacing w:after="0" w:line="240" w:lineRule="auto"/>
        <w:rPr>
          <w:rFonts w:ascii="PT Astra Serif" w:hAnsi="PT Astra Serif"/>
          <w:sz w:val="28"/>
          <w:szCs w:val="28"/>
        </w:rPr>
      </w:pPr>
    </w:p>
    <w:p w:rsidR="0028604A" w:rsidRDefault="0018786E" w:rsidP="00C31ED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                                                                                                                                                                                                                                                                                                      </w:t>
      </w:r>
    </w:p>
    <w:p w:rsidR="00C31ED4" w:rsidRDefault="00C31ED4" w:rsidP="00C31ED4">
      <w:pPr>
        <w:spacing w:after="0" w:line="240" w:lineRule="auto"/>
        <w:jc w:val="center"/>
        <w:rPr>
          <w:rFonts w:ascii="PT Astra Serif" w:hAnsi="PT Astra Serif" w:cs="Times New Roman"/>
          <w:b/>
          <w:bCs/>
          <w:sz w:val="28"/>
          <w:szCs w:val="28"/>
        </w:rPr>
      </w:pPr>
    </w:p>
    <w:p w:rsidR="00AC43A8" w:rsidRPr="0009261B" w:rsidRDefault="00E02F8D" w:rsidP="0028604A">
      <w:pPr>
        <w:jc w:val="center"/>
        <w:rPr>
          <w:rFonts w:ascii="PT Astra Serif" w:hAnsi="PT Astra Serif" w:cs="Times New Roman"/>
          <w:b/>
          <w:bCs/>
          <w:sz w:val="36"/>
          <w:szCs w:val="36"/>
        </w:rPr>
      </w:pPr>
      <w:r w:rsidRPr="0009261B">
        <w:rPr>
          <w:rFonts w:ascii="PT Astra Serif" w:hAnsi="PT Astra Serif" w:cs="Times New Roman"/>
          <w:b/>
          <w:bCs/>
          <w:sz w:val="28"/>
          <w:szCs w:val="28"/>
        </w:rPr>
        <w:t>Об утверждении Учетной политики администрации муниципального образования Шварцевское Киреевского района</w:t>
      </w:r>
    </w:p>
    <w:p w:rsidR="00144C3E" w:rsidRPr="0009261B" w:rsidRDefault="00AC43A8" w:rsidP="00620980">
      <w:pPr>
        <w:spacing w:after="0" w:line="240" w:lineRule="auto"/>
        <w:contextualSpacing/>
        <w:jc w:val="both"/>
        <w:rPr>
          <w:rFonts w:ascii="PT Astra Serif" w:hAnsi="PT Astra Serif" w:cs="Times New Roman"/>
          <w:sz w:val="28"/>
          <w:szCs w:val="28"/>
        </w:rPr>
      </w:pPr>
      <w:r w:rsidRPr="0009261B">
        <w:rPr>
          <w:rFonts w:ascii="PT Astra Serif" w:hAnsi="PT Astra Serif" w:cs="Times New Roman"/>
          <w:b/>
          <w:sz w:val="28"/>
          <w:szCs w:val="28"/>
        </w:rPr>
        <w:t xml:space="preserve"> </w:t>
      </w:r>
      <w:r w:rsidRPr="0009261B">
        <w:rPr>
          <w:rFonts w:ascii="PT Astra Serif" w:hAnsi="PT Astra Serif" w:cs="Times New Roman"/>
          <w:b/>
          <w:sz w:val="28"/>
          <w:szCs w:val="28"/>
        </w:rPr>
        <w:tab/>
      </w:r>
      <w:r w:rsidR="00144C3E" w:rsidRPr="0009261B">
        <w:rPr>
          <w:rFonts w:ascii="PT Astra Serif" w:hAnsi="PT Astra Serif" w:cs="Times New Roman"/>
          <w:sz w:val="28"/>
          <w:szCs w:val="28"/>
        </w:rPr>
        <w:t xml:space="preserve">В соответствии </w:t>
      </w:r>
      <w:r w:rsidR="00620980" w:rsidRPr="0009261B">
        <w:rPr>
          <w:rFonts w:ascii="PT Astra Serif" w:hAnsi="PT Astra Serif" w:cs="Times New Roman"/>
          <w:sz w:val="28"/>
          <w:szCs w:val="28"/>
        </w:rPr>
        <w:t>с Федеральным законом от 06.10.2003</w:t>
      </w:r>
      <w:r w:rsidR="00EA7B83" w:rsidRPr="0009261B">
        <w:rPr>
          <w:rFonts w:ascii="PT Astra Serif" w:hAnsi="PT Astra Serif" w:cs="Times New Roman"/>
          <w:sz w:val="28"/>
          <w:szCs w:val="28"/>
        </w:rPr>
        <w:t xml:space="preserve"> </w:t>
      </w:r>
      <w:r w:rsidR="00620980" w:rsidRPr="0009261B">
        <w:rPr>
          <w:rFonts w:ascii="PT Astra Serif" w:hAnsi="PT Astra Serif" w:cs="Times New Roman"/>
          <w:sz w:val="28"/>
          <w:szCs w:val="28"/>
        </w:rPr>
        <w:t xml:space="preserve">№ 131 «Об общих принципах организации местного самоуправления в Российской Федерации», руководствуясь Инструкцией по применению Единого плана счетов </w:t>
      </w:r>
      <w:r w:rsidR="0009261B" w:rsidRPr="0009261B">
        <w:rPr>
          <w:rFonts w:ascii="PT Astra Serif" w:hAnsi="PT Astra Serif" w:cs="Times New Roman"/>
          <w:sz w:val="28"/>
          <w:szCs w:val="28"/>
        </w:rPr>
        <w:t xml:space="preserve">Приказом Минфина России от 01.12.2010 </w:t>
      </w:r>
      <w:r w:rsidR="00620980" w:rsidRPr="0009261B">
        <w:rPr>
          <w:rFonts w:ascii="PT Astra Serif" w:hAnsi="PT Astra Serif" w:cs="Times New Roman"/>
          <w:sz w:val="28"/>
          <w:szCs w:val="28"/>
        </w:rPr>
        <w:t>№</w:t>
      </w:r>
      <w:r w:rsidR="00302347" w:rsidRPr="0009261B">
        <w:rPr>
          <w:rFonts w:ascii="PT Astra Serif" w:hAnsi="PT Astra Serif" w:cs="Times New Roman"/>
          <w:sz w:val="28"/>
          <w:szCs w:val="28"/>
        </w:rPr>
        <w:t xml:space="preserve"> 157н </w:t>
      </w:r>
      <w:r w:rsidR="0009261B" w:rsidRPr="0009261B">
        <w:rPr>
          <w:rFonts w:ascii="PT Astra Serif" w:hAnsi="PT Astra Serif"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8B036A" w:rsidRPr="0009261B">
        <w:rPr>
          <w:rFonts w:ascii="PT Astra Serif" w:hAnsi="PT Astra Serif" w:cs="Times New Roman"/>
          <w:sz w:val="28"/>
          <w:szCs w:val="28"/>
        </w:rPr>
        <w:t>,</w:t>
      </w:r>
      <w:r w:rsidR="00302347" w:rsidRPr="0009261B">
        <w:rPr>
          <w:rFonts w:ascii="PT Astra Serif" w:hAnsi="PT Astra Serif" w:cs="Times New Roman"/>
          <w:sz w:val="28"/>
          <w:szCs w:val="28"/>
        </w:rPr>
        <w:t xml:space="preserve"> </w:t>
      </w:r>
      <w:r w:rsidR="0009261B" w:rsidRPr="0009261B">
        <w:rPr>
          <w:rFonts w:ascii="PT Astra Serif" w:hAnsi="PT Astra Serif" w:cs="Times New Roman"/>
          <w:sz w:val="28"/>
          <w:szCs w:val="28"/>
        </w:rPr>
        <w:t>Приказом Минфина РФ от 06.12.2010 N 162н "Об утверждении Плана счетов бюджетного учета и Инструкции по его применению"</w:t>
      </w:r>
      <w:r w:rsidR="00302347" w:rsidRPr="0009261B">
        <w:rPr>
          <w:rFonts w:ascii="PT Astra Serif" w:hAnsi="PT Astra Serif" w:cs="Times New Roman"/>
          <w:sz w:val="28"/>
          <w:szCs w:val="28"/>
        </w:rPr>
        <w:t>,</w:t>
      </w:r>
      <w:r w:rsidR="008B036A" w:rsidRPr="0009261B">
        <w:rPr>
          <w:rFonts w:ascii="PT Astra Serif" w:hAnsi="PT Astra Serif" w:cs="Times New Roman"/>
          <w:sz w:val="28"/>
          <w:szCs w:val="28"/>
        </w:rPr>
        <w:t xml:space="preserve"> на основании Устава м.о. Шварцевское Киреевского района, РАСПОРЯЖАЮСЬ:</w:t>
      </w:r>
    </w:p>
    <w:p w:rsidR="008B036A" w:rsidRDefault="008B036A" w:rsidP="008B036A">
      <w:pPr>
        <w:spacing w:after="0" w:line="240" w:lineRule="auto"/>
        <w:ind w:firstLine="708"/>
        <w:contextualSpacing/>
        <w:jc w:val="both"/>
        <w:rPr>
          <w:rFonts w:ascii="PT Astra Serif" w:hAnsi="PT Astra Serif" w:cs="Times New Roman"/>
          <w:sz w:val="28"/>
          <w:szCs w:val="28"/>
        </w:rPr>
      </w:pPr>
      <w:r w:rsidRPr="0009261B">
        <w:rPr>
          <w:rFonts w:ascii="PT Astra Serif" w:hAnsi="PT Astra Serif" w:cs="Times New Roman"/>
          <w:sz w:val="28"/>
          <w:szCs w:val="28"/>
        </w:rPr>
        <w:t>1. Утвердить Учетную политику администрации муниципального образования Шварце</w:t>
      </w:r>
      <w:r w:rsidR="00BD066C" w:rsidRPr="0009261B">
        <w:rPr>
          <w:rFonts w:ascii="PT Astra Serif" w:hAnsi="PT Astra Serif" w:cs="Times New Roman"/>
          <w:sz w:val="28"/>
          <w:szCs w:val="28"/>
        </w:rPr>
        <w:t xml:space="preserve">вское Киреевского района </w:t>
      </w:r>
      <w:r w:rsidRPr="0009261B">
        <w:rPr>
          <w:rFonts w:ascii="PT Astra Serif" w:hAnsi="PT Astra Serif" w:cs="Times New Roman"/>
          <w:sz w:val="28"/>
          <w:szCs w:val="28"/>
        </w:rPr>
        <w:t>(Приложение).</w:t>
      </w:r>
    </w:p>
    <w:p w:rsidR="009B11DF" w:rsidRPr="0009261B" w:rsidRDefault="009B11DF" w:rsidP="008B036A">
      <w:pPr>
        <w:spacing w:after="0" w:line="240" w:lineRule="auto"/>
        <w:ind w:firstLine="708"/>
        <w:contextualSpacing/>
        <w:jc w:val="both"/>
        <w:rPr>
          <w:rFonts w:ascii="PT Astra Serif" w:hAnsi="PT Astra Serif" w:cs="Times New Roman"/>
          <w:sz w:val="28"/>
          <w:szCs w:val="28"/>
        </w:rPr>
      </w:pPr>
      <w:r>
        <w:rPr>
          <w:rFonts w:ascii="PT Astra Serif" w:hAnsi="PT Astra Serif" w:cs="Times New Roman"/>
          <w:sz w:val="28"/>
          <w:szCs w:val="28"/>
        </w:rPr>
        <w:t>2. Распоряжение от 26.12.2018 № 70 «Об утверждении Учетной политики администрации муниципального образования Шварцевское Киреевского района на 2019 г.» считать утратившим силу</w:t>
      </w:r>
    </w:p>
    <w:p w:rsidR="00144C3E" w:rsidRPr="0009261B" w:rsidRDefault="00144C3E" w:rsidP="00144C3E">
      <w:pPr>
        <w:spacing w:after="0" w:line="240" w:lineRule="auto"/>
        <w:contextualSpacing/>
        <w:jc w:val="both"/>
        <w:rPr>
          <w:rFonts w:ascii="PT Astra Serif" w:hAnsi="PT Astra Serif" w:cs="Times New Roman"/>
          <w:sz w:val="28"/>
          <w:szCs w:val="28"/>
        </w:rPr>
      </w:pPr>
      <w:r w:rsidRPr="0009261B">
        <w:rPr>
          <w:rFonts w:ascii="PT Astra Serif" w:hAnsi="PT Astra Serif" w:cs="Times New Roman"/>
          <w:sz w:val="28"/>
          <w:szCs w:val="28"/>
        </w:rPr>
        <w:tab/>
      </w:r>
      <w:r w:rsidR="009B11DF">
        <w:rPr>
          <w:rFonts w:ascii="PT Astra Serif" w:hAnsi="PT Astra Serif" w:cs="Times New Roman"/>
          <w:sz w:val="28"/>
          <w:szCs w:val="28"/>
        </w:rPr>
        <w:t>3</w:t>
      </w:r>
      <w:r w:rsidRPr="0009261B">
        <w:rPr>
          <w:rFonts w:ascii="PT Astra Serif" w:hAnsi="PT Astra Serif" w:cs="Times New Roman"/>
          <w:sz w:val="28"/>
          <w:szCs w:val="28"/>
        </w:rPr>
        <w:t xml:space="preserve">. Контроль за исполнением настоящего распоряжения </w:t>
      </w:r>
      <w:r w:rsidR="008B036A" w:rsidRPr="0009261B">
        <w:rPr>
          <w:rFonts w:ascii="PT Astra Serif" w:hAnsi="PT Astra Serif" w:cs="Times New Roman"/>
          <w:sz w:val="28"/>
          <w:szCs w:val="28"/>
        </w:rPr>
        <w:t xml:space="preserve">возложить на </w:t>
      </w:r>
      <w:r w:rsidR="00EA7B83" w:rsidRPr="0009261B">
        <w:rPr>
          <w:rFonts w:ascii="PT Astra Serif" w:hAnsi="PT Astra Serif" w:cs="Times New Roman"/>
          <w:sz w:val="28"/>
          <w:szCs w:val="28"/>
        </w:rPr>
        <w:t>начальника сектора экономики и финансов</w:t>
      </w:r>
      <w:r w:rsidRPr="0009261B">
        <w:rPr>
          <w:rFonts w:ascii="PT Astra Serif" w:hAnsi="PT Astra Serif" w:cs="Times New Roman"/>
          <w:sz w:val="28"/>
          <w:szCs w:val="28"/>
        </w:rPr>
        <w:t>.</w:t>
      </w:r>
    </w:p>
    <w:p w:rsidR="001B5C2A" w:rsidRPr="0009261B" w:rsidRDefault="009B11DF" w:rsidP="001B5C2A">
      <w:pPr>
        <w:pStyle w:val="a4"/>
        <w:ind w:firstLine="708"/>
        <w:jc w:val="both"/>
        <w:rPr>
          <w:rFonts w:ascii="PT Astra Serif" w:hAnsi="PT Astra Serif" w:cs="Times New Roman"/>
          <w:sz w:val="28"/>
          <w:szCs w:val="28"/>
        </w:rPr>
      </w:pPr>
      <w:r>
        <w:rPr>
          <w:rFonts w:ascii="PT Astra Serif" w:hAnsi="PT Astra Serif" w:cs="Times New Roman"/>
          <w:sz w:val="28"/>
          <w:szCs w:val="28"/>
        </w:rPr>
        <w:t>4</w:t>
      </w:r>
      <w:r w:rsidR="001B5C2A" w:rsidRPr="0009261B">
        <w:rPr>
          <w:rFonts w:ascii="PT Astra Serif" w:hAnsi="PT Astra Serif" w:cs="Times New Roman"/>
          <w:sz w:val="28"/>
          <w:szCs w:val="28"/>
        </w:rPr>
        <w:t>. Распоряжение в</w:t>
      </w:r>
      <w:r w:rsidR="008B036A" w:rsidRPr="0009261B">
        <w:rPr>
          <w:rFonts w:ascii="PT Astra Serif" w:hAnsi="PT Astra Serif" w:cs="Times New Roman"/>
          <w:sz w:val="28"/>
          <w:szCs w:val="28"/>
        </w:rPr>
        <w:t xml:space="preserve">ступает в силу </w:t>
      </w:r>
      <w:r w:rsidR="00CB53C4" w:rsidRPr="0009261B">
        <w:rPr>
          <w:rFonts w:ascii="PT Astra Serif" w:hAnsi="PT Astra Serif" w:cs="Times New Roman"/>
          <w:sz w:val="28"/>
          <w:szCs w:val="28"/>
        </w:rPr>
        <w:t>со дня его подписания</w:t>
      </w:r>
      <w:r w:rsidR="008B036A" w:rsidRPr="0009261B">
        <w:rPr>
          <w:rFonts w:ascii="PT Astra Serif" w:hAnsi="PT Astra Serif" w:cs="Times New Roman"/>
          <w:sz w:val="28"/>
          <w:szCs w:val="28"/>
        </w:rPr>
        <w:t>.</w:t>
      </w:r>
    </w:p>
    <w:p w:rsidR="00AC43A8" w:rsidRPr="0009261B" w:rsidRDefault="00AC43A8" w:rsidP="00AC43A8">
      <w:pPr>
        <w:spacing w:line="240" w:lineRule="auto"/>
        <w:ind w:left="-142" w:firstLine="142"/>
        <w:contextualSpacing/>
        <w:jc w:val="both"/>
        <w:rPr>
          <w:rFonts w:ascii="PT Astra Serif" w:hAnsi="PT Astra Serif" w:cs="Times New Roman"/>
          <w:sz w:val="28"/>
          <w:szCs w:val="28"/>
        </w:rPr>
      </w:pPr>
    </w:p>
    <w:p w:rsidR="00AC43A8" w:rsidRPr="0009261B" w:rsidRDefault="00AC43A8" w:rsidP="00AC43A8">
      <w:pPr>
        <w:spacing w:line="240" w:lineRule="auto"/>
        <w:contextualSpacing/>
        <w:jc w:val="both"/>
        <w:rPr>
          <w:rFonts w:ascii="PT Astra Serif" w:hAnsi="PT Astra Serif" w:cs="Times New Roman"/>
          <w:sz w:val="28"/>
          <w:szCs w:val="28"/>
        </w:rPr>
      </w:pPr>
    </w:p>
    <w:p w:rsidR="00AC43A8" w:rsidRPr="0009261B" w:rsidRDefault="00AC43A8" w:rsidP="00B34CC6">
      <w:pPr>
        <w:spacing w:line="240" w:lineRule="auto"/>
        <w:contextualSpacing/>
        <w:jc w:val="both"/>
        <w:rPr>
          <w:rFonts w:ascii="PT Astra Serif" w:hAnsi="PT Astra Serif" w:cs="Times New Roman"/>
          <w:color w:val="000000"/>
          <w:sz w:val="28"/>
          <w:szCs w:val="28"/>
        </w:rPr>
      </w:pPr>
      <w:r w:rsidRPr="0009261B">
        <w:rPr>
          <w:rFonts w:ascii="PT Astra Serif" w:hAnsi="PT Astra Serif" w:cs="Times New Roman"/>
          <w:color w:val="000000"/>
          <w:sz w:val="28"/>
          <w:szCs w:val="28"/>
        </w:rPr>
        <w:t xml:space="preserve">       </w:t>
      </w:r>
    </w:p>
    <w:p w:rsidR="00AC43A8" w:rsidRPr="0009261B" w:rsidRDefault="00AC43A8" w:rsidP="00AC43A8">
      <w:pPr>
        <w:spacing w:line="240" w:lineRule="auto"/>
        <w:contextualSpacing/>
        <w:jc w:val="both"/>
        <w:rPr>
          <w:rFonts w:ascii="PT Astra Serif" w:hAnsi="PT Astra Serif" w:cs="Times New Roman"/>
          <w:color w:val="000000"/>
          <w:sz w:val="28"/>
          <w:szCs w:val="28"/>
        </w:rPr>
      </w:pPr>
    </w:p>
    <w:p w:rsidR="000A3B77" w:rsidRPr="0009261B" w:rsidRDefault="000A3B77" w:rsidP="00AC43A8">
      <w:pPr>
        <w:spacing w:line="240" w:lineRule="auto"/>
        <w:contextualSpacing/>
        <w:jc w:val="both"/>
        <w:rPr>
          <w:rFonts w:ascii="PT Astra Serif" w:hAnsi="PT Astra Serif" w:cs="Times New Roman"/>
          <w:b/>
          <w:color w:val="000000"/>
          <w:sz w:val="28"/>
          <w:szCs w:val="28"/>
        </w:rPr>
      </w:pPr>
    </w:p>
    <w:p w:rsidR="000A3B77" w:rsidRPr="0009261B" w:rsidRDefault="000A3B77" w:rsidP="00AC43A8">
      <w:pPr>
        <w:spacing w:line="240" w:lineRule="auto"/>
        <w:contextualSpacing/>
        <w:jc w:val="both"/>
        <w:rPr>
          <w:rFonts w:ascii="PT Astra Serif" w:hAnsi="PT Astra Serif" w:cs="Times New Roman"/>
          <w:color w:val="000000"/>
          <w:sz w:val="28"/>
          <w:szCs w:val="28"/>
        </w:rPr>
      </w:pPr>
      <w:r w:rsidRPr="0009261B">
        <w:rPr>
          <w:rFonts w:ascii="PT Astra Serif" w:hAnsi="PT Astra Serif" w:cs="Times New Roman"/>
          <w:color w:val="000000"/>
          <w:sz w:val="28"/>
          <w:szCs w:val="28"/>
        </w:rPr>
        <w:t>Глава</w:t>
      </w:r>
      <w:r w:rsidR="00BD066C" w:rsidRPr="0009261B">
        <w:rPr>
          <w:rFonts w:ascii="PT Astra Serif" w:hAnsi="PT Astra Serif" w:cs="Times New Roman"/>
          <w:color w:val="000000"/>
          <w:sz w:val="28"/>
          <w:szCs w:val="28"/>
        </w:rPr>
        <w:t xml:space="preserve"> администрации</w:t>
      </w:r>
      <w:r w:rsidRPr="0009261B">
        <w:rPr>
          <w:rFonts w:ascii="PT Astra Serif" w:hAnsi="PT Astra Serif" w:cs="Times New Roman"/>
          <w:color w:val="000000"/>
          <w:sz w:val="28"/>
          <w:szCs w:val="28"/>
        </w:rPr>
        <w:t xml:space="preserve"> муниципального образования </w:t>
      </w:r>
    </w:p>
    <w:p w:rsidR="000A3B77" w:rsidRPr="000A3B77" w:rsidRDefault="000A3B77" w:rsidP="00AC43A8">
      <w:pPr>
        <w:spacing w:line="240" w:lineRule="auto"/>
        <w:contextualSpacing/>
        <w:jc w:val="both"/>
        <w:rPr>
          <w:rFonts w:ascii="Times New Roman" w:hAnsi="Times New Roman" w:cs="Times New Roman"/>
          <w:color w:val="000000"/>
          <w:sz w:val="28"/>
          <w:szCs w:val="28"/>
        </w:rPr>
      </w:pPr>
      <w:r w:rsidRPr="0009261B">
        <w:rPr>
          <w:rFonts w:ascii="PT Astra Serif" w:hAnsi="PT Astra Serif" w:cs="Times New Roman"/>
          <w:color w:val="000000"/>
          <w:sz w:val="28"/>
          <w:szCs w:val="28"/>
        </w:rPr>
        <w:t>Шварцевское Киреевского района</w:t>
      </w:r>
      <w:r w:rsidRPr="0009261B">
        <w:rPr>
          <w:rFonts w:ascii="PT Astra Serif" w:hAnsi="PT Astra Serif" w:cs="Times New Roman"/>
          <w:color w:val="000000"/>
          <w:sz w:val="28"/>
          <w:szCs w:val="28"/>
        </w:rPr>
        <w:tab/>
      </w:r>
      <w:r w:rsidRPr="000A3B77">
        <w:rPr>
          <w:rFonts w:ascii="Times New Roman" w:hAnsi="Times New Roman" w:cs="Times New Roman"/>
          <w:color w:val="000000"/>
          <w:sz w:val="28"/>
          <w:szCs w:val="28"/>
        </w:rPr>
        <w:tab/>
      </w:r>
      <w:r w:rsidRPr="000A3B77">
        <w:rPr>
          <w:rFonts w:ascii="Times New Roman" w:hAnsi="Times New Roman" w:cs="Times New Roman"/>
          <w:color w:val="000000"/>
          <w:sz w:val="28"/>
          <w:szCs w:val="28"/>
        </w:rPr>
        <w:tab/>
      </w:r>
      <w:r>
        <w:rPr>
          <w:rFonts w:ascii="Times New Roman" w:hAnsi="Times New Roman" w:cs="Times New Roman"/>
          <w:color w:val="000000"/>
          <w:sz w:val="28"/>
          <w:szCs w:val="28"/>
        </w:rPr>
        <w:tab/>
      </w:r>
      <w:r w:rsidR="00622D6B">
        <w:rPr>
          <w:rFonts w:ascii="Times New Roman" w:hAnsi="Times New Roman" w:cs="Times New Roman"/>
          <w:color w:val="000000"/>
          <w:sz w:val="28"/>
          <w:szCs w:val="28"/>
        </w:rPr>
        <w:t xml:space="preserve">            </w:t>
      </w:r>
      <w:r w:rsidRPr="000A3B77">
        <w:rPr>
          <w:rFonts w:ascii="Times New Roman" w:hAnsi="Times New Roman" w:cs="Times New Roman"/>
          <w:color w:val="000000"/>
          <w:sz w:val="28"/>
          <w:szCs w:val="28"/>
        </w:rPr>
        <w:tab/>
      </w:r>
      <w:r w:rsidR="00BD066C">
        <w:rPr>
          <w:rFonts w:ascii="Times New Roman" w:hAnsi="Times New Roman" w:cs="Times New Roman"/>
          <w:color w:val="000000"/>
          <w:sz w:val="28"/>
          <w:szCs w:val="28"/>
        </w:rPr>
        <w:t xml:space="preserve">     </w:t>
      </w:r>
      <w:r w:rsidR="00622D6B">
        <w:rPr>
          <w:rFonts w:ascii="Times New Roman" w:hAnsi="Times New Roman" w:cs="Times New Roman"/>
          <w:color w:val="000000"/>
          <w:sz w:val="28"/>
          <w:szCs w:val="28"/>
        </w:rPr>
        <w:t>О.А. Фомина</w:t>
      </w:r>
    </w:p>
    <w:p w:rsidR="00E54EB3" w:rsidRPr="000A3B77" w:rsidRDefault="00E54EB3" w:rsidP="00AC43A8">
      <w:pPr>
        <w:spacing w:line="240" w:lineRule="auto"/>
        <w:contextualSpacing/>
        <w:jc w:val="both"/>
        <w:rPr>
          <w:rFonts w:ascii="Times New Roman" w:hAnsi="Times New Roman" w:cs="Times New Roman"/>
          <w:color w:val="000000"/>
          <w:sz w:val="28"/>
          <w:szCs w:val="28"/>
        </w:rPr>
      </w:pPr>
    </w:p>
    <w:p w:rsidR="00E54EB3" w:rsidRDefault="00E54EB3" w:rsidP="00AC43A8">
      <w:pPr>
        <w:spacing w:line="240" w:lineRule="auto"/>
        <w:contextualSpacing/>
        <w:jc w:val="both"/>
        <w:rPr>
          <w:rFonts w:ascii="Times New Roman" w:hAnsi="Times New Roman" w:cs="Times New Roman"/>
          <w:b/>
          <w:color w:val="000000"/>
          <w:sz w:val="28"/>
          <w:szCs w:val="28"/>
        </w:rPr>
      </w:pPr>
    </w:p>
    <w:p w:rsidR="00E54EB3" w:rsidRDefault="00E54EB3" w:rsidP="00AC43A8">
      <w:pPr>
        <w:spacing w:line="240" w:lineRule="auto"/>
        <w:contextualSpacing/>
        <w:jc w:val="both"/>
        <w:rPr>
          <w:rFonts w:ascii="Times New Roman" w:hAnsi="Times New Roman" w:cs="Times New Roman"/>
          <w:b/>
          <w:color w:val="000000"/>
          <w:sz w:val="28"/>
          <w:szCs w:val="28"/>
        </w:rPr>
      </w:pPr>
    </w:p>
    <w:p w:rsidR="000441BA" w:rsidRPr="00122626" w:rsidRDefault="000441BA" w:rsidP="000441BA">
      <w:pPr>
        <w:pStyle w:val="formattext"/>
        <w:spacing w:before="0" w:beforeAutospacing="0" w:after="0" w:afterAutospacing="0"/>
        <w:jc w:val="right"/>
        <w:rPr>
          <w:rFonts w:ascii="PT Astra Serif" w:hAnsi="PT Astra Serif"/>
          <w:bCs/>
          <w:sz w:val="28"/>
          <w:szCs w:val="28"/>
        </w:rPr>
      </w:pPr>
      <w:r w:rsidRPr="00122626">
        <w:rPr>
          <w:rFonts w:ascii="PT Astra Serif" w:hAnsi="PT Astra Serif"/>
          <w:bCs/>
          <w:sz w:val="28"/>
          <w:szCs w:val="28"/>
        </w:rPr>
        <w:lastRenderedPageBreak/>
        <w:t>Приложение № 1</w:t>
      </w:r>
    </w:p>
    <w:p w:rsidR="000441BA" w:rsidRPr="00122626" w:rsidRDefault="000441BA" w:rsidP="000441BA">
      <w:pPr>
        <w:pStyle w:val="formattext"/>
        <w:spacing w:before="0" w:beforeAutospacing="0" w:after="0" w:afterAutospacing="0"/>
        <w:jc w:val="right"/>
        <w:rPr>
          <w:rFonts w:ascii="PT Astra Serif" w:hAnsi="PT Astra Serif"/>
          <w:bCs/>
          <w:sz w:val="28"/>
          <w:szCs w:val="28"/>
        </w:rPr>
      </w:pPr>
      <w:r w:rsidRPr="00122626">
        <w:rPr>
          <w:rFonts w:ascii="PT Astra Serif" w:hAnsi="PT Astra Serif"/>
          <w:bCs/>
          <w:sz w:val="28"/>
          <w:szCs w:val="28"/>
        </w:rPr>
        <w:t xml:space="preserve">к Распоряжению </w:t>
      </w:r>
    </w:p>
    <w:p w:rsidR="000441BA" w:rsidRPr="00122626" w:rsidRDefault="000441BA" w:rsidP="000441BA">
      <w:pPr>
        <w:pStyle w:val="formattext"/>
        <w:spacing w:before="0" w:beforeAutospacing="0" w:after="0" w:afterAutospacing="0"/>
        <w:jc w:val="right"/>
        <w:rPr>
          <w:rFonts w:ascii="PT Astra Serif" w:hAnsi="PT Astra Serif"/>
          <w:bCs/>
          <w:sz w:val="28"/>
          <w:szCs w:val="28"/>
        </w:rPr>
      </w:pPr>
      <w:r w:rsidRPr="00122626">
        <w:rPr>
          <w:rFonts w:ascii="PT Astra Serif" w:hAnsi="PT Astra Serif"/>
          <w:bCs/>
          <w:sz w:val="28"/>
          <w:szCs w:val="28"/>
        </w:rPr>
        <w:t>Администрации муниципального</w:t>
      </w:r>
    </w:p>
    <w:p w:rsidR="000441BA" w:rsidRPr="00122626" w:rsidRDefault="000441BA" w:rsidP="000441BA">
      <w:pPr>
        <w:pStyle w:val="formattext"/>
        <w:spacing w:before="0" w:beforeAutospacing="0" w:after="0" w:afterAutospacing="0"/>
        <w:jc w:val="right"/>
        <w:rPr>
          <w:rFonts w:ascii="PT Astra Serif" w:hAnsi="PT Astra Serif"/>
          <w:bCs/>
          <w:sz w:val="28"/>
          <w:szCs w:val="28"/>
        </w:rPr>
      </w:pPr>
      <w:r w:rsidRPr="00122626">
        <w:rPr>
          <w:rFonts w:ascii="PT Astra Serif" w:hAnsi="PT Astra Serif"/>
          <w:bCs/>
          <w:sz w:val="28"/>
          <w:szCs w:val="28"/>
        </w:rPr>
        <w:t xml:space="preserve">образования Шварцевское </w:t>
      </w:r>
    </w:p>
    <w:p w:rsidR="000441BA" w:rsidRPr="00122626" w:rsidRDefault="000441BA" w:rsidP="000441BA">
      <w:pPr>
        <w:pStyle w:val="formattext"/>
        <w:spacing w:before="0" w:beforeAutospacing="0" w:after="0" w:afterAutospacing="0"/>
        <w:jc w:val="right"/>
        <w:rPr>
          <w:rFonts w:ascii="PT Astra Serif" w:hAnsi="PT Astra Serif"/>
          <w:bCs/>
          <w:sz w:val="28"/>
          <w:szCs w:val="28"/>
        </w:rPr>
      </w:pPr>
      <w:r w:rsidRPr="00122626">
        <w:rPr>
          <w:rFonts w:ascii="PT Astra Serif" w:hAnsi="PT Astra Serif"/>
          <w:bCs/>
          <w:sz w:val="28"/>
          <w:szCs w:val="28"/>
        </w:rPr>
        <w:t>Киреевского района</w:t>
      </w:r>
    </w:p>
    <w:p w:rsidR="000441BA" w:rsidRPr="00122626" w:rsidRDefault="000441BA" w:rsidP="000441BA">
      <w:pPr>
        <w:pStyle w:val="formattext"/>
        <w:spacing w:before="0" w:beforeAutospacing="0" w:after="0" w:afterAutospacing="0"/>
        <w:jc w:val="right"/>
        <w:rPr>
          <w:rFonts w:ascii="PT Astra Serif" w:hAnsi="PT Astra Serif"/>
          <w:bCs/>
          <w:sz w:val="28"/>
          <w:szCs w:val="28"/>
        </w:rPr>
      </w:pPr>
      <w:r w:rsidRPr="00122626">
        <w:rPr>
          <w:rFonts w:ascii="PT Astra Serif" w:hAnsi="PT Astra Serif"/>
          <w:bCs/>
          <w:sz w:val="28"/>
          <w:szCs w:val="28"/>
        </w:rPr>
        <w:t>№ __ от ________ 2020 года</w:t>
      </w:r>
    </w:p>
    <w:p w:rsidR="000441BA" w:rsidRPr="00122626" w:rsidRDefault="000441BA" w:rsidP="000441BA">
      <w:pPr>
        <w:pStyle w:val="formattext"/>
        <w:spacing w:before="0" w:beforeAutospacing="0" w:after="0" w:afterAutospacing="0"/>
        <w:jc w:val="right"/>
        <w:rPr>
          <w:rFonts w:ascii="PT Astra Serif" w:hAnsi="PT Astra Serif"/>
          <w:bCs/>
          <w:sz w:val="28"/>
          <w:szCs w:val="28"/>
        </w:rPr>
      </w:pPr>
    </w:p>
    <w:p w:rsidR="000441BA" w:rsidRDefault="000441BA" w:rsidP="000441BA">
      <w:pPr>
        <w:pStyle w:val="formattext"/>
        <w:spacing w:before="0" w:beforeAutospacing="0" w:after="0" w:afterAutospacing="0"/>
        <w:jc w:val="right"/>
        <w:rPr>
          <w:rFonts w:ascii="PT Astra Serif" w:hAnsi="PT Astra Serif"/>
          <w:bCs/>
          <w:sz w:val="28"/>
          <w:szCs w:val="28"/>
        </w:rPr>
      </w:pPr>
    </w:p>
    <w:p w:rsidR="000441BA" w:rsidRPr="00122626" w:rsidRDefault="000441BA" w:rsidP="000441BA">
      <w:pPr>
        <w:pStyle w:val="formattext"/>
        <w:spacing w:before="0" w:beforeAutospacing="0" w:after="0" w:afterAutospacing="0"/>
        <w:jc w:val="center"/>
        <w:rPr>
          <w:rFonts w:ascii="PT Astra Serif" w:hAnsi="PT Astra Serif"/>
          <w:b/>
          <w:bCs/>
          <w:sz w:val="28"/>
          <w:szCs w:val="28"/>
        </w:rPr>
      </w:pPr>
      <w:r w:rsidRPr="00122626">
        <w:rPr>
          <w:rFonts w:ascii="PT Astra Serif" w:hAnsi="PT Astra Serif"/>
          <w:b/>
          <w:bCs/>
          <w:sz w:val="28"/>
          <w:szCs w:val="28"/>
        </w:rPr>
        <w:t>Учетная политика администрации муниципального</w:t>
      </w:r>
    </w:p>
    <w:p w:rsidR="000441BA" w:rsidRPr="00122626" w:rsidRDefault="000441BA" w:rsidP="000441BA">
      <w:pPr>
        <w:pStyle w:val="formattext"/>
        <w:spacing w:before="0" w:beforeAutospacing="0" w:after="0" w:afterAutospacing="0"/>
        <w:jc w:val="center"/>
        <w:rPr>
          <w:rFonts w:ascii="PT Astra Serif" w:hAnsi="PT Astra Serif"/>
          <w:b/>
          <w:bCs/>
          <w:sz w:val="28"/>
          <w:szCs w:val="28"/>
        </w:rPr>
      </w:pPr>
      <w:r w:rsidRPr="00122626">
        <w:rPr>
          <w:rFonts w:ascii="PT Astra Serif" w:hAnsi="PT Astra Serif"/>
          <w:b/>
          <w:bCs/>
          <w:sz w:val="28"/>
          <w:szCs w:val="28"/>
        </w:rPr>
        <w:t>образования Шварцевское Киреевского района</w:t>
      </w:r>
    </w:p>
    <w:p w:rsidR="000441BA" w:rsidRPr="00122626" w:rsidRDefault="000441BA" w:rsidP="000441BA">
      <w:pPr>
        <w:pStyle w:val="formattext"/>
        <w:spacing w:before="0" w:beforeAutospacing="0" w:after="0" w:afterAutospacing="0"/>
        <w:jc w:val="center"/>
        <w:rPr>
          <w:rFonts w:ascii="PT Astra Serif" w:hAnsi="PT Astra Serif"/>
          <w:b/>
          <w:bCs/>
          <w:sz w:val="28"/>
          <w:szCs w:val="28"/>
        </w:rPr>
      </w:pPr>
      <w:r w:rsidRPr="00122626">
        <w:rPr>
          <w:rFonts w:ascii="PT Astra Serif" w:hAnsi="PT Astra Serif"/>
          <w:b/>
          <w:bCs/>
          <w:sz w:val="28"/>
          <w:szCs w:val="28"/>
        </w:rPr>
        <w:t>для целей бухгалтерского (бюджетного) учета</w:t>
      </w:r>
    </w:p>
    <w:p w:rsidR="000441BA" w:rsidRPr="00122626" w:rsidRDefault="000441BA" w:rsidP="000441BA">
      <w:pPr>
        <w:pStyle w:val="formattext"/>
        <w:tabs>
          <w:tab w:val="left" w:pos="709"/>
        </w:tabs>
        <w:spacing w:before="0" w:beforeAutospacing="0" w:after="0" w:afterAutospacing="0"/>
        <w:jc w:val="center"/>
        <w:rPr>
          <w:rFonts w:ascii="PT Astra Serif" w:hAnsi="PT Astra Serif"/>
          <w:b/>
          <w:bCs/>
          <w:sz w:val="28"/>
          <w:szCs w:val="28"/>
        </w:rPr>
      </w:pPr>
    </w:p>
    <w:p w:rsidR="000441BA" w:rsidRPr="00122626" w:rsidRDefault="000441BA" w:rsidP="000441BA">
      <w:pPr>
        <w:pStyle w:val="formattext"/>
        <w:spacing w:before="0" w:beforeAutospacing="0" w:after="0" w:afterAutospacing="0"/>
        <w:ind w:left="-142" w:firstLine="851"/>
        <w:jc w:val="both"/>
        <w:rPr>
          <w:rFonts w:ascii="PT Astra Serif" w:hAnsi="PT Astra Serif"/>
          <w:sz w:val="28"/>
          <w:szCs w:val="28"/>
        </w:rPr>
      </w:pPr>
      <w:r w:rsidRPr="00122626">
        <w:rPr>
          <w:rFonts w:ascii="PT Astra Serif" w:hAnsi="PT Astra Serif"/>
          <w:sz w:val="28"/>
          <w:szCs w:val="28"/>
        </w:rPr>
        <w:t xml:space="preserve">Бухгалтерский (бюджетный) учет в  Администрации муниципального образования </w:t>
      </w:r>
      <w:r w:rsidRPr="00122626">
        <w:rPr>
          <w:rFonts w:ascii="PT Astra Serif" w:hAnsi="PT Astra Serif"/>
          <w:bCs/>
          <w:sz w:val="28"/>
          <w:szCs w:val="28"/>
        </w:rPr>
        <w:t>Шварцевское</w:t>
      </w:r>
      <w:r w:rsidRPr="00122626">
        <w:rPr>
          <w:rFonts w:ascii="PT Astra Serif" w:hAnsi="PT Astra Serif"/>
          <w:sz w:val="28"/>
          <w:szCs w:val="28"/>
        </w:rPr>
        <w:t xml:space="preserve"> Киреевского района ведется в соответствии с </w:t>
      </w:r>
      <w:hyperlink r:id="rId8" w:history="1">
        <w:r w:rsidRPr="00122626">
          <w:rPr>
            <w:rFonts w:ascii="PT Astra Serif" w:eastAsiaTheme="majorEastAsia" w:hAnsi="PT Astra Serif"/>
            <w:sz w:val="28"/>
            <w:szCs w:val="28"/>
          </w:rPr>
          <w:t>Законом от 6 декабря 2011 года № 402-ФЗ</w:t>
        </w:r>
      </w:hyperlink>
      <w:r w:rsidRPr="00122626">
        <w:rPr>
          <w:rFonts w:ascii="PT Astra Serif" w:hAnsi="PT Astra Serif"/>
          <w:sz w:val="28"/>
          <w:szCs w:val="28"/>
        </w:rPr>
        <w:t xml:space="preserve"> «О бухгалтерском учете», </w:t>
      </w:r>
      <w:hyperlink r:id="rId9" w:history="1">
        <w:r w:rsidRPr="00122626">
          <w:rPr>
            <w:rFonts w:ascii="PT Astra Serif" w:eastAsiaTheme="majorEastAsia" w:hAnsi="PT Astra Serif"/>
            <w:sz w:val="28"/>
            <w:szCs w:val="28"/>
          </w:rPr>
          <w:t>Бюджетным кодексом РФ</w:t>
        </w:r>
      </w:hyperlink>
      <w:r w:rsidRPr="00122626">
        <w:rPr>
          <w:rFonts w:ascii="PT Astra Serif" w:hAnsi="PT Astra Serif"/>
          <w:sz w:val="28"/>
          <w:szCs w:val="28"/>
        </w:rPr>
        <w:t xml:space="preserve">, </w:t>
      </w:r>
      <w:hyperlink r:id="rId10" w:history="1">
        <w:r w:rsidRPr="00122626">
          <w:rPr>
            <w:rFonts w:ascii="PT Astra Serif" w:eastAsiaTheme="majorEastAsia" w:hAnsi="PT Astra Serif"/>
            <w:sz w:val="28"/>
            <w:szCs w:val="28"/>
          </w:rPr>
          <w:t>приказами Минфина России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122626">
        <w:rPr>
          <w:rFonts w:ascii="PT Astra Serif" w:hAnsi="PT Astra Serif"/>
          <w:sz w:val="28"/>
          <w:szCs w:val="28"/>
        </w:rPr>
        <w:t xml:space="preserve"> (далее - </w:t>
      </w:r>
      <w:hyperlink r:id="rId11" w:history="1">
        <w:r w:rsidRPr="00122626">
          <w:rPr>
            <w:rFonts w:ascii="PT Astra Serif" w:eastAsiaTheme="majorEastAsia" w:hAnsi="PT Astra Serif"/>
            <w:sz w:val="28"/>
            <w:szCs w:val="28"/>
          </w:rPr>
          <w:t>Инструкции к Единому плану счетов № 157н</w:t>
        </w:r>
      </w:hyperlink>
      <w:r w:rsidRPr="00122626">
        <w:rPr>
          <w:rFonts w:ascii="PT Astra Serif" w:hAnsi="PT Astra Serif"/>
          <w:sz w:val="28"/>
          <w:szCs w:val="28"/>
        </w:rPr>
        <w:t xml:space="preserve">), </w:t>
      </w:r>
      <w:hyperlink r:id="rId12" w:history="1">
        <w:r w:rsidRPr="00122626">
          <w:rPr>
            <w:rFonts w:ascii="PT Astra Serif" w:eastAsiaTheme="majorEastAsia" w:hAnsi="PT Astra Serif"/>
            <w:sz w:val="28"/>
            <w:szCs w:val="28"/>
          </w:rPr>
          <w:t>от 6 декабря 2010 года № 162н "Об утверждении Плана счетов бюджетного учета и Инструкции по его применению"</w:t>
        </w:r>
      </w:hyperlink>
      <w:r w:rsidRPr="00122626">
        <w:rPr>
          <w:rFonts w:ascii="PT Astra Serif" w:hAnsi="PT Astra Serif"/>
          <w:sz w:val="28"/>
          <w:szCs w:val="28"/>
        </w:rPr>
        <w:t xml:space="preserve"> (далее - </w:t>
      </w:r>
      <w:hyperlink r:id="rId13" w:history="1">
        <w:r w:rsidRPr="00122626">
          <w:rPr>
            <w:rFonts w:ascii="PT Astra Serif" w:eastAsiaTheme="majorEastAsia" w:hAnsi="PT Astra Serif"/>
            <w:sz w:val="28"/>
            <w:szCs w:val="28"/>
          </w:rPr>
          <w:t>Инструкция № 162н</w:t>
        </w:r>
      </w:hyperlink>
      <w:r w:rsidRPr="00122626">
        <w:rPr>
          <w:rFonts w:ascii="PT Astra Serif" w:hAnsi="PT Astra Serif"/>
          <w:sz w:val="28"/>
          <w:szCs w:val="28"/>
        </w:rPr>
        <w:t xml:space="preserve">), </w:t>
      </w:r>
      <w:hyperlink r:id="rId14" w:history="1">
        <w:r w:rsidRPr="00122626">
          <w:rPr>
            <w:rFonts w:ascii="PT Astra Serif" w:eastAsiaTheme="majorEastAsia" w:hAnsi="PT Astra Serif"/>
            <w:sz w:val="28"/>
            <w:szCs w:val="28"/>
          </w:rPr>
          <w:t>от 1 июля 2013 года № 65н "Об утверждении Указаний о порядке применения бюджетной классификации Российской Федерации"</w:t>
        </w:r>
      </w:hyperlink>
      <w:r w:rsidRPr="00122626">
        <w:rPr>
          <w:rFonts w:ascii="PT Astra Serif" w:hAnsi="PT Astra Serif"/>
          <w:sz w:val="28"/>
          <w:szCs w:val="28"/>
        </w:rPr>
        <w:t xml:space="preserve"> (далее - </w:t>
      </w:r>
      <w:hyperlink r:id="rId15" w:history="1">
        <w:r w:rsidRPr="00122626">
          <w:rPr>
            <w:rFonts w:ascii="PT Astra Serif" w:eastAsiaTheme="majorEastAsia" w:hAnsi="PT Astra Serif"/>
            <w:sz w:val="28"/>
            <w:szCs w:val="28"/>
          </w:rPr>
          <w:t>приказ № 65н</w:t>
        </w:r>
      </w:hyperlink>
      <w:r w:rsidRPr="00122626">
        <w:rPr>
          <w:rFonts w:ascii="PT Astra Serif" w:hAnsi="PT Astra Serif"/>
          <w:sz w:val="28"/>
          <w:szCs w:val="28"/>
        </w:rPr>
        <w:t xml:space="preserve">), </w:t>
      </w:r>
      <w:hyperlink r:id="rId16" w:history="1">
        <w:r w:rsidRPr="00122626">
          <w:rPr>
            <w:rFonts w:ascii="PT Astra Serif" w:eastAsiaTheme="majorEastAsia" w:hAnsi="PT Astra Serif"/>
            <w:sz w:val="28"/>
            <w:szCs w:val="28"/>
          </w:rPr>
          <w:t>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sidRPr="00122626">
        <w:rPr>
          <w:rFonts w:ascii="PT Astra Serif" w:hAnsi="PT Astra Serif"/>
          <w:sz w:val="28"/>
          <w:szCs w:val="28"/>
        </w:rPr>
        <w:t xml:space="preserve"> (далее - </w:t>
      </w:r>
      <w:hyperlink r:id="rId17" w:history="1">
        <w:r w:rsidRPr="00122626">
          <w:rPr>
            <w:rFonts w:ascii="PT Astra Serif" w:eastAsiaTheme="majorEastAsia" w:hAnsi="PT Astra Serif"/>
            <w:sz w:val="28"/>
            <w:szCs w:val="28"/>
          </w:rPr>
          <w:t>приказ № 52н</w:t>
        </w:r>
      </w:hyperlink>
      <w:r w:rsidRPr="00122626">
        <w:rPr>
          <w:rFonts w:ascii="PT Astra Serif" w:hAnsi="PT Astra Serif"/>
          <w:sz w:val="28"/>
          <w:szCs w:val="28"/>
        </w:rPr>
        <w:t xml:space="preserve">), </w:t>
      </w:r>
      <w:r w:rsidRPr="00122626">
        <w:rPr>
          <w:rFonts w:ascii="PT Astra Serif" w:eastAsiaTheme="majorEastAsia" w:hAnsi="PT Astra Serif"/>
          <w:sz w:val="28"/>
          <w:szCs w:val="28"/>
        </w:rPr>
        <w:t>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w:t>
      </w:r>
      <w:r w:rsidRPr="00122626">
        <w:rPr>
          <w:rFonts w:ascii="PT Astra Serif" w:hAnsi="PT Astra Serif"/>
          <w:sz w:val="28"/>
          <w:szCs w:val="28"/>
        </w:rPr>
        <w:t>ными нормативно-правовыми актами, регулирующими вопросы бухгалтерского (бюджетного) учета.</w:t>
      </w:r>
    </w:p>
    <w:p w:rsidR="000441BA" w:rsidRPr="00122626" w:rsidRDefault="000441BA" w:rsidP="000441BA">
      <w:pPr>
        <w:pStyle w:val="a9"/>
        <w:ind w:left="0"/>
        <w:jc w:val="center"/>
        <w:rPr>
          <w:rFonts w:ascii="PT Astra Serif" w:hAnsi="PT Astra Serif" w:cs="Times New Roman"/>
          <w:b/>
          <w:sz w:val="28"/>
          <w:szCs w:val="28"/>
        </w:rPr>
      </w:pPr>
      <w:r w:rsidRPr="00122626">
        <w:rPr>
          <w:rFonts w:ascii="PT Astra Serif" w:hAnsi="PT Astra Serif" w:cs="Times New Roman"/>
          <w:b/>
          <w:sz w:val="28"/>
          <w:szCs w:val="28"/>
        </w:rPr>
        <w:t>1.Общие положения</w:t>
      </w:r>
    </w:p>
    <w:p w:rsidR="000441BA" w:rsidRPr="00122626" w:rsidRDefault="000441BA" w:rsidP="000441BA">
      <w:pPr>
        <w:pStyle w:val="a9"/>
        <w:spacing w:line="240" w:lineRule="auto"/>
        <w:ind w:left="0" w:firstLine="720"/>
        <w:jc w:val="both"/>
        <w:rPr>
          <w:rFonts w:ascii="PT Astra Serif" w:hAnsi="PT Astra Serif" w:cs="Times New Roman"/>
          <w:i/>
          <w:sz w:val="28"/>
          <w:szCs w:val="28"/>
        </w:rPr>
      </w:pPr>
      <w:r w:rsidRPr="00122626">
        <w:rPr>
          <w:rFonts w:ascii="PT Astra Serif" w:hAnsi="PT Astra Serif" w:cs="Times New Roman"/>
          <w:sz w:val="28"/>
          <w:szCs w:val="28"/>
        </w:rPr>
        <w:t xml:space="preserve">1.1. Ответственным за организацию бюджетного учета в Администрации муниципального образования Шварцевское Киреевского района и соблюдение законодательства при выполнении хозяйственных операций является глава администрации муниципального образования Шварцевское Киреевского района </w:t>
      </w:r>
      <w:r w:rsidRPr="00122626">
        <w:rPr>
          <w:rFonts w:ascii="PT Astra Serif" w:hAnsi="PT Astra Serif" w:cs="Times New Roman"/>
          <w:i/>
          <w:sz w:val="28"/>
          <w:szCs w:val="28"/>
        </w:rPr>
        <w:t>(Основание: ч.1 с.7 Закона от 6 декабря 2011 года № 402-ФЗ).</w:t>
      </w:r>
    </w:p>
    <w:p w:rsidR="000441BA" w:rsidRPr="00122626" w:rsidRDefault="000441BA" w:rsidP="000441BA">
      <w:pPr>
        <w:pStyle w:val="a9"/>
        <w:spacing w:line="240" w:lineRule="auto"/>
        <w:ind w:left="0" w:firstLine="720"/>
        <w:jc w:val="both"/>
        <w:rPr>
          <w:rStyle w:val="ae"/>
          <w:rFonts w:ascii="PT Astra Serif" w:hAnsi="PT Astra Serif"/>
          <w:sz w:val="28"/>
          <w:szCs w:val="28"/>
        </w:rPr>
      </w:pPr>
      <w:r w:rsidRPr="00122626">
        <w:rPr>
          <w:rFonts w:ascii="PT Astra Serif" w:hAnsi="PT Astra Serif" w:cs="Times New Roman"/>
          <w:sz w:val="28"/>
          <w:szCs w:val="28"/>
        </w:rPr>
        <w:t>1.2. Бухгалтерский учет ведется сектором экономики и финансов администрации, возглавляемым начальником сектора экономики и финансов. Сотрудники сектора экономики и финансов руководствуются в своей деятельности Положением о бухгалтерии, должностными инструкциями (</w:t>
      </w:r>
      <w:r w:rsidRPr="00122626">
        <w:rPr>
          <w:rStyle w:val="ae"/>
          <w:rFonts w:ascii="PT Astra Serif" w:hAnsi="PT Astra Serif"/>
          <w:sz w:val="28"/>
          <w:szCs w:val="28"/>
        </w:rPr>
        <w:t xml:space="preserve">Основание: </w:t>
      </w:r>
      <w:hyperlink r:id="rId18" w:history="1">
        <w:r w:rsidRPr="00122626">
          <w:rPr>
            <w:rStyle w:val="ae"/>
            <w:rFonts w:ascii="PT Astra Serif" w:hAnsi="PT Astra Serif"/>
            <w:sz w:val="28"/>
            <w:szCs w:val="28"/>
          </w:rPr>
          <w:t>часть 3 статьи 7 Закона от 6 декабря 2011 года N 402-ФЗ</w:t>
        </w:r>
      </w:hyperlink>
      <w:r w:rsidRPr="00122626">
        <w:rPr>
          <w:rStyle w:val="ae"/>
          <w:rFonts w:ascii="PT Astra Serif" w:hAnsi="PT Astra Serif"/>
          <w:sz w:val="28"/>
          <w:szCs w:val="28"/>
        </w:rPr>
        <w:t>)</w:t>
      </w:r>
    </w:p>
    <w:p w:rsidR="000441BA" w:rsidRPr="00122626" w:rsidRDefault="000441BA" w:rsidP="000441BA">
      <w:pPr>
        <w:pStyle w:val="a9"/>
        <w:spacing w:line="240" w:lineRule="auto"/>
        <w:ind w:left="0" w:firstLine="720"/>
        <w:jc w:val="both"/>
        <w:rPr>
          <w:rFonts w:ascii="PT Astra Serif" w:hAnsi="PT Astra Serif" w:cs="Times New Roman"/>
          <w:i/>
          <w:sz w:val="28"/>
          <w:szCs w:val="28"/>
        </w:rPr>
      </w:pPr>
      <w:r w:rsidRPr="00122626">
        <w:rPr>
          <w:rFonts w:ascii="PT Astra Serif" w:hAnsi="PT Astra Serif" w:cs="Times New Roman"/>
          <w:sz w:val="28"/>
          <w:szCs w:val="28"/>
        </w:rPr>
        <w:t xml:space="preserve">1.3. Главный бухгалтер подчиняется непосредственно главе администрации муниципального образования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 Требования начальника сектора экономики и финансов по документальному оформлению хозяйственных операций и представлению в сектор экономики и финансов необходимых документов и сведений являются обязательными для всех сотрудников администрации </w:t>
      </w:r>
      <w:r w:rsidRPr="00122626">
        <w:rPr>
          <w:rFonts w:ascii="PT Astra Serif" w:hAnsi="PT Astra Serif" w:cs="Times New Roman"/>
          <w:i/>
          <w:sz w:val="28"/>
          <w:szCs w:val="28"/>
        </w:rPr>
        <w:t xml:space="preserve">(Основание: </w:t>
      </w:r>
      <w:hyperlink r:id="rId19" w:history="1">
        <w:r w:rsidRPr="00122626">
          <w:rPr>
            <w:rFonts w:ascii="PT Astra Serif" w:hAnsi="PT Astra Serif" w:cs="Times New Roman"/>
            <w:i/>
            <w:sz w:val="28"/>
            <w:szCs w:val="28"/>
          </w:rPr>
          <w:t>пункт 8 Инструкции к Единому плану счетов N 157н</w:t>
        </w:r>
      </w:hyperlink>
      <w:r w:rsidRPr="00122626">
        <w:rPr>
          <w:rFonts w:ascii="PT Astra Serif" w:hAnsi="PT Astra Serif" w:cs="Times New Roman"/>
          <w:i/>
          <w:sz w:val="28"/>
          <w:szCs w:val="28"/>
        </w:rPr>
        <w:t>)</w:t>
      </w:r>
    </w:p>
    <w:p w:rsidR="000441BA" w:rsidRPr="00122626" w:rsidRDefault="000441BA" w:rsidP="000441BA">
      <w:pPr>
        <w:pStyle w:val="a9"/>
        <w:spacing w:after="0" w:line="240" w:lineRule="auto"/>
        <w:ind w:left="0" w:firstLine="720"/>
        <w:jc w:val="both"/>
        <w:rPr>
          <w:rFonts w:ascii="PT Astra Serif" w:hAnsi="PT Astra Serif" w:cs="Times New Roman"/>
          <w:sz w:val="28"/>
          <w:szCs w:val="28"/>
        </w:rPr>
      </w:pPr>
      <w:r w:rsidRPr="00122626">
        <w:rPr>
          <w:rFonts w:ascii="PT Astra Serif" w:hAnsi="PT Astra Serif" w:cs="Times New Roman"/>
          <w:sz w:val="28"/>
          <w:szCs w:val="28"/>
        </w:rPr>
        <w:t>1.4. Ежегодно на текущей календарный год распоряжением администрации муниципального образования Шварцевское Киреевского района утверждается состав постоянно действующих комиссий:</w:t>
      </w:r>
    </w:p>
    <w:p w:rsidR="000441BA" w:rsidRPr="00122626" w:rsidRDefault="000441BA" w:rsidP="000441BA">
      <w:pPr>
        <w:spacing w:after="0" w:line="240" w:lineRule="auto"/>
        <w:jc w:val="both"/>
        <w:rPr>
          <w:rFonts w:ascii="PT Astra Serif" w:hAnsi="PT Astra Serif" w:cs="Times New Roman"/>
          <w:sz w:val="28"/>
          <w:szCs w:val="28"/>
        </w:rPr>
      </w:pPr>
      <w:r w:rsidRPr="00122626">
        <w:rPr>
          <w:rFonts w:ascii="PT Astra Serif" w:hAnsi="PT Astra Serif" w:cs="Times New Roman"/>
          <w:sz w:val="28"/>
          <w:szCs w:val="28"/>
        </w:rPr>
        <w:t>- комиссии по поступлению и выбытию активов (Приложение № 1 к настоящей Учетной политике);</w:t>
      </w:r>
    </w:p>
    <w:p w:rsidR="000441BA" w:rsidRPr="00122626" w:rsidRDefault="000441BA" w:rsidP="000441BA">
      <w:pPr>
        <w:spacing w:after="0" w:line="240" w:lineRule="auto"/>
        <w:jc w:val="both"/>
        <w:rPr>
          <w:rFonts w:ascii="PT Astra Serif" w:hAnsi="PT Astra Serif" w:cs="Times New Roman"/>
          <w:sz w:val="28"/>
          <w:szCs w:val="28"/>
        </w:rPr>
      </w:pPr>
      <w:r w:rsidRPr="00122626">
        <w:rPr>
          <w:rFonts w:ascii="PT Astra Serif" w:hAnsi="PT Astra Serif" w:cs="Times New Roman"/>
          <w:sz w:val="28"/>
          <w:szCs w:val="28"/>
        </w:rPr>
        <w:t>- инвентаризационной комиссии (Приложение № 2 к настоящей Учетной политике);</w:t>
      </w:r>
    </w:p>
    <w:p w:rsidR="000441BA" w:rsidRPr="00122626" w:rsidRDefault="000441BA" w:rsidP="000441BA">
      <w:pPr>
        <w:spacing w:after="0" w:line="240" w:lineRule="auto"/>
        <w:jc w:val="both"/>
        <w:rPr>
          <w:rFonts w:ascii="PT Astra Serif" w:hAnsi="PT Astra Serif" w:cs="Times New Roman"/>
          <w:b/>
          <w:sz w:val="28"/>
          <w:szCs w:val="28"/>
        </w:rPr>
      </w:pPr>
      <w:r w:rsidRPr="00122626">
        <w:rPr>
          <w:rFonts w:ascii="PT Astra Serif" w:hAnsi="PT Astra Serif" w:cs="Times New Roman"/>
          <w:sz w:val="28"/>
          <w:szCs w:val="28"/>
        </w:rPr>
        <w:t>- комиссии по проверке показаний спидометров автотранспорта (Приложение №</w:t>
      </w:r>
      <w:r w:rsidRPr="00122626">
        <w:rPr>
          <w:rFonts w:ascii="PT Astra Serif" w:hAnsi="PT Astra Serif" w:cs="Times New Roman"/>
          <w:b/>
          <w:sz w:val="28"/>
          <w:szCs w:val="28"/>
        </w:rPr>
        <w:t xml:space="preserve"> </w:t>
      </w:r>
      <w:r w:rsidRPr="00122626">
        <w:rPr>
          <w:rFonts w:ascii="PT Astra Serif" w:hAnsi="PT Astra Serif" w:cs="Times New Roman"/>
          <w:sz w:val="28"/>
          <w:szCs w:val="28"/>
        </w:rPr>
        <w:t>3 к настоящей Учетной политике);</w:t>
      </w:r>
    </w:p>
    <w:p w:rsidR="000441BA" w:rsidRPr="00122626" w:rsidRDefault="000441BA" w:rsidP="000441BA">
      <w:pPr>
        <w:spacing w:after="0" w:line="240" w:lineRule="auto"/>
        <w:jc w:val="both"/>
        <w:rPr>
          <w:rFonts w:ascii="PT Astra Serif" w:hAnsi="PT Astra Serif" w:cs="Times New Roman"/>
          <w:sz w:val="28"/>
          <w:szCs w:val="28"/>
        </w:rPr>
      </w:pPr>
      <w:r w:rsidRPr="00122626">
        <w:rPr>
          <w:rFonts w:ascii="PT Astra Serif" w:hAnsi="PT Astra Serif" w:cs="Times New Roman"/>
          <w:sz w:val="28"/>
          <w:szCs w:val="28"/>
        </w:rPr>
        <w:t>- комиссия для присвоения инвентарных номеров новым основным средствам (Приложения № 4 к настоящей Учетной политике);</w:t>
      </w:r>
    </w:p>
    <w:p w:rsidR="000441BA" w:rsidRPr="00122626" w:rsidRDefault="000441BA" w:rsidP="000441BA">
      <w:pPr>
        <w:spacing w:after="0" w:line="240" w:lineRule="auto"/>
        <w:jc w:val="both"/>
        <w:rPr>
          <w:rFonts w:ascii="PT Astra Serif" w:hAnsi="PT Astra Serif" w:cs="Times New Roman"/>
          <w:sz w:val="28"/>
          <w:szCs w:val="28"/>
        </w:rPr>
      </w:pPr>
      <w:r w:rsidRPr="00122626">
        <w:rPr>
          <w:rFonts w:ascii="PT Astra Serif" w:hAnsi="PT Astra Serif" w:cs="Times New Roman"/>
          <w:sz w:val="28"/>
          <w:szCs w:val="28"/>
        </w:rPr>
        <w:t>- комиссии для проведения внезапной ревизии кассы (Приложение № 5 к настоящей Учетной политике).</w:t>
      </w:r>
    </w:p>
    <w:p w:rsidR="000441BA" w:rsidRPr="00122626" w:rsidRDefault="000441BA" w:rsidP="000441BA">
      <w:pPr>
        <w:spacing w:after="0" w:line="240" w:lineRule="auto"/>
        <w:ind w:firstLine="851"/>
        <w:jc w:val="both"/>
        <w:rPr>
          <w:rFonts w:ascii="PT Astra Serif" w:hAnsi="PT Astra Serif" w:cs="Times New Roman"/>
          <w:sz w:val="28"/>
          <w:szCs w:val="28"/>
        </w:rPr>
      </w:pPr>
      <w:r w:rsidRPr="00122626">
        <w:rPr>
          <w:rFonts w:ascii="PT Astra Serif" w:hAnsi="PT Astra Serif" w:cs="Times New Roman"/>
          <w:sz w:val="28"/>
          <w:szCs w:val="28"/>
        </w:rPr>
        <w:t>1.5. Перечень должностей сотрудников, с которыми администрация муниципального образования Шварцевское Киреевского района заключает договоры о полной материальной ответственности, определен в Приложение № 6 к настоящей Учетной политике.</w:t>
      </w:r>
    </w:p>
    <w:p w:rsidR="000441BA" w:rsidRPr="00122626" w:rsidRDefault="000441BA" w:rsidP="000441BA">
      <w:pPr>
        <w:spacing w:after="0" w:line="240" w:lineRule="auto"/>
        <w:ind w:firstLine="851"/>
        <w:jc w:val="both"/>
        <w:rPr>
          <w:rFonts w:ascii="PT Astra Serif" w:hAnsi="PT Astra Serif" w:cs="Times New Roman"/>
          <w:sz w:val="28"/>
          <w:szCs w:val="28"/>
        </w:rPr>
      </w:pPr>
      <w:r w:rsidRPr="00122626">
        <w:rPr>
          <w:rFonts w:ascii="PT Astra Serif" w:hAnsi="PT Astra Serif" w:cs="Times New Roman"/>
          <w:sz w:val="28"/>
          <w:szCs w:val="28"/>
        </w:rPr>
        <w:t>1.6. Бюджетный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0441BA" w:rsidRPr="00122626" w:rsidRDefault="000441BA" w:rsidP="000441BA">
      <w:pPr>
        <w:spacing w:after="0" w:line="240" w:lineRule="auto"/>
        <w:ind w:firstLine="851"/>
        <w:jc w:val="both"/>
        <w:rPr>
          <w:rFonts w:ascii="PT Astra Serif" w:hAnsi="PT Astra Serif" w:cs="Times New Roman"/>
          <w:sz w:val="28"/>
          <w:szCs w:val="28"/>
        </w:rPr>
      </w:pPr>
      <w:r w:rsidRPr="00122626">
        <w:rPr>
          <w:rFonts w:ascii="PT Astra Serif" w:hAnsi="PT Astra Serif" w:cs="Times New Roman"/>
          <w:sz w:val="28"/>
          <w:szCs w:val="28"/>
        </w:rPr>
        <w:t>1.7. Администрация муниципального образования Шварцевское Киреевского района осуществляет безналичный расчет. Выдача денежных средств под отчет или перерасход по авансовому отчету производится путем перечисления денежных средств на «зарплатную» банковскую карту материально-ответственного лица.</w:t>
      </w:r>
    </w:p>
    <w:p w:rsidR="000441BA" w:rsidRPr="00122626" w:rsidRDefault="000441BA" w:rsidP="000441BA">
      <w:pPr>
        <w:spacing w:after="0" w:line="240" w:lineRule="auto"/>
        <w:ind w:firstLine="851"/>
        <w:jc w:val="both"/>
        <w:rPr>
          <w:rFonts w:ascii="PT Astra Serif" w:hAnsi="PT Astra Serif" w:cs="Times New Roman"/>
          <w:sz w:val="28"/>
          <w:szCs w:val="28"/>
        </w:rPr>
      </w:pPr>
      <w:r w:rsidRPr="00122626">
        <w:rPr>
          <w:rFonts w:ascii="PT Astra Serif" w:hAnsi="PT Astra Serif" w:cs="Times New Roman"/>
          <w:sz w:val="28"/>
          <w:szCs w:val="28"/>
        </w:rPr>
        <w:t>1.8. 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0441BA" w:rsidRPr="00122626" w:rsidRDefault="000441BA" w:rsidP="000441BA">
      <w:pPr>
        <w:spacing w:after="0" w:line="240" w:lineRule="auto"/>
        <w:ind w:firstLine="851"/>
        <w:jc w:val="both"/>
        <w:rPr>
          <w:rFonts w:ascii="PT Astra Serif" w:hAnsi="PT Astra Serif"/>
          <w:sz w:val="28"/>
          <w:szCs w:val="28"/>
        </w:rPr>
      </w:pPr>
      <w:r w:rsidRPr="00122626">
        <w:rPr>
          <w:rFonts w:ascii="PT Astra Serif" w:hAnsi="PT Astra Serif" w:cs="Times New Roman"/>
          <w:sz w:val="28"/>
          <w:szCs w:val="28"/>
        </w:rPr>
        <w:t>Событиями после отчетной даты являются</w:t>
      </w:r>
      <w:r w:rsidRPr="00122626">
        <w:rPr>
          <w:rFonts w:ascii="PT Astra Serif" w:hAnsi="PT Astra Serif"/>
          <w:sz w:val="28"/>
          <w:szCs w:val="28"/>
        </w:rPr>
        <w:t>:</w:t>
      </w:r>
    </w:p>
    <w:p w:rsidR="000441BA" w:rsidRPr="00122626" w:rsidRDefault="000441BA" w:rsidP="000441BA">
      <w:pPr>
        <w:spacing w:after="0" w:line="240" w:lineRule="auto"/>
        <w:ind w:firstLine="851"/>
        <w:jc w:val="both"/>
        <w:rPr>
          <w:rFonts w:ascii="PT Astra Serif" w:hAnsi="PT Astra Serif" w:cs="Times New Roman"/>
          <w:sz w:val="28"/>
          <w:szCs w:val="28"/>
        </w:rPr>
      </w:pPr>
      <w:r w:rsidRPr="00122626">
        <w:rPr>
          <w:rFonts w:ascii="PT Astra Serif" w:hAnsi="PT Astra Serif" w:cs="Times New Roman"/>
          <w:sz w:val="28"/>
          <w:szCs w:val="28"/>
        </w:rPr>
        <w:t>-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0441BA" w:rsidRPr="00122626" w:rsidRDefault="000441BA" w:rsidP="000441BA">
      <w:pPr>
        <w:spacing w:after="0" w:line="240" w:lineRule="auto"/>
        <w:ind w:firstLine="851"/>
        <w:jc w:val="both"/>
        <w:rPr>
          <w:rFonts w:ascii="PT Astra Serif" w:hAnsi="PT Astra Serif"/>
          <w:sz w:val="28"/>
          <w:szCs w:val="28"/>
        </w:rPr>
      </w:pPr>
      <w:r w:rsidRPr="00122626">
        <w:rPr>
          <w:rFonts w:ascii="PT Astra Serif" w:hAnsi="PT Astra Serif" w:cs="Times New Roman"/>
          <w:sz w:val="28"/>
          <w:szCs w:val="28"/>
        </w:rPr>
        <w:t>- объявление дебитора банкротом, что влечет последующее списание дебиторской задолженности</w:t>
      </w:r>
      <w:r w:rsidRPr="00122626">
        <w:rPr>
          <w:rFonts w:ascii="PT Astra Serif" w:hAnsi="PT Astra Serif"/>
          <w:sz w:val="28"/>
          <w:szCs w:val="28"/>
        </w:rPr>
        <w:t>;</w:t>
      </w:r>
    </w:p>
    <w:p w:rsidR="000441BA" w:rsidRPr="00122626" w:rsidRDefault="000441BA" w:rsidP="000441BA">
      <w:pPr>
        <w:spacing w:after="0" w:line="240" w:lineRule="auto"/>
        <w:ind w:firstLine="851"/>
        <w:jc w:val="both"/>
        <w:rPr>
          <w:rFonts w:ascii="PT Astra Serif" w:hAnsi="PT Astra Serif" w:cs="Times New Roman"/>
          <w:sz w:val="28"/>
          <w:szCs w:val="28"/>
        </w:rPr>
      </w:pPr>
      <w:r w:rsidRPr="00122626">
        <w:rPr>
          <w:rFonts w:ascii="PT Astra Serif" w:hAnsi="PT Astra Serif" w:cs="Times New Roman"/>
          <w:sz w:val="28"/>
          <w:szCs w:val="28"/>
        </w:rPr>
        <w:t>- получение от страховой организации страхового возмещения;</w:t>
      </w:r>
    </w:p>
    <w:p w:rsidR="000441BA" w:rsidRPr="00122626" w:rsidRDefault="000441BA" w:rsidP="000441BA">
      <w:pPr>
        <w:spacing w:after="0" w:line="240" w:lineRule="auto"/>
        <w:ind w:firstLine="851"/>
        <w:jc w:val="both"/>
        <w:rPr>
          <w:rFonts w:ascii="PT Astra Serif" w:hAnsi="PT Astra Serif" w:cs="Times New Roman"/>
          <w:sz w:val="28"/>
          <w:szCs w:val="28"/>
        </w:rPr>
      </w:pPr>
      <w:r w:rsidRPr="00122626">
        <w:rPr>
          <w:rFonts w:ascii="PT Astra Serif" w:hAnsi="PT Astra Serif" w:cs="Times New Roman"/>
          <w:sz w:val="28"/>
          <w:szCs w:val="28"/>
        </w:rPr>
        <w:t>- обнаружение бухгалтерской ошибки, нарушений законодательства, которые влекут искажение бухгалтерской отчетности;</w:t>
      </w:r>
    </w:p>
    <w:p w:rsidR="000441BA" w:rsidRPr="00122626" w:rsidRDefault="000441BA" w:rsidP="000441BA">
      <w:pPr>
        <w:spacing w:after="0" w:line="240" w:lineRule="auto"/>
        <w:ind w:firstLine="851"/>
        <w:jc w:val="both"/>
        <w:rPr>
          <w:rFonts w:ascii="PT Astra Serif" w:hAnsi="PT Astra Serif" w:cs="Times New Roman"/>
          <w:sz w:val="28"/>
          <w:szCs w:val="28"/>
        </w:rPr>
      </w:pPr>
      <w:r w:rsidRPr="00122626">
        <w:rPr>
          <w:rFonts w:ascii="PT Astra Serif" w:hAnsi="PT Astra Serif" w:cs="Times New Roman"/>
          <w:sz w:val="28"/>
          <w:szCs w:val="28"/>
        </w:rPr>
        <w:t>- пожар, авария, стихийное бедствие, другая чрезвычайная ситуация, из-за которой уничтожена значительная часть имущества учреждения.</w:t>
      </w:r>
    </w:p>
    <w:p w:rsidR="000441BA" w:rsidRPr="00122626" w:rsidRDefault="000441BA" w:rsidP="000441BA">
      <w:pPr>
        <w:spacing w:after="0" w:line="240" w:lineRule="auto"/>
        <w:ind w:firstLine="851"/>
        <w:jc w:val="both"/>
        <w:rPr>
          <w:rFonts w:ascii="PT Astra Serif" w:hAnsi="PT Astra Serif" w:cs="Times New Roman"/>
          <w:b/>
          <w:i/>
          <w:sz w:val="28"/>
          <w:szCs w:val="28"/>
        </w:rPr>
      </w:pPr>
      <w:r w:rsidRPr="00122626">
        <w:rPr>
          <w:rFonts w:ascii="PT Astra Serif" w:hAnsi="PT Astra Serif" w:cs="Times New Roman"/>
          <w:sz w:val="28"/>
          <w:szCs w:val="28"/>
        </w:rPr>
        <w:t xml:space="preserve">События после отчетной даты отражаются в бюджетном учете заключительными операциями отчетного года </w:t>
      </w:r>
      <w:r w:rsidRPr="00122626">
        <w:rPr>
          <w:rFonts w:ascii="PT Astra Serif" w:hAnsi="PT Astra Serif" w:cs="Times New Roman"/>
          <w:i/>
          <w:sz w:val="28"/>
          <w:szCs w:val="28"/>
        </w:rPr>
        <w:t>(Основание: пункт 3 Инструкции к Единому плану счетов № 157н.).</w:t>
      </w:r>
    </w:p>
    <w:p w:rsidR="000441BA" w:rsidRPr="00122626" w:rsidRDefault="000441BA" w:rsidP="000441BA">
      <w:pPr>
        <w:spacing w:after="0" w:line="240" w:lineRule="auto"/>
        <w:jc w:val="center"/>
        <w:rPr>
          <w:rFonts w:ascii="PT Astra Serif" w:hAnsi="PT Astra Serif" w:cs="Times New Roman"/>
          <w:b/>
          <w:sz w:val="28"/>
          <w:szCs w:val="28"/>
        </w:rPr>
      </w:pPr>
      <w:r w:rsidRPr="00122626">
        <w:rPr>
          <w:rFonts w:ascii="PT Astra Serif" w:hAnsi="PT Astra Serif" w:cs="Times New Roman"/>
          <w:b/>
          <w:sz w:val="28"/>
          <w:szCs w:val="28"/>
        </w:rPr>
        <w:t>2. Рабочий План счетов.</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PT Astra Serif" w:hAnsi="PT Astra Serif"/>
          <w:sz w:val="28"/>
          <w:szCs w:val="28"/>
        </w:rPr>
      </w:pPr>
      <w:r w:rsidRPr="00122626">
        <w:rPr>
          <w:rFonts w:ascii="PT Astra Serif" w:hAnsi="PT Astra Serif"/>
          <w:sz w:val="28"/>
          <w:szCs w:val="28"/>
        </w:rPr>
        <w:t>2.1. Бюджетный учет ведется раздельно в разрезе разделов, подразделов, целевых статей, видов расходов, кодов операций сектора государственного управления финансирования.</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PT Astra Serif" w:hAnsi="PT Astra Serif"/>
          <w:sz w:val="28"/>
          <w:szCs w:val="28"/>
        </w:rPr>
      </w:pPr>
      <w:r w:rsidRPr="00122626">
        <w:rPr>
          <w:rFonts w:ascii="PT Astra Serif" w:hAnsi="PT Astra Serif"/>
          <w:sz w:val="28"/>
          <w:szCs w:val="28"/>
        </w:rPr>
        <w:t>2.2. Бюджетный учет ведется с использованием рабочего Плана счетов, Приложение № 7 к настоящей Учетной политике, разработанного в соответствии с Инструкцией к Единому плану счетов № 157н, Инструкцией № 162н. (</w:t>
      </w:r>
      <w:r w:rsidRPr="00122626">
        <w:rPr>
          <w:rFonts w:ascii="PT Astra Serif" w:hAnsi="PT Astra Serif"/>
          <w:i/>
          <w:sz w:val="28"/>
          <w:szCs w:val="28"/>
        </w:rPr>
        <w:t>Основание: пункты 2 и 6 Инструкции к Единому плану счетов №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PT Astra Serif" w:hAnsi="PT Astra Serif"/>
          <w:sz w:val="28"/>
          <w:szCs w:val="28"/>
        </w:rPr>
      </w:pPr>
      <w:r w:rsidRPr="00122626">
        <w:rPr>
          <w:rFonts w:ascii="PT Astra Serif" w:hAnsi="PT Astra Serif"/>
          <w:sz w:val="28"/>
          <w:szCs w:val="28"/>
        </w:rPr>
        <w:t>Номер счета бюджетного учета состоит из 26 разрядов. Аналитические коды в номере счета Рабочего плана счетов отражаются:</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rFonts w:ascii="PT Astra Serif" w:hAnsi="PT Astra Serif"/>
          <w:sz w:val="28"/>
          <w:szCs w:val="28"/>
        </w:rPr>
      </w:pPr>
      <w:r w:rsidRPr="00122626">
        <w:rPr>
          <w:rFonts w:ascii="PT Astra Serif" w:hAnsi="PT Astra Serif"/>
          <w:sz w:val="28"/>
          <w:szCs w:val="28"/>
        </w:rPr>
        <w:t>разряды с 1 по 17</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 для отражения расходов (код главного распорядителя бюджетных средств, код раздела, подраздела, целевой статьи и вида расхода бюджета) – соответствуют ведомственной структуре расходов бюджета;</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 для отражения доходов (код главного администратора доходов бюджета, код вида, подвида дохода бюджета) – формируются в соответствии с приказом Минфина России об утверждении указаний о порядке применения бюджетной классификации;</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 для отражения источников финансирования дефицита бюджета (код группы, подгруппы, статьи и вида источника финансирования дефицита бюджета) – формируются в соответствии с приказом Минфина России об утверждении указаний о порядке применения бюджетной классификации.</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PT Astra Serif" w:hAnsi="PT Astra Serif"/>
          <w:sz w:val="28"/>
          <w:szCs w:val="28"/>
        </w:rPr>
      </w:pPr>
      <w:r w:rsidRPr="00122626">
        <w:rPr>
          <w:rFonts w:ascii="PT Astra Serif" w:hAnsi="PT Astra Serif"/>
          <w:sz w:val="28"/>
          <w:szCs w:val="28"/>
        </w:rPr>
        <w:tab/>
        <w:t>разряд 18 – код вида финансового обеспечения (деятельности), а именно: 1 – деятельность, осуществляемая за счет средств муниципального бюджета (бюджетная деятельность);</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разряды с 19 по 21 – код синтетического счета Плана счетов бюджетного учета;</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разряды с 22 по 23 – код аналитического счета Плана счетов бюджетного учета;</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PT Astra Serif" w:hAnsi="PT Astra Serif"/>
          <w:i/>
          <w:sz w:val="28"/>
          <w:szCs w:val="28"/>
        </w:rPr>
      </w:pPr>
      <w:r w:rsidRPr="00122626">
        <w:rPr>
          <w:rFonts w:ascii="PT Astra Serif" w:hAnsi="PT Astra Serif"/>
          <w:sz w:val="28"/>
          <w:szCs w:val="28"/>
        </w:rPr>
        <w:t xml:space="preserve">В разрядах 24–26 указывается соответствующий код КОСГУ (в соответствии с разделом V указаний, утвержденных приказом Минфина России от 1 июля 2013 г. № 65н). </w:t>
      </w:r>
      <w:r w:rsidRPr="00122626">
        <w:rPr>
          <w:rFonts w:ascii="PT Astra Serif" w:hAnsi="PT Astra Serif"/>
          <w:i/>
          <w:sz w:val="28"/>
          <w:szCs w:val="28"/>
        </w:rPr>
        <w:t>(Основание: пункт 21 Инструкции к Единому плану счетов №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rFonts w:ascii="PT Astra Serif" w:hAnsi="PT Astra Serif"/>
          <w:i/>
          <w:sz w:val="28"/>
          <w:szCs w:val="28"/>
        </w:rPr>
      </w:pPr>
      <w:r w:rsidRPr="00122626">
        <w:rPr>
          <w:rFonts w:ascii="PT Astra Serif" w:hAnsi="PT Astra Serif"/>
          <w:sz w:val="28"/>
          <w:szCs w:val="28"/>
        </w:rPr>
        <w:t>2.3. Администрация муниципального образования Шварцевское Киреевского района применяет забалансовые счета, утвержденные в Инструкции к Единому плану счетов № 157н. Перечень, используемых забалансовых счетов приведен в Приложении № 7 к настоящей Учетной политике (</w:t>
      </w:r>
      <w:r w:rsidRPr="00122626">
        <w:rPr>
          <w:rFonts w:ascii="PT Astra Serif" w:hAnsi="PT Astra Serif"/>
          <w:i/>
          <w:sz w:val="28"/>
          <w:szCs w:val="28"/>
        </w:rPr>
        <w:t>Основание: пункт 332 Инструкции к Единому плану счетов №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rFonts w:ascii="PT Astra Serif" w:hAnsi="PT Astra Serif"/>
          <w:i/>
          <w:sz w:val="28"/>
          <w:szCs w:val="28"/>
        </w:rPr>
      </w:pPr>
      <w:r w:rsidRPr="00122626">
        <w:rPr>
          <w:rFonts w:ascii="PT Astra Serif" w:hAnsi="PT Astra Serif"/>
          <w:sz w:val="28"/>
          <w:szCs w:val="28"/>
        </w:rPr>
        <w:t>2.4. Корреспонденция счетов бюджетного учета применяется в соответствии с приложением № 1 к Инструкции, утвержденной приказом Минфина России от 6 декабря 2010 г. № 162н.</w:t>
      </w:r>
    </w:p>
    <w:p w:rsidR="000441BA" w:rsidRPr="00122626" w:rsidRDefault="000441BA" w:rsidP="000441BA">
      <w:pPr>
        <w:spacing w:after="0" w:line="240" w:lineRule="auto"/>
        <w:ind w:firstLine="709"/>
        <w:jc w:val="center"/>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3. Формы первичных документов</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3.1. Хозяйственные операции, отражаются в бюджетном учете на основании оправдательных документов – первичных учетных документов:</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унифицированные формы первичных учетных документов, утвержденные Приказом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перечень представлен в Приложении № 8 к настоящей Учетной политике;</w:t>
      </w:r>
    </w:p>
    <w:p w:rsidR="000441BA" w:rsidRPr="00122626" w:rsidRDefault="000441BA" w:rsidP="000441BA">
      <w:pPr>
        <w:spacing w:after="0" w:line="240" w:lineRule="auto"/>
        <w:ind w:firstLine="709"/>
        <w:jc w:val="both"/>
        <w:rPr>
          <w:rFonts w:ascii="PT Astra Serif" w:eastAsia="Times New Roman" w:hAnsi="PT Astra Serif" w:cs="Times New Roman"/>
          <w:i/>
          <w:sz w:val="28"/>
          <w:szCs w:val="28"/>
        </w:rPr>
      </w:pPr>
      <w:r w:rsidRPr="00122626">
        <w:rPr>
          <w:rFonts w:ascii="PT Astra Serif" w:eastAsia="Times New Roman" w:hAnsi="PT Astra Serif" w:cs="Times New Roman"/>
          <w:sz w:val="28"/>
          <w:szCs w:val="28"/>
        </w:rPr>
        <w:t xml:space="preserve">- самостоятельно разработанные Администрацией муниципального образования Шварцевское Киреевского района формы первичных учетных документов, образцы которых представлены в Приложении № 9 к настоящей Учетной политике </w:t>
      </w:r>
      <w:r w:rsidRPr="00122626">
        <w:rPr>
          <w:rFonts w:ascii="PT Astra Serif" w:eastAsia="Times New Roman" w:hAnsi="PT Astra Serif" w:cs="Times New Roman"/>
          <w:i/>
          <w:sz w:val="28"/>
          <w:szCs w:val="28"/>
        </w:rPr>
        <w:t>(Основание: п.7 Инструкции к Единому плану счетов № 157н.)</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Все иные документы, которые не перечислены в настоящей Учетной политике, первичными учетными документами для целей бухгалтерского учета не являются. Документы, которые не являются первичными учетными документами или регистрами бухгалтерского учета, составляют в свободной форме и прилагают к соответствующему первичному учетному документу (при его отсутствии – к Бухгалтерской справке (ф. 0504833), которая служит основанием для отражения операции в бухгалтерском учете).</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3.2. Обязательными реквизитами первичного учетного документа являются:</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наименование документа;</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дата составления документа;</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наименование экономического субъекта, составившего документ;</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содержание факта хозяйственной жизни;</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величина натурального и (или) денежного измерения факта хозяйственной жизни с указанием единиц измерения;</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наименование должности лица, совершившего сделку, операцию и ответственного за правильность ее оформления;</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подписи лиц, с указанием их фамилий и инициалов либо иных реквизитов, необходимых для идентификации этих лиц.</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hAnsi="PT Astra Serif"/>
          <w:color w:val="000000"/>
          <w:sz w:val="28"/>
          <w:szCs w:val="28"/>
        </w:rPr>
        <w:t>3.3.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Лица, составившие и подписавшие первичные документы, несут ответственность за своевременность и качественное оформление этих документов, а также за достоверность содержащихся в них данных.</w:t>
      </w:r>
    </w:p>
    <w:p w:rsidR="000441BA" w:rsidRPr="00122626" w:rsidRDefault="000441BA" w:rsidP="000441BA">
      <w:pPr>
        <w:pStyle w:val="a0"/>
        <w:tabs>
          <w:tab w:val="left" w:pos="713"/>
        </w:tabs>
        <w:spacing w:after="0"/>
        <w:ind w:firstLine="709"/>
        <w:jc w:val="both"/>
        <w:rPr>
          <w:rFonts w:ascii="PT Astra Serif" w:hAnsi="PT Astra Serif"/>
          <w:i/>
          <w:color w:val="000000"/>
          <w:sz w:val="28"/>
          <w:szCs w:val="28"/>
        </w:rPr>
      </w:pPr>
      <w:r w:rsidRPr="00122626">
        <w:rPr>
          <w:rFonts w:ascii="PT Astra Serif" w:hAnsi="PT Astra Serif"/>
          <w:color w:val="000000"/>
          <w:sz w:val="28"/>
          <w:szCs w:val="28"/>
        </w:rPr>
        <w:t>3.4. Первичные и сводные учетные документы составляются на бумажных и машинных носителях информации (заверенные собственноручной подписью), а также в форме электронных документов (заверенные электронной подписью) (</w:t>
      </w:r>
      <w:r w:rsidRPr="00122626">
        <w:rPr>
          <w:rFonts w:ascii="PT Astra Serif" w:hAnsi="PT Astra Serif"/>
          <w:i/>
          <w:color w:val="000000"/>
          <w:sz w:val="28"/>
          <w:szCs w:val="28"/>
        </w:rPr>
        <w:t>Основание: часть 5 статьи 9 Закона от 6 декабря 2011 г. № 402-ФЗ, пункты 7, 11 Инструкции к Единому плану счетов № 157н, статья 2 Закона от 6 апреля 2011 г. № 63-ФЗ.).</w:t>
      </w:r>
    </w:p>
    <w:p w:rsidR="000441BA" w:rsidRPr="00122626" w:rsidRDefault="000441BA" w:rsidP="000441BA">
      <w:pPr>
        <w:spacing w:after="0" w:line="240" w:lineRule="auto"/>
        <w:ind w:firstLine="709"/>
        <w:jc w:val="both"/>
        <w:rPr>
          <w:rFonts w:ascii="PT Astra Serif" w:eastAsia="Times New Roman" w:hAnsi="PT Astra Serif" w:cs="Times New Roman"/>
          <w:i/>
          <w:sz w:val="28"/>
          <w:szCs w:val="28"/>
        </w:rPr>
      </w:pPr>
      <w:r w:rsidRPr="00122626">
        <w:rPr>
          <w:rFonts w:ascii="PT Astra Serif" w:hAnsi="PT Astra Serif"/>
          <w:color w:val="000000"/>
          <w:sz w:val="28"/>
          <w:szCs w:val="28"/>
        </w:rPr>
        <w:t>3.5. Все документы по движению денежных средств, принимаются к учету только при наличии подписи руководителя. Документы, которыми оформляются операции с денежными средствами (по лицевому счету, открытому в отделении Федерального казначейства, по кассе), а также документы по договорам (сделкам), устанавливающие и (или) изменяющие финансовые обязательства администрации муниципального образования Шварцевское Киреевского района, подписываются главой администрации муниципального образования (</w:t>
      </w:r>
      <w:r w:rsidRPr="00122626">
        <w:rPr>
          <w:rFonts w:ascii="PT Astra Serif" w:hAnsi="PT Astra Serif"/>
          <w:i/>
          <w:iCs/>
          <w:color w:val="000000"/>
          <w:sz w:val="28"/>
          <w:szCs w:val="28"/>
          <w:u w:val="single"/>
        </w:rPr>
        <w:t>право первой подписи</w:t>
      </w:r>
      <w:r w:rsidRPr="00122626">
        <w:rPr>
          <w:rFonts w:ascii="PT Astra Serif" w:hAnsi="PT Astra Serif"/>
          <w:color w:val="000000"/>
          <w:sz w:val="28"/>
          <w:szCs w:val="28"/>
        </w:rPr>
        <w:t>), и начальником сектора экономики и финансов администрации (</w:t>
      </w:r>
      <w:r w:rsidRPr="00122626">
        <w:rPr>
          <w:rFonts w:ascii="PT Astra Serif" w:hAnsi="PT Astra Serif"/>
          <w:i/>
          <w:iCs/>
          <w:color w:val="000000"/>
          <w:sz w:val="28"/>
          <w:szCs w:val="28"/>
          <w:u w:val="single"/>
        </w:rPr>
        <w:t>право второй подписи</w:t>
      </w:r>
      <w:r w:rsidRPr="00122626">
        <w:rPr>
          <w:rFonts w:ascii="PT Astra Serif" w:hAnsi="PT Astra Serif"/>
          <w:color w:val="000000"/>
          <w:sz w:val="28"/>
          <w:szCs w:val="28"/>
        </w:rPr>
        <w:t xml:space="preserve">). </w:t>
      </w:r>
      <w:r w:rsidRPr="00122626">
        <w:rPr>
          <w:rFonts w:ascii="PT Astra Serif" w:eastAsia="Times New Roman" w:hAnsi="PT Astra Serif" w:cs="Times New Roman"/>
          <w:sz w:val="28"/>
          <w:szCs w:val="28"/>
        </w:rPr>
        <w:t xml:space="preserve">Перечень должностных лиц, имеющих право подписи первичных учетных документов, денежных документов, финансовых обязательств, приведен в Приложении 10 к настоящей Учетной политике. </w:t>
      </w:r>
      <w:r w:rsidRPr="00122626">
        <w:rPr>
          <w:rFonts w:ascii="PT Astra Serif" w:eastAsia="Times New Roman" w:hAnsi="PT Astra Serif" w:cs="Times New Roman"/>
          <w:i/>
          <w:sz w:val="28"/>
          <w:szCs w:val="28"/>
        </w:rPr>
        <w:t>(Основание п.п. 60,7 ч.2 ст.9 Федерального закона № 402-ФЗ)</w:t>
      </w:r>
    </w:p>
    <w:p w:rsidR="000441BA" w:rsidRPr="00122626" w:rsidRDefault="000441BA" w:rsidP="000441BA">
      <w:pPr>
        <w:pStyle w:val="a0"/>
        <w:tabs>
          <w:tab w:val="left" w:pos="713"/>
        </w:tabs>
        <w:spacing w:after="0"/>
        <w:ind w:firstLine="709"/>
        <w:jc w:val="both"/>
        <w:rPr>
          <w:rFonts w:ascii="PT Astra Serif" w:hAnsi="PT Astra Serif"/>
          <w:color w:val="000000"/>
          <w:sz w:val="28"/>
          <w:szCs w:val="28"/>
        </w:rPr>
      </w:pPr>
      <w:r w:rsidRPr="00122626">
        <w:rPr>
          <w:rFonts w:ascii="PT Astra Serif" w:hAnsi="PT Astra Serif"/>
          <w:color w:val="000000"/>
          <w:sz w:val="28"/>
          <w:szCs w:val="28"/>
        </w:rPr>
        <w:t>3.6.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r w:rsidRPr="00122626">
        <w:rPr>
          <w:rFonts w:ascii="PT Astra Serif" w:eastAsia="Times New Roman" w:hAnsi="PT Astra Serif" w:cs="Arial"/>
          <w:color w:val="000000"/>
          <w:sz w:val="28"/>
          <w:szCs w:val="28"/>
          <w:lang w:eastAsia="ar-SA" w:bidi="ar-SA"/>
        </w:rPr>
        <w:t xml:space="preserve"> </w:t>
      </w:r>
      <w:r w:rsidRPr="00122626">
        <w:rPr>
          <w:rFonts w:ascii="PT Astra Serif" w:hAnsi="PT Astra Serif"/>
          <w:color w:val="000000"/>
          <w:sz w:val="28"/>
          <w:szCs w:val="28"/>
        </w:rPr>
        <w:t>Внесение исправлений в кассовые и банковские документы не допускается.</w:t>
      </w:r>
    </w:p>
    <w:p w:rsidR="000441BA" w:rsidRPr="00122626" w:rsidRDefault="000441BA" w:rsidP="000441BA">
      <w:pPr>
        <w:pStyle w:val="a0"/>
        <w:tabs>
          <w:tab w:val="left" w:pos="713"/>
        </w:tabs>
        <w:spacing w:after="0"/>
        <w:ind w:firstLine="709"/>
        <w:jc w:val="both"/>
        <w:rPr>
          <w:rFonts w:ascii="PT Astra Serif" w:hAnsi="PT Astra Serif"/>
          <w:color w:val="000000"/>
          <w:sz w:val="28"/>
          <w:szCs w:val="28"/>
        </w:rPr>
      </w:pPr>
      <w:r w:rsidRPr="00122626">
        <w:rPr>
          <w:rFonts w:ascii="PT Astra Serif" w:hAnsi="PT Astra Serif"/>
          <w:color w:val="000000"/>
          <w:sz w:val="28"/>
          <w:szCs w:val="28"/>
        </w:rPr>
        <w:t>3.7. В случае, если в соответствии с законодательством Российской Федерации первичные учетные документы, изымаются, копии изъятых документов, включаются в документы бухгалтерского учета.</w:t>
      </w:r>
    </w:p>
    <w:p w:rsidR="000441BA" w:rsidRPr="00122626" w:rsidRDefault="000441BA" w:rsidP="000441BA">
      <w:pPr>
        <w:pStyle w:val="a0"/>
        <w:tabs>
          <w:tab w:val="left" w:pos="713"/>
        </w:tabs>
        <w:spacing w:after="0"/>
        <w:ind w:firstLine="709"/>
        <w:jc w:val="both"/>
        <w:rPr>
          <w:rFonts w:ascii="PT Astra Serif" w:hAnsi="PT Astra Serif"/>
          <w:color w:val="000000"/>
          <w:sz w:val="28"/>
          <w:szCs w:val="28"/>
        </w:rPr>
      </w:pPr>
      <w:r w:rsidRPr="00122626">
        <w:rPr>
          <w:rFonts w:ascii="PT Astra Serif" w:hAnsi="PT Astra Serif"/>
          <w:color w:val="000000"/>
          <w:sz w:val="28"/>
          <w:szCs w:val="28"/>
        </w:rPr>
        <w:t xml:space="preserve">3.8. Первичные учетные документы представляются в бухгалтерию в сроки, предусмотренные Графиком документооборота, приведенным в Приложении № 12 к Учетной политике Администрации муниципального образования Шварцевское Киреевского района. </w:t>
      </w:r>
    </w:p>
    <w:p w:rsidR="000441BA" w:rsidRPr="00122626" w:rsidRDefault="000441BA" w:rsidP="000441BA">
      <w:pPr>
        <w:pStyle w:val="a0"/>
        <w:tabs>
          <w:tab w:val="left" w:pos="713"/>
        </w:tabs>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3.9. Первичные документы, составленные на иностранных языках, подлежат построчному переводу на русский язык, на что указывает </w:t>
      </w:r>
      <w:hyperlink r:id="rId20" w:anchor="_blank" w:history="1">
        <w:r w:rsidRPr="00122626">
          <w:rPr>
            <w:rFonts w:ascii="PT Astra Serif" w:eastAsia="Times New Roman" w:hAnsi="PT Astra Serif" w:cs="Times New Roman"/>
            <w:i/>
            <w:sz w:val="28"/>
            <w:szCs w:val="28"/>
          </w:rPr>
          <w:t>пункт 13</w:t>
        </w:r>
      </w:hyperlink>
      <w:r w:rsidRPr="00122626">
        <w:rPr>
          <w:rFonts w:ascii="PT Astra Serif" w:eastAsia="Times New Roman" w:hAnsi="PT Astra Serif" w:cs="Times New Roman"/>
          <w:i/>
          <w:sz w:val="28"/>
          <w:szCs w:val="28"/>
        </w:rPr>
        <w:t> Инструкции N 157н.</w:t>
      </w:r>
      <w:r w:rsidRPr="00122626">
        <w:rPr>
          <w:rFonts w:ascii="PT Astra Serif" w:eastAsia="Times New Roman" w:hAnsi="PT Astra Serif" w:cs="Times New Roman"/>
          <w:sz w:val="28"/>
          <w:szCs w:val="28"/>
        </w:rPr>
        <w:t xml:space="preserve"> Перевод таких документов на русский язык осуществляет сотрудник администрации. В случае невозможности перевода документа, администрация пользуется услугами профессионального переводчика.</w:t>
      </w:r>
    </w:p>
    <w:p w:rsidR="000441BA" w:rsidRPr="00122626" w:rsidRDefault="000441BA" w:rsidP="000441BA">
      <w:pPr>
        <w:spacing w:after="0" w:line="240" w:lineRule="auto"/>
        <w:ind w:firstLine="709"/>
        <w:jc w:val="center"/>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4. Регистры бухгалтерского учета</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xml:space="preserve">4.1. Данные проверенных и принятых к учету первичных документов систематизируются в хронологическом порядке и отражаются накопительным способом в следующих регистрах бухгалтерского учета, составленных по унифицированным формам, утвержденным Приказом Минфина России от 30.03.2015 г. № 52н: </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1 по счету «Касса»;</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2 с безналичными денежными средствами;</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3 расчетов с подотчетными лицами;</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4 расчетов с поставщиками и подрядчиками;</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5 расчетов с дебиторами по доходам;</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6 расчетов по оплате труда;</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7 по выбытию и перемещению нефинансовых активов;</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8 по прочим операциям;</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Журнал операций № 9 по санкционированию;</w:t>
      </w:r>
    </w:p>
    <w:p w:rsidR="000441BA" w:rsidRPr="00122626" w:rsidRDefault="000441BA" w:rsidP="000441BA">
      <w:pPr>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Главная книга.</w:t>
      </w:r>
    </w:p>
    <w:p w:rsidR="000441BA" w:rsidRPr="00122626" w:rsidRDefault="000441BA" w:rsidP="000441BA">
      <w:pPr>
        <w:spacing w:after="0" w:line="240" w:lineRule="auto"/>
        <w:ind w:firstLine="708"/>
        <w:jc w:val="both"/>
        <w:rPr>
          <w:rFonts w:ascii="PT Astra Serif" w:eastAsia="Times New Roman" w:hAnsi="PT Astra Serif" w:cs="Times New Roman"/>
          <w:i/>
          <w:sz w:val="28"/>
          <w:szCs w:val="28"/>
        </w:rPr>
      </w:pPr>
      <w:r w:rsidRPr="00122626">
        <w:rPr>
          <w:rFonts w:ascii="PT Astra Serif" w:eastAsia="Times New Roman" w:hAnsi="PT Astra Serif" w:cs="Times New Roman"/>
          <w:sz w:val="28"/>
          <w:szCs w:val="28"/>
        </w:rPr>
        <w:t>- в регистрах, разработанных Администрацией самостоятельно. Формы регистров бухгалтерского учета, разработанные Администрацией самостоятельно, приведены в Приложении № 12</w:t>
      </w:r>
      <w:r w:rsidRPr="00122626">
        <w:rPr>
          <w:rFonts w:ascii="PT Astra Serif" w:eastAsia="Times New Roman" w:hAnsi="PT Astra Serif" w:cs="Times New Roman"/>
          <w:b/>
          <w:sz w:val="28"/>
          <w:szCs w:val="28"/>
        </w:rPr>
        <w:t xml:space="preserve"> </w:t>
      </w:r>
      <w:r w:rsidRPr="00122626">
        <w:rPr>
          <w:rFonts w:ascii="PT Astra Serif" w:eastAsia="Times New Roman" w:hAnsi="PT Astra Serif" w:cs="Times New Roman"/>
          <w:sz w:val="28"/>
          <w:szCs w:val="28"/>
        </w:rPr>
        <w:t xml:space="preserve">к настоящей Учетной политике. </w:t>
      </w:r>
      <w:r w:rsidRPr="00122626">
        <w:rPr>
          <w:rFonts w:ascii="PT Astra Serif" w:eastAsia="Times New Roman" w:hAnsi="PT Astra Serif" w:cs="Times New Roman"/>
          <w:i/>
          <w:sz w:val="28"/>
          <w:szCs w:val="28"/>
        </w:rPr>
        <w:t>(Основание:ч.5 ст.10 Федерального закона № 402-ФЗ, п.11 Инструкции № 157н)</w:t>
      </w:r>
    </w:p>
    <w:p w:rsidR="000441BA" w:rsidRPr="00122626" w:rsidRDefault="000441BA" w:rsidP="000441BA">
      <w:pPr>
        <w:spacing w:after="0" w:line="240" w:lineRule="auto"/>
        <w:ind w:firstLine="993"/>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xml:space="preserve">4.2. Унифицированные формы регистров бухгалтерского учета формируются в форме электронных регистров и на бумажных носителях в специальной бухгалтерской программе «1С Предприятие». Не унифицированные формы регистров бухгалтерского учета формируются в форме электронных регистров и на бумажных носителях в компьютерной программе для работы с электронными таблицами. Регистры бухгалтерского учета (копии электронных регистров) хранятся на бумажных носителях. </w:t>
      </w:r>
      <w:r w:rsidRPr="00122626">
        <w:rPr>
          <w:rFonts w:ascii="PT Astra Serif" w:eastAsia="Times New Roman" w:hAnsi="PT Astra Serif" w:cs="Times New Roman"/>
          <w:i/>
          <w:sz w:val="28"/>
          <w:szCs w:val="28"/>
        </w:rPr>
        <w:t xml:space="preserve">(Основание: п.п.6,19 Инструкции № 157н). </w:t>
      </w:r>
      <w:r w:rsidRPr="00122626">
        <w:rPr>
          <w:rFonts w:ascii="PT Astra Serif" w:eastAsia="Times New Roman" w:hAnsi="PT Astra Serif" w:cs="Times New Roman"/>
          <w:sz w:val="28"/>
          <w:szCs w:val="28"/>
        </w:rPr>
        <w:t>Правильность отражения фактов хозяйственной жизни в реестрах бухгалтерского учета обеспечивают лица, составившие и подписавшие их.</w:t>
      </w:r>
    </w:p>
    <w:p w:rsidR="000441BA" w:rsidRPr="000441BA" w:rsidRDefault="000441BA" w:rsidP="000441BA">
      <w:pPr>
        <w:pStyle w:val="a0"/>
        <w:numPr>
          <w:ilvl w:val="1"/>
          <w:numId w:val="6"/>
        </w:numPr>
        <w:spacing w:after="0"/>
        <w:ind w:firstLine="851"/>
        <w:jc w:val="both"/>
        <w:rPr>
          <w:rStyle w:val="ab"/>
          <w:rFonts w:ascii="PT Astra Serif" w:hAnsi="PT Astra Serif"/>
          <w:b w:val="0"/>
          <w:bCs w:val="0"/>
          <w:i/>
          <w:iCs/>
          <w:color w:val="000000"/>
          <w:sz w:val="28"/>
          <w:szCs w:val="28"/>
        </w:rPr>
      </w:pPr>
      <w:r w:rsidRPr="000441BA">
        <w:rPr>
          <w:rStyle w:val="ab"/>
          <w:rFonts w:ascii="PT Astra Serif" w:hAnsi="PT Astra Serif"/>
          <w:b w:val="0"/>
          <w:color w:val="000000"/>
          <w:sz w:val="28"/>
          <w:szCs w:val="28"/>
        </w:rPr>
        <w:t>4.3. 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хронологически подбираются и сброшюровываются. На обложке указывается: наименование субъекта учета;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0441BA" w:rsidRPr="000441BA" w:rsidRDefault="000441BA" w:rsidP="000441BA">
      <w:pPr>
        <w:pStyle w:val="a0"/>
        <w:numPr>
          <w:ilvl w:val="1"/>
          <w:numId w:val="6"/>
        </w:numPr>
        <w:spacing w:after="0"/>
        <w:ind w:firstLine="851"/>
        <w:jc w:val="both"/>
        <w:rPr>
          <w:rStyle w:val="ab"/>
          <w:rFonts w:ascii="PT Astra Serif" w:hAnsi="PT Astra Serif"/>
          <w:b w:val="0"/>
          <w:bCs w:val="0"/>
          <w:i/>
          <w:iCs/>
          <w:color w:val="000000"/>
          <w:sz w:val="28"/>
          <w:szCs w:val="28"/>
        </w:rPr>
      </w:pPr>
      <w:r w:rsidRPr="000441BA">
        <w:rPr>
          <w:rStyle w:val="ab"/>
          <w:rFonts w:ascii="PT Astra Serif" w:hAnsi="PT Astra Serif"/>
          <w:b w:val="0"/>
          <w:color w:val="000000"/>
          <w:sz w:val="28"/>
          <w:szCs w:val="28"/>
        </w:rPr>
        <w:t>4.4. По истечении месяца данные оборотов по счетам из соответствующих Журналов операций записываются в Главную книгу. 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0441BA" w:rsidRPr="000441BA" w:rsidRDefault="000441BA" w:rsidP="000441BA">
      <w:pPr>
        <w:pStyle w:val="a0"/>
        <w:numPr>
          <w:ilvl w:val="1"/>
          <w:numId w:val="6"/>
        </w:numPr>
        <w:spacing w:after="0"/>
        <w:ind w:firstLine="851"/>
        <w:jc w:val="both"/>
        <w:rPr>
          <w:rStyle w:val="ab"/>
          <w:rFonts w:ascii="PT Astra Serif" w:hAnsi="PT Astra Serif"/>
          <w:b w:val="0"/>
          <w:bCs w:val="0"/>
          <w:i/>
          <w:iCs/>
          <w:color w:val="000000"/>
          <w:sz w:val="28"/>
          <w:szCs w:val="28"/>
        </w:rPr>
      </w:pPr>
      <w:r w:rsidRPr="000441BA">
        <w:rPr>
          <w:rStyle w:val="ab"/>
          <w:rFonts w:ascii="PT Astra Serif" w:hAnsi="PT Astra Serif"/>
          <w:b w:val="0"/>
          <w:color w:val="000000"/>
          <w:sz w:val="28"/>
          <w:szCs w:val="28"/>
        </w:rPr>
        <w:t>4.5. Регистры бухгалтерского учета подписываются лицом, ответственным за его формирование. Правильность отражения фактов хозяйственной жизни в регистрах бухгалтерского учета обеспечивают лица, составившие и подписавшие их.</w:t>
      </w:r>
    </w:p>
    <w:p w:rsidR="000441BA" w:rsidRPr="000441BA" w:rsidRDefault="000441BA" w:rsidP="000441BA">
      <w:pPr>
        <w:pStyle w:val="a0"/>
        <w:numPr>
          <w:ilvl w:val="1"/>
          <w:numId w:val="6"/>
        </w:numPr>
        <w:spacing w:after="0"/>
        <w:ind w:firstLine="851"/>
        <w:jc w:val="both"/>
        <w:rPr>
          <w:rStyle w:val="ab"/>
          <w:rFonts w:ascii="PT Astra Serif" w:hAnsi="PT Astra Serif"/>
          <w:b w:val="0"/>
          <w:bCs w:val="0"/>
          <w:i/>
          <w:iCs/>
          <w:color w:val="000000"/>
          <w:sz w:val="28"/>
          <w:szCs w:val="28"/>
        </w:rPr>
      </w:pPr>
      <w:r w:rsidRPr="000441BA">
        <w:rPr>
          <w:rStyle w:val="ab"/>
          <w:rFonts w:ascii="PT Astra Serif" w:hAnsi="PT Astra Serif"/>
          <w:b w:val="0"/>
          <w:color w:val="000000"/>
          <w:sz w:val="28"/>
          <w:szCs w:val="28"/>
        </w:rPr>
        <w:t xml:space="preserve">4.6.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 </w:t>
      </w:r>
    </w:p>
    <w:p w:rsidR="000441BA" w:rsidRPr="000441BA" w:rsidRDefault="000441BA" w:rsidP="000441BA">
      <w:pPr>
        <w:spacing w:after="0" w:line="240" w:lineRule="auto"/>
        <w:ind w:firstLine="993"/>
        <w:jc w:val="both"/>
        <w:rPr>
          <w:rStyle w:val="ab"/>
          <w:rFonts w:ascii="PT Astra Serif" w:hAnsi="PT Astra Serif"/>
          <w:b w:val="0"/>
          <w:bCs w:val="0"/>
          <w:color w:val="000000"/>
          <w:sz w:val="28"/>
          <w:szCs w:val="28"/>
        </w:rPr>
      </w:pPr>
      <w:r w:rsidRPr="000441BA">
        <w:rPr>
          <w:rStyle w:val="ab"/>
          <w:rFonts w:ascii="PT Astra Serif" w:hAnsi="PT Astra Serif"/>
          <w:b w:val="0"/>
          <w:color w:val="000000"/>
          <w:sz w:val="28"/>
          <w:szCs w:val="28"/>
        </w:rPr>
        <w:t>4.7. Исправление ошибок, обнаруженных в регистрах бухгалтерского учета, производится в следующем порядке:</w:t>
      </w:r>
    </w:p>
    <w:p w:rsidR="000441BA" w:rsidRPr="000441BA" w:rsidRDefault="000441BA" w:rsidP="000441BA">
      <w:pPr>
        <w:spacing w:after="0" w:line="240" w:lineRule="auto"/>
        <w:ind w:firstLine="993"/>
        <w:jc w:val="both"/>
        <w:rPr>
          <w:rStyle w:val="ab"/>
          <w:rFonts w:ascii="PT Astra Serif" w:hAnsi="PT Astra Serif"/>
          <w:b w:val="0"/>
          <w:bCs w:val="0"/>
          <w:color w:val="000000"/>
          <w:sz w:val="28"/>
          <w:szCs w:val="28"/>
        </w:rPr>
      </w:pPr>
      <w:r w:rsidRPr="000441BA">
        <w:rPr>
          <w:rStyle w:val="ab"/>
          <w:rFonts w:ascii="PT Astra Serif" w:hAnsi="PT Astra Serif"/>
          <w:b w:val="0"/>
          <w:color w:val="000000"/>
          <w:sz w:val="28"/>
          <w:szCs w:val="28"/>
        </w:rPr>
        <w:t>а) ошибка за отчетный период, обнаруженная до момента представления бухгалтерской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0441BA" w:rsidRPr="000441BA" w:rsidRDefault="000441BA" w:rsidP="000441BA">
      <w:pPr>
        <w:spacing w:after="0" w:line="240" w:lineRule="auto"/>
        <w:ind w:firstLine="993"/>
        <w:jc w:val="both"/>
        <w:rPr>
          <w:rStyle w:val="ab"/>
          <w:rFonts w:ascii="PT Astra Serif" w:hAnsi="PT Astra Serif"/>
          <w:b w:val="0"/>
          <w:bCs w:val="0"/>
          <w:color w:val="000000"/>
          <w:sz w:val="28"/>
          <w:szCs w:val="28"/>
        </w:rPr>
      </w:pPr>
      <w:r w:rsidRPr="000441BA">
        <w:rPr>
          <w:rStyle w:val="ab"/>
          <w:rFonts w:ascii="PT Astra Serif" w:hAnsi="PT Astra Serif"/>
          <w:b w:val="0"/>
          <w:color w:val="000000"/>
          <w:sz w:val="28"/>
          <w:szCs w:val="28"/>
        </w:rPr>
        <w:t>б) ошибка, обнаруженная до момента представления бухгалтерской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"Красное сторно", и дополнительной бухгалтерской записью;</w:t>
      </w:r>
    </w:p>
    <w:p w:rsidR="000441BA" w:rsidRPr="000441BA" w:rsidRDefault="000441BA" w:rsidP="000441BA">
      <w:pPr>
        <w:spacing w:after="0" w:line="240" w:lineRule="auto"/>
        <w:ind w:firstLine="993"/>
        <w:jc w:val="both"/>
        <w:rPr>
          <w:rStyle w:val="ab"/>
          <w:rFonts w:ascii="PT Astra Serif" w:hAnsi="PT Astra Serif"/>
          <w:b w:val="0"/>
          <w:bCs w:val="0"/>
          <w:color w:val="000000"/>
          <w:sz w:val="28"/>
          <w:szCs w:val="28"/>
        </w:rPr>
      </w:pPr>
      <w:r w:rsidRPr="000441BA">
        <w:rPr>
          <w:rStyle w:val="ab"/>
          <w:rFonts w:ascii="PT Astra Serif" w:hAnsi="PT Astra Serif"/>
          <w:b w:val="0"/>
          <w:color w:val="000000"/>
          <w:sz w:val="28"/>
          <w:szCs w:val="28"/>
        </w:rPr>
        <w:t>в) ошибка, обнаруженная в регистрах бухгалтерского учета за отчетный период, за который бухгалтерская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"Красное сторно", и дополнительной бухгалтерской записью.</w:t>
      </w:r>
    </w:p>
    <w:p w:rsidR="000441BA" w:rsidRPr="000441BA" w:rsidRDefault="000441BA" w:rsidP="000441BA">
      <w:pPr>
        <w:spacing w:after="0" w:line="240" w:lineRule="auto"/>
        <w:ind w:firstLine="993"/>
        <w:jc w:val="both"/>
        <w:rPr>
          <w:rStyle w:val="ab"/>
          <w:rFonts w:ascii="PT Astra Serif" w:hAnsi="PT Astra Serif"/>
          <w:b w:val="0"/>
          <w:bCs w:val="0"/>
          <w:color w:val="000000"/>
          <w:sz w:val="28"/>
          <w:szCs w:val="28"/>
        </w:rPr>
      </w:pPr>
      <w:r w:rsidRPr="000441BA">
        <w:rPr>
          <w:rStyle w:val="ab"/>
          <w:rFonts w:ascii="PT Astra Serif" w:hAnsi="PT Astra Serif"/>
          <w:b w:val="0"/>
          <w:color w:val="000000"/>
          <w:sz w:val="28"/>
          <w:szCs w:val="28"/>
        </w:rPr>
        <w:t>Дополнительные бухгалтерские записи по исправлению ошибок, а также исправления способом "Красное сторно" оформляются первичным учетным документом, составленным субъектом учета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w:t>
      </w:r>
    </w:p>
    <w:p w:rsidR="000441BA" w:rsidRPr="000441BA" w:rsidRDefault="000441BA" w:rsidP="000441BA">
      <w:pPr>
        <w:spacing w:after="0" w:line="240" w:lineRule="auto"/>
        <w:ind w:firstLine="993"/>
        <w:jc w:val="both"/>
        <w:rPr>
          <w:rFonts w:ascii="PT Astra Serif" w:eastAsia="Times New Roman" w:hAnsi="PT Astra Serif" w:cs="Times New Roman"/>
          <w:b/>
          <w:sz w:val="28"/>
          <w:szCs w:val="28"/>
        </w:rPr>
      </w:pPr>
      <w:r w:rsidRPr="000441BA">
        <w:rPr>
          <w:rStyle w:val="ab"/>
          <w:rFonts w:ascii="PT Astra Serif" w:hAnsi="PT Astra Serif"/>
          <w:b w:val="0"/>
          <w:color w:val="000000"/>
          <w:sz w:val="28"/>
          <w:szCs w:val="28"/>
        </w:rPr>
        <w:t>4.8. В случае, если в соответствии с законодательством Российской Федерации, изымаются регистры бухгалтерского учета, копии изъятых регистров, включаются в состав документов бухгалтерского учета.</w:t>
      </w:r>
    </w:p>
    <w:p w:rsidR="000441BA" w:rsidRPr="00122626" w:rsidRDefault="000441BA" w:rsidP="000441BA">
      <w:pPr>
        <w:spacing w:after="0" w:line="240" w:lineRule="auto"/>
        <w:ind w:firstLine="993"/>
        <w:jc w:val="both"/>
        <w:rPr>
          <w:rFonts w:ascii="PT Astra Serif" w:eastAsia="Times New Roman" w:hAnsi="PT Astra Serif" w:cs="Times New Roman"/>
          <w:i/>
          <w:sz w:val="28"/>
          <w:szCs w:val="28"/>
        </w:rPr>
      </w:pPr>
      <w:r w:rsidRPr="00122626">
        <w:rPr>
          <w:rFonts w:ascii="PT Astra Serif" w:eastAsia="Times New Roman" w:hAnsi="PT Astra Serif" w:cs="Times New Roman"/>
          <w:sz w:val="28"/>
          <w:szCs w:val="28"/>
        </w:rPr>
        <w:t xml:space="preserve">4.9. Администрация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 Способ хранения регистров бюджетного учета, первичных учетных документов должен обеспечивать их защиту от несанкционированных исправлений, утери целостности информации в них и сохранности самих документов. Ответственность за организацию хранения первичных (сводных) учетных документов, регистров бухгалтерского учета и бухгалтерской (финансовой) отчетности несет глава администрации муниципального образования Шварцевское Киреевского района </w:t>
      </w:r>
      <w:r w:rsidRPr="00122626">
        <w:rPr>
          <w:rFonts w:ascii="PT Astra Serif" w:eastAsia="Times New Roman" w:hAnsi="PT Astra Serif" w:cs="Times New Roman"/>
          <w:i/>
          <w:sz w:val="28"/>
          <w:szCs w:val="28"/>
        </w:rPr>
        <w:t>(в ред.Приказа Минфина России от 29.08.2014 г. № 89н).</w:t>
      </w:r>
    </w:p>
    <w:p w:rsidR="000441BA" w:rsidRPr="000441BA" w:rsidRDefault="000441BA" w:rsidP="000441BA">
      <w:pPr>
        <w:pStyle w:val="a0"/>
        <w:ind w:left="720"/>
        <w:jc w:val="center"/>
        <w:rPr>
          <w:rFonts w:ascii="PT Astra Serif" w:hAnsi="PT Astra Serif"/>
          <w:b/>
          <w:color w:val="000000"/>
          <w:sz w:val="28"/>
          <w:szCs w:val="28"/>
        </w:rPr>
      </w:pPr>
      <w:r w:rsidRPr="000441BA">
        <w:rPr>
          <w:rStyle w:val="ab"/>
          <w:rFonts w:ascii="PT Astra Serif" w:hAnsi="PT Astra Serif"/>
          <w:b w:val="0"/>
          <w:color w:val="000000"/>
          <w:sz w:val="28"/>
          <w:szCs w:val="28"/>
        </w:rPr>
        <w:t>5. Документооборот</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color w:val="000000"/>
          <w:sz w:val="28"/>
          <w:szCs w:val="28"/>
        </w:rPr>
      </w:pPr>
      <w:r w:rsidRPr="000441BA">
        <w:rPr>
          <w:rStyle w:val="ab"/>
          <w:rFonts w:ascii="PT Astra Serif" w:eastAsia="Times New Roman" w:hAnsi="PT Astra Serif" w:cs="Times New Roman"/>
          <w:b w:val="0"/>
          <w:color w:val="000000"/>
          <w:sz w:val="28"/>
          <w:szCs w:val="28"/>
        </w:rPr>
        <w:t xml:space="preserve">5.1. Документооборот бухгалтерских документов в администрации муниципального образования Шварцевское Киреевского района регламентируются графиком документооборота </w:t>
      </w:r>
      <w:r w:rsidRPr="000441BA">
        <w:rPr>
          <w:rStyle w:val="ab"/>
          <w:rFonts w:ascii="PT Astra Serif" w:eastAsia="Times New Roman" w:hAnsi="PT Astra Serif" w:cs="Times New Roman"/>
          <w:b w:val="0"/>
          <w:iCs/>
          <w:color w:val="000000"/>
          <w:sz w:val="28"/>
          <w:szCs w:val="28"/>
        </w:rPr>
        <w:t>Приложение №</w:t>
      </w:r>
      <w:r w:rsidRPr="000441BA">
        <w:rPr>
          <w:rStyle w:val="ab"/>
          <w:rFonts w:ascii="PT Astra Serif" w:eastAsia="Times New Roman" w:hAnsi="PT Astra Serif" w:cs="Times New Roman"/>
          <w:b w:val="0"/>
          <w:color w:val="000000"/>
          <w:sz w:val="28"/>
          <w:szCs w:val="28"/>
        </w:rPr>
        <w:t xml:space="preserve"> 12 к настоящей Учетной политике. График документооборота разрабатывается начальником сектора экономики и финансов администрации и утверждается главой администрации муниципального образования. Контроль над соблюдением графика документооборота осуществляет начальник сектора экономики и финансов администрации.</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color w:val="000000"/>
          <w:sz w:val="28"/>
          <w:szCs w:val="28"/>
        </w:rPr>
      </w:pPr>
      <w:r w:rsidRPr="000441BA">
        <w:rPr>
          <w:rStyle w:val="ab"/>
          <w:rFonts w:ascii="PT Astra Serif" w:eastAsia="Times New Roman" w:hAnsi="PT Astra Serif" w:cs="Times New Roman"/>
          <w:b w:val="0"/>
          <w:color w:val="000000"/>
          <w:sz w:val="28"/>
          <w:szCs w:val="28"/>
        </w:rPr>
        <w:t>5.2. В целях своевременного отражения хозяйственных операций в бюджетном учете распоряжения о принятии на работу, об увольнениях и отпусках, направлении в командировку представляются работником, ответственным за кадровую работу, не позднее 3 дней с даты, вступления в силу указанных документов.</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color w:val="000000"/>
          <w:sz w:val="28"/>
          <w:szCs w:val="28"/>
        </w:rPr>
      </w:pPr>
      <w:r w:rsidRPr="000441BA">
        <w:rPr>
          <w:rStyle w:val="ab"/>
          <w:rFonts w:ascii="PT Astra Serif" w:eastAsia="Times New Roman" w:hAnsi="PT Astra Serif" w:cs="Times New Roman"/>
          <w:b w:val="0"/>
          <w:color w:val="000000"/>
          <w:sz w:val="28"/>
          <w:szCs w:val="28"/>
        </w:rPr>
        <w:t>5.3. Ответственность за организацию хранения дел и сдачу их в архив несет начальник сектора экономики и финансов администрации.</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sz w:val="28"/>
          <w:szCs w:val="28"/>
        </w:rPr>
      </w:pPr>
      <w:r w:rsidRPr="000441BA">
        <w:rPr>
          <w:rStyle w:val="ab"/>
          <w:rFonts w:ascii="PT Astra Serif" w:eastAsia="Times New Roman" w:hAnsi="PT Astra Serif" w:cs="Times New Roman"/>
          <w:b w:val="0"/>
          <w:sz w:val="28"/>
          <w:szCs w:val="28"/>
        </w:rPr>
        <w:t>Хранение бухгалтерских документов регламентируется следующей нормативной базой:</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sz w:val="28"/>
          <w:szCs w:val="28"/>
        </w:rPr>
      </w:pPr>
      <w:r w:rsidRPr="000441BA">
        <w:rPr>
          <w:rStyle w:val="ab"/>
          <w:rFonts w:ascii="PT Astra Serif" w:eastAsia="Times New Roman" w:hAnsi="PT Astra Serif" w:cs="Times New Roman"/>
          <w:b w:val="0"/>
          <w:sz w:val="28"/>
          <w:szCs w:val="28"/>
        </w:rPr>
        <w:t>- ФЗ- N 125 «Об архивном деле в Российской Федерации» (принят 27 октября 2004 г.).</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sz w:val="28"/>
          <w:szCs w:val="28"/>
        </w:rPr>
      </w:pPr>
      <w:r w:rsidRPr="000441BA">
        <w:rPr>
          <w:rStyle w:val="ab"/>
          <w:rFonts w:ascii="PT Astra Serif" w:eastAsia="Times New Roman" w:hAnsi="PT Astra Serif" w:cs="Times New Roman"/>
          <w:b w:val="0"/>
          <w:sz w:val="28"/>
          <w:szCs w:val="28"/>
        </w:rPr>
        <w:t>-Федеральный закон «О бухгалтерском учете» от 06.12.2011г. № 402</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sz w:val="28"/>
          <w:szCs w:val="28"/>
        </w:rPr>
      </w:pPr>
      <w:r w:rsidRPr="000441BA">
        <w:rPr>
          <w:rStyle w:val="ab"/>
          <w:rFonts w:ascii="PT Astra Serif" w:eastAsia="Times New Roman" w:hAnsi="PT Astra Serif" w:cs="Times New Roman"/>
          <w:b w:val="0"/>
          <w:sz w:val="28"/>
          <w:szCs w:val="28"/>
        </w:rPr>
        <w:t xml:space="preserve">-ФЗ «Положение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1998 г. N 34н (в ред. Приказов Минфина РФ от 30.12.1999 </w:t>
      </w:r>
      <w:hyperlink r:id="rId21" w:history="1">
        <w:r w:rsidRPr="000441BA">
          <w:rPr>
            <w:rStyle w:val="aa"/>
            <w:rFonts w:ascii="PT Astra Serif" w:hAnsi="PT Astra Serif"/>
            <w:b/>
            <w:sz w:val="28"/>
            <w:szCs w:val="28"/>
          </w:rPr>
          <w:t>N 107н</w:t>
        </w:r>
      </w:hyperlink>
      <w:r w:rsidRPr="000441BA">
        <w:rPr>
          <w:rStyle w:val="ab"/>
          <w:rFonts w:ascii="PT Astra Serif" w:eastAsia="Times New Roman" w:hAnsi="PT Astra Serif" w:cs="Times New Roman"/>
          <w:b w:val="0"/>
          <w:sz w:val="28"/>
          <w:szCs w:val="28"/>
        </w:rPr>
        <w:t xml:space="preserve">, от 24.03.2000 </w:t>
      </w:r>
      <w:hyperlink r:id="rId22" w:history="1">
        <w:r w:rsidRPr="000441BA">
          <w:rPr>
            <w:rStyle w:val="aa"/>
            <w:rFonts w:ascii="PT Astra Serif" w:hAnsi="PT Astra Serif"/>
            <w:b/>
            <w:sz w:val="28"/>
            <w:szCs w:val="28"/>
          </w:rPr>
          <w:t>N 31н</w:t>
        </w:r>
      </w:hyperlink>
      <w:r w:rsidRPr="000441BA">
        <w:rPr>
          <w:rStyle w:val="ab"/>
          <w:rFonts w:ascii="PT Astra Serif" w:eastAsia="Times New Roman" w:hAnsi="PT Astra Serif" w:cs="Times New Roman"/>
          <w:b w:val="0"/>
          <w:sz w:val="28"/>
          <w:szCs w:val="28"/>
        </w:rPr>
        <w:t xml:space="preserve">, от 18.09.2006 </w:t>
      </w:r>
      <w:hyperlink r:id="rId23" w:history="1">
        <w:r w:rsidRPr="000441BA">
          <w:rPr>
            <w:rStyle w:val="aa"/>
            <w:rFonts w:ascii="PT Astra Serif" w:hAnsi="PT Astra Serif"/>
            <w:b/>
            <w:sz w:val="28"/>
            <w:szCs w:val="28"/>
          </w:rPr>
          <w:t>N 116н</w:t>
        </w:r>
      </w:hyperlink>
      <w:r w:rsidRPr="000441BA">
        <w:rPr>
          <w:rStyle w:val="ab"/>
          <w:rFonts w:ascii="PT Astra Serif" w:eastAsia="Times New Roman" w:hAnsi="PT Astra Serif" w:cs="Times New Roman"/>
          <w:b w:val="0"/>
          <w:sz w:val="28"/>
          <w:szCs w:val="28"/>
        </w:rPr>
        <w:t xml:space="preserve">, от 26.03.2007 </w:t>
      </w:r>
      <w:hyperlink r:id="rId24" w:history="1">
        <w:r w:rsidRPr="000441BA">
          <w:rPr>
            <w:rStyle w:val="aa"/>
            <w:rFonts w:ascii="PT Astra Serif" w:hAnsi="PT Astra Serif"/>
            <w:b/>
            <w:sz w:val="28"/>
            <w:szCs w:val="28"/>
          </w:rPr>
          <w:t>N 26н</w:t>
        </w:r>
      </w:hyperlink>
      <w:r w:rsidRPr="000441BA">
        <w:rPr>
          <w:rStyle w:val="ab"/>
          <w:rFonts w:ascii="PT Astra Serif" w:eastAsia="Times New Roman" w:hAnsi="PT Astra Serif" w:cs="Times New Roman"/>
          <w:b w:val="0"/>
          <w:sz w:val="28"/>
          <w:szCs w:val="28"/>
        </w:rPr>
        <w:t xml:space="preserve">, от 25.10.2010 </w:t>
      </w:r>
      <w:hyperlink r:id="rId25" w:history="1">
        <w:r w:rsidRPr="000441BA">
          <w:rPr>
            <w:rStyle w:val="aa"/>
            <w:rFonts w:ascii="PT Astra Serif" w:hAnsi="PT Astra Serif"/>
            <w:b/>
            <w:sz w:val="28"/>
            <w:szCs w:val="28"/>
          </w:rPr>
          <w:t>N 132н</w:t>
        </w:r>
      </w:hyperlink>
      <w:r w:rsidRPr="000441BA">
        <w:rPr>
          <w:rStyle w:val="ab"/>
          <w:rFonts w:ascii="PT Astra Serif" w:eastAsia="Times New Roman" w:hAnsi="PT Astra Serif" w:cs="Times New Roman"/>
          <w:b w:val="0"/>
          <w:sz w:val="28"/>
          <w:szCs w:val="28"/>
        </w:rPr>
        <w:t xml:space="preserve">, от 24.12.2010 </w:t>
      </w:r>
      <w:hyperlink r:id="rId26" w:history="1">
        <w:r w:rsidRPr="000441BA">
          <w:rPr>
            <w:rStyle w:val="aa"/>
            <w:rFonts w:ascii="PT Astra Serif" w:hAnsi="PT Astra Serif"/>
            <w:b/>
            <w:sz w:val="28"/>
            <w:szCs w:val="28"/>
          </w:rPr>
          <w:t>N 186н</w:t>
        </w:r>
      </w:hyperlink>
      <w:r w:rsidRPr="000441BA">
        <w:rPr>
          <w:rStyle w:val="ab"/>
          <w:rFonts w:ascii="PT Astra Serif" w:eastAsia="Times New Roman" w:hAnsi="PT Astra Serif" w:cs="Times New Roman"/>
          <w:b w:val="0"/>
          <w:sz w:val="28"/>
          <w:szCs w:val="28"/>
        </w:rPr>
        <w:t xml:space="preserve">, с изменениями., внесенными </w:t>
      </w:r>
      <w:hyperlink r:id="rId27" w:history="1">
        <w:r w:rsidRPr="000441BA">
          <w:rPr>
            <w:rStyle w:val="aa"/>
            <w:rFonts w:ascii="PT Astra Serif" w:hAnsi="PT Astra Serif"/>
            <w:b/>
            <w:sz w:val="28"/>
            <w:szCs w:val="28"/>
          </w:rPr>
          <w:t>решением</w:t>
        </w:r>
      </w:hyperlink>
      <w:r w:rsidRPr="000441BA">
        <w:rPr>
          <w:rStyle w:val="ab"/>
          <w:rFonts w:ascii="PT Astra Serif" w:eastAsia="Times New Roman" w:hAnsi="PT Astra Serif" w:cs="Times New Roman"/>
          <w:b w:val="0"/>
          <w:sz w:val="28"/>
          <w:szCs w:val="28"/>
        </w:rPr>
        <w:t xml:space="preserve"> Верховного Суда РФ от 23.08.2000 N ГКПИ 00-645).</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sz w:val="28"/>
          <w:szCs w:val="28"/>
        </w:rPr>
      </w:pPr>
      <w:r w:rsidRPr="000441BA">
        <w:rPr>
          <w:rStyle w:val="ab"/>
          <w:rFonts w:ascii="PT Astra Serif" w:eastAsia="Times New Roman" w:hAnsi="PT Astra Serif" w:cs="Times New Roman"/>
          <w:b w:val="0"/>
          <w:sz w:val="28"/>
          <w:szCs w:val="28"/>
        </w:rPr>
        <w:t>5.4. Учетные документы, регистры бюджетного учета и бюджетная отчетность хранятся в течение сроков, устанавливаемых в соответствии с правилами ведения архивного дела.</w:t>
      </w:r>
    </w:p>
    <w:p w:rsidR="000441BA" w:rsidRPr="000441BA" w:rsidRDefault="000441BA" w:rsidP="000441BA">
      <w:pPr>
        <w:pStyle w:val="a0"/>
        <w:spacing w:after="0"/>
        <w:ind w:firstLine="993"/>
        <w:jc w:val="both"/>
        <w:rPr>
          <w:rStyle w:val="ab"/>
          <w:rFonts w:ascii="PT Astra Serif" w:hAnsi="PT Astra Serif"/>
          <w:b w:val="0"/>
          <w:color w:val="000000"/>
          <w:sz w:val="28"/>
          <w:szCs w:val="28"/>
        </w:rPr>
      </w:pPr>
      <w:r w:rsidRPr="000441BA">
        <w:rPr>
          <w:rStyle w:val="ab"/>
          <w:rFonts w:ascii="PT Astra Serif" w:eastAsia="Times New Roman" w:hAnsi="PT Astra Serif" w:cs="Times New Roman"/>
          <w:b w:val="0"/>
          <w:sz w:val="28"/>
          <w:szCs w:val="28"/>
        </w:rPr>
        <w:t>Стандартный срок хранения бухгалтерских документов составляет 5 (пять) лет. Это правило действует в отношении первичной документации, регистров учета, планов счетов и форм строгой отчетности. Для личных карточек работников предусмотрен максимальный период архивного хранения документов — 75 лет. При передаче документов на архивное хранение не требуется подетальной расшифровки всех листов. Указывается только наименование и общее количество пронумерованных страниц. Хранение бухгалтерских документов происходит непосредственно в помещениях самой администрации. Для этих целей используются закрытые шкафы, обеспечивающие недоступность использования информации для посторонних лиц (</w:t>
      </w:r>
      <w:r w:rsidRPr="000441BA">
        <w:rPr>
          <w:rStyle w:val="ab"/>
          <w:rFonts w:ascii="PT Astra Serif" w:eastAsia="Times New Roman" w:hAnsi="PT Astra Serif" w:cs="Times New Roman"/>
          <w:b w:val="0"/>
          <w:i/>
          <w:iCs/>
          <w:sz w:val="28"/>
          <w:szCs w:val="28"/>
        </w:rPr>
        <w:t>Основание: пункт 14 Инструкции к Единому плану счетов № 157н.).</w:t>
      </w:r>
      <w:r w:rsidRPr="000441BA">
        <w:rPr>
          <w:rStyle w:val="ab"/>
          <w:rFonts w:ascii="PT Astra Serif" w:hAnsi="PT Astra Serif"/>
          <w:b w:val="0"/>
          <w:color w:val="000000"/>
          <w:sz w:val="28"/>
          <w:szCs w:val="28"/>
        </w:rPr>
        <w:t xml:space="preserve"> </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PT Astra Serif" w:hAnsi="PT Astra Serif"/>
          <w:b/>
          <w:bCs/>
          <w:sz w:val="28"/>
          <w:szCs w:val="28"/>
        </w:rPr>
      </w:pPr>
      <w:r w:rsidRPr="00122626">
        <w:rPr>
          <w:rFonts w:ascii="PT Astra Serif" w:hAnsi="PT Astra Serif"/>
          <w:b/>
          <w:bCs/>
          <w:sz w:val="28"/>
          <w:szCs w:val="28"/>
        </w:rPr>
        <w:t>6. Инвентаризация имущества и обязательств</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PT Astra Serif" w:hAnsi="PT Astra Serif"/>
          <w:sz w:val="28"/>
          <w:szCs w:val="28"/>
        </w:rPr>
      </w:pPr>
      <w:r w:rsidRPr="00122626">
        <w:rPr>
          <w:rFonts w:ascii="PT Astra Serif" w:hAnsi="PT Astra Serif"/>
          <w:sz w:val="28"/>
          <w:szCs w:val="28"/>
        </w:rPr>
        <w:t>6.1. Для обеспечения контроля за сохранностью бюджетных средств и достоверность данных бухгалтерского учета и бухгалтерской отчетности в администрации муниципального образования Шварцевское Киреевского района проводится инвентаризация имущества и финансовых обязательств в соответствии с требованиями ст. 11 Федерального закона № 402-ФЗ, п.п. 6,20 Инструкции № 157н, Методических указаний по инвентаризации имущества и финансовых обязательств, утвержденных Приказом Минфина России от 13.06.1995 г. № 49.</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PT Astra Serif" w:hAnsi="PT Astra Serif"/>
          <w:sz w:val="28"/>
          <w:szCs w:val="28"/>
        </w:rPr>
      </w:pPr>
      <w:r w:rsidRPr="00122626">
        <w:rPr>
          <w:rFonts w:ascii="PT Astra Serif" w:hAnsi="PT Astra Serif"/>
          <w:sz w:val="28"/>
          <w:szCs w:val="28"/>
        </w:rPr>
        <w:t>6.2. Инвентаризация имущества и обязательств (в т. ч. числящихся на забалансовых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 2 к настоящей Учетной политике. Инвентаризация расчетов производится:</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firstLine="142"/>
        <w:jc w:val="both"/>
        <w:rPr>
          <w:rFonts w:ascii="PT Astra Serif" w:hAnsi="PT Astra Serif"/>
          <w:sz w:val="28"/>
          <w:szCs w:val="28"/>
        </w:rPr>
      </w:pPr>
      <w:r w:rsidRPr="00122626">
        <w:rPr>
          <w:rFonts w:ascii="PT Astra Serif" w:hAnsi="PT Astra Serif"/>
          <w:sz w:val="28"/>
          <w:szCs w:val="28"/>
        </w:rPr>
        <w:t>- с подотчетными лицами – один раз в три месяца;</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firstLine="142"/>
        <w:jc w:val="both"/>
        <w:rPr>
          <w:rFonts w:ascii="PT Astra Serif" w:hAnsi="PT Astra Serif"/>
          <w:sz w:val="28"/>
          <w:szCs w:val="28"/>
        </w:rPr>
      </w:pPr>
      <w:r w:rsidRPr="00122626">
        <w:rPr>
          <w:rFonts w:ascii="PT Astra Serif" w:hAnsi="PT Astra Serif"/>
          <w:sz w:val="28"/>
          <w:szCs w:val="28"/>
        </w:rPr>
        <w:t>- с организациями и учреждениями – один раз в год.</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PT Astra Serif" w:hAnsi="PT Astra Serif"/>
          <w:sz w:val="28"/>
          <w:szCs w:val="28"/>
        </w:rPr>
      </w:pPr>
      <w:r w:rsidRPr="00122626">
        <w:rPr>
          <w:rFonts w:ascii="PT Astra Serif" w:hAnsi="PT Astra Serif"/>
          <w:sz w:val="28"/>
          <w:szCs w:val="28"/>
        </w:rPr>
        <w:t xml:space="preserve">6.3. Порядок проведения инвентаризации имущества и финансовых обязательств в администрации муниципального образования Шварцевское Киреевского района приведен в Приложении № 13 к настоящей Учетной политике. </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PT Astra Serif" w:hAnsi="PT Astra Serif"/>
          <w:sz w:val="28"/>
          <w:szCs w:val="28"/>
        </w:rPr>
      </w:pPr>
      <w:r w:rsidRPr="00122626">
        <w:rPr>
          <w:rFonts w:ascii="PT Astra Serif" w:hAnsi="PT Astra Serif"/>
          <w:sz w:val="28"/>
          <w:szCs w:val="28"/>
        </w:rPr>
        <w:t>6.4. В отдельных случаях (при смене материально -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отдельным распоряжением главы администрации муниципального образования. (</w:t>
      </w:r>
      <w:r w:rsidRPr="00122626">
        <w:rPr>
          <w:rFonts w:ascii="PT Astra Serif" w:hAnsi="PT Astra Serif"/>
          <w:i/>
          <w:sz w:val="28"/>
          <w:szCs w:val="28"/>
        </w:rPr>
        <w:t>Основание: статья 11 Закона от 6 декабря 2011 г. № 402-ФЗ, пункт 1.5 Методических  указаний, утвержденных приказом Минфина России от 13 июня 1995г. № 49).</w:t>
      </w:r>
    </w:p>
    <w:p w:rsidR="000441BA" w:rsidRPr="00122626" w:rsidRDefault="000441BA" w:rsidP="000441BA">
      <w:pPr>
        <w:spacing w:after="0" w:line="240" w:lineRule="auto"/>
        <w:ind w:firstLine="709"/>
        <w:jc w:val="center"/>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7. Учет имущества и обязательств</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iCs/>
          <w:sz w:val="28"/>
          <w:szCs w:val="28"/>
        </w:rPr>
      </w:pPr>
      <w:r w:rsidRPr="00122626">
        <w:rPr>
          <w:rFonts w:ascii="PT Astra Serif" w:hAnsi="PT Astra Serif"/>
          <w:b/>
          <w:iCs/>
          <w:sz w:val="28"/>
          <w:szCs w:val="28"/>
        </w:rPr>
        <w:t>7.1. Основные средства</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b/>
          <w:iCs/>
          <w:sz w:val="28"/>
          <w:szCs w:val="28"/>
        </w:rPr>
      </w:pPr>
      <w:r w:rsidRPr="00122626">
        <w:rPr>
          <w:rFonts w:ascii="PT Astra Serif" w:hAnsi="PT Astra Serif"/>
          <w:sz w:val="28"/>
          <w:szCs w:val="28"/>
        </w:rPr>
        <w:t>7.1.1. В составе основных средств учитываются материальные объекты, используемые в процессе деятельности администрации муниципального образования Шварцевское Киреевского района при выполнении работ или оказании услуг, либо для управленческих нужд администрации муниципального образования, независимо от стоимости объектов основных средств со сроком полезного использования более 12 месяцев. Первоначальной стоимостью основных средств, признается сумма фактических вложений в их приобретение, сооружение и изготовление. Изменения первоначальной стоимости производится лишь в случаях переоценки, достройки, дооборудования, реконструкции, модернизации и частичной ликвидации объектов основных средств. (</w:t>
      </w:r>
      <w:r w:rsidRPr="00122626">
        <w:rPr>
          <w:rFonts w:ascii="PT Astra Serif" w:hAnsi="PT Astra Serif"/>
          <w:i/>
          <w:sz w:val="28"/>
          <w:szCs w:val="28"/>
        </w:rPr>
        <w:t>Основание: пункты 23–25, 38, 39, 47 Инструкции к Единому плану счетов №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7.1.2. Каждому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 (</w:t>
      </w:r>
      <w:r w:rsidRPr="00122626">
        <w:rPr>
          <w:rFonts w:ascii="PT Astra Serif" w:hAnsi="PT Astra Serif"/>
          <w:i/>
          <w:sz w:val="28"/>
          <w:szCs w:val="28"/>
        </w:rPr>
        <w:t>Основание: пункт 46 Инструкции к Единому плану счетов № 157н</w:t>
      </w:r>
      <w:r w:rsidRPr="00122626">
        <w:rPr>
          <w:rFonts w:ascii="PT Astra Serif" w:hAnsi="PT Astra Serif"/>
          <w:sz w:val="28"/>
          <w:szCs w:val="28"/>
        </w:rPr>
        <w:t xml:space="preserve">). </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Каждому объекту основных средств, входящему в комплекс объектов основных средств, признаваемый для целей бухгалтерского учета единым инвентарным объектом, присваивается внутренний порядковый инвентарный номер комплекса объектов, формируемый как совокупность инвентарного номера комплекса объектов и порядкового номера объекта, входящего в комплекс.</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Уникальный инвентарный номер, состоящий из десяти знаков.</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2–4-й разряды – код объекта учета синтетического счета в Плане счетов бюджетного учета (приложение 1 к приказу Минфина России от 6 декабря 2010 г. № 162н);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 xml:space="preserve"> 5–6-й разряды – код группы и вида синтетического счета Плана счетов бюджетного учета (приложение 1 к приказу Минфина России от 6 декабря 2010 г. № 162н);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8" w:firstLine="1"/>
        <w:jc w:val="both"/>
        <w:rPr>
          <w:rFonts w:ascii="PT Astra Serif" w:hAnsi="PT Astra Serif"/>
          <w:i/>
          <w:sz w:val="28"/>
          <w:szCs w:val="28"/>
        </w:rPr>
      </w:pPr>
      <w:r w:rsidRPr="00122626">
        <w:rPr>
          <w:rFonts w:ascii="PT Astra Serif" w:hAnsi="PT Astra Serif"/>
          <w:sz w:val="28"/>
          <w:szCs w:val="28"/>
        </w:rPr>
        <w:t xml:space="preserve">7–10-й разряды – порядковый номер нефинансового актива </w:t>
      </w:r>
      <w:r w:rsidRPr="00122626">
        <w:rPr>
          <w:rFonts w:ascii="PT Astra Serif" w:hAnsi="PT Astra Serif"/>
          <w:i/>
          <w:sz w:val="28"/>
          <w:szCs w:val="28"/>
        </w:rPr>
        <w:t>(Основание: пункт 46 Инструкции к Единому плану счетов №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i/>
          <w:sz w:val="28"/>
          <w:szCs w:val="28"/>
        </w:rPr>
      </w:pPr>
      <w:r w:rsidRPr="00122626">
        <w:rPr>
          <w:rFonts w:ascii="PT Astra Serif" w:hAnsi="PT Astra Serif"/>
          <w:sz w:val="28"/>
          <w:szCs w:val="28"/>
        </w:rPr>
        <w:t>7.1.3. Присвоенный объекту инвентарный номер обозначается комиссией для присвоении инвентарных номеров новым основным средства, Приложение № 4 к настоящей Учетной политике,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i/>
          <w:sz w:val="28"/>
          <w:szCs w:val="28"/>
        </w:rPr>
      </w:pPr>
      <w:r w:rsidRPr="00122626">
        <w:rPr>
          <w:rFonts w:ascii="PT Astra Serif" w:hAnsi="PT Astra Serif"/>
          <w:sz w:val="28"/>
          <w:szCs w:val="28"/>
        </w:rPr>
        <w:t xml:space="preserve">7.1.4.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013-94, утвержденного постановлением Госстандарта России от 26 декабря 1994 г. № 359 </w:t>
      </w:r>
      <w:r w:rsidRPr="00122626">
        <w:rPr>
          <w:rFonts w:ascii="PT Astra Serif" w:hAnsi="PT Astra Serif"/>
          <w:i/>
          <w:sz w:val="28"/>
          <w:szCs w:val="28"/>
        </w:rPr>
        <w:t>(Основание: пункт 45 Инструкции к Единому плану счетов № 157н.)</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xml:space="preserve">7.1.5. В Инвентарных карточках учета нефинансовых активов </w:t>
      </w:r>
      <w:hyperlink r:id="rId28" w:history="1">
        <w:r w:rsidRPr="00122626">
          <w:rPr>
            <w:rFonts w:ascii="PT Astra Serif" w:hAnsi="PT Astra Serif" w:cs="Times New Roman"/>
            <w:sz w:val="28"/>
            <w:szCs w:val="28"/>
          </w:rPr>
          <w:t>(ф. 0504031)</w:t>
        </w:r>
      </w:hyperlink>
      <w:r w:rsidRPr="00122626">
        <w:rPr>
          <w:rFonts w:ascii="PT Astra Serif" w:hAnsi="PT Astra Serif" w:cs="Times New Roman"/>
          <w:sz w:val="28"/>
          <w:szCs w:val="28"/>
        </w:rPr>
        <w:t xml:space="preserve"> по строке "Наименование объекта (полное)" указываются наименования объектов основных средств по ОКОФ. </w:t>
      </w:r>
      <w:r w:rsidRPr="00122626">
        <w:rPr>
          <w:rFonts w:ascii="PT Astra Serif" w:hAnsi="PT Astra Serif" w:cs="Times New Roman"/>
          <w:i/>
          <w:iCs/>
          <w:sz w:val="28"/>
          <w:szCs w:val="28"/>
        </w:rPr>
        <w:t xml:space="preserve">(Основание: </w:t>
      </w:r>
      <w:hyperlink r:id="rId29" w:history="1">
        <w:r w:rsidRPr="00122626">
          <w:rPr>
            <w:rFonts w:ascii="PT Astra Serif" w:hAnsi="PT Astra Serif" w:cs="Times New Roman"/>
            <w:i/>
            <w:iCs/>
            <w:sz w:val="28"/>
            <w:szCs w:val="28"/>
          </w:rPr>
          <w:t>п. 6</w:t>
        </w:r>
      </w:hyperlink>
      <w:r w:rsidRPr="00122626">
        <w:rPr>
          <w:rFonts w:ascii="PT Astra Serif" w:hAnsi="PT Astra Serif" w:cs="Times New Roman"/>
          <w:i/>
          <w:iCs/>
          <w:sz w:val="28"/>
          <w:szCs w:val="28"/>
        </w:rPr>
        <w:t xml:space="preserve"> Инструкции N 157н)</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xml:space="preserve">В Инвентарных карточках учета нефинансовых активов </w:t>
      </w:r>
      <w:hyperlink r:id="rId30" w:history="1">
        <w:r w:rsidRPr="00122626">
          <w:rPr>
            <w:rFonts w:ascii="PT Astra Serif" w:hAnsi="PT Astra Serif" w:cs="Times New Roman"/>
            <w:sz w:val="28"/>
            <w:szCs w:val="28"/>
          </w:rPr>
          <w:t>(ф. 0504031)</w:t>
        </w:r>
      </w:hyperlink>
      <w:r w:rsidRPr="00122626">
        <w:rPr>
          <w:rFonts w:ascii="PT Astra Serif" w:hAnsi="PT Astra Serif" w:cs="Times New Roman"/>
          <w:sz w:val="28"/>
          <w:szCs w:val="28"/>
        </w:rPr>
        <w:t xml:space="preserve">,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и сооружением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 </w:t>
      </w:r>
      <w:r w:rsidRPr="00122626">
        <w:rPr>
          <w:rFonts w:ascii="PT Astra Serif" w:hAnsi="PT Astra Serif" w:cs="Times New Roman"/>
          <w:i/>
          <w:iCs/>
          <w:sz w:val="28"/>
          <w:szCs w:val="28"/>
        </w:rPr>
        <w:t xml:space="preserve">(Основание: </w:t>
      </w:r>
      <w:hyperlink r:id="rId31" w:history="1">
        <w:r w:rsidRPr="00122626">
          <w:rPr>
            <w:rFonts w:ascii="PT Astra Serif" w:hAnsi="PT Astra Serif" w:cs="Times New Roman"/>
            <w:i/>
            <w:iCs/>
            <w:sz w:val="28"/>
            <w:szCs w:val="28"/>
          </w:rPr>
          <w:t>п. 6</w:t>
        </w:r>
      </w:hyperlink>
      <w:r w:rsidRPr="00122626">
        <w:rPr>
          <w:rFonts w:ascii="PT Astra Serif" w:hAnsi="PT Astra Serif" w:cs="Times New Roman"/>
          <w:i/>
          <w:iCs/>
          <w:sz w:val="28"/>
          <w:szCs w:val="28"/>
        </w:rPr>
        <w:t xml:space="preserve"> Инструкции N 157н).</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xml:space="preserve">7.1.6. Ответственными за хранение технической и другой документации основных средств являются материально ответственные лица, за которыми закреплены основные средства. 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 </w:t>
      </w:r>
      <w:r w:rsidRPr="00122626">
        <w:rPr>
          <w:rFonts w:ascii="PT Astra Serif" w:hAnsi="PT Astra Serif" w:cs="Times New Roman"/>
          <w:i/>
          <w:iCs/>
          <w:sz w:val="28"/>
          <w:szCs w:val="28"/>
        </w:rPr>
        <w:t xml:space="preserve">(Основание: </w:t>
      </w:r>
      <w:hyperlink r:id="rId32" w:history="1">
        <w:r w:rsidRPr="00122626">
          <w:rPr>
            <w:rFonts w:ascii="PT Astra Serif" w:hAnsi="PT Astra Serif" w:cs="Times New Roman"/>
            <w:i/>
            <w:iCs/>
            <w:sz w:val="28"/>
            <w:szCs w:val="28"/>
          </w:rPr>
          <w:t>п. 6</w:t>
        </w:r>
      </w:hyperlink>
      <w:r w:rsidRPr="00122626">
        <w:rPr>
          <w:rFonts w:ascii="PT Astra Serif" w:hAnsi="PT Astra Serif" w:cs="Times New Roman"/>
          <w:i/>
          <w:iCs/>
          <w:sz w:val="28"/>
          <w:szCs w:val="28"/>
        </w:rPr>
        <w:t xml:space="preserve"> Инструкции N 157н).</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В составе компьютера как единого инвентарного объекта учитываются:</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системный блок;</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монитор;</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клавиатура;</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мышь.</w:t>
      </w:r>
    </w:p>
    <w:p w:rsidR="000441BA" w:rsidRPr="00122626" w:rsidRDefault="000441BA" w:rsidP="000441BA">
      <w:pPr>
        <w:pStyle w:val="ConsPlusNormal"/>
        <w:ind w:firstLine="540"/>
        <w:jc w:val="both"/>
        <w:rPr>
          <w:rFonts w:ascii="PT Astra Serif" w:hAnsi="PT Astra Serif" w:cs="Times New Roman"/>
          <w:i/>
          <w:sz w:val="28"/>
          <w:szCs w:val="28"/>
        </w:rPr>
      </w:pPr>
      <w:r w:rsidRPr="00122626">
        <w:rPr>
          <w:rFonts w:ascii="PT Astra Serif" w:hAnsi="PT Astra Serif" w:cs="Times New Roman"/>
          <w:i/>
          <w:iCs/>
          <w:sz w:val="28"/>
          <w:szCs w:val="28"/>
        </w:rPr>
        <w:t xml:space="preserve">(Основание: </w:t>
      </w:r>
      <w:hyperlink r:id="rId33" w:history="1">
        <w:r w:rsidRPr="00122626">
          <w:rPr>
            <w:rFonts w:ascii="PT Astra Serif" w:hAnsi="PT Astra Serif" w:cs="Times New Roman"/>
            <w:i/>
            <w:iCs/>
            <w:sz w:val="28"/>
            <w:szCs w:val="28"/>
          </w:rPr>
          <w:t>п. п. 6</w:t>
        </w:r>
      </w:hyperlink>
      <w:r w:rsidRPr="00122626">
        <w:rPr>
          <w:rFonts w:ascii="PT Astra Serif" w:hAnsi="PT Astra Serif" w:cs="Times New Roman"/>
          <w:i/>
          <w:iCs/>
          <w:sz w:val="28"/>
          <w:szCs w:val="28"/>
        </w:rPr>
        <w:t xml:space="preserve">, </w:t>
      </w:r>
      <w:hyperlink r:id="rId34" w:history="1">
        <w:r w:rsidRPr="00122626">
          <w:rPr>
            <w:rFonts w:ascii="PT Astra Serif" w:hAnsi="PT Astra Serif" w:cs="Times New Roman"/>
            <w:i/>
            <w:iCs/>
            <w:sz w:val="28"/>
            <w:szCs w:val="28"/>
          </w:rPr>
          <w:t>45</w:t>
        </w:r>
      </w:hyperlink>
      <w:r w:rsidRPr="00122626">
        <w:rPr>
          <w:rFonts w:ascii="PT Astra Serif" w:hAnsi="PT Astra Serif" w:cs="Times New Roman"/>
          <w:i/>
          <w:iCs/>
          <w:sz w:val="28"/>
          <w:szCs w:val="28"/>
        </w:rPr>
        <w:t xml:space="preserve"> Инструкции N 157н)</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В составе зданий и сооружений учитываются:</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коммуникации внутри зданий и сооружений, необходимые для их эксплуатации;</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пожарная сигнализация;</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охранная сигнализация;</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электрическая сеть;</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телефонная сеть.</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iCs/>
          <w:sz w:val="28"/>
          <w:szCs w:val="28"/>
        </w:rPr>
        <w:t xml:space="preserve">(Основание: </w:t>
      </w:r>
      <w:hyperlink r:id="rId35" w:history="1">
        <w:r w:rsidRPr="00122626">
          <w:rPr>
            <w:rFonts w:ascii="PT Astra Serif" w:hAnsi="PT Astra Serif" w:cs="Times New Roman"/>
            <w:iCs/>
            <w:sz w:val="28"/>
            <w:szCs w:val="28"/>
          </w:rPr>
          <w:t>п. п. 6</w:t>
        </w:r>
      </w:hyperlink>
      <w:r w:rsidRPr="00122626">
        <w:rPr>
          <w:rFonts w:ascii="PT Astra Serif" w:hAnsi="PT Astra Serif" w:cs="Times New Roman"/>
          <w:iCs/>
          <w:sz w:val="28"/>
          <w:szCs w:val="28"/>
        </w:rPr>
        <w:t xml:space="preserve">, </w:t>
      </w:r>
      <w:hyperlink r:id="rId36" w:history="1">
        <w:r w:rsidRPr="00122626">
          <w:rPr>
            <w:rFonts w:ascii="PT Astra Serif" w:hAnsi="PT Astra Serif" w:cs="Times New Roman"/>
            <w:iCs/>
            <w:sz w:val="28"/>
            <w:szCs w:val="28"/>
          </w:rPr>
          <w:t>45</w:t>
        </w:r>
      </w:hyperlink>
      <w:r w:rsidRPr="00122626">
        <w:rPr>
          <w:rFonts w:ascii="PT Astra Serif" w:hAnsi="PT Astra Serif" w:cs="Times New Roman"/>
          <w:iCs/>
          <w:sz w:val="28"/>
          <w:szCs w:val="28"/>
        </w:rPr>
        <w:t xml:space="preserve"> Инструкции N 157н)</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Как отдельные инвентарные объекты учитываются:</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локально-вычислительная сеть;</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принтеры;</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сканеры;</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приборы (аппаратура) пожарной сигнализации;</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приборы (аппаратура) охранной сигнализации.</w:t>
      </w:r>
    </w:p>
    <w:p w:rsidR="000441BA" w:rsidRPr="00122626" w:rsidRDefault="000441BA" w:rsidP="000441BA">
      <w:pPr>
        <w:pStyle w:val="ConsPlusNormal"/>
        <w:ind w:firstLine="540"/>
        <w:jc w:val="both"/>
        <w:rPr>
          <w:rFonts w:ascii="PT Astra Serif" w:hAnsi="PT Astra Serif" w:cs="Times New Roman"/>
          <w:i/>
          <w:sz w:val="28"/>
          <w:szCs w:val="28"/>
        </w:rPr>
      </w:pPr>
      <w:r w:rsidRPr="00122626">
        <w:rPr>
          <w:rFonts w:ascii="PT Astra Serif" w:hAnsi="PT Astra Serif" w:cs="Times New Roman"/>
          <w:i/>
          <w:iCs/>
          <w:sz w:val="28"/>
          <w:szCs w:val="28"/>
        </w:rPr>
        <w:t xml:space="preserve">(Основание: </w:t>
      </w:r>
      <w:hyperlink r:id="rId37" w:history="1">
        <w:r w:rsidRPr="00122626">
          <w:rPr>
            <w:rFonts w:ascii="PT Astra Serif" w:hAnsi="PT Astra Serif" w:cs="Times New Roman"/>
            <w:i/>
            <w:iCs/>
            <w:sz w:val="28"/>
            <w:szCs w:val="28"/>
          </w:rPr>
          <w:t>п. п. 6</w:t>
        </w:r>
      </w:hyperlink>
      <w:r w:rsidRPr="00122626">
        <w:rPr>
          <w:rFonts w:ascii="PT Astra Serif" w:hAnsi="PT Astra Serif" w:cs="Times New Roman"/>
          <w:i/>
          <w:iCs/>
          <w:sz w:val="28"/>
          <w:szCs w:val="28"/>
        </w:rPr>
        <w:t xml:space="preserve">, </w:t>
      </w:r>
      <w:hyperlink r:id="rId38" w:history="1">
        <w:r w:rsidRPr="00122626">
          <w:rPr>
            <w:rFonts w:ascii="PT Astra Serif" w:hAnsi="PT Astra Serif" w:cs="Times New Roman"/>
            <w:i/>
            <w:iCs/>
            <w:sz w:val="28"/>
            <w:szCs w:val="28"/>
          </w:rPr>
          <w:t>45</w:t>
        </w:r>
      </w:hyperlink>
      <w:r w:rsidRPr="00122626">
        <w:rPr>
          <w:rFonts w:ascii="PT Astra Serif" w:hAnsi="PT Astra Serif" w:cs="Times New Roman"/>
          <w:i/>
          <w:iCs/>
          <w:sz w:val="28"/>
          <w:szCs w:val="28"/>
        </w:rPr>
        <w:t xml:space="preserve"> Инструкции N 157н)</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В случае частичной ликвидации (разукомплектации)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площадь;</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объем;</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вес;</w:t>
      </w:r>
    </w:p>
    <w:p w:rsidR="000441BA" w:rsidRPr="00122626" w:rsidRDefault="000441BA" w:rsidP="000441BA">
      <w:pPr>
        <w:pStyle w:val="ConsPlusNormal"/>
        <w:ind w:firstLine="540"/>
        <w:jc w:val="both"/>
        <w:rPr>
          <w:rFonts w:ascii="PT Astra Serif" w:hAnsi="PT Astra Serif" w:cs="Times New Roman"/>
          <w:sz w:val="28"/>
          <w:szCs w:val="28"/>
        </w:rPr>
      </w:pPr>
      <w:r w:rsidRPr="00122626">
        <w:rPr>
          <w:rFonts w:ascii="PT Astra Serif" w:hAnsi="PT Astra Serif" w:cs="Times New Roman"/>
          <w:sz w:val="28"/>
          <w:szCs w:val="28"/>
        </w:rPr>
        <w:t xml:space="preserve">- иной показатель, установленный комиссией по поступлению и выбытию активов. </w:t>
      </w:r>
      <w:r w:rsidRPr="00122626">
        <w:rPr>
          <w:rFonts w:ascii="PT Astra Serif" w:hAnsi="PT Astra Serif" w:cs="Times New Roman"/>
          <w:i/>
          <w:iCs/>
          <w:sz w:val="28"/>
          <w:szCs w:val="28"/>
        </w:rPr>
        <w:t xml:space="preserve">(Основание: </w:t>
      </w:r>
      <w:hyperlink r:id="rId39" w:history="1">
        <w:r w:rsidRPr="00122626">
          <w:rPr>
            <w:rFonts w:ascii="PT Astra Serif" w:hAnsi="PT Astra Serif" w:cs="Times New Roman"/>
            <w:i/>
            <w:iCs/>
            <w:sz w:val="28"/>
            <w:szCs w:val="28"/>
          </w:rPr>
          <w:t>п. 6</w:t>
        </w:r>
      </w:hyperlink>
      <w:r w:rsidRPr="00122626">
        <w:rPr>
          <w:rFonts w:ascii="PT Astra Serif" w:hAnsi="PT Astra Serif" w:cs="Times New Roman"/>
          <w:i/>
          <w:iCs/>
          <w:sz w:val="28"/>
          <w:szCs w:val="28"/>
        </w:rPr>
        <w:t xml:space="preserve"> Инструкции N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i/>
          <w:sz w:val="28"/>
          <w:szCs w:val="28"/>
        </w:rPr>
      </w:pPr>
      <w:r w:rsidRPr="00122626">
        <w:rPr>
          <w:rFonts w:ascii="PT Astra Serif" w:hAnsi="PT Astra Serif"/>
          <w:sz w:val="28"/>
          <w:szCs w:val="28"/>
        </w:rPr>
        <w:t xml:space="preserve">7.1.7. Начисление амортизации основных средств, в бюджетном учете производится линейным способом в соответствии со сроками полезного использования. </w:t>
      </w:r>
      <w:r w:rsidRPr="00122626">
        <w:rPr>
          <w:rFonts w:ascii="PT Astra Serif" w:hAnsi="PT Astra Serif"/>
          <w:i/>
          <w:sz w:val="28"/>
          <w:szCs w:val="28"/>
        </w:rPr>
        <w:t>(Основание: пункт 85 Инструкции к Единому плану счетов №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Срок полезного использования объектов основных средств устанавливается комиссией по поступлению и выбытию активов (Приложение № 1 к настоящей Учетной политике) исходя из следующих факторов:</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 информации, содержащейся в законодательстве РФ;</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 рекомендаций, содержащихся в документах производителя, – при отсутствии соответствующих норм в законодательстве РФ. Если такая информация отсутствует, срок определяется на основании решения комиссии учреждения по поступлению и выбытию активов, принятого с учетом ожидаемого срока использования и физического износа объекта, а также с учетом гарантийного срока использования;</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 сроков фактической эксплуатации и ранее начисленной суммы амортизации – для безвозмездно полученных объектов.</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sz w:val="28"/>
          <w:szCs w:val="28"/>
        </w:rPr>
      </w:pPr>
      <w:r w:rsidRPr="00122626">
        <w:rPr>
          <w:rFonts w:ascii="PT Astra Serif" w:hAnsi="PT Astra Serif"/>
          <w:sz w:val="28"/>
          <w:szCs w:val="28"/>
        </w:rPr>
        <w:t xml:space="preserve">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 </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Начисление амортизации по основным средствам стоимостью свыше 40</w:t>
      </w:r>
      <w:r w:rsidR="00DD5AA9">
        <w:rPr>
          <w:rFonts w:ascii="PT Astra Serif" w:hAnsi="PT Astra Serif" w:cs="Times New Roman"/>
          <w:sz w:val="28"/>
          <w:szCs w:val="28"/>
        </w:rPr>
        <w:t> </w:t>
      </w:r>
      <w:r w:rsidRPr="00122626">
        <w:rPr>
          <w:rFonts w:ascii="PT Astra Serif" w:hAnsi="PT Astra Serif" w:cs="Times New Roman"/>
          <w:sz w:val="28"/>
          <w:szCs w:val="28"/>
        </w:rPr>
        <w:t>000</w:t>
      </w:r>
      <w:r w:rsidR="00DD5AA9">
        <w:rPr>
          <w:rFonts w:ascii="PT Astra Serif" w:hAnsi="PT Astra Serif" w:cs="Times New Roman"/>
          <w:sz w:val="28"/>
          <w:szCs w:val="28"/>
        </w:rPr>
        <w:t xml:space="preserve"> </w:t>
      </w:r>
      <w:r w:rsidRPr="00122626">
        <w:rPr>
          <w:rFonts w:ascii="PT Astra Serif" w:hAnsi="PT Astra Serif" w:cs="Times New Roman"/>
          <w:sz w:val="28"/>
          <w:szCs w:val="28"/>
        </w:rPr>
        <w:t>(сорок тысяч) рублей,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его списания и не может превышать 100% стоимости объекта. На объекты от 3000 до 40000 (сорок тысяч) рублей амортизация начисляется единовременно в размере 100% их балансовой стоимости при вводе в эксплуатацию.</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i/>
          <w:sz w:val="28"/>
          <w:szCs w:val="28"/>
        </w:rPr>
      </w:pPr>
      <w:r w:rsidRPr="00122626">
        <w:rPr>
          <w:rFonts w:ascii="PT Astra Serif" w:hAnsi="PT Astra Serif"/>
          <w:sz w:val="28"/>
          <w:szCs w:val="28"/>
        </w:rPr>
        <w:t xml:space="preserve">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 </w:t>
      </w:r>
      <w:r w:rsidRPr="00122626">
        <w:rPr>
          <w:rFonts w:ascii="PT Astra Serif" w:hAnsi="PT Astra Serif"/>
          <w:i/>
          <w:sz w:val="28"/>
          <w:szCs w:val="28"/>
        </w:rPr>
        <w:t>(Основание: пункт 44 Инструкции к Единому плану счетов №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i/>
          <w:sz w:val="28"/>
          <w:szCs w:val="28"/>
        </w:rPr>
      </w:pPr>
      <w:r w:rsidRPr="00122626">
        <w:rPr>
          <w:rFonts w:ascii="PT Astra Serif" w:hAnsi="PT Astra Serif"/>
          <w:sz w:val="28"/>
          <w:szCs w:val="28"/>
        </w:rPr>
        <w:t xml:space="preserve">7.1.8. Переоценка основных средств, производится в сроки и в порядке, устанавливаемые Правительством РФ </w:t>
      </w:r>
      <w:r w:rsidRPr="00122626">
        <w:rPr>
          <w:rFonts w:ascii="PT Astra Serif" w:hAnsi="PT Astra Serif"/>
          <w:i/>
          <w:sz w:val="28"/>
          <w:szCs w:val="28"/>
        </w:rPr>
        <w:t>(Основание: пункт 28 Инструкции к Единому плану счетов № 157н.)</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PT Astra Serif" w:hAnsi="PT Astra Serif"/>
          <w:i/>
          <w:sz w:val="28"/>
          <w:szCs w:val="28"/>
        </w:rPr>
      </w:pPr>
      <w:r w:rsidRPr="00122626">
        <w:rPr>
          <w:rFonts w:ascii="PT Astra Serif" w:hAnsi="PT Astra Serif"/>
          <w:sz w:val="28"/>
          <w:szCs w:val="28"/>
        </w:rPr>
        <w:t xml:space="preserve">7.1.9. Основные средства стоимостью до 3000 руб. включительно, находящиеся в эксплуатации, учитываются на одноименном забалансовом счете 21 по балансовой стоимости </w:t>
      </w:r>
      <w:r w:rsidRPr="00122626">
        <w:rPr>
          <w:rFonts w:ascii="PT Astra Serif" w:hAnsi="PT Astra Serif"/>
          <w:i/>
          <w:sz w:val="28"/>
          <w:szCs w:val="28"/>
        </w:rPr>
        <w:t>(Основание: пункт 373 Инструкции к Единому плану счетов № 157н.)</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7.1.10. Поступление основных средств, в бухгалтерском учете оформляется следующими документами:</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Акт о приемке-передаче основных средств (кроме зданий, сооружений) Унифицированная форма № ОС-1 ОКУД 0306001;</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Акт о приемке-передаче здания (сооружения) Унифицированная форма № ОС-1а ОКУД 0306030;</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Акт о приемке-передаче групп объектов основных средств (кроме зданий, сооружений) Унифицированная форма № ОС-1б ОКУД 0306031;</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Списание основных средств, в бухгалтерском учете оформляется следующими документами:</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Акт о списании объекта основных средств (кроме транспортных средств) Унифицированная форма № ОС-4 ОКУД 0306003;</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Акт о списании автотранспортных средств Унифицированная форма № ОС-4а ОКУД 0306004;</w:t>
      </w:r>
    </w:p>
    <w:p w:rsidR="000441BA" w:rsidRPr="00122626" w:rsidRDefault="000441BA" w:rsidP="000441BA">
      <w:pPr>
        <w:pStyle w:val="ConsPlusNormal"/>
        <w:ind w:firstLine="708"/>
        <w:jc w:val="both"/>
        <w:rPr>
          <w:rFonts w:ascii="PT Astra Serif" w:hAnsi="PT Astra Serif" w:cs="Times New Roman"/>
          <w:sz w:val="28"/>
          <w:szCs w:val="28"/>
        </w:rPr>
      </w:pPr>
      <w:r w:rsidRPr="00122626">
        <w:rPr>
          <w:rFonts w:ascii="PT Astra Serif" w:hAnsi="PT Astra Serif" w:cs="Times New Roman"/>
          <w:sz w:val="28"/>
          <w:szCs w:val="28"/>
        </w:rPr>
        <w:t>Акт о списании групп объектов основных средств (кроме Унифицированная форма № ОС-4б ОКУД 0306033.</w:t>
      </w:r>
    </w:p>
    <w:p w:rsidR="000441BA" w:rsidRPr="00122626" w:rsidRDefault="000441BA" w:rsidP="000441BA">
      <w:pPr>
        <w:pStyle w:val="ConsPlusNormal"/>
        <w:ind w:firstLine="708"/>
        <w:jc w:val="both"/>
        <w:rPr>
          <w:rFonts w:ascii="PT Astra Serif" w:hAnsi="PT Astra Serif" w:cs="Times New Roman"/>
          <w:i/>
          <w:sz w:val="28"/>
          <w:szCs w:val="28"/>
        </w:rPr>
      </w:pPr>
      <w:r w:rsidRPr="00122626">
        <w:rPr>
          <w:rFonts w:ascii="PT Astra Serif" w:hAnsi="PT Astra Serif" w:cs="Times New Roman"/>
          <w:sz w:val="28"/>
          <w:szCs w:val="28"/>
        </w:rPr>
        <w:t xml:space="preserve">7.1.11. Ответственными за хранение технической и другой документации основных средств являются материально ответственные лица, за которыми закреплены основные средства. 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 </w:t>
      </w:r>
      <w:r w:rsidRPr="00122626">
        <w:rPr>
          <w:rFonts w:ascii="PT Astra Serif" w:hAnsi="PT Astra Serif" w:cs="Times New Roman"/>
          <w:i/>
          <w:sz w:val="28"/>
          <w:szCs w:val="28"/>
        </w:rPr>
        <w:t>(Основание: п.6 Инструкция № 157н).</w:t>
      </w:r>
    </w:p>
    <w:p w:rsidR="000441BA" w:rsidRPr="00122626" w:rsidRDefault="000441BA" w:rsidP="000441BA">
      <w:pPr>
        <w:pStyle w:val="ConsPlusNormal"/>
        <w:ind w:firstLine="708"/>
        <w:rPr>
          <w:rFonts w:ascii="PT Astra Serif" w:hAnsi="PT Astra Serif" w:cs="Times New Roman"/>
          <w:b/>
          <w:iCs/>
          <w:sz w:val="28"/>
          <w:szCs w:val="28"/>
        </w:rPr>
      </w:pPr>
      <w:r w:rsidRPr="00122626">
        <w:rPr>
          <w:rFonts w:ascii="PT Astra Serif" w:hAnsi="PT Astra Serif" w:cs="Times New Roman"/>
          <w:b/>
          <w:iCs/>
          <w:sz w:val="28"/>
          <w:szCs w:val="28"/>
        </w:rPr>
        <w:t>7.2. Нематериальные активы</w:t>
      </w:r>
    </w:p>
    <w:p w:rsidR="000441BA" w:rsidRPr="00122626" w:rsidRDefault="000441BA" w:rsidP="000441BA">
      <w:pPr>
        <w:pStyle w:val="ConsPlusNormal"/>
        <w:ind w:firstLine="708"/>
        <w:jc w:val="both"/>
        <w:rPr>
          <w:rFonts w:ascii="PT Astra Serif" w:eastAsia="Times New Roman" w:hAnsi="PT Astra Serif" w:cs="Times New Roman"/>
          <w:i/>
          <w:sz w:val="28"/>
          <w:szCs w:val="28"/>
          <w:lang w:eastAsia="ru-RU"/>
        </w:rPr>
      </w:pPr>
      <w:r w:rsidRPr="00122626">
        <w:rPr>
          <w:rFonts w:ascii="PT Astra Serif" w:eastAsia="Times New Roman" w:hAnsi="PT Astra Serif" w:cs="Times New Roman"/>
          <w:sz w:val="28"/>
          <w:szCs w:val="28"/>
          <w:lang w:eastAsia="ru-RU"/>
        </w:rPr>
        <w:t>7.2.1. Начисление амортизации нематериальных активов производится линейным способом в соответствии со сроками полезного использования. (</w:t>
      </w:r>
      <w:r w:rsidRPr="00122626">
        <w:rPr>
          <w:rFonts w:ascii="PT Astra Serif" w:eastAsia="Times New Roman" w:hAnsi="PT Astra Serif" w:cs="Times New Roman"/>
          <w:i/>
          <w:sz w:val="28"/>
          <w:szCs w:val="28"/>
          <w:lang w:eastAsia="ru-RU"/>
        </w:rPr>
        <w:t>Основание: пункт 93 Инструкции к Единому плану счетов № 157н.)</w:t>
      </w:r>
    </w:p>
    <w:p w:rsidR="000441BA" w:rsidRPr="00122626" w:rsidRDefault="000441BA" w:rsidP="000441BA">
      <w:pPr>
        <w:pStyle w:val="ConsPlusNormal"/>
        <w:ind w:firstLine="708"/>
        <w:jc w:val="both"/>
        <w:rPr>
          <w:rFonts w:ascii="PT Astra Serif" w:eastAsia="Times New Roman" w:hAnsi="PT Astra Serif" w:cs="Times New Roman"/>
          <w:sz w:val="28"/>
          <w:szCs w:val="28"/>
          <w:lang w:eastAsia="ru-RU"/>
        </w:rPr>
      </w:pPr>
      <w:r w:rsidRPr="00122626">
        <w:rPr>
          <w:rFonts w:ascii="PT Astra Serif" w:eastAsia="Times New Roman" w:hAnsi="PT Astra Serif" w:cs="Times New Roman"/>
          <w:sz w:val="28"/>
          <w:szCs w:val="28"/>
          <w:lang w:eastAsia="ru-RU"/>
        </w:rPr>
        <w:t>Срок полезного использования нематериальных активов устанавливается комиссией по поступлению и выбытию активов (Приложение № 1 к настоящей Учетной политике) исходя из срока:</w:t>
      </w:r>
    </w:p>
    <w:p w:rsidR="000441BA" w:rsidRPr="00122626" w:rsidRDefault="000441BA" w:rsidP="000441BA">
      <w:pPr>
        <w:pStyle w:val="ConsPlusNormal"/>
        <w:ind w:firstLine="708"/>
        <w:jc w:val="both"/>
        <w:rPr>
          <w:rFonts w:ascii="PT Astra Serif" w:eastAsia="Times New Roman" w:hAnsi="PT Astra Serif" w:cs="Times New Roman"/>
          <w:sz w:val="28"/>
          <w:szCs w:val="28"/>
          <w:lang w:eastAsia="ru-RU"/>
        </w:rPr>
      </w:pPr>
      <w:r w:rsidRPr="00122626">
        <w:rPr>
          <w:rFonts w:ascii="PT Astra Serif" w:eastAsia="Times New Roman" w:hAnsi="PT Astra Serif" w:cs="Times New Roman"/>
          <w:sz w:val="28"/>
          <w:szCs w:val="28"/>
          <w:lang w:eastAsia="ru-RU"/>
        </w:rPr>
        <w:t>- в течение, которого администрацией муниципального образования Шварцевское Киреевского района будут принадлежать исключительные права на объект. Этот срок указывается в охранных документах (патентах, свидетельствах и т. п.), или он следует из закона;</w:t>
      </w:r>
    </w:p>
    <w:p w:rsidR="000441BA" w:rsidRPr="00122626" w:rsidRDefault="000441BA" w:rsidP="000441BA">
      <w:pPr>
        <w:pStyle w:val="ConsPlusNormal"/>
        <w:ind w:firstLine="708"/>
        <w:jc w:val="both"/>
        <w:rPr>
          <w:rFonts w:ascii="PT Astra Serif" w:eastAsia="Times New Roman" w:hAnsi="PT Astra Serif" w:cs="Times New Roman"/>
          <w:i/>
          <w:sz w:val="28"/>
          <w:szCs w:val="28"/>
          <w:lang w:eastAsia="ru-RU"/>
        </w:rPr>
      </w:pPr>
      <w:r w:rsidRPr="00122626">
        <w:rPr>
          <w:rFonts w:ascii="PT Astra Serif" w:eastAsia="Times New Roman" w:hAnsi="PT Astra Serif" w:cs="Times New Roman"/>
          <w:sz w:val="28"/>
          <w:szCs w:val="28"/>
          <w:lang w:eastAsia="ru-RU"/>
        </w:rPr>
        <w:t>- в течение, которого администрация муниципального образования Шварцевское Киреевского района планирует использовать объект в своей деятельности. Если по объекту нематериальных активов срок полезного использования определить невозможно, то в целях расчета амортизации он устанавливается равным 10 годам. (</w:t>
      </w:r>
      <w:r w:rsidRPr="00122626">
        <w:rPr>
          <w:rFonts w:ascii="PT Astra Serif" w:eastAsia="Times New Roman" w:hAnsi="PT Astra Serif" w:cs="Times New Roman"/>
          <w:i/>
          <w:sz w:val="28"/>
          <w:szCs w:val="28"/>
          <w:lang w:eastAsia="ru-RU"/>
        </w:rPr>
        <w:t>Основание: статья 1335 Гражданского кодекса РФ, пункт 60 Инструкции к Единому плану счетов № 157н.)</w:t>
      </w:r>
    </w:p>
    <w:p w:rsidR="000441BA" w:rsidRPr="00122626" w:rsidRDefault="000441BA" w:rsidP="000441BA">
      <w:pPr>
        <w:pStyle w:val="ConsPlusNormal"/>
        <w:ind w:firstLine="708"/>
        <w:jc w:val="both"/>
        <w:rPr>
          <w:rFonts w:ascii="PT Astra Serif" w:eastAsia="Times New Roman" w:hAnsi="PT Astra Serif" w:cs="Times New Roman"/>
          <w:b/>
          <w:iCs/>
          <w:sz w:val="28"/>
          <w:szCs w:val="28"/>
          <w:lang w:eastAsia="ru-RU"/>
        </w:rPr>
      </w:pPr>
      <w:r w:rsidRPr="00122626">
        <w:rPr>
          <w:rFonts w:ascii="PT Astra Serif" w:eastAsia="Times New Roman" w:hAnsi="PT Astra Serif" w:cs="Times New Roman"/>
          <w:b/>
          <w:sz w:val="28"/>
          <w:szCs w:val="28"/>
          <w:lang w:eastAsia="ru-RU"/>
        </w:rPr>
        <w:t>7.3</w:t>
      </w:r>
      <w:r w:rsidRPr="00122626">
        <w:rPr>
          <w:rFonts w:ascii="PT Astra Serif" w:eastAsia="Times New Roman" w:hAnsi="PT Astra Serif" w:cs="Times New Roman"/>
          <w:b/>
          <w:i/>
          <w:sz w:val="28"/>
          <w:szCs w:val="28"/>
          <w:lang w:eastAsia="ru-RU"/>
        </w:rPr>
        <w:t xml:space="preserve">. </w:t>
      </w:r>
      <w:r w:rsidRPr="00122626">
        <w:rPr>
          <w:rFonts w:ascii="PT Astra Serif" w:eastAsia="Times New Roman" w:hAnsi="PT Astra Serif" w:cs="Times New Roman"/>
          <w:b/>
          <w:iCs/>
          <w:sz w:val="28"/>
          <w:szCs w:val="28"/>
          <w:lang w:eastAsia="ru-RU"/>
        </w:rPr>
        <w:t>Непроизведенные активы</w:t>
      </w:r>
    </w:p>
    <w:p w:rsidR="000441BA" w:rsidRPr="00122626" w:rsidRDefault="000441BA" w:rsidP="000441BA">
      <w:pPr>
        <w:pStyle w:val="ConsPlusNormal"/>
        <w:ind w:firstLine="708"/>
        <w:jc w:val="both"/>
        <w:rPr>
          <w:rFonts w:ascii="PT Astra Serif" w:eastAsia="Times New Roman" w:hAnsi="PT Astra Serif" w:cs="Times New Roman"/>
          <w:sz w:val="28"/>
          <w:szCs w:val="28"/>
          <w:lang w:eastAsia="ru-RU"/>
        </w:rPr>
      </w:pPr>
      <w:r w:rsidRPr="00122626">
        <w:rPr>
          <w:rFonts w:ascii="PT Astra Serif" w:eastAsia="Times New Roman" w:hAnsi="PT Astra Serif" w:cs="Times New Roman"/>
          <w:sz w:val="28"/>
          <w:szCs w:val="28"/>
          <w:lang w:eastAsia="ru-RU"/>
        </w:rPr>
        <w:t xml:space="preserve">7.3.1. Земельные участки, закрепленные за администрацией муниципального образования Шварцевское Киреевского района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w:t>
      </w:r>
    </w:p>
    <w:p w:rsidR="000441BA" w:rsidRPr="00122626" w:rsidRDefault="000441BA" w:rsidP="000441BA">
      <w:pPr>
        <w:pStyle w:val="ConsPlusNormal"/>
        <w:ind w:firstLine="708"/>
        <w:jc w:val="both"/>
        <w:rPr>
          <w:rFonts w:ascii="PT Astra Serif" w:eastAsia="Times New Roman" w:hAnsi="PT Astra Serif" w:cs="Times New Roman"/>
          <w:i/>
          <w:sz w:val="28"/>
          <w:szCs w:val="28"/>
          <w:lang w:eastAsia="ru-RU"/>
        </w:rPr>
      </w:pPr>
      <w:r w:rsidRPr="00122626">
        <w:rPr>
          <w:rFonts w:ascii="PT Astra Serif" w:eastAsia="Times New Roman" w:hAnsi="PT Astra Serif" w:cs="Times New Roman"/>
          <w:sz w:val="28"/>
          <w:szCs w:val="28"/>
          <w:lang w:eastAsia="ru-RU"/>
        </w:rPr>
        <w:t xml:space="preserve">7.3.2. Основание для постановки на учет – свидетельство, подтверждающее право пользования земельным участком. Учет ведется по рыночной (кадастровой) стоимости на дату принятия к бухгалтерскому учету </w:t>
      </w:r>
      <w:r w:rsidRPr="00122626">
        <w:rPr>
          <w:rFonts w:ascii="PT Astra Serif" w:eastAsia="Times New Roman" w:hAnsi="PT Astra Serif" w:cs="Times New Roman"/>
          <w:i/>
          <w:sz w:val="28"/>
          <w:szCs w:val="28"/>
          <w:lang w:eastAsia="ru-RU"/>
        </w:rPr>
        <w:t>(Основание: пункты 23, 71, 78 Инструкции к Единому плану счетов № 157н.).</w:t>
      </w:r>
    </w:p>
    <w:p w:rsidR="000441BA" w:rsidRPr="00122626" w:rsidRDefault="000441BA" w:rsidP="000441BA">
      <w:pPr>
        <w:pStyle w:val="ConsPlusNormal"/>
        <w:ind w:firstLine="708"/>
        <w:jc w:val="both"/>
        <w:rPr>
          <w:rFonts w:ascii="PT Astra Serif" w:eastAsia="Times New Roman" w:hAnsi="PT Astra Serif" w:cs="Times New Roman"/>
          <w:b/>
          <w:iCs/>
          <w:sz w:val="28"/>
          <w:szCs w:val="28"/>
          <w:lang w:eastAsia="ru-RU"/>
        </w:rPr>
      </w:pPr>
      <w:r w:rsidRPr="00122626">
        <w:rPr>
          <w:rFonts w:ascii="PT Astra Serif" w:eastAsia="Times New Roman" w:hAnsi="PT Astra Serif" w:cs="Times New Roman"/>
          <w:b/>
          <w:iCs/>
          <w:sz w:val="28"/>
          <w:szCs w:val="28"/>
          <w:lang w:eastAsia="ru-RU"/>
        </w:rPr>
        <w:t>7.4. Материальные запасы</w:t>
      </w:r>
    </w:p>
    <w:p w:rsidR="000441BA" w:rsidRPr="00122626" w:rsidRDefault="000441BA" w:rsidP="000441BA">
      <w:pPr>
        <w:pStyle w:val="ConsPlusNormal"/>
        <w:ind w:firstLine="708"/>
        <w:jc w:val="both"/>
        <w:rPr>
          <w:rFonts w:ascii="PT Astra Serif" w:eastAsia="Times New Roman" w:hAnsi="PT Astra Serif" w:cs="Times New Roman"/>
          <w:i/>
          <w:sz w:val="28"/>
          <w:szCs w:val="28"/>
          <w:lang w:eastAsia="ru-RU"/>
        </w:rPr>
      </w:pPr>
      <w:r w:rsidRPr="00122626">
        <w:rPr>
          <w:rFonts w:ascii="PT Astra Serif" w:eastAsia="Times New Roman" w:hAnsi="PT Astra Serif" w:cs="Times New Roman"/>
          <w:sz w:val="28"/>
          <w:szCs w:val="28"/>
          <w:lang w:eastAsia="ru-RU"/>
        </w:rPr>
        <w:t>7.4.1. К материальным запасам относятся предметы, используемые в деятельности администрации муниципального образования Шварцевское Киреевского района в течение периода, не превышающего 12 месяцев, независимо от их стоимости. Оценка материальных запасов в бухучете осуществляется по фактической стоимости каждой единицы. Единицей учета материальных запасов является номенклатурный номер. (</w:t>
      </w:r>
      <w:r w:rsidRPr="00122626">
        <w:rPr>
          <w:rFonts w:ascii="PT Astra Serif" w:eastAsia="Times New Roman" w:hAnsi="PT Astra Serif" w:cs="Times New Roman"/>
          <w:i/>
          <w:sz w:val="28"/>
          <w:szCs w:val="28"/>
          <w:lang w:eastAsia="ru-RU"/>
        </w:rPr>
        <w:t>Основание: пункты 99, 100, 101 Инструкции к Единому плану счетов № 157н.)</w:t>
      </w:r>
    </w:p>
    <w:p w:rsidR="000441BA" w:rsidRPr="00122626" w:rsidRDefault="000441BA" w:rsidP="000441BA">
      <w:pPr>
        <w:pStyle w:val="ConsPlusNormal"/>
        <w:ind w:firstLine="708"/>
        <w:jc w:val="both"/>
        <w:rPr>
          <w:rFonts w:ascii="PT Astra Serif" w:eastAsia="Times New Roman" w:hAnsi="PT Astra Serif" w:cs="Times New Roman"/>
          <w:i/>
          <w:sz w:val="28"/>
          <w:szCs w:val="28"/>
          <w:lang w:eastAsia="ru-RU"/>
        </w:rPr>
      </w:pPr>
      <w:r w:rsidRPr="00122626">
        <w:rPr>
          <w:rFonts w:ascii="PT Astra Serif" w:eastAsia="Times New Roman" w:hAnsi="PT Astra Serif" w:cs="Times New Roman"/>
          <w:sz w:val="28"/>
          <w:szCs w:val="28"/>
          <w:lang w:eastAsia="ru-RU"/>
        </w:rPr>
        <w:t xml:space="preserve">7.4.2. По фактической стоимости каждой единицы осуществляется списание горюче-смазочных материалов. Выбытие (отпуск) остальных материальных запасов производится по средней фактической стоимости. </w:t>
      </w:r>
      <w:r w:rsidRPr="00122626">
        <w:rPr>
          <w:rFonts w:ascii="PT Astra Serif" w:eastAsia="Times New Roman" w:hAnsi="PT Astra Serif" w:cs="Times New Roman"/>
          <w:i/>
          <w:sz w:val="28"/>
          <w:szCs w:val="28"/>
          <w:lang w:eastAsia="ru-RU"/>
        </w:rPr>
        <w:t>(Основание: пункт 108 Инструкции к Единому плану счетов № 157н.)</w:t>
      </w:r>
    </w:p>
    <w:p w:rsidR="000441BA" w:rsidRPr="00122626" w:rsidRDefault="000441BA" w:rsidP="000441BA">
      <w:pPr>
        <w:pStyle w:val="ConsPlusNormal"/>
        <w:ind w:firstLine="708"/>
        <w:jc w:val="both"/>
        <w:rPr>
          <w:rFonts w:ascii="PT Astra Serif" w:eastAsia="Times New Roman" w:hAnsi="PT Astra Serif" w:cs="Times New Roman"/>
          <w:i/>
          <w:sz w:val="28"/>
          <w:szCs w:val="28"/>
          <w:lang w:eastAsia="ru-RU"/>
        </w:rPr>
      </w:pPr>
      <w:r w:rsidRPr="00122626">
        <w:rPr>
          <w:rFonts w:ascii="PT Astra Serif" w:eastAsia="Times New Roman" w:hAnsi="PT Astra Serif" w:cs="Times New Roman"/>
          <w:sz w:val="28"/>
          <w:szCs w:val="28"/>
          <w:lang w:eastAsia="ru-RU"/>
        </w:rPr>
        <w:t xml:space="preserve">7.4.3.  Учет использования легковых автомобилей ведется в путевых листах легкового автомобиля (ф. 0345001), форма которых утверждена Постановлением Госкомстата России от 28.11.1997 № 78. Нормы расхода топлива и смазочных материалов для автомобильного транспорта Администрации определяются в соответствии с Методическими рекомендациями «Нормы расхода топлив и смазочных материалов на автомобильном транспорте», введенными в действие </w:t>
      </w:r>
      <w:r w:rsidRPr="00122626">
        <w:rPr>
          <w:rFonts w:ascii="PT Astra Serif" w:eastAsia="Times New Roman" w:hAnsi="PT Astra Serif" w:cs="Times New Roman"/>
          <w:i/>
          <w:sz w:val="28"/>
          <w:szCs w:val="28"/>
          <w:lang w:eastAsia="ru-RU"/>
        </w:rPr>
        <w:t xml:space="preserve">Распоряжением Минтранса России от 14.03.2008 № АМ-23-р. </w:t>
      </w:r>
      <w:r w:rsidRPr="00122626">
        <w:rPr>
          <w:rFonts w:ascii="PT Astra Serif" w:eastAsia="Times New Roman" w:hAnsi="PT Astra Serif" w:cs="Times New Roman"/>
          <w:sz w:val="28"/>
          <w:szCs w:val="28"/>
          <w:lang w:eastAsia="ru-RU"/>
        </w:rPr>
        <w:t xml:space="preserve">Расход топлива и смазочных материалов сверх указанных норм не допускается. </w:t>
      </w:r>
      <w:r w:rsidRPr="00122626">
        <w:rPr>
          <w:rFonts w:ascii="PT Astra Serif" w:eastAsia="Times New Roman" w:hAnsi="PT Astra Serif" w:cs="Times New Roman"/>
          <w:i/>
          <w:sz w:val="28"/>
          <w:szCs w:val="28"/>
          <w:lang w:eastAsia="ru-RU"/>
        </w:rPr>
        <w:t>(Основание: п.6 Инструкции № 157н)</w:t>
      </w:r>
    </w:p>
    <w:p w:rsidR="000441BA" w:rsidRPr="00122626" w:rsidRDefault="000441BA" w:rsidP="000441BA">
      <w:pPr>
        <w:pStyle w:val="ConsPlusNormal"/>
        <w:ind w:firstLine="708"/>
        <w:jc w:val="both"/>
        <w:rPr>
          <w:rFonts w:ascii="PT Astra Serif" w:eastAsia="Times New Roman" w:hAnsi="PT Astra Serif" w:cs="Times New Roman"/>
          <w:i/>
          <w:sz w:val="28"/>
          <w:szCs w:val="28"/>
          <w:lang w:eastAsia="ru-RU"/>
        </w:rPr>
      </w:pPr>
      <w:r w:rsidRPr="00122626">
        <w:rPr>
          <w:rFonts w:ascii="PT Astra Serif" w:eastAsia="Times New Roman" w:hAnsi="PT Astra Serif" w:cs="Times New Roman"/>
          <w:sz w:val="28"/>
          <w:szCs w:val="28"/>
          <w:lang w:eastAsia="ru-RU"/>
        </w:rPr>
        <w:t xml:space="preserve">7.4.4. Списание канцелярских товаров и принадлежностей производится по Ведомости выдачи материальных ценностей на нужды Администрации по ф.0504210. </w:t>
      </w:r>
      <w:r w:rsidRPr="00122626">
        <w:rPr>
          <w:rFonts w:ascii="PT Astra Serif" w:eastAsia="Times New Roman" w:hAnsi="PT Astra Serif" w:cs="Times New Roman"/>
          <w:i/>
          <w:sz w:val="28"/>
          <w:szCs w:val="28"/>
          <w:lang w:eastAsia="ru-RU"/>
        </w:rPr>
        <w:t>(Основание: п.6 Инструкции № 157)</w:t>
      </w:r>
    </w:p>
    <w:p w:rsidR="000441BA" w:rsidRPr="00122626" w:rsidRDefault="000441BA" w:rsidP="000441BA">
      <w:pPr>
        <w:pStyle w:val="ConsPlusNormal"/>
        <w:ind w:firstLine="708"/>
        <w:jc w:val="both"/>
        <w:rPr>
          <w:rFonts w:ascii="PT Astra Serif" w:eastAsia="Times New Roman" w:hAnsi="PT Astra Serif" w:cs="Times New Roman"/>
          <w:i/>
          <w:sz w:val="28"/>
          <w:szCs w:val="28"/>
          <w:lang w:eastAsia="ru-RU"/>
        </w:rPr>
      </w:pPr>
      <w:r w:rsidRPr="00122626">
        <w:rPr>
          <w:rFonts w:ascii="PT Astra Serif" w:eastAsia="Times New Roman" w:hAnsi="PT Astra Serif" w:cs="Times New Roman"/>
          <w:sz w:val="28"/>
          <w:szCs w:val="28"/>
          <w:lang w:eastAsia="ru-RU"/>
        </w:rPr>
        <w:t xml:space="preserve">7.4.5. Аналитический учет материальных запасов ведется по их видам, наименованиям, сортам и количеству в разрезе материально ответственных лиц </w:t>
      </w:r>
      <w:r w:rsidRPr="00122626">
        <w:rPr>
          <w:rFonts w:ascii="PT Astra Serif" w:eastAsia="Times New Roman" w:hAnsi="PT Astra Serif" w:cs="Times New Roman"/>
          <w:i/>
          <w:sz w:val="28"/>
          <w:szCs w:val="28"/>
          <w:lang w:eastAsia="ru-RU"/>
        </w:rPr>
        <w:t>(Основание: п.6 Инструкции № 157).</w:t>
      </w:r>
    </w:p>
    <w:p w:rsidR="000441BA" w:rsidRPr="00122626" w:rsidRDefault="000441BA" w:rsidP="000441BA">
      <w:pPr>
        <w:pStyle w:val="ConsPlusNormal"/>
        <w:ind w:firstLine="708"/>
        <w:jc w:val="both"/>
        <w:rPr>
          <w:rFonts w:ascii="PT Astra Serif" w:hAnsi="PT Astra Serif" w:cs="Times New Roman"/>
          <w:i/>
          <w:sz w:val="28"/>
          <w:szCs w:val="28"/>
        </w:rPr>
      </w:pPr>
      <w:r w:rsidRPr="00122626">
        <w:rPr>
          <w:rFonts w:ascii="PT Astra Serif" w:eastAsia="Times New Roman" w:hAnsi="PT Astra Serif" w:cs="Times New Roman"/>
          <w:sz w:val="28"/>
          <w:szCs w:val="28"/>
          <w:lang w:eastAsia="ru-RU"/>
        </w:rPr>
        <w:t>7.4.6.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0441BA" w:rsidRPr="00122626" w:rsidRDefault="000441BA" w:rsidP="000441BA">
      <w:pPr>
        <w:numPr>
          <w:ilvl w:val="0"/>
          <w:numId w:val="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автомобильные шины;</w:t>
      </w:r>
    </w:p>
    <w:p w:rsidR="000441BA" w:rsidRPr="00122626" w:rsidRDefault="000441BA" w:rsidP="000441BA">
      <w:pPr>
        <w:numPr>
          <w:ilvl w:val="0"/>
          <w:numId w:val="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колесные диски;</w:t>
      </w:r>
    </w:p>
    <w:p w:rsidR="000441BA" w:rsidRPr="00122626" w:rsidRDefault="000441BA" w:rsidP="000441BA">
      <w:pPr>
        <w:numPr>
          <w:ilvl w:val="0"/>
          <w:numId w:val="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аккумуляторы;</w:t>
      </w:r>
    </w:p>
    <w:p w:rsidR="000441BA" w:rsidRPr="00122626" w:rsidRDefault="000441BA" w:rsidP="000441BA">
      <w:pPr>
        <w:numPr>
          <w:ilvl w:val="0"/>
          <w:numId w:val="2"/>
        </w:numPr>
        <w:tabs>
          <w:tab w:val="clear" w:pos="9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наборы автоинструмента.</w:t>
      </w:r>
    </w:p>
    <w:p w:rsidR="000441BA" w:rsidRPr="00122626" w:rsidRDefault="000441BA" w:rsidP="000441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8" w:hanging="36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7.4.7. Поступление на счет 09 отражается: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имущество учреждения»;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7.4.8. 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ab/>
        <w:t>Внутреннее перемещение по счету отражается: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ab/>
        <w:t>- при передаче на другой автомобиль;</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ab/>
        <w:t>- при передаче другому материально ответственному лицу вместе с автомобилем.</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ab/>
        <w:t>Выбытие со счета 09 отражается: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ab/>
        <w:t>- при списании автомобиля по установленным основаниям;</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ab/>
        <w:t>- при установке новых запчастей взамен непригодных к эксплуатации. (</w:t>
      </w:r>
      <w:r w:rsidRPr="00122626">
        <w:rPr>
          <w:rFonts w:ascii="PT Astra Serif" w:eastAsia="Times New Roman" w:hAnsi="PT Astra Serif" w:cs="Times New Roman"/>
          <w:i/>
          <w:sz w:val="28"/>
          <w:szCs w:val="28"/>
        </w:rPr>
        <w:t>Основание: пункты 349–350 Инструкции к Единому плану счетов № 157н.).</w:t>
      </w:r>
    </w:p>
    <w:p w:rsidR="000441BA"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7.4.9.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их текущей оценочной стоимости на дату принятия к бухучету;</w:t>
      </w:r>
      <w:r w:rsidRPr="00122626">
        <w:rPr>
          <w:rFonts w:ascii="PT Astra Serif" w:eastAsia="Times New Roman" w:hAnsi="PT Astra Serif" w:cs="Times New Roman"/>
          <w:sz w:val="28"/>
          <w:szCs w:val="28"/>
        </w:rPr>
        <w:br/>
        <w:t>– сумм, уплачиваемых учреждением за доставку материальных запасов, приведение их в состояние, пригодное для использования.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7.4.10. Приобретение урн, баннеров, табличек адресных осуществлять как приобретение прочих расходных материалов.</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7.4.11. Безвозмездно полученные нефинансовые активы,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w:t>
      </w:r>
      <w:r w:rsidRPr="00122626">
        <w:rPr>
          <w:rFonts w:ascii="PT Astra Serif" w:eastAsia="Times New Roman" w:hAnsi="PT Astra Serif" w:cs="Times New Roman"/>
          <w:i/>
          <w:sz w:val="28"/>
          <w:szCs w:val="28"/>
        </w:rPr>
        <w:t>Основание: пункты 25,31 Инструкции к Единому плану счетов № 157н.)</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Данные о действующей цене должны быть подтверждены документально:</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справками (другими подтверждающими документами) Росстата;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прайс-листами заводов-изготовителей;</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справками (другими подтверждающими документами) оценщиков;</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информацией, размещенной в СМИ и т.д.</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В случаях, невозможного документального подтверждения, стоимость определяется экспертным путем. При возникновении затруднений при определении текущей оценочной стоимости комиссией администрации муниципального образования Шварцевское Киреевского района стоимость определяется специализированной организацией (оценщиком) на основании договора (контракта).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7.5. Учет имущества казны</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i/>
          <w:sz w:val="28"/>
          <w:szCs w:val="28"/>
        </w:rPr>
      </w:pPr>
      <w:r w:rsidRPr="00122626">
        <w:rPr>
          <w:rFonts w:ascii="PT Astra Serif" w:eastAsia="Times New Roman" w:hAnsi="PT Astra Serif" w:cs="Times New Roman"/>
          <w:sz w:val="28"/>
          <w:szCs w:val="28"/>
        </w:rPr>
        <w:t>7.5.1. Учет имущества казны учитывается в составе нефинансовых активов. С 1 января 2009 года введен обособленный учет объектов, имущества, составляющих муниципальную казну на счете 010800000 «Нефинансовые активы имущества казны» с отражением начисленных по ним сумм амортизации на соответствующих счетах учета. Имущество, составляющее казну, учитывается в целях бюджетного учета обособленно и не входят в состав основных средств. Указанные объекты не подлежат налогообложению налогом на имущество с 1 января 2009 года</w:t>
      </w:r>
      <w:r w:rsidRPr="00122626">
        <w:rPr>
          <w:rFonts w:ascii="PT Astra Serif" w:eastAsia="Times New Roman" w:hAnsi="PT Astra Serif" w:cs="Times New Roman"/>
          <w:i/>
          <w:sz w:val="28"/>
          <w:szCs w:val="28"/>
        </w:rPr>
        <w:t>. (Письмо Минфина РФ от 22.04.2009г. №03-04-01/26).</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7.6. Учет денежных документов</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xml:space="preserve">7.6.1. Денежные документы хранятся в кассе администрации муниципального образования Шварцевское Киреевского района. Прием в кассу и выдача из кассы таких документов оформляется приходными кассовыми ордерами (ф. 0310001) и расходными кассовыми ордерами (ф. 0310002) с проставлением на них записи «фондовый», которые регистрируются в Журнале регистрации кассовых документов (ф. 031003). В кассовой книге (ф. 0504514) специалист администрации ведет учет операций с денежными документами, на которых проставляется отметка «фондовый» </w:t>
      </w:r>
      <w:r w:rsidRPr="00122626">
        <w:rPr>
          <w:rFonts w:ascii="PT Astra Serif" w:eastAsia="Times New Roman" w:hAnsi="PT Astra Serif" w:cs="Times New Roman"/>
          <w:i/>
          <w:sz w:val="28"/>
          <w:szCs w:val="28"/>
        </w:rPr>
        <w:t>(Основание: п.170 Инструкции № 157н).</w:t>
      </w:r>
      <w:r w:rsidRPr="00122626">
        <w:rPr>
          <w:rFonts w:ascii="PT Astra Serif" w:eastAsia="Times New Roman" w:hAnsi="PT Astra Serif" w:cs="Times New Roman"/>
          <w:sz w:val="28"/>
          <w:szCs w:val="28"/>
        </w:rPr>
        <w:t xml:space="preserve"> В администрации к денежным документам относятся маркировочные конверты. </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7.6.2. Перечень сотрудников Администрации, имеющих право получать денежные документы, представлен в Приложении № 14 к настоящей Учетной политике. Порядок выдачи под отчет денежных документов, составления, представления, проверки и утверждения отчетов об их исполнения приведены в Приложении № 15 к настоящей Учетной политики.</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7.7. Расчеты с подотчетными лицами</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7.7.1. Сотрудник администрации муниципального образования Шварцевское Киреевского района может получить денежные средства под отчет при условии</w:t>
      </w:r>
      <w:r w:rsidRPr="00122626">
        <w:rPr>
          <w:rFonts w:ascii="PT Astra Serif" w:hAnsi="PT Astra Serif" w:cs="Times New Roman"/>
          <w:sz w:val="28"/>
          <w:szCs w:val="28"/>
        </w:rPr>
        <w:t>, что</w:t>
      </w:r>
      <w:r w:rsidRPr="00122626">
        <w:rPr>
          <w:rFonts w:ascii="PT Astra Serif" w:eastAsia="Times New Roman" w:hAnsi="PT Astra Serif" w:cs="Times New Roman"/>
          <w:sz w:val="28"/>
          <w:szCs w:val="28"/>
        </w:rPr>
        <w:t xml:space="preserve"> за ним нет задолженности за полученный ранее аванс, по которому наступил срок предоставления авансового отчета. Перечень сотрудников Администрации, имеющие право на получение под отчет денежных средств на приобретение товаров, работ и услуг представлен в Приложение № 16 к настоящей Учетной политике.</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7.7.2. Подотчетная сумма перечисляется на «зарплатную» банковскую карточку сотрудника. В случаях, когда сотрудники тратят свои личные средства на нужды администрации муниципального образования (в связи с производственной необходимостью), понесенные ими расходы возмещаются администрацией путем перечисления денежных средств на «зарплатную» банковскую карту. Расчет с подотчетными лицами по денежным средствам описан в Приложение № 17 к</w:t>
      </w:r>
      <w:r w:rsidRPr="00122626">
        <w:rPr>
          <w:rFonts w:ascii="PT Astra Serif" w:eastAsia="Times New Roman" w:hAnsi="PT Astra Serif" w:cs="Times New Roman"/>
          <w:b/>
          <w:sz w:val="28"/>
          <w:szCs w:val="28"/>
        </w:rPr>
        <w:t xml:space="preserve"> </w:t>
      </w:r>
      <w:r w:rsidRPr="00122626">
        <w:rPr>
          <w:rFonts w:ascii="PT Astra Serif" w:eastAsia="Times New Roman" w:hAnsi="PT Astra Serif" w:cs="Times New Roman"/>
          <w:sz w:val="28"/>
          <w:szCs w:val="28"/>
        </w:rPr>
        <w:t>настоящей Учетной политике.</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i/>
          <w:sz w:val="28"/>
          <w:szCs w:val="28"/>
        </w:rPr>
      </w:pPr>
      <w:r w:rsidRPr="00122626">
        <w:rPr>
          <w:rFonts w:ascii="PT Astra Serif" w:eastAsia="Times New Roman" w:hAnsi="PT Astra Serif" w:cs="Times New Roman"/>
          <w:sz w:val="28"/>
          <w:szCs w:val="28"/>
        </w:rPr>
        <w:t xml:space="preserve">7.7.3. Администрация муниципального образования Шварцевское Киреевского района в праве принимать к бухгалтерскому учету Авансовые отчеты подотчетных лиц по статье 290 «Прочие расходы» с документами, подтверждающими произведенные расходы, т.е. распоряжение на проведение мероприятия (программ), смета расходов для проведения мероприятия. </w:t>
      </w:r>
      <w:r w:rsidRPr="00122626">
        <w:rPr>
          <w:rFonts w:ascii="PT Astra Serif" w:eastAsia="Times New Roman" w:hAnsi="PT Astra Serif" w:cs="Times New Roman"/>
          <w:i/>
          <w:sz w:val="28"/>
          <w:szCs w:val="28"/>
        </w:rPr>
        <w:t>(Основание п. 216 Приказа Минфина РФ от 01.12.2010 № 157н).</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7.7.4. При направлении сотрудников администрации в служебные командировки на территории России расходы на них возмещаются в соответствии с постановлением Правительства РФ от 2 октября 2002г. № 729. Приложение № 18 к настоящей Учетной политике.</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7.7.5. Сумма произведенных подотчетным лицом расходов, согласно утвержденного главой администрации авансового отчета подотчетного лица и прилагаемых к нему документов, подтверждающих произведенные расходы, отражается путем уменьшения дебиторской задолженности подотчетного лица.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7.7.6. Сумма превышения принятых к учету расходов подотчетного лица над ранее выданным авансом (сумма утвержденного перерасхода), также в случаях, когда сотрудник тратят свои личные средства на нужды администрации муниципального образования (в связи с производственной необходимостью) отражается на соответствующих счетах и признается принятым перед подотчетным лицом денежным обязательством.</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 xml:space="preserve">7.8. Учет обязательств. </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В целях осуществления учета принятых учреждением обязательств (денежных обязательств) используются следующие термины и понятия: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принимаемые обязательства: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Для учета показателей принятых обязательств (денежных обязательств) используется счет 0 502 00 "Обязательства".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Счет предназначен для учета показателей принятых (принимаемых, отложенных) учреждением обязательств соответствующего финансового года (в том числе за пределами планового периода) и внесенных изменений в показатели принятых (принимаемых) учреждением обязательств.</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Обобщение информации о принятых (принимаемых) бюджетным учреждением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0 502 00 000 "Обязательства".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Аналитический учет принятых (принимаемых) учреждением обязательств (денежных обязательств) ведется в разрезе видов расходов, предусмотренных сметой (планом финансово-хозяйственной деятельности) учреждения.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Основанием для принятия на учет бюджетного обязательства являются:</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заключенный контракт на поставку товаров, выполнение работ, оказания услуг. При этом обязательство принимается на учет в сумме контракта.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при оплате: на основании счета, накладной на поставку товаров, акта выполненных работ или оказанных услуг принимается денежное обязательство.</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Суммы ранее принятых обязательств подлежат корректировке:</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по обязательствам, принятым на основании контрактов,</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при изменении сумм контрактов на дату принятия такого изменения на основании Дополнительного соглашения к контракту либо иных документов, изменяющих сумму контракта.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по обязательствам, принятым на основании накладной,</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PT Astra Serif" w:eastAsia="Times New Roman" w:hAnsi="PT Astra Serif" w:cs="Times New Roman"/>
          <w:sz w:val="28"/>
          <w:szCs w:val="28"/>
        </w:rPr>
      </w:pPr>
      <w:r w:rsidRPr="00122626">
        <w:rPr>
          <w:rFonts w:ascii="PT Astra Serif" w:eastAsia="Times New Roman" w:hAnsi="PT Astra Serif" w:cs="Times New Roman"/>
          <w:b/>
          <w:sz w:val="28"/>
          <w:szCs w:val="28"/>
        </w:rPr>
        <w:t>8. Технология обработки учетной информации</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8.1. В администрации муниципального образования Шварцевское Киреевского района применяется автоматизированный способ ведения бюджетного учета. Автоматизация бюджетного учета основывается на едином взаимосвязанном технологическом процессе обработки документации по всем разделам учета с составлением баланса в соответствии с Планом счетов бюджетного учета. Обработка учетной информации в Администрации муниципального образования Шварцевское Киреевского района осуществляется с применением программного продукта 1С «Предприятие»; АС «Бюджет поселения», разработанного НПО «Криста»; для связи с органами федерального казначейства используется автоматическая система удаленного электронного финансового документооборота Федерального казначейства (СУФД), по налоговой и статистической отчетности – «Контур-Экстерн».</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rPr>
      </w:pPr>
      <w:r w:rsidRPr="00122626">
        <w:rPr>
          <w:rFonts w:ascii="PT Astra Serif" w:eastAsia="Times New Roman" w:hAnsi="PT Astra Serif" w:cs="Times New Roman"/>
          <w:i/>
          <w:sz w:val="28"/>
          <w:szCs w:val="28"/>
        </w:rPr>
        <w:t>(основание: п.6 Инструкции к Единому плану счетов № 157н)</w:t>
      </w:r>
      <w:r w:rsidRPr="00122626">
        <w:rPr>
          <w:rFonts w:ascii="PT Astra Serif" w:eastAsia="Times New Roman" w:hAnsi="PT Astra Serif" w:cs="Times New Roman"/>
          <w:sz w:val="28"/>
          <w:szCs w:val="28"/>
        </w:rPr>
        <w:t xml:space="preserve"> </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b/>
          <w:sz w:val="28"/>
          <w:szCs w:val="28"/>
        </w:rPr>
      </w:pPr>
      <w:r w:rsidRPr="00122626">
        <w:rPr>
          <w:rFonts w:ascii="PT Astra Serif" w:eastAsia="Times New Roman" w:hAnsi="PT Astra Serif" w:cs="Times New Roman"/>
          <w:sz w:val="28"/>
          <w:szCs w:val="28"/>
        </w:rPr>
        <w:t xml:space="preserve">8.2. Для осуществления финансирования деятельности администрации в соответствии с нормами Федерального закона № 44-ФЗ « О контрактной системе в сфере закупок, товаров, работ, услуг для обеспечения государственных и муниципальных нужд» используется следующие информационные системы: Региональная информационная система Тульской области в сфере закупок </w:t>
      </w:r>
      <w:hyperlink r:id="rId40" w:history="1">
        <w:r w:rsidRPr="00122626">
          <w:rPr>
            <w:rStyle w:val="aa"/>
            <w:rFonts w:ascii="PT Astra Serif" w:eastAsia="Times New Roman" w:hAnsi="PT Astra Serif" w:cs="Times New Roman"/>
            <w:sz w:val="28"/>
            <w:szCs w:val="28"/>
          </w:rPr>
          <w:t>https://zakupki.tularegion.ru/</w:t>
        </w:r>
      </w:hyperlink>
      <w:r w:rsidRPr="00122626">
        <w:rPr>
          <w:rFonts w:ascii="PT Astra Serif" w:eastAsia="Times New Roman" w:hAnsi="PT Astra Serif" w:cs="Times New Roman"/>
          <w:sz w:val="28"/>
          <w:szCs w:val="28"/>
        </w:rPr>
        <w:t xml:space="preserve">,  Единая информационная система в сфере закупок </w:t>
      </w:r>
      <w:hyperlink r:id="rId41" w:history="1">
        <w:r w:rsidRPr="00122626">
          <w:rPr>
            <w:rStyle w:val="aa"/>
            <w:rFonts w:ascii="PT Astra Serif" w:eastAsia="Times New Roman" w:hAnsi="PT Astra Serif" w:cs="Times New Roman"/>
            <w:sz w:val="28"/>
            <w:szCs w:val="28"/>
          </w:rPr>
          <w:t>http://old.zakupki.gov.ru/</w:t>
        </w:r>
      </w:hyperlink>
      <w:r w:rsidRPr="00122626">
        <w:rPr>
          <w:rFonts w:ascii="PT Astra Serif" w:eastAsia="Times New Roman" w:hAnsi="PT Astra Serif" w:cs="Times New Roman"/>
          <w:sz w:val="28"/>
          <w:szCs w:val="28"/>
        </w:rPr>
        <w:t xml:space="preserve">, Автоматизированная система торгов Сбербанк – АСТ </w:t>
      </w:r>
      <w:hyperlink r:id="rId42" w:history="1">
        <w:r w:rsidRPr="00122626">
          <w:rPr>
            <w:rStyle w:val="aa"/>
            <w:rFonts w:ascii="PT Astra Serif" w:eastAsia="Times New Roman" w:hAnsi="PT Astra Serif" w:cs="Times New Roman"/>
            <w:sz w:val="28"/>
            <w:szCs w:val="28"/>
          </w:rPr>
          <w:t>http://www.sberbank-ast.ru/</w:t>
        </w:r>
      </w:hyperlink>
      <w:r w:rsidRPr="00122626">
        <w:rPr>
          <w:rFonts w:ascii="PT Astra Serif" w:eastAsia="Times New Roman" w:hAnsi="PT Astra Serif" w:cs="Times New Roman"/>
          <w:sz w:val="28"/>
          <w:szCs w:val="28"/>
        </w:rPr>
        <w:t xml:space="preserve"> .</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С использованием телекоммуникационных каналов связи и электронной подписи сектор экономики и финансов администрации осуществляет электронный документооборот по следующим направлениям:</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система электронного документооборота с территориальным органом Казначейства России;</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передача отчетности по налогам, сборам и иным обязательным платежам в Инспекцию Федеральной налоговой службы;</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передача отчетности по страховым взносам и сведениям персонифицированного учета в отделение Пенсионного фонда РФ;</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 передача отчетности по страховым взносам в Фонд обязательного социального страхования РФ.</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PT Astra Serif" w:hAnsi="PT Astra Serif"/>
          <w:b/>
          <w:sz w:val="28"/>
          <w:szCs w:val="28"/>
        </w:rPr>
      </w:pPr>
      <w:r w:rsidRPr="00122626">
        <w:rPr>
          <w:rFonts w:ascii="PT Astra Serif" w:hAnsi="PT Astra Serif"/>
          <w:b/>
          <w:sz w:val="28"/>
          <w:szCs w:val="28"/>
        </w:rPr>
        <w:t>9. Начисление заработной платы</w:t>
      </w:r>
    </w:p>
    <w:p w:rsidR="000441BA" w:rsidRPr="00122626" w:rsidRDefault="000441BA" w:rsidP="000441B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ascii="PT Astra Serif" w:hAnsi="PT Astra Serif"/>
          <w:sz w:val="28"/>
          <w:szCs w:val="28"/>
        </w:rPr>
      </w:pPr>
      <w:r w:rsidRPr="00122626">
        <w:rPr>
          <w:rFonts w:ascii="PT Astra Serif" w:hAnsi="PT Astra Serif"/>
          <w:sz w:val="28"/>
          <w:szCs w:val="28"/>
        </w:rPr>
        <w:t>9.1. Начисление заработной платы производится автоматизировано в программе 1С «Камин: расчет зарплаты для бюджетных учреждений» на основании следующих первичных документов: штатное расписания, табеля рабочего времени, листков нетрудоспособности, распоряжений о назначении, перемещении и увольнении работников администрации, о перерасчете заработной платы, об установлении надбавок, доплат и иных выплат за счет средств оплаты труда. Выплата заработной платы производится два раза в месяц путем перечисления на карточки.</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10. Расчеты по доходам</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10.1. Администрация муниципального образования Шварцевское Киреевского района осуществляет бюджетные полномочия администратора доходов бюджета.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Перечень администрируемых доходов определяется главным администратором доходов бюджета (вышестоящим ведомством).</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PT Astra Serif" w:eastAsia="Times New Roman" w:hAnsi="PT Astra Serif" w:cs="Times New Roman"/>
          <w:sz w:val="28"/>
          <w:szCs w:val="28"/>
        </w:rPr>
      </w:pPr>
      <w:r w:rsidRPr="00122626">
        <w:rPr>
          <w:rFonts w:ascii="PT Astra Serif" w:eastAsia="Times New Roman" w:hAnsi="PT Astra Serif" w:cs="Times New Roman"/>
          <w:sz w:val="28"/>
          <w:szCs w:val="28"/>
        </w:rPr>
        <w:t>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b/>
          <w:sz w:val="28"/>
          <w:szCs w:val="28"/>
        </w:rPr>
      </w:pP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PT Astra Serif" w:eastAsia="Times New Roman" w:hAnsi="PT Astra Serif" w:cs="Times New Roman"/>
          <w:b/>
          <w:sz w:val="28"/>
          <w:szCs w:val="28"/>
        </w:rPr>
      </w:pPr>
      <w:r w:rsidRPr="00122626">
        <w:rPr>
          <w:rFonts w:ascii="PT Astra Serif" w:eastAsia="Times New Roman" w:hAnsi="PT Astra Serif" w:cs="Times New Roman"/>
          <w:b/>
          <w:sz w:val="28"/>
          <w:szCs w:val="28"/>
        </w:rPr>
        <w:t>11. Закупка товаров, выполненных работ, оказанных услуг</w:t>
      </w:r>
    </w:p>
    <w:p w:rsidR="000441BA" w:rsidRPr="00122626"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PT Astra Serif" w:eastAsia="Times New Roman" w:hAnsi="PT Astra Serif" w:cs="Times New Roman"/>
          <w:b/>
          <w:sz w:val="28"/>
          <w:szCs w:val="28"/>
        </w:rPr>
      </w:pPr>
      <w:r w:rsidRPr="00122626">
        <w:rPr>
          <w:rFonts w:ascii="PT Astra Serif" w:eastAsia="Times New Roman" w:hAnsi="PT Astra Serif" w:cs="Times New Roman"/>
          <w:sz w:val="28"/>
          <w:szCs w:val="28"/>
        </w:rPr>
        <w:t xml:space="preserve">11.1. Администрация муниципального образования Шварцевское Киреевского района для осуществления закупок товаров, выполненных работ, оказанных услуг руководствуется Федеральным законом от 05.04.2013 N 44-ФЗ "О контрактной системе в сфере закупок товаров, работ, услуг для обеспечения государственных и муниципальных нужд". </w:t>
      </w:r>
    </w:p>
    <w:p w:rsidR="000441BA" w:rsidRPr="00122626" w:rsidRDefault="000441BA" w:rsidP="000441BA">
      <w:pPr>
        <w:spacing w:after="0" w:line="240" w:lineRule="auto"/>
        <w:ind w:firstLine="708"/>
        <w:jc w:val="both"/>
        <w:outlineLvl w:val="0"/>
        <w:rPr>
          <w:rFonts w:ascii="PT Astra Serif" w:eastAsia="Times New Roman" w:hAnsi="PT Astra Serif" w:cs="Times New Roman"/>
          <w:bCs/>
          <w:kern w:val="36"/>
          <w:sz w:val="28"/>
          <w:szCs w:val="28"/>
        </w:rPr>
      </w:pPr>
      <w:r w:rsidRPr="00122626">
        <w:rPr>
          <w:rFonts w:ascii="PT Astra Serif" w:eastAsia="Times New Roman" w:hAnsi="PT Astra Serif" w:cs="Times New Roman"/>
          <w:bCs/>
          <w:kern w:val="36"/>
          <w:sz w:val="28"/>
          <w:szCs w:val="28"/>
        </w:rPr>
        <w:t>11.2. Распоряжением главы администрации муниципального образования назначен контрактный управляющий, который обеспечивает осуществление закупок.</w:t>
      </w:r>
    </w:p>
    <w:p w:rsidR="000441BA" w:rsidRPr="00122626" w:rsidRDefault="000441BA" w:rsidP="000441BA">
      <w:pPr>
        <w:spacing w:after="0" w:line="240" w:lineRule="auto"/>
        <w:ind w:firstLine="708"/>
        <w:jc w:val="both"/>
        <w:outlineLvl w:val="0"/>
        <w:rPr>
          <w:rFonts w:ascii="PT Astra Serif" w:eastAsia="Times New Roman" w:hAnsi="PT Astra Serif" w:cs="Times New Roman"/>
          <w:bCs/>
          <w:kern w:val="36"/>
          <w:sz w:val="28"/>
          <w:szCs w:val="28"/>
        </w:rPr>
      </w:pPr>
      <w:r w:rsidRPr="00122626">
        <w:rPr>
          <w:rFonts w:ascii="PT Astra Serif" w:eastAsia="Times New Roman" w:hAnsi="PT Astra Serif" w:cs="Times New Roman"/>
          <w:bCs/>
          <w:kern w:val="36"/>
          <w:sz w:val="28"/>
          <w:szCs w:val="28"/>
        </w:rPr>
        <w:t>11.3. В ходе исполнения контракта поставщик (подрядчик, исполнитель) предоставляет администрации муниципального образования обеспечение исполнения контракта</w:t>
      </w:r>
      <w:r w:rsidRPr="00122626">
        <w:rPr>
          <w:rFonts w:ascii="PT Astra Serif" w:eastAsia="Times New Roman" w:hAnsi="PT Astra Serif" w:cs="Times New Roman"/>
          <w:b/>
          <w:bCs/>
          <w:kern w:val="36"/>
          <w:sz w:val="28"/>
          <w:szCs w:val="28"/>
        </w:rPr>
        <w:t xml:space="preserve">. </w:t>
      </w:r>
      <w:r w:rsidRPr="00122626">
        <w:rPr>
          <w:rFonts w:ascii="PT Astra Serif" w:eastAsia="Times New Roman" w:hAnsi="PT Astra Serif" w:cs="Times New Roman"/>
          <w:bCs/>
          <w:kern w:val="36"/>
          <w:sz w:val="28"/>
          <w:szCs w:val="28"/>
        </w:rPr>
        <w:t>Для зачисления обеспечения исполнения контракта администрацией муниципального образования Шварцевское Киреевского района в отделе № 9 УФК по Тульской области открыт лицевой счет</w:t>
      </w:r>
      <w:r w:rsidRPr="00122626">
        <w:rPr>
          <w:rFonts w:ascii="PT Astra Serif" w:eastAsia="Times New Roman" w:hAnsi="PT Astra Serif" w:cs="Times New Roman"/>
          <w:b/>
          <w:bCs/>
          <w:kern w:val="36"/>
          <w:sz w:val="28"/>
          <w:szCs w:val="28"/>
        </w:rPr>
        <w:t xml:space="preserve"> </w:t>
      </w:r>
      <w:r w:rsidRPr="00122626">
        <w:rPr>
          <w:rFonts w:ascii="PT Astra Serif" w:eastAsia="Times New Roman" w:hAnsi="PT Astra Serif" w:cs="Times New Roman"/>
          <w:bCs/>
          <w:kern w:val="36"/>
          <w:sz w:val="28"/>
          <w:szCs w:val="28"/>
        </w:rPr>
        <w:t>05663204270 (для учета средств поступающих во временное распоряжение администрации муниципального образования Шварцевское Киреевского района). Возврат обеспечения контракта осуществляет специалист сектора экономики и финансов администрации в программе СУФД, создавая заявку на возврат. Для возврата обеспечения контракта исполнителю нужно написать заявление (письмо) заказчику о возврате обеспечения контракта. На основании данного заявления администрация муниципального образования оформляет протокол о возврате денежных средств. Если поставленный товар, выполненная работа (оказанная услуга) поставлены (выполнены, оказаны) в полном объеме, все документы об исполнении контракта подписаны администрацией муниципального образования, то обеспечение исполнения контракта возвращается.</w:t>
      </w:r>
    </w:p>
    <w:p w:rsidR="000441BA" w:rsidRPr="00122626" w:rsidRDefault="000441BA" w:rsidP="000441BA">
      <w:pPr>
        <w:spacing w:after="0" w:line="240" w:lineRule="auto"/>
        <w:ind w:firstLine="708"/>
        <w:jc w:val="both"/>
        <w:outlineLvl w:val="0"/>
        <w:rPr>
          <w:rFonts w:ascii="PT Astra Serif" w:eastAsia="Times New Roman" w:hAnsi="PT Astra Serif" w:cs="Times New Roman"/>
          <w:bCs/>
          <w:kern w:val="36"/>
          <w:sz w:val="28"/>
          <w:szCs w:val="28"/>
        </w:rPr>
      </w:pPr>
      <w:r w:rsidRPr="00122626">
        <w:rPr>
          <w:rFonts w:ascii="PT Astra Serif" w:eastAsia="Times New Roman" w:hAnsi="PT Astra Serif" w:cs="Times New Roman"/>
          <w:bCs/>
          <w:kern w:val="36"/>
          <w:sz w:val="28"/>
          <w:szCs w:val="28"/>
        </w:rPr>
        <w:t xml:space="preserve">11.4.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и экспертизы поставленного товара, результатов выполненной работы, оказанной услуги, а также отдельных этапов исполнения контракта в администрации муниципального образования Шварцевское Киреевского района каждый раз, когда возникает необходимость, создается приемочные комиссии и комиссии для проведения экспертизы при приемке товаров, выполненных работ, оказанных услуг. </w:t>
      </w:r>
    </w:p>
    <w:p w:rsidR="000441BA" w:rsidRPr="00122626" w:rsidRDefault="000441BA" w:rsidP="000441BA">
      <w:pPr>
        <w:pStyle w:val="a0"/>
        <w:spacing w:after="0"/>
        <w:jc w:val="center"/>
        <w:rPr>
          <w:rFonts w:ascii="PT Astra Serif" w:hAnsi="PT Astra Serif"/>
          <w:b/>
          <w:color w:val="000000"/>
          <w:sz w:val="28"/>
          <w:szCs w:val="28"/>
        </w:rPr>
      </w:pPr>
      <w:r w:rsidRPr="00122626">
        <w:rPr>
          <w:rFonts w:ascii="PT Astra Serif" w:hAnsi="PT Astra Serif"/>
          <w:b/>
          <w:color w:val="000000"/>
          <w:sz w:val="28"/>
          <w:szCs w:val="28"/>
        </w:rPr>
        <w:t>12. Контроль по целевому использованию бюджетных средств</w:t>
      </w:r>
    </w:p>
    <w:p w:rsidR="000441BA" w:rsidRPr="00122626" w:rsidRDefault="000441BA" w:rsidP="000441BA">
      <w:pPr>
        <w:pStyle w:val="a0"/>
        <w:numPr>
          <w:ilvl w:val="1"/>
          <w:numId w:val="6"/>
        </w:numPr>
        <w:spacing w:after="0"/>
        <w:ind w:firstLine="709"/>
        <w:jc w:val="both"/>
        <w:rPr>
          <w:rFonts w:ascii="PT Astra Serif" w:hAnsi="PT Astra Serif"/>
          <w:b/>
          <w:color w:val="000000"/>
          <w:sz w:val="28"/>
          <w:szCs w:val="28"/>
        </w:rPr>
      </w:pPr>
      <w:r w:rsidRPr="00122626">
        <w:rPr>
          <w:rFonts w:ascii="PT Astra Serif" w:hAnsi="PT Astra Serif"/>
          <w:color w:val="000000"/>
          <w:sz w:val="28"/>
          <w:szCs w:val="28"/>
        </w:rPr>
        <w:t>12.1. Осуществление предварительного, текущего и последующего контроля за целевым использованием средств бюджета — это соблюдение в строгом соответствии с утвержденными сметами расходов лицевых счетов, другими документами, подтверждающими обоснованность расходов бюджетных средств.</w:t>
      </w:r>
    </w:p>
    <w:p w:rsidR="000441BA" w:rsidRPr="00122626" w:rsidRDefault="000441BA" w:rsidP="000441BA">
      <w:pPr>
        <w:pStyle w:val="a0"/>
        <w:numPr>
          <w:ilvl w:val="1"/>
          <w:numId w:val="6"/>
        </w:numPr>
        <w:spacing w:after="0"/>
        <w:ind w:firstLine="709"/>
        <w:jc w:val="both"/>
        <w:rPr>
          <w:rFonts w:ascii="PT Astra Serif" w:hAnsi="PT Astra Serif"/>
          <w:b/>
          <w:color w:val="000000"/>
          <w:sz w:val="28"/>
          <w:szCs w:val="28"/>
        </w:rPr>
      </w:pPr>
      <w:r w:rsidRPr="008459E4">
        <w:rPr>
          <w:rFonts w:ascii="PT Astra Serif" w:hAnsi="PT Astra Serif"/>
          <w:color w:val="000000"/>
          <w:sz w:val="28"/>
          <w:szCs w:val="28"/>
        </w:rPr>
        <w:t>12.1.1. Предварительный контроль</w:t>
      </w:r>
      <w:r w:rsidRPr="00122626">
        <w:rPr>
          <w:rFonts w:ascii="PT Astra Serif" w:hAnsi="PT Astra Serif"/>
          <w:color w:val="000000"/>
          <w:sz w:val="28"/>
          <w:szCs w:val="28"/>
        </w:rPr>
        <w:t xml:space="preserve"> – это контроль, проводимый до совершения финансовых операций на стадии установления, рассмотрения и утверждения смет доходов и расходов, договорных соглашений и других документов и направлен на предупреждение неэффективного и нецелевого расходования бюджетных средств. Предварительный контроль заключается в проверке правильности составления и утверждения смет расходов учреждений, соответствия доведенных уведомлений о бюджетных ассигнованиях, составленных на основании бюджетной росписи, утвержденной смете. Проверяется также соответствие лимитов бюджетных обязательств бюджетным назначениям. Лимиты бюджетных обязательств не могут превышать сметные назначения. Предварительный контроль осуществляется до начала финансирования и в процессе финансирования до момента поступления бюджетных средств на лицевые счета получателей. Кроме того, в ходе предварительного контроля осуществляется проверка документов, обеспечивающих выделение и прохождение средств. На лицевые счета зачисляются суммы по поступившим реестрам в пределах сметных назначений. Излишние суммы финансирования зачисляются на счет невыясненных поступлений и в случае не подтверждения подлежат возврату в вышестоящий территориальный орган. </w:t>
      </w:r>
    </w:p>
    <w:p w:rsidR="000441BA" w:rsidRPr="00122626" w:rsidRDefault="000441BA" w:rsidP="000441BA">
      <w:pPr>
        <w:pStyle w:val="a0"/>
        <w:numPr>
          <w:ilvl w:val="1"/>
          <w:numId w:val="6"/>
        </w:numPr>
        <w:spacing w:after="0"/>
        <w:ind w:firstLine="709"/>
        <w:jc w:val="both"/>
        <w:rPr>
          <w:rFonts w:ascii="PT Astra Serif" w:hAnsi="PT Astra Serif"/>
          <w:b/>
          <w:color w:val="000000"/>
          <w:sz w:val="28"/>
          <w:szCs w:val="28"/>
        </w:rPr>
      </w:pPr>
      <w:r w:rsidRPr="008459E4">
        <w:rPr>
          <w:rFonts w:ascii="PT Astra Serif" w:hAnsi="PT Astra Serif"/>
          <w:color w:val="000000"/>
          <w:sz w:val="28"/>
          <w:szCs w:val="28"/>
        </w:rPr>
        <w:t>12.1.2. Оперативный контроль</w:t>
      </w:r>
      <w:r w:rsidRPr="00122626">
        <w:rPr>
          <w:rFonts w:ascii="PT Astra Serif" w:hAnsi="PT Astra Serif"/>
          <w:color w:val="000000"/>
          <w:sz w:val="28"/>
          <w:szCs w:val="28"/>
        </w:rPr>
        <w:t xml:space="preserve"> - осуществляется повседневно в течение всего года с целью проверки соблюдения норм и нормативов, установленных показателей по использованию бюджетных средств. Такой контроль предотвращает возможность нарушения бюджетной дисциплины.</w:t>
      </w:r>
    </w:p>
    <w:p w:rsidR="000441BA" w:rsidRPr="00122626" w:rsidRDefault="000441BA" w:rsidP="000441BA">
      <w:pPr>
        <w:pStyle w:val="a0"/>
        <w:numPr>
          <w:ilvl w:val="1"/>
          <w:numId w:val="6"/>
        </w:numPr>
        <w:spacing w:after="0"/>
        <w:ind w:firstLine="709"/>
        <w:jc w:val="both"/>
        <w:rPr>
          <w:rFonts w:ascii="PT Astra Serif" w:hAnsi="PT Astra Serif"/>
          <w:b/>
          <w:color w:val="000000"/>
          <w:sz w:val="28"/>
          <w:szCs w:val="28"/>
        </w:rPr>
      </w:pPr>
      <w:r w:rsidRPr="008459E4">
        <w:rPr>
          <w:rFonts w:ascii="PT Astra Serif" w:hAnsi="PT Astra Serif"/>
          <w:color w:val="000000"/>
          <w:sz w:val="28"/>
          <w:szCs w:val="28"/>
        </w:rPr>
        <w:t>12.1.3. Текущий контроль</w:t>
      </w:r>
      <w:r w:rsidRPr="00122626">
        <w:rPr>
          <w:rFonts w:ascii="PT Astra Serif" w:hAnsi="PT Astra Serif"/>
          <w:color w:val="000000"/>
          <w:sz w:val="28"/>
          <w:szCs w:val="28"/>
        </w:rPr>
        <w:t xml:space="preserve"> – это контроль, осуществляемый на этапе совершения финансовых операций со средствами бюджета в целях предотвращения отношений при расходовании этих средств, соблюдения финансовой дисциплины и своевременного осуществления финансово-денежных расчетов. Текущий контроль предусматривает проверку соответствия предполагаемых расходов утвержденной смете расходов, кодам экономической классификации и соответствия заключенных договоров лимитам бюджетных обязательств, а также наличия документов, подтверждающих надлежащую реализацию договоров на поставку продукции, выполнение услуг, заключенных трудовых соглашений. Текущий контроль осуществляется на стадии финансирования расходов с лицевого счета по платежным документам после проверки соответствия документов, подтверждающих правомерность расхода в пределах сметных назначений. </w:t>
      </w:r>
    </w:p>
    <w:p w:rsidR="000441BA" w:rsidRPr="000441BA" w:rsidRDefault="000441BA" w:rsidP="000441BA">
      <w:pPr>
        <w:pStyle w:val="a0"/>
        <w:numPr>
          <w:ilvl w:val="1"/>
          <w:numId w:val="6"/>
        </w:numPr>
        <w:spacing w:after="0"/>
        <w:ind w:firstLine="709"/>
        <w:jc w:val="both"/>
        <w:rPr>
          <w:rStyle w:val="ab"/>
          <w:rFonts w:ascii="PT Astra Serif" w:hAnsi="PT Astra Serif"/>
          <w:b w:val="0"/>
          <w:bCs w:val="0"/>
          <w:color w:val="000000"/>
          <w:sz w:val="28"/>
          <w:szCs w:val="28"/>
        </w:rPr>
      </w:pPr>
      <w:r w:rsidRPr="000441BA">
        <w:rPr>
          <w:rStyle w:val="ab"/>
          <w:rFonts w:ascii="PT Astra Serif" w:hAnsi="PT Astra Serif"/>
          <w:b w:val="0"/>
          <w:color w:val="000000"/>
          <w:sz w:val="28"/>
          <w:szCs w:val="28"/>
        </w:rPr>
        <w:t xml:space="preserve">12.1.4. Последующий контроль – контроль, проводимый после использования средств бюджета в отчетном периоде путем анализа и ревизии отчетной финансовой бухгалтерской документации для определения эффективности, целенаправленности расходования бюджетных средств, своевременности совершения операций с этими средствами. </w:t>
      </w:r>
    </w:p>
    <w:p w:rsidR="000441BA" w:rsidRPr="000441BA" w:rsidRDefault="000441BA" w:rsidP="000441BA">
      <w:pPr>
        <w:pStyle w:val="a0"/>
        <w:numPr>
          <w:ilvl w:val="1"/>
          <w:numId w:val="6"/>
        </w:numPr>
        <w:spacing w:after="0"/>
        <w:ind w:firstLine="709"/>
        <w:jc w:val="both"/>
        <w:rPr>
          <w:rStyle w:val="ab"/>
          <w:rFonts w:ascii="PT Astra Serif" w:hAnsi="PT Astra Serif"/>
          <w:b w:val="0"/>
          <w:bCs w:val="0"/>
          <w:color w:val="000000"/>
          <w:sz w:val="28"/>
          <w:szCs w:val="28"/>
        </w:rPr>
      </w:pPr>
      <w:r w:rsidRPr="000441BA">
        <w:rPr>
          <w:rStyle w:val="ab"/>
          <w:rFonts w:ascii="PT Astra Serif" w:hAnsi="PT Astra Serif"/>
          <w:b w:val="0"/>
          <w:color w:val="000000"/>
          <w:sz w:val="28"/>
          <w:szCs w:val="28"/>
        </w:rPr>
        <w:t>12.2. Внутренний финансовый контроль в администрации поселения осуществляет руководитель финансового органа администрации. Муниципальный финансовый контроль может осуществляться с привлечением специализированных организаций и иных лиц: экспертов, аудиторов и других.</w:t>
      </w:r>
    </w:p>
    <w:p w:rsidR="000441BA" w:rsidRPr="000441BA" w:rsidRDefault="000441BA" w:rsidP="000441BA">
      <w:pPr>
        <w:pStyle w:val="a0"/>
        <w:tabs>
          <w:tab w:val="left" w:pos="707"/>
        </w:tabs>
        <w:spacing w:after="0"/>
        <w:ind w:firstLine="709"/>
        <w:jc w:val="both"/>
        <w:rPr>
          <w:rStyle w:val="ab"/>
          <w:rFonts w:ascii="PT Astra Serif" w:hAnsi="PT Astra Serif"/>
          <w:b w:val="0"/>
          <w:bCs w:val="0"/>
          <w:i/>
          <w:iCs/>
          <w:color w:val="000000"/>
          <w:sz w:val="28"/>
          <w:szCs w:val="28"/>
        </w:rPr>
      </w:pPr>
      <w:r w:rsidRPr="000441BA">
        <w:rPr>
          <w:rStyle w:val="ab"/>
          <w:rFonts w:ascii="PT Astra Serif" w:hAnsi="PT Astra Serif"/>
          <w:b w:val="0"/>
          <w:color w:val="000000"/>
          <w:sz w:val="28"/>
          <w:szCs w:val="28"/>
        </w:rPr>
        <w:t>12.3. Положение о внутреннем финансовом контроле деятельности администрации муниципального образования Шварцевское Киреевского района (Приложение № 19 к настоящей Учетной политике) утверждается главой муниципального образования (</w:t>
      </w:r>
      <w:r w:rsidRPr="000441BA">
        <w:rPr>
          <w:rStyle w:val="ab"/>
          <w:rFonts w:ascii="PT Astra Serif" w:hAnsi="PT Astra Serif"/>
          <w:b w:val="0"/>
          <w:i/>
          <w:iCs/>
          <w:color w:val="000000"/>
          <w:sz w:val="28"/>
          <w:szCs w:val="28"/>
        </w:rPr>
        <w:t>Основание: пункт 6 Инструкции к Единому плану счетов №157н.).</w:t>
      </w:r>
    </w:p>
    <w:p w:rsidR="000441BA" w:rsidRPr="000441BA" w:rsidRDefault="000441BA" w:rsidP="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b/>
          <w:bCs/>
          <w:color w:val="000000"/>
          <w:sz w:val="28"/>
          <w:szCs w:val="28"/>
        </w:rPr>
      </w:pPr>
      <w:r w:rsidRPr="000441BA">
        <w:rPr>
          <w:rStyle w:val="ab"/>
          <w:rFonts w:ascii="PT Astra Serif" w:hAnsi="PT Astra Serif"/>
          <w:b w:val="0"/>
          <w:color w:val="000000"/>
          <w:sz w:val="28"/>
          <w:szCs w:val="28"/>
        </w:rPr>
        <w:t>13. Порядок и сроки сдачи бюджетной отчетности</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color w:val="000000"/>
          <w:sz w:val="28"/>
          <w:szCs w:val="28"/>
        </w:rPr>
      </w:pPr>
      <w:r w:rsidRPr="000441BA">
        <w:rPr>
          <w:rStyle w:val="ab"/>
          <w:rFonts w:ascii="PT Astra Serif" w:eastAsia="Times New Roman" w:hAnsi="PT Astra Serif" w:cs="Times New Roman"/>
          <w:b w:val="0"/>
          <w:color w:val="000000"/>
          <w:sz w:val="28"/>
          <w:szCs w:val="28"/>
        </w:rPr>
        <w:t>13.1. Бюджетная отчетность составляется на основании аналитического и синтетического учета по формам, в объеме и в сроки, установленные Управлением финансов и налоговой политики администрации Киреевского района и бюджетным законодательством (приказ Минфина России от 28.12.2010 №191н). Бюджетная отчетность представляется главному распорядителю бюджетных средств в установленные им сроки.</w:t>
      </w:r>
    </w:p>
    <w:p w:rsidR="000441BA" w:rsidRPr="00122626" w:rsidRDefault="000441BA" w:rsidP="000441BA">
      <w:pPr>
        <w:pStyle w:val="a0"/>
        <w:numPr>
          <w:ilvl w:val="8"/>
          <w:numId w:val="6"/>
        </w:numPr>
        <w:spacing w:after="0"/>
        <w:ind w:left="0" w:firstLine="1029"/>
        <w:jc w:val="both"/>
        <w:rPr>
          <w:rFonts w:ascii="PT Astra Serif" w:eastAsia="Times New Roman" w:hAnsi="PT Astra Serif" w:cs="Times New Roman"/>
          <w:color w:val="000000"/>
          <w:sz w:val="28"/>
          <w:szCs w:val="28"/>
        </w:rPr>
      </w:pPr>
      <w:r w:rsidRPr="00122626">
        <w:rPr>
          <w:rFonts w:ascii="PT Astra Serif" w:hAnsi="PT Astra Serif"/>
          <w:color w:val="000000"/>
          <w:sz w:val="28"/>
          <w:szCs w:val="28"/>
        </w:rPr>
        <w:t>13.2. Бюджетная отчетность составляется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0441BA" w:rsidRPr="000441BA" w:rsidRDefault="000441BA" w:rsidP="000441BA">
      <w:pPr>
        <w:pStyle w:val="a0"/>
        <w:numPr>
          <w:ilvl w:val="8"/>
          <w:numId w:val="6"/>
        </w:numPr>
        <w:spacing w:after="0"/>
        <w:ind w:left="0" w:firstLine="1029"/>
        <w:jc w:val="both"/>
        <w:rPr>
          <w:rStyle w:val="ab"/>
          <w:rFonts w:ascii="PT Astra Serif" w:eastAsia="Times New Roman" w:hAnsi="PT Astra Serif" w:cs="Times New Roman"/>
          <w:b w:val="0"/>
          <w:bCs w:val="0"/>
          <w:color w:val="000000"/>
          <w:sz w:val="28"/>
          <w:szCs w:val="28"/>
        </w:rPr>
      </w:pPr>
      <w:r w:rsidRPr="00122626">
        <w:rPr>
          <w:rFonts w:ascii="PT Astra Serif" w:hAnsi="PT Astra Serif"/>
          <w:color w:val="000000"/>
          <w:sz w:val="28"/>
          <w:szCs w:val="28"/>
        </w:rPr>
        <w:t xml:space="preserve">13.3. Отчетным годом является календарный год - с 1 января по 31 декабря включительно. Месячная и квартальная отчетность является промежуточной и составляется нарастающим итогом с начала текущего финансового </w:t>
      </w:r>
      <w:r w:rsidRPr="000441BA">
        <w:rPr>
          <w:rFonts w:ascii="PT Astra Serif" w:hAnsi="PT Astra Serif"/>
          <w:color w:val="000000"/>
          <w:sz w:val="28"/>
          <w:szCs w:val="28"/>
        </w:rPr>
        <w:t>года (</w:t>
      </w:r>
      <w:r w:rsidRPr="000441BA">
        <w:rPr>
          <w:rStyle w:val="ab"/>
          <w:rFonts w:ascii="PT Astra Serif" w:hAnsi="PT Astra Serif"/>
          <w:b w:val="0"/>
          <w:color w:val="000000"/>
          <w:sz w:val="28"/>
          <w:szCs w:val="28"/>
        </w:rPr>
        <w:t>с 1 января по отчетную дату периода, за который эта отчетность составляется, включительно).</w:t>
      </w:r>
    </w:p>
    <w:p w:rsidR="000441BA" w:rsidRPr="00122626" w:rsidRDefault="000441BA" w:rsidP="000441BA">
      <w:pPr>
        <w:pStyle w:val="a0"/>
        <w:numPr>
          <w:ilvl w:val="8"/>
          <w:numId w:val="6"/>
        </w:numPr>
        <w:spacing w:after="0"/>
        <w:ind w:left="0" w:firstLine="1029"/>
        <w:jc w:val="both"/>
        <w:rPr>
          <w:rFonts w:ascii="PT Astra Serif" w:eastAsia="Times New Roman" w:hAnsi="PT Astra Serif" w:cs="Times New Roman"/>
          <w:color w:val="000000"/>
          <w:sz w:val="28"/>
          <w:szCs w:val="28"/>
        </w:rPr>
      </w:pPr>
      <w:r w:rsidRPr="00122626">
        <w:rPr>
          <w:rFonts w:ascii="PT Astra Serif" w:hAnsi="PT Astra Serif"/>
          <w:color w:val="000000"/>
          <w:sz w:val="28"/>
          <w:szCs w:val="28"/>
        </w:rPr>
        <w:t>13.4. Бюджетная отчетность составляется на основании данных Главной книги, а также регистров бюджетного учета. Перед составлением годовой бюджетной отчетности должна быть проведена инвентаризация активов и обязательств в установленном порядке.</w:t>
      </w:r>
    </w:p>
    <w:p w:rsidR="000441BA" w:rsidRPr="00122626" w:rsidRDefault="000441BA" w:rsidP="000441BA">
      <w:pPr>
        <w:pStyle w:val="a0"/>
        <w:numPr>
          <w:ilvl w:val="8"/>
          <w:numId w:val="6"/>
        </w:numPr>
        <w:spacing w:after="0"/>
        <w:ind w:left="0" w:firstLine="1029"/>
        <w:jc w:val="both"/>
        <w:rPr>
          <w:rFonts w:ascii="PT Astra Serif" w:eastAsia="Times New Roman" w:hAnsi="PT Astra Serif" w:cs="Times New Roman"/>
          <w:color w:val="000000"/>
          <w:sz w:val="28"/>
          <w:szCs w:val="28"/>
        </w:rPr>
      </w:pPr>
      <w:r w:rsidRPr="00122626">
        <w:rPr>
          <w:rFonts w:ascii="PT Astra Serif" w:hAnsi="PT Astra Serif"/>
          <w:color w:val="000000"/>
          <w:sz w:val="28"/>
          <w:szCs w:val="28"/>
        </w:rPr>
        <w:t>13.5. Бюджетная отчетность составляется нарастающим итогом с начала года в рублях с точностью до второго десятичного знака после запятой.</w:t>
      </w:r>
    </w:p>
    <w:p w:rsidR="000441BA" w:rsidRPr="00122626" w:rsidRDefault="000441BA" w:rsidP="000441BA">
      <w:pPr>
        <w:pStyle w:val="a0"/>
        <w:numPr>
          <w:ilvl w:val="8"/>
          <w:numId w:val="6"/>
        </w:numPr>
        <w:spacing w:after="0"/>
        <w:ind w:left="0" w:firstLine="1029"/>
        <w:jc w:val="both"/>
        <w:rPr>
          <w:rFonts w:ascii="PT Astra Serif" w:eastAsia="Times New Roman" w:hAnsi="PT Astra Serif" w:cs="Times New Roman"/>
          <w:color w:val="000000"/>
          <w:sz w:val="28"/>
          <w:szCs w:val="28"/>
        </w:rPr>
      </w:pPr>
      <w:r w:rsidRPr="00122626">
        <w:rPr>
          <w:rFonts w:ascii="PT Astra Serif" w:hAnsi="PT Astra Serif"/>
          <w:color w:val="000000"/>
          <w:sz w:val="28"/>
          <w:szCs w:val="28"/>
        </w:rPr>
        <w:t>13.6. В случае если все показатели, предусмотренные формой бюджетной отчетности, не имеют числового значения, такая форма отчетности не составляется и в составе бюджетной отчетности за отчетный период не представляется.</w:t>
      </w:r>
    </w:p>
    <w:p w:rsidR="000441BA" w:rsidRPr="00122626" w:rsidRDefault="000441BA" w:rsidP="000441BA">
      <w:pPr>
        <w:pStyle w:val="a0"/>
        <w:numPr>
          <w:ilvl w:val="8"/>
          <w:numId w:val="6"/>
        </w:numPr>
        <w:spacing w:after="0"/>
        <w:ind w:left="0" w:firstLine="1029"/>
        <w:jc w:val="both"/>
        <w:rPr>
          <w:rFonts w:ascii="PT Astra Serif" w:eastAsia="Times New Roman" w:hAnsi="PT Astra Serif" w:cs="Times New Roman"/>
          <w:color w:val="000000"/>
          <w:sz w:val="28"/>
          <w:szCs w:val="28"/>
        </w:rPr>
      </w:pPr>
      <w:r w:rsidRPr="00122626">
        <w:rPr>
          <w:rFonts w:ascii="PT Astra Serif" w:eastAsia="Times New Roman" w:hAnsi="PT Astra Serif" w:cs="Times New Roman"/>
          <w:color w:val="000000"/>
          <w:sz w:val="28"/>
          <w:szCs w:val="28"/>
        </w:rPr>
        <w:t>13.7. Б</w:t>
      </w:r>
      <w:r w:rsidRPr="00122626">
        <w:rPr>
          <w:rFonts w:ascii="PT Astra Serif" w:hAnsi="PT Astra Serif"/>
          <w:color w:val="000000"/>
          <w:sz w:val="28"/>
          <w:szCs w:val="28"/>
        </w:rPr>
        <w:t>юджетная отчетность составляется в сброшюрованном виде с нумерацией страниц, оглавлением и сопроводительным письмом. Бюджетную отчетность подписывает глава администрации муниципального образования Шварцевское Киреевского района и начальник сектора экономики и финансов администрации муниципального образования Шварцевское Киреевского района.</w:t>
      </w:r>
    </w:p>
    <w:p w:rsidR="000441BA" w:rsidRPr="00122626" w:rsidRDefault="000441BA" w:rsidP="000441BA">
      <w:pPr>
        <w:pStyle w:val="a0"/>
        <w:numPr>
          <w:ilvl w:val="8"/>
          <w:numId w:val="6"/>
        </w:numPr>
        <w:spacing w:after="0"/>
        <w:ind w:left="0" w:firstLine="1029"/>
        <w:jc w:val="center"/>
        <w:rPr>
          <w:rFonts w:ascii="PT Astra Serif" w:eastAsia="Times New Roman" w:hAnsi="PT Astra Serif" w:cs="Times New Roman"/>
          <w:b/>
          <w:color w:val="000000"/>
          <w:sz w:val="28"/>
          <w:szCs w:val="28"/>
        </w:rPr>
      </w:pPr>
      <w:r w:rsidRPr="00122626">
        <w:rPr>
          <w:rFonts w:ascii="PT Astra Serif" w:hAnsi="PT Astra Serif"/>
          <w:b/>
          <w:color w:val="000000"/>
          <w:sz w:val="28"/>
          <w:szCs w:val="28"/>
        </w:rPr>
        <w:t>1</w:t>
      </w:r>
      <w:r>
        <w:rPr>
          <w:rFonts w:ascii="PT Astra Serif" w:hAnsi="PT Astra Serif"/>
          <w:b/>
          <w:color w:val="000000"/>
          <w:sz w:val="28"/>
          <w:szCs w:val="28"/>
        </w:rPr>
        <w:t>4</w:t>
      </w:r>
      <w:r w:rsidRPr="00122626">
        <w:rPr>
          <w:rFonts w:ascii="PT Astra Serif" w:hAnsi="PT Astra Serif"/>
          <w:b/>
          <w:color w:val="000000"/>
          <w:sz w:val="28"/>
          <w:szCs w:val="28"/>
        </w:rPr>
        <w:t>. Изменения Учетной политики</w:t>
      </w:r>
    </w:p>
    <w:p w:rsidR="000441BA" w:rsidRPr="00D95DC7" w:rsidRDefault="000441BA" w:rsidP="000441BA">
      <w:pPr>
        <w:pStyle w:val="a0"/>
        <w:numPr>
          <w:ilvl w:val="8"/>
          <w:numId w:val="6"/>
        </w:numPr>
        <w:tabs>
          <w:tab w:val="clear" w:pos="0"/>
        </w:tabs>
        <w:spacing w:after="0" w:line="100" w:lineRule="atLeast"/>
        <w:ind w:left="0" w:firstLine="1029"/>
        <w:jc w:val="both"/>
        <w:rPr>
          <w:rFonts w:ascii="Times New Roman" w:eastAsia="Times New Roman" w:hAnsi="Times New Roman" w:cs="Times New Roman"/>
          <w:i/>
          <w:color w:val="000000"/>
          <w:sz w:val="28"/>
          <w:szCs w:val="28"/>
        </w:rPr>
      </w:pPr>
      <w:r w:rsidRPr="00D95DC7">
        <w:rPr>
          <w:rFonts w:ascii="PT Astra Serif" w:hAnsi="PT Astra Serif"/>
          <w:color w:val="000000"/>
          <w:sz w:val="28"/>
          <w:szCs w:val="28"/>
        </w:rPr>
        <w:t>1</w:t>
      </w:r>
      <w:r>
        <w:rPr>
          <w:rFonts w:ascii="PT Astra Serif" w:hAnsi="PT Astra Serif"/>
          <w:color w:val="000000"/>
          <w:sz w:val="28"/>
          <w:szCs w:val="28"/>
        </w:rPr>
        <w:t>4</w:t>
      </w:r>
      <w:r w:rsidRPr="00D95DC7">
        <w:rPr>
          <w:rFonts w:ascii="PT Astra Serif" w:hAnsi="PT Astra Serif"/>
          <w:color w:val="000000"/>
          <w:sz w:val="28"/>
          <w:szCs w:val="28"/>
        </w:rPr>
        <w:t>.1. Учетная политика Администрации муниципального образования Шварцевское Киреевского района применяется последовательно из года в год</w:t>
      </w:r>
      <w:r w:rsidRPr="00D95DC7">
        <w:rPr>
          <w:rFonts w:ascii="PT Astra Serif" w:hAnsi="PT Astra Serif"/>
          <w:i/>
          <w:color w:val="000000"/>
          <w:sz w:val="28"/>
          <w:szCs w:val="28"/>
        </w:rPr>
        <w:t xml:space="preserve"> (Согласно п.5 ст.8 Федерального закона № 402-</w:t>
      </w:r>
      <w:r w:rsidRPr="00D95DC7">
        <w:rPr>
          <w:rFonts w:ascii="PT Astra Serif" w:hAnsi="PT Astra Serif"/>
          <w:i/>
          <w:color w:val="000000"/>
          <w:sz w:val="28"/>
          <w:szCs w:val="28"/>
          <w:lang w:val="en-US"/>
        </w:rPr>
        <w:t>AP</w:t>
      </w:r>
      <w:r w:rsidRPr="00D95DC7">
        <w:rPr>
          <w:rFonts w:ascii="PT Astra Serif" w:hAnsi="PT Astra Serif"/>
          <w:i/>
          <w:color w:val="000000"/>
          <w:sz w:val="28"/>
          <w:szCs w:val="28"/>
        </w:rPr>
        <w:t>).</w:t>
      </w:r>
      <w:r w:rsidRPr="00D95DC7">
        <w:rPr>
          <w:rFonts w:ascii="PT Astra Serif" w:hAnsi="PT Astra Serif"/>
          <w:color w:val="000000"/>
          <w:sz w:val="28"/>
          <w:szCs w:val="28"/>
        </w:rPr>
        <w:t>Изменения в Учетной политике вводятся в случае изменения требований, установленных законодательством РФ о бухгалтерском учете, федеральными и (или) отраслевыми стандартами; 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при существенном изменении условий деятельности Администрации муниципального образования Шварцевское Киреевского района.</w:t>
      </w:r>
    </w:p>
    <w:p w:rsidR="001B5C2A" w:rsidRDefault="001B5C2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DD5AA9" w:rsidRDefault="00DD5AA9"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0441BA" w:rsidRDefault="000441BA" w:rsidP="00AC43A8">
      <w:pPr>
        <w:spacing w:line="240" w:lineRule="auto"/>
        <w:contextualSpacing/>
        <w:jc w:val="both"/>
        <w:rPr>
          <w:rFonts w:ascii="Times New Roman" w:hAnsi="Times New Roman" w:cs="Times New Roman"/>
          <w:b/>
          <w:color w:val="000000"/>
          <w:sz w:val="28"/>
          <w:szCs w:val="28"/>
        </w:rPr>
      </w:pPr>
    </w:p>
    <w:p w:rsidR="009A1547" w:rsidRPr="00F43BA2" w:rsidRDefault="009A1547" w:rsidP="009A1547">
      <w:pPr>
        <w:autoSpaceDE w:val="0"/>
        <w:autoSpaceDN w:val="0"/>
        <w:adjustRightInd w:val="0"/>
        <w:spacing w:after="0" w:line="240" w:lineRule="auto"/>
        <w:jc w:val="right"/>
        <w:rPr>
          <w:rFonts w:ascii="PT Astra Serif" w:hAnsi="PT Astra Serif"/>
          <w:bCs/>
          <w:sz w:val="28"/>
          <w:szCs w:val="28"/>
        </w:rPr>
      </w:pPr>
      <w:bookmarkStart w:id="1" w:name="Par5593"/>
      <w:bookmarkEnd w:id="1"/>
      <w:r w:rsidRPr="00F43BA2">
        <w:rPr>
          <w:rFonts w:ascii="PT Astra Serif" w:hAnsi="PT Astra Serif"/>
          <w:bCs/>
          <w:sz w:val="28"/>
          <w:szCs w:val="28"/>
        </w:rPr>
        <w:t>Приложение № 2</w:t>
      </w:r>
    </w:p>
    <w:p w:rsidR="009A1547" w:rsidRPr="00F43BA2" w:rsidRDefault="009A1547" w:rsidP="009A1547">
      <w:pPr>
        <w:autoSpaceDE w:val="0"/>
        <w:autoSpaceDN w:val="0"/>
        <w:adjustRightInd w:val="0"/>
        <w:spacing w:after="0" w:line="240" w:lineRule="auto"/>
        <w:jc w:val="right"/>
        <w:rPr>
          <w:rFonts w:ascii="PT Astra Serif" w:hAnsi="PT Astra Serif"/>
          <w:bCs/>
          <w:sz w:val="28"/>
          <w:szCs w:val="28"/>
        </w:rPr>
      </w:pPr>
      <w:r w:rsidRPr="00F43BA2">
        <w:rPr>
          <w:rFonts w:ascii="PT Astra Serif" w:hAnsi="PT Astra Serif"/>
          <w:bCs/>
          <w:sz w:val="28"/>
          <w:szCs w:val="28"/>
        </w:rPr>
        <w:t>к Распоряжению</w:t>
      </w:r>
    </w:p>
    <w:p w:rsidR="009A1547" w:rsidRPr="00F43BA2" w:rsidRDefault="009A1547" w:rsidP="009A1547">
      <w:pPr>
        <w:autoSpaceDE w:val="0"/>
        <w:autoSpaceDN w:val="0"/>
        <w:adjustRightInd w:val="0"/>
        <w:spacing w:after="0" w:line="240" w:lineRule="auto"/>
        <w:jc w:val="right"/>
        <w:rPr>
          <w:rFonts w:ascii="PT Astra Serif" w:hAnsi="PT Astra Serif"/>
          <w:bCs/>
          <w:sz w:val="28"/>
          <w:szCs w:val="28"/>
        </w:rPr>
      </w:pPr>
      <w:r w:rsidRPr="00F43BA2">
        <w:rPr>
          <w:rFonts w:ascii="PT Astra Serif" w:hAnsi="PT Astra Serif"/>
          <w:bCs/>
          <w:sz w:val="28"/>
          <w:szCs w:val="28"/>
        </w:rPr>
        <w:t>Администрации муниципального</w:t>
      </w:r>
    </w:p>
    <w:p w:rsidR="009A1547" w:rsidRPr="00F43BA2" w:rsidRDefault="009A1547" w:rsidP="009A1547">
      <w:pPr>
        <w:autoSpaceDE w:val="0"/>
        <w:autoSpaceDN w:val="0"/>
        <w:adjustRightInd w:val="0"/>
        <w:spacing w:after="0" w:line="240" w:lineRule="auto"/>
        <w:jc w:val="right"/>
        <w:rPr>
          <w:rFonts w:ascii="PT Astra Serif" w:hAnsi="PT Astra Serif"/>
          <w:bCs/>
          <w:sz w:val="28"/>
          <w:szCs w:val="28"/>
        </w:rPr>
      </w:pPr>
      <w:r w:rsidRPr="00F43BA2">
        <w:rPr>
          <w:rFonts w:ascii="PT Astra Serif" w:hAnsi="PT Astra Serif"/>
          <w:bCs/>
          <w:sz w:val="28"/>
          <w:szCs w:val="28"/>
        </w:rPr>
        <w:t>образования Шварцевское</w:t>
      </w:r>
    </w:p>
    <w:p w:rsidR="009A1547" w:rsidRPr="00F43BA2" w:rsidRDefault="009A1547" w:rsidP="009A1547">
      <w:pPr>
        <w:autoSpaceDE w:val="0"/>
        <w:autoSpaceDN w:val="0"/>
        <w:adjustRightInd w:val="0"/>
        <w:spacing w:after="0" w:line="240" w:lineRule="auto"/>
        <w:jc w:val="right"/>
        <w:rPr>
          <w:rFonts w:ascii="PT Astra Serif" w:hAnsi="PT Astra Serif"/>
          <w:bCs/>
          <w:sz w:val="28"/>
          <w:szCs w:val="28"/>
        </w:rPr>
      </w:pPr>
      <w:r w:rsidRPr="00F43BA2">
        <w:rPr>
          <w:rFonts w:ascii="PT Astra Serif" w:hAnsi="PT Astra Serif"/>
          <w:bCs/>
          <w:sz w:val="28"/>
          <w:szCs w:val="28"/>
        </w:rPr>
        <w:t>Киреевского района</w:t>
      </w:r>
    </w:p>
    <w:p w:rsidR="009A1547" w:rsidRPr="00F43BA2" w:rsidRDefault="009A1547" w:rsidP="009A1547">
      <w:pPr>
        <w:autoSpaceDE w:val="0"/>
        <w:autoSpaceDN w:val="0"/>
        <w:adjustRightInd w:val="0"/>
        <w:spacing w:after="0" w:line="240" w:lineRule="auto"/>
        <w:jc w:val="right"/>
        <w:rPr>
          <w:rFonts w:ascii="PT Astra Serif" w:hAnsi="PT Astra Serif"/>
          <w:bCs/>
          <w:sz w:val="28"/>
          <w:szCs w:val="28"/>
        </w:rPr>
      </w:pPr>
      <w:r w:rsidRPr="00F43BA2">
        <w:rPr>
          <w:rFonts w:ascii="PT Astra Serif" w:hAnsi="PT Astra Serif"/>
          <w:sz w:val="28"/>
          <w:szCs w:val="28"/>
        </w:rPr>
        <w:t>№ ___ от _______2020 года</w:t>
      </w:r>
      <w:r w:rsidRPr="00F43BA2">
        <w:rPr>
          <w:rFonts w:ascii="PT Astra Serif" w:hAnsi="PT Astra Serif"/>
          <w:bCs/>
          <w:sz w:val="28"/>
          <w:szCs w:val="28"/>
        </w:rPr>
        <w:t>.</w:t>
      </w:r>
    </w:p>
    <w:p w:rsidR="009A1547" w:rsidRDefault="009A1547" w:rsidP="009A1547">
      <w:pPr>
        <w:autoSpaceDE w:val="0"/>
        <w:autoSpaceDN w:val="0"/>
        <w:adjustRightInd w:val="0"/>
        <w:spacing w:after="0" w:line="240" w:lineRule="auto"/>
        <w:jc w:val="right"/>
        <w:rPr>
          <w:rFonts w:ascii="PT Astra Serif" w:hAnsi="PT Astra Serif"/>
          <w:bCs/>
          <w:sz w:val="28"/>
          <w:szCs w:val="28"/>
        </w:rPr>
      </w:pPr>
    </w:p>
    <w:p w:rsidR="009A1547" w:rsidRDefault="009A1547" w:rsidP="009A1547">
      <w:pPr>
        <w:autoSpaceDE w:val="0"/>
        <w:autoSpaceDN w:val="0"/>
        <w:adjustRightInd w:val="0"/>
        <w:spacing w:after="0" w:line="240" w:lineRule="auto"/>
        <w:jc w:val="right"/>
        <w:rPr>
          <w:rFonts w:ascii="PT Astra Serif" w:hAnsi="PT Astra Serif"/>
          <w:bCs/>
          <w:sz w:val="28"/>
          <w:szCs w:val="28"/>
        </w:rPr>
      </w:pPr>
    </w:p>
    <w:p w:rsidR="009A1547" w:rsidRPr="00F43BA2" w:rsidRDefault="009A1547" w:rsidP="009A1547">
      <w:pPr>
        <w:autoSpaceDE w:val="0"/>
        <w:autoSpaceDN w:val="0"/>
        <w:adjustRightInd w:val="0"/>
        <w:spacing w:after="0" w:line="240" w:lineRule="auto"/>
        <w:jc w:val="right"/>
        <w:rPr>
          <w:rFonts w:ascii="PT Astra Serif" w:hAnsi="PT Astra Serif"/>
          <w:bCs/>
          <w:sz w:val="28"/>
          <w:szCs w:val="28"/>
        </w:rPr>
      </w:pP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b/>
          <w:bCs/>
          <w:sz w:val="28"/>
          <w:szCs w:val="28"/>
        </w:rPr>
        <w:t>Учетная политика администрации муниципального образования Шварцевское Киреевского района для целей налогообложения</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jc w:val="center"/>
        <w:outlineLvl w:val="1"/>
        <w:rPr>
          <w:rFonts w:ascii="PT Astra Serif" w:hAnsi="PT Astra Serif"/>
          <w:sz w:val="28"/>
          <w:szCs w:val="28"/>
        </w:rPr>
      </w:pPr>
      <w:r>
        <w:rPr>
          <w:rFonts w:ascii="PT Astra Serif" w:hAnsi="PT Astra Serif"/>
          <w:b/>
          <w:bCs/>
          <w:sz w:val="28"/>
          <w:szCs w:val="28"/>
          <w:lang w:val="en-US"/>
        </w:rPr>
        <w:t>I</w:t>
      </w:r>
      <w:r w:rsidRPr="00F43BA2">
        <w:rPr>
          <w:rFonts w:ascii="PT Astra Serif" w:hAnsi="PT Astra Serif"/>
          <w:b/>
          <w:bCs/>
          <w:sz w:val="28"/>
          <w:szCs w:val="28"/>
        </w:rPr>
        <w:t>. Организационная часть</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1. Ответственным за постановку и ведение налогового учета в администрации муниципального образования Шварцевское Киреевского района является начальник сектора экономики и финансов. Ведение налогового учета осуществляет сектор экономики и финансов.</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2. Администрация муниципального образования Шварцевское Киреевского района является казенным учреждением и подлежит общей системе налогообложения.</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 xml:space="preserve">3. Расчет налогов осуществляется в соответствии с Налоговым кодексом РФ. Учреждения ежеквартально представляют налоговую отчетность в ИФНС России № 8 по Тульской области электронным способом посредством программного обеспечения «Контур-Экстерн» с применением электронно-цифровой подписи. </w:t>
      </w:r>
      <w:r w:rsidRPr="00F43BA2">
        <w:rPr>
          <w:rFonts w:ascii="PT Astra Serif" w:hAnsi="PT Astra Serif"/>
          <w:iCs/>
          <w:sz w:val="28"/>
          <w:szCs w:val="28"/>
        </w:rPr>
        <w:t xml:space="preserve">(Основание: </w:t>
      </w:r>
      <w:hyperlink r:id="rId43" w:history="1">
        <w:r w:rsidRPr="00F43BA2">
          <w:rPr>
            <w:rFonts w:ascii="PT Astra Serif" w:hAnsi="PT Astra Serif"/>
            <w:iCs/>
            <w:color w:val="0000FF"/>
            <w:sz w:val="28"/>
            <w:szCs w:val="28"/>
            <w:u w:val="single"/>
          </w:rPr>
          <w:t>ст. 80</w:t>
        </w:r>
      </w:hyperlink>
      <w:r w:rsidRPr="00F43BA2">
        <w:rPr>
          <w:rFonts w:ascii="PT Astra Serif" w:hAnsi="PT Astra Serif"/>
          <w:iCs/>
          <w:sz w:val="28"/>
          <w:szCs w:val="28"/>
        </w:rPr>
        <w:t xml:space="preserve"> НК РФ)</w:t>
      </w:r>
    </w:p>
    <w:p w:rsidR="009A1547" w:rsidRPr="00F43BA2" w:rsidRDefault="009A1547" w:rsidP="009A1547">
      <w:pPr>
        <w:autoSpaceDE w:val="0"/>
        <w:autoSpaceDN w:val="0"/>
        <w:adjustRightInd w:val="0"/>
        <w:spacing w:after="0" w:line="240" w:lineRule="auto"/>
        <w:jc w:val="center"/>
        <w:outlineLvl w:val="1"/>
        <w:rPr>
          <w:rFonts w:ascii="PT Astra Serif" w:hAnsi="PT Astra Serif"/>
          <w:sz w:val="28"/>
          <w:szCs w:val="28"/>
        </w:rPr>
      </w:pPr>
      <w:r>
        <w:rPr>
          <w:rFonts w:ascii="PT Astra Serif" w:hAnsi="PT Astra Serif"/>
          <w:b/>
          <w:bCs/>
          <w:sz w:val="28"/>
          <w:szCs w:val="28"/>
          <w:lang w:val="en-US"/>
        </w:rPr>
        <w:t>II</w:t>
      </w:r>
      <w:r w:rsidRPr="00F43BA2">
        <w:rPr>
          <w:rFonts w:ascii="PT Astra Serif" w:hAnsi="PT Astra Serif"/>
          <w:b/>
          <w:bCs/>
          <w:sz w:val="28"/>
          <w:szCs w:val="28"/>
        </w:rPr>
        <w:t>. Методическая часть</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r>
        <w:rPr>
          <w:rFonts w:ascii="PT Astra Serif" w:hAnsi="PT Astra Serif"/>
          <w:sz w:val="28"/>
          <w:szCs w:val="28"/>
        </w:rPr>
        <w:t xml:space="preserve">       </w:t>
      </w:r>
      <w:r w:rsidRPr="00F43BA2">
        <w:rPr>
          <w:rFonts w:ascii="PT Astra Serif" w:hAnsi="PT Astra Serif"/>
          <w:sz w:val="28"/>
          <w:szCs w:val="28"/>
        </w:rPr>
        <w:t xml:space="preserve">1. Налог на доходы физических лиц (НДФЛ) </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bookmarkStart w:id="2" w:name="Par5627"/>
      <w:bookmarkEnd w:id="2"/>
      <w:r w:rsidRPr="00F43BA2">
        <w:rPr>
          <w:rFonts w:ascii="PT Astra Serif" w:hAnsi="PT Astra Serif"/>
          <w:sz w:val="28"/>
          <w:szCs w:val="28"/>
        </w:rPr>
        <w:t xml:space="preserve">       2. Страховые взносы</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r w:rsidRPr="00F43BA2">
        <w:rPr>
          <w:rFonts w:ascii="PT Astra Serif" w:hAnsi="PT Astra Serif"/>
          <w:sz w:val="28"/>
          <w:szCs w:val="28"/>
        </w:rPr>
        <w:t xml:space="preserve">       3. Налог на добавленную стоимость</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r w:rsidRPr="00F43BA2">
        <w:rPr>
          <w:rFonts w:ascii="PT Astra Serif" w:hAnsi="PT Astra Serif"/>
          <w:sz w:val="28"/>
          <w:szCs w:val="28"/>
        </w:rPr>
        <w:t xml:space="preserve">       4. Налог на имущество</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r w:rsidRPr="00F43BA2">
        <w:rPr>
          <w:rFonts w:ascii="PT Astra Serif" w:hAnsi="PT Astra Serif"/>
          <w:sz w:val="28"/>
          <w:szCs w:val="28"/>
        </w:rPr>
        <w:t xml:space="preserve">       5. Транспортный налог</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r w:rsidRPr="00F43BA2">
        <w:rPr>
          <w:rFonts w:ascii="PT Astra Serif" w:hAnsi="PT Astra Serif"/>
          <w:sz w:val="28"/>
          <w:szCs w:val="28"/>
        </w:rPr>
        <w:t xml:space="preserve">       6. Налог на прибыль.</w:t>
      </w:r>
    </w:p>
    <w:p w:rsidR="009A1547" w:rsidRPr="00F43BA2" w:rsidRDefault="009A1547" w:rsidP="009A1547">
      <w:pPr>
        <w:autoSpaceDE w:val="0"/>
        <w:autoSpaceDN w:val="0"/>
        <w:adjustRightInd w:val="0"/>
        <w:spacing w:after="0" w:line="240" w:lineRule="auto"/>
        <w:jc w:val="center"/>
        <w:outlineLvl w:val="2"/>
        <w:rPr>
          <w:rFonts w:ascii="PT Astra Serif" w:hAnsi="PT Astra Serif"/>
          <w:b/>
          <w:bCs/>
          <w:sz w:val="28"/>
          <w:szCs w:val="28"/>
        </w:rPr>
      </w:pPr>
      <w:bookmarkStart w:id="3" w:name="Par5635"/>
      <w:bookmarkStart w:id="4" w:name="Par5640"/>
      <w:bookmarkEnd w:id="3"/>
      <w:bookmarkEnd w:id="4"/>
      <w:r w:rsidRPr="00F43BA2">
        <w:rPr>
          <w:rFonts w:ascii="PT Astra Serif" w:hAnsi="PT Astra Serif"/>
          <w:b/>
          <w:bCs/>
          <w:sz w:val="28"/>
          <w:szCs w:val="28"/>
        </w:rPr>
        <w:t>1. Налог на доходы физических лиц (НДФЛ)</w:t>
      </w:r>
    </w:p>
    <w:p w:rsidR="009A1547" w:rsidRPr="00F43BA2" w:rsidRDefault="009A1547" w:rsidP="009A1547">
      <w:pPr>
        <w:autoSpaceDE w:val="0"/>
        <w:autoSpaceDN w:val="0"/>
        <w:adjustRightInd w:val="0"/>
        <w:spacing w:after="0" w:line="240" w:lineRule="auto"/>
        <w:ind w:firstLine="540"/>
        <w:jc w:val="both"/>
        <w:outlineLvl w:val="2"/>
        <w:rPr>
          <w:rFonts w:ascii="PT Astra Serif" w:hAnsi="PT Astra Serif"/>
          <w:sz w:val="28"/>
          <w:szCs w:val="28"/>
        </w:rPr>
      </w:pPr>
      <w:r w:rsidRPr="00F43BA2">
        <w:rPr>
          <w:rFonts w:ascii="PT Astra Serif" w:hAnsi="PT Astra Serif"/>
          <w:sz w:val="28"/>
          <w:szCs w:val="28"/>
        </w:rPr>
        <w:t xml:space="preserve">1.1. Основная ставка НДФЛ составляет 13%, она рассчитывается, удерживается и перечисляется в МРИ ФНС № 8 по Тульской области. </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1.2.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который формируется в автоматизированной системе 1С «Камин».</w:t>
      </w:r>
    </w:p>
    <w:p w:rsidR="009A1547" w:rsidRPr="00F43BA2" w:rsidRDefault="009A1547" w:rsidP="009A1547">
      <w:pPr>
        <w:autoSpaceDE w:val="0"/>
        <w:autoSpaceDN w:val="0"/>
        <w:adjustRightInd w:val="0"/>
        <w:spacing w:after="0" w:line="240" w:lineRule="auto"/>
        <w:ind w:firstLine="540"/>
        <w:jc w:val="both"/>
        <w:rPr>
          <w:rFonts w:ascii="PT Astra Serif" w:hAnsi="PT Astra Serif"/>
          <w:i/>
          <w:iCs/>
          <w:sz w:val="28"/>
          <w:szCs w:val="28"/>
        </w:rPr>
      </w:pPr>
      <w:r w:rsidRPr="00F43BA2">
        <w:rPr>
          <w:rFonts w:ascii="PT Astra Serif" w:hAnsi="PT Astra Serif"/>
          <w:sz w:val="28"/>
          <w:szCs w:val="28"/>
        </w:rPr>
        <w:t xml:space="preserve">1.3. Налоговые вычеты физическим лицам, в отношении которых администрация выступает налоговым агентом, предоставляются на основании их письменных заявлений по самостоятельно разработанным администрацией формам, приведенным в </w:t>
      </w:r>
      <w:hyperlink r:id="rId44" w:anchor="Par5655#Par5655" w:history="1">
        <w:r w:rsidRPr="00F43BA2">
          <w:rPr>
            <w:rFonts w:ascii="PT Astra Serif" w:hAnsi="PT Astra Serif"/>
            <w:color w:val="000000"/>
            <w:sz w:val="28"/>
            <w:szCs w:val="28"/>
          </w:rPr>
          <w:t>Приложении</w:t>
        </w:r>
      </w:hyperlink>
      <w:r w:rsidRPr="00F43BA2">
        <w:rPr>
          <w:rFonts w:ascii="PT Astra Serif" w:hAnsi="PT Astra Serif"/>
          <w:sz w:val="28"/>
          <w:szCs w:val="28"/>
        </w:rPr>
        <w:t xml:space="preserve"> № 1 к учетной политики администрации муниципального образования Шварцевское Киреевского района для целей налогообложения. Сотрудники администрации имеют стандартные вычеты в сумме 1400 руб. на первого и второго ребенка налогоплательщика и в сумме 3000 руб. на третьего и последующего ребенка. </w:t>
      </w:r>
      <w:r w:rsidRPr="00F43BA2">
        <w:rPr>
          <w:rFonts w:ascii="PT Astra Serif" w:hAnsi="PT Astra Serif"/>
          <w:i/>
          <w:iCs/>
          <w:sz w:val="28"/>
          <w:szCs w:val="28"/>
        </w:rPr>
        <w:t xml:space="preserve">(Основание: </w:t>
      </w:r>
      <w:hyperlink r:id="rId45" w:history="1">
        <w:r w:rsidRPr="00F43BA2">
          <w:rPr>
            <w:rFonts w:ascii="PT Astra Serif" w:hAnsi="PT Astra Serif"/>
            <w:i/>
            <w:iCs/>
            <w:color w:val="000000"/>
            <w:sz w:val="28"/>
            <w:szCs w:val="28"/>
          </w:rPr>
          <w:t>п. 3 ст. 218</w:t>
        </w:r>
      </w:hyperlink>
      <w:r w:rsidRPr="00F43BA2">
        <w:rPr>
          <w:rFonts w:ascii="PT Astra Serif" w:hAnsi="PT Astra Serif"/>
          <w:i/>
          <w:iCs/>
          <w:color w:val="000000"/>
          <w:sz w:val="28"/>
          <w:szCs w:val="28"/>
        </w:rPr>
        <w:t xml:space="preserve">, </w:t>
      </w:r>
      <w:hyperlink r:id="rId46" w:history="1">
        <w:r w:rsidRPr="00F43BA2">
          <w:rPr>
            <w:rFonts w:ascii="PT Astra Serif" w:hAnsi="PT Astra Serif"/>
            <w:i/>
            <w:iCs/>
            <w:color w:val="000000"/>
            <w:sz w:val="28"/>
            <w:szCs w:val="28"/>
          </w:rPr>
          <w:t>ст. ст. 219</w:t>
        </w:r>
      </w:hyperlink>
      <w:r w:rsidRPr="00F43BA2">
        <w:rPr>
          <w:rFonts w:ascii="PT Astra Serif" w:hAnsi="PT Astra Serif"/>
          <w:i/>
          <w:iCs/>
          <w:color w:val="000000"/>
          <w:sz w:val="28"/>
          <w:szCs w:val="28"/>
        </w:rPr>
        <w:t xml:space="preserve">, </w:t>
      </w:r>
      <w:hyperlink r:id="rId47" w:history="1">
        <w:r w:rsidRPr="00F43BA2">
          <w:rPr>
            <w:rFonts w:ascii="PT Astra Serif" w:hAnsi="PT Astra Serif"/>
            <w:i/>
            <w:iCs/>
            <w:color w:val="000000"/>
            <w:sz w:val="28"/>
            <w:szCs w:val="28"/>
          </w:rPr>
          <w:t>220</w:t>
        </w:r>
      </w:hyperlink>
      <w:r w:rsidRPr="00F43BA2">
        <w:rPr>
          <w:rFonts w:ascii="PT Astra Serif" w:hAnsi="PT Astra Serif"/>
          <w:i/>
          <w:iCs/>
          <w:sz w:val="28"/>
          <w:szCs w:val="28"/>
        </w:rPr>
        <w:t xml:space="preserve"> НК РФ)</w:t>
      </w:r>
    </w:p>
    <w:p w:rsidR="009A1547" w:rsidRPr="00F43BA2" w:rsidRDefault="009A1547" w:rsidP="009A1547">
      <w:pPr>
        <w:autoSpaceDE w:val="0"/>
        <w:autoSpaceDN w:val="0"/>
        <w:adjustRightInd w:val="0"/>
        <w:spacing w:after="0" w:line="240" w:lineRule="auto"/>
        <w:ind w:firstLine="540"/>
        <w:jc w:val="both"/>
        <w:outlineLvl w:val="2"/>
        <w:rPr>
          <w:rFonts w:ascii="PT Astra Serif" w:hAnsi="PT Astra Serif"/>
          <w:sz w:val="28"/>
          <w:szCs w:val="28"/>
        </w:rPr>
      </w:pPr>
      <w:r w:rsidRPr="00F43BA2">
        <w:rPr>
          <w:rFonts w:ascii="PT Astra Serif" w:hAnsi="PT Astra Serif"/>
          <w:sz w:val="28"/>
          <w:szCs w:val="28"/>
        </w:rPr>
        <w:t>Так же сотрудники администрации имеют льготы по НДФЛ в пределах 4000 руб. за каждый календарный год из сумм материальной помощи, которую работодатель оказывает своим работникам.</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1.4. Налоговым периодом признается календарный год.</w:t>
      </w:r>
    </w:p>
    <w:p w:rsidR="009A1547" w:rsidRPr="00F43BA2" w:rsidRDefault="009A1547" w:rsidP="009A1547">
      <w:pPr>
        <w:autoSpaceDE w:val="0"/>
        <w:autoSpaceDN w:val="0"/>
        <w:adjustRightInd w:val="0"/>
        <w:spacing w:after="0" w:line="240" w:lineRule="auto"/>
        <w:ind w:firstLine="540"/>
        <w:jc w:val="both"/>
        <w:rPr>
          <w:rFonts w:ascii="PT Astra Serif" w:hAnsi="PT Astra Serif"/>
          <w:i/>
          <w:iCs/>
          <w:sz w:val="28"/>
          <w:szCs w:val="28"/>
        </w:rPr>
      </w:pPr>
      <w:r w:rsidRPr="00F43BA2">
        <w:rPr>
          <w:rFonts w:ascii="PT Astra Serif" w:hAnsi="PT Astra Serif"/>
          <w:i/>
          <w:iCs/>
          <w:sz w:val="28"/>
          <w:szCs w:val="28"/>
        </w:rPr>
        <w:t xml:space="preserve">(Основание: </w:t>
      </w:r>
      <w:hyperlink r:id="rId48" w:history="1">
        <w:r w:rsidRPr="00F43BA2">
          <w:rPr>
            <w:rFonts w:ascii="PT Astra Serif" w:hAnsi="PT Astra Serif"/>
            <w:i/>
            <w:iCs/>
            <w:color w:val="000000"/>
            <w:sz w:val="28"/>
            <w:szCs w:val="28"/>
          </w:rPr>
          <w:t>ст. 216</w:t>
        </w:r>
      </w:hyperlink>
      <w:r w:rsidRPr="00F43BA2">
        <w:rPr>
          <w:rFonts w:ascii="PT Astra Serif" w:hAnsi="PT Astra Serif"/>
          <w:i/>
          <w:iCs/>
          <w:sz w:val="28"/>
          <w:szCs w:val="28"/>
        </w:rPr>
        <w:t xml:space="preserve"> НК РФ)</w:t>
      </w:r>
    </w:p>
    <w:p w:rsidR="009A1547" w:rsidRPr="00F43BA2" w:rsidRDefault="009A1547" w:rsidP="009A1547">
      <w:pPr>
        <w:autoSpaceDE w:val="0"/>
        <w:autoSpaceDN w:val="0"/>
        <w:adjustRightInd w:val="0"/>
        <w:spacing w:after="0" w:line="240" w:lineRule="auto"/>
        <w:jc w:val="center"/>
        <w:rPr>
          <w:rFonts w:ascii="PT Astra Serif" w:hAnsi="PT Astra Serif"/>
          <w:b/>
          <w:sz w:val="28"/>
          <w:szCs w:val="28"/>
        </w:rPr>
      </w:pPr>
      <w:bookmarkStart w:id="5" w:name="Par5655"/>
      <w:bookmarkEnd w:id="5"/>
      <w:r w:rsidRPr="009A1547">
        <w:rPr>
          <w:rFonts w:ascii="PT Astra Serif" w:hAnsi="PT Astra Serif"/>
          <w:b/>
          <w:sz w:val="28"/>
          <w:szCs w:val="28"/>
        </w:rPr>
        <w:t>2</w:t>
      </w:r>
      <w:r w:rsidRPr="00F43BA2">
        <w:rPr>
          <w:rFonts w:ascii="PT Astra Serif" w:hAnsi="PT Astra Serif"/>
          <w:b/>
          <w:sz w:val="28"/>
          <w:szCs w:val="28"/>
        </w:rPr>
        <w:t>. Страховые взносы</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В Администрации ведется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w:t>
      </w:r>
    </w:p>
    <w:p w:rsidR="009A1547" w:rsidRPr="00F43BA2" w:rsidRDefault="009A1547" w:rsidP="009A1547">
      <w:pPr>
        <w:autoSpaceDE w:val="0"/>
        <w:autoSpaceDN w:val="0"/>
        <w:adjustRightInd w:val="0"/>
        <w:spacing w:after="0" w:line="240" w:lineRule="auto"/>
        <w:jc w:val="center"/>
        <w:rPr>
          <w:rFonts w:ascii="PT Astra Serif" w:hAnsi="PT Astra Serif"/>
          <w:b/>
          <w:sz w:val="28"/>
          <w:szCs w:val="28"/>
        </w:rPr>
      </w:pPr>
      <w:r w:rsidRPr="009A1547">
        <w:rPr>
          <w:rFonts w:ascii="PT Astra Serif" w:hAnsi="PT Astra Serif"/>
          <w:b/>
          <w:sz w:val="28"/>
          <w:szCs w:val="28"/>
        </w:rPr>
        <w:t>3</w:t>
      </w:r>
      <w:r w:rsidRPr="00F43BA2">
        <w:rPr>
          <w:rFonts w:ascii="PT Astra Serif" w:hAnsi="PT Astra Serif"/>
          <w:b/>
          <w:sz w:val="28"/>
          <w:szCs w:val="28"/>
        </w:rPr>
        <w:t>. Налог на добавленную стоимость</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По администрации объектом налогообложения признаются операции по предоставлению в аренду муниципального имущества и реализации муниципального имущества. При этом в соответствии с п.3 ст. 161 НК налоговая база определяется как сумма арендной платы с учетом налога. Плательщиком НДС с суммы арендной платы является налоговый агент, которым признается арендатор муниципального имущества. Указанные лица обязаны исчислить, удержать из доходов, уплачиваемых арендодателю, и уплатить в бюджет соответствующую сумму налога.</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При реализации имущества, не закрепленного за муниципальными учреждениями, составляющего казну муниципального образования Шварцевское Киреевского района, налоговая база определяется как сумма дохода от реализации этого имущества с учетом налога. В этом случае налоговыми агентами признаются покупатели указанного имущества, за исключением физических лиц, не являющимися индивидуальными предпринимателями. Указанные лица обязаны исчислить расчетным методом удержать из доходов и уплатить в бюджет соответствующую сумму налога. При этом администрация налогоплательщиком не признается.</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НДС не начисляется на стоимость оказанных платных муниципальных услуг казенным учреждением – органом местного самоуправления муниципального образования Шварцевское Киреевского района – в соответствии с утвержденным Перечнем муниципальных услуг, в том числе: нотариальные услуги, услуги по проведению приватизации жилого фонда (пп 4.1.п.2ст.146 НК РФ, письмо ФНС от 07.10.2011 г. № АС-4-3/16572).</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Налоговыми регистрами по учету НДС являются:</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 счет – фактура выданный;</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 счет – фактура полученный;</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 Книга продаж;</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 Книга покупок:</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 Журнал регистрации выданных счетов – фактур;</w:t>
      </w:r>
    </w:p>
    <w:p w:rsidR="009A1547" w:rsidRPr="00F43BA2" w:rsidRDefault="009A1547" w:rsidP="009A1547">
      <w:pPr>
        <w:autoSpaceDE w:val="0"/>
        <w:autoSpaceDN w:val="0"/>
        <w:adjustRightInd w:val="0"/>
        <w:spacing w:after="0" w:line="240" w:lineRule="auto"/>
        <w:ind w:firstLine="851"/>
        <w:jc w:val="both"/>
        <w:rPr>
          <w:rFonts w:ascii="PT Astra Serif" w:hAnsi="PT Astra Serif"/>
          <w:sz w:val="28"/>
          <w:szCs w:val="28"/>
        </w:rPr>
      </w:pPr>
      <w:r w:rsidRPr="00F43BA2">
        <w:rPr>
          <w:rFonts w:ascii="PT Astra Serif" w:hAnsi="PT Astra Serif"/>
          <w:sz w:val="28"/>
          <w:szCs w:val="28"/>
        </w:rPr>
        <w:t>- Журнал регистрации полученных счетов - фактур.</w:t>
      </w:r>
    </w:p>
    <w:p w:rsidR="009A1547" w:rsidRPr="00F43BA2" w:rsidRDefault="009A1547" w:rsidP="009A1547">
      <w:pPr>
        <w:autoSpaceDE w:val="0"/>
        <w:autoSpaceDN w:val="0"/>
        <w:adjustRightInd w:val="0"/>
        <w:spacing w:after="0" w:line="240" w:lineRule="auto"/>
        <w:ind w:firstLine="851"/>
        <w:jc w:val="center"/>
        <w:rPr>
          <w:rFonts w:ascii="PT Astra Serif" w:hAnsi="PT Astra Serif"/>
          <w:b/>
          <w:sz w:val="28"/>
          <w:szCs w:val="28"/>
        </w:rPr>
      </w:pPr>
      <w:r w:rsidRPr="009A1547">
        <w:rPr>
          <w:rFonts w:ascii="PT Astra Serif" w:hAnsi="PT Astra Serif"/>
          <w:b/>
          <w:sz w:val="28"/>
          <w:szCs w:val="28"/>
        </w:rPr>
        <w:t>4</w:t>
      </w:r>
      <w:r w:rsidRPr="00F43BA2">
        <w:rPr>
          <w:rFonts w:ascii="PT Astra Serif" w:hAnsi="PT Astra Serif"/>
          <w:b/>
          <w:sz w:val="28"/>
          <w:szCs w:val="28"/>
        </w:rPr>
        <w:t>. Налог на имущество организаций</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Расчет налога на имущество администрации осуществляют в соответствии с главой 30 НК РФ. Объектом налогообложения признается движимое и недвижимое муниципальное имущество, находящееся в ведении муниципальных учреждений в оперативном управлении, и учитываемое на балансе администрации в качестве объектов основных средств на бюджетном счете 101 «Основные средства». Налоговая база определяется как среднегодовая стоимость имущества. При определении налоговой базы имущество учитывается по его остаточной стоимости, сформированной в соответствии с установленным порядком ведения бухгалтерского учета. Налог начисляется по ставке 2,2% от налогооблагаемой базы. Сумма налога перечисляется в бюджет ежеквартально в соответствии с декларацией, представленной в налоговый орган до 30 числа месяца, следующего за отчетным.</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 xml:space="preserve">Имущество казны муниципального образования Шварцевское Киреевского района не подлежит обложению налогом в соответствии с законодательством. </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 xml:space="preserve">Расчеты с бюджетом по налогу на имущество осуществляются на бюджетном счете 303.12. Налоговыми регистрами для расчета налога на имущество являются: </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 Ведомость основных средств и начисленной амортизации;</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 Бухгалтерская справка по начислению налога на имущество;</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 Расчет по авансовым платежам по налогу на имущество.</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 Налоговая декларация по налогу на имущество.</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Налог на имущество администрации муниципального образования Шварцевское Киреевского района перечисляется в УФК по Тульской области (МРИ ФНС № 8 по Тульской области).</w:t>
      </w:r>
    </w:p>
    <w:p w:rsidR="009A1547" w:rsidRPr="00F43BA2" w:rsidRDefault="009A1547" w:rsidP="009A1547">
      <w:pPr>
        <w:autoSpaceDE w:val="0"/>
        <w:autoSpaceDN w:val="0"/>
        <w:adjustRightInd w:val="0"/>
        <w:spacing w:after="0" w:line="240" w:lineRule="auto"/>
        <w:jc w:val="center"/>
        <w:rPr>
          <w:rFonts w:ascii="PT Astra Serif" w:hAnsi="PT Astra Serif"/>
          <w:b/>
          <w:sz w:val="28"/>
          <w:szCs w:val="28"/>
        </w:rPr>
      </w:pPr>
      <w:r w:rsidRPr="009A1547">
        <w:rPr>
          <w:rFonts w:ascii="PT Astra Serif" w:hAnsi="PT Astra Serif"/>
          <w:b/>
          <w:sz w:val="28"/>
          <w:szCs w:val="28"/>
        </w:rPr>
        <w:t>5</w:t>
      </w:r>
      <w:r w:rsidRPr="00F43BA2">
        <w:rPr>
          <w:rFonts w:ascii="PT Astra Serif" w:hAnsi="PT Astra Serif"/>
          <w:b/>
          <w:sz w:val="28"/>
          <w:szCs w:val="28"/>
        </w:rPr>
        <w:t>. Транспортный налог</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Плательщиком транспортного налога является администрация муниципального образования Шварцевское Киреевского района. Расчет налога осуществляется в соответствии с главой 28 НК РФ, на основании Закона Тульской области от 28.11.2002 г. № 343-ЗТО «О транспортном налоге» с изменениями от 15.07.2016 г. В налогооблагаемую базу включаются все транспортные средства, включая находящиеся на ремонте и подлежащие списанию, до момента снятия транспортного средства с учета.</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r w:rsidRPr="00F43BA2">
        <w:rPr>
          <w:rFonts w:ascii="PT Astra Serif" w:hAnsi="PT Astra Serif"/>
          <w:sz w:val="28"/>
          <w:szCs w:val="28"/>
        </w:rPr>
        <w:t>Налоговая база определяется как мощность двигателя транспортного средства в лошадиных силах. В соответствии с региональным законодательством транспортный налог начисляется по ставке 11,5% от налогооблагаемой базы. Уплата авансовых платежей по транспортному налогу осуществляется ежеквартально в течение месяца, следующего за отчетным периодом. Уплата налога на основании налоговой декларации производится не позднее 1-го февраля года, следующего за истекшим налоговым периодом.</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Расчеты с бюджетом по транспортному налогу осуществляются на бюджетном счете 303.05 на основании бухгалтерской справки.</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Налоговыми регистрами являются:</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-бухгалтерская справка по начислению налога;</w:t>
      </w:r>
    </w:p>
    <w:p w:rsidR="009A1547" w:rsidRPr="00F43BA2" w:rsidRDefault="009A1547" w:rsidP="009A1547">
      <w:pPr>
        <w:autoSpaceDE w:val="0"/>
        <w:autoSpaceDN w:val="0"/>
        <w:adjustRightInd w:val="0"/>
        <w:spacing w:after="0" w:line="240" w:lineRule="auto"/>
        <w:ind w:firstLine="708"/>
        <w:jc w:val="both"/>
        <w:rPr>
          <w:rFonts w:ascii="PT Astra Serif" w:hAnsi="PT Astra Serif"/>
          <w:sz w:val="28"/>
          <w:szCs w:val="28"/>
        </w:rPr>
      </w:pPr>
      <w:r w:rsidRPr="00F43BA2">
        <w:rPr>
          <w:rFonts w:ascii="PT Astra Serif" w:hAnsi="PT Astra Serif"/>
          <w:sz w:val="28"/>
          <w:szCs w:val="28"/>
        </w:rPr>
        <w:t xml:space="preserve">-Налоговая декларация по транспортному налогу. </w:t>
      </w:r>
    </w:p>
    <w:tbl>
      <w:tblPr>
        <w:tblW w:w="0" w:type="auto"/>
        <w:tblLook w:val="04A0" w:firstRow="1" w:lastRow="0" w:firstColumn="1" w:lastColumn="0" w:noHBand="0" w:noVBand="1"/>
      </w:tblPr>
      <w:tblGrid>
        <w:gridCol w:w="4785"/>
        <w:gridCol w:w="4785"/>
      </w:tblGrid>
      <w:tr w:rsidR="009A1547" w:rsidRPr="00F43BA2" w:rsidTr="00DD5AA9">
        <w:tc>
          <w:tcPr>
            <w:tcW w:w="4785" w:type="dxa"/>
          </w:tcPr>
          <w:p w:rsidR="009A1547" w:rsidRPr="00F43BA2" w:rsidRDefault="009A1547" w:rsidP="00DD5AA9">
            <w:pPr>
              <w:autoSpaceDE w:val="0"/>
              <w:autoSpaceDN w:val="0"/>
              <w:adjustRightInd w:val="0"/>
              <w:spacing w:after="0" w:line="240" w:lineRule="auto"/>
              <w:jc w:val="right"/>
              <w:rPr>
                <w:rFonts w:ascii="PT Astra Serif" w:hAnsi="PT Astra Serif"/>
                <w:sz w:val="28"/>
                <w:szCs w:val="28"/>
              </w:rPr>
            </w:pPr>
          </w:p>
        </w:tc>
        <w:tc>
          <w:tcPr>
            <w:tcW w:w="4785" w:type="dxa"/>
          </w:tcPr>
          <w:p w:rsidR="009A1547" w:rsidRPr="00F43BA2" w:rsidRDefault="009A1547" w:rsidP="00DD5AA9">
            <w:pPr>
              <w:autoSpaceDE w:val="0"/>
              <w:autoSpaceDN w:val="0"/>
              <w:adjustRightInd w:val="0"/>
              <w:spacing w:after="0" w:line="240" w:lineRule="auto"/>
              <w:jc w:val="right"/>
              <w:rPr>
                <w:rFonts w:ascii="PT Astra Serif" w:hAnsi="PT Astra Serif"/>
                <w:sz w:val="28"/>
                <w:szCs w:val="28"/>
              </w:rPr>
            </w:pPr>
            <w:r w:rsidRPr="00F43BA2">
              <w:rPr>
                <w:rFonts w:ascii="PT Astra Serif" w:hAnsi="PT Astra Serif"/>
                <w:sz w:val="28"/>
                <w:szCs w:val="28"/>
              </w:rPr>
              <w:t>Приложение №1</w:t>
            </w:r>
          </w:p>
          <w:p w:rsidR="009A1547" w:rsidRPr="00F43BA2" w:rsidRDefault="009A1547" w:rsidP="00DD5AA9">
            <w:pPr>
              <w:autoSpaceDE w:val="0"/>
              <w:autoSpaceDN w:val="0"/>
              <w:adjustRightInd w:val="0"/>
              <w:spacing w:after="0" w:line="240" w:lineRule="auto"/>
              <w:jc w:val="right"/>
              <w:rPr>
                <w:rFonts w:ascii="PT Astra Serif" w:hAnsi="PT Astra Serif"/>
                <w:sz w:val="28"/>
                <w:szCs w:val="28"/>
              </w:rPr>
            </w:pPr>
            <w:r w:rsidRPr="00F43BA2">
              <w:rPr>
                <w:rFonts w:ascii="PT Astra Serif" w:hAnsi="PT Astra Serif"/>
                <w:sz w:val="28"/>
                <w:szCs w:val="28"/>
              </w:rPr>
              <w:t>к Приложению № 2</w:t>
            </w:r>
          </w:p>
          <w:p w:rsidR="009A1547" w:rsidRPr="00F43BA2" w:rsidRDefault="009A1547" w:rsidP="00DD5AA9">
            <w:pPr>
              <w:autoSpaceDE w:val="0"/>
              <w:autoSpaceDN w:val="0"/>
              <w:adjustRightInd w:val="0"/>
              <w:spacing w:after="0" w:line="240" w:lineRule="auto"/>
              <w:jc w:val="right"/>
              <w:rPr>
                <w:rFonts w:ascii="PT Astra Serif" w:hAnsi="PT Astra Serif"/>
                <w:sz w:val="28"/>
                <w:szCs w:val="28"/>
              </w:rPr>
            </w:pPr>
            <w:r w:rsidRPr="00F43BA2">
              <w:rPr>
                <w:rFonts w:ascii="PT Astra Serif" w:hAnsi="PT Astra Serif"/>
                <w:sz w:val="28"/>
                <w:szCs w:val="28"/>
              </w:rPr>
              <w:t>к Распоряжению</w:t>
            </w:r>
          </w:p>
          <w:p w:rsidR="009A1547" w:rsidRPr="00F43BA2" w:rsidRDefault="009A1547" w:rsidP="00DD5AA9">
            <w:pPr>
              <w:autoSpaceDE w:val="0"/>
              <w:autoSpaceDN w:val="0"/>
              <w:adjustRightInd w:val="0"/>
              <w:spacing w:after="0" w:line="240" w:lineRule="auto"/>
              <w:jc w:val="right"/>
              <w:rPr>
                <w:rFonts w:ascii="PT Astra Serif" w:hAnsi="PT Astra Serif"/>
                <w:sz w:val="28"/>
                <w:szCs w:val="28"/>
              </w:rPr>
            </w:pPr>
            <w:r w:rsidRPr="00F43BA2">
              <w:rPr>
                <w:rFonts w:ascii="PT Astra Serif" w:hAnsi="PT Astra Serif"/>
                <w:sz w:val="28"/>
                <w:szCs w:val="28"/>
              </w:rPr>
              <w:t>Администрации муниципального</w:t>
            </w:r>
          </w:p>
          <w:p w:rsidR="009A1547" w:rsidRPr="00F43BA2" w:rsidRDefault="009A1547" w:rsidP="00DD5AA9">
            <w:pPr>
              <w:autoSpaceDE w:val="0"/>
              <w:autoSpaceDN w:val="0"/>
              <w:adjustRightInd w:val="0"/>
              <w:spacing w:after="0" w:line="240" w:lineRule="auto"/>
              <w:jc w:val="right"/>
              <w:rPr>
                <w:rFonts w:ascii="PT Astra Serif" w:hAnsi="PT Astra Serif"/>
                <w:sz w:val="28"/>
                <w:szCs w:val="28"/>
              </w:rPr>
            </w:pPr>
            <w:r w:rsidRPr="00F43BA2">
              <w:rPr>
                <w:rFonts w:ascii="PT Astra Serif" w:hAnsi="PT Astra Serif"/>
                <w:sz w:val="28"/>
                <w:szCs w:val="28"/>
              </w:rPr>
              <w:t>образования Шварцевское</w:t>
            </w:r>
          </w:p>
          <w:p w:rsidR="009A1547" w:rsidRPr="00F43BA2" w:rsidRDefault="009A1547" w:rsidP="00DD5AA9">
            <w:pPr>
              <w:autoSpaceDE w:val="0"/>
              <w:autoSpaceDN w:val="0"/>
              <w:adjustRightInd w:val="0"/>
              <w:spacing w:after="0" w:line="240" w:lineRule="auto"/>
              <w:jc w:val="right"/>
              <w:rPr>
                <w:rFonts w:ascii="PT Astra Serif" w:hAnsi="PT Astra Serif"/>
                <w:sz w:val="28"/>
                <w:szCs w:val="28"/>
              </w:rPr>
            </w:pPr>
            <w:r w:rsidRPr="00F43BA2">
              <w:rPr>
                <w:rFonts w:ascii="PT Astra Serif" w:hAnsi="PT Astra Serif"/>
                <w:sz w:val="28"/>
                <w:szCs w:val="28"/>
              </w:rPr>
              <w:t xml:space="preserve">Киреевского района </w:t>
            </w:r>
          </w:p>
          <w:p w:rsidR="009A1547" w:rsidRPr="00F43BA2" w:rsidRDefault="009A1547" w:rsidP="00DD5AA9">
            <w:pPr>
              <w:autoSpaceDE w:val="0"/>
              <w:autoSpaceDN w:val="0"/>
              <w:adjustRightInd w:val="0"/>
              <w:spacing w:after="0" w:line="240" w:lineRule="auto"/>
              <w:jc w:val="right"/>
              <w:rPr>
                <w:rFonts w:ascii="PT Astra Serif" w:hAnsi="PT Astra Serif"/>
                <w:sz w:val="28"/>
                <w:szCs w:val="28"/>
              </w:rPr>
            </w:pPr>
            <w:r w:rsidRPr="00F43BA2">
              <w:rPr>
                <w:rFonts w:ascii="PT Astra Serif" w:hAnsi="PT Astra Serif"/>
                <w:sz w:val="28"/>
                <w:szCs w:val="28"/>
              </w:rPr>
              <w:t xml:space="preserve">№ </w:t>
            </w:r>
            <w:r w:rsidRPr="009A1547">
              <w:rPr>
                <w:rFonts w:ascii="PT Astra Serif" w:hAnsi="PT Astra Serif"/>
                <w:sz w:val="28"/>
                <w:szCs w:val="28"/>
              </w:rPr>
              <w:t>___</w:t>
            </w:r>
            <w:r w:rsidRPr="00F43BA2">
              <w:rPr>
                <w:rFonts w:ascii="PT Astra Serif" w:hAnsi="PT Astra Serif"/>
                <w:sz w:val="28"/>
                <w:szCs w:val="28"/>
              </w:rPr>
              <w:t xml:space="preserve"> от </w:t>
            </w:r>
            <w:r w:rsidRPr="009A1547">
              <w:rPr>
                <w:rFonts w:ascii="PT Astra Serif" w:hAnsi="PT Astra Serif"/>
                <w:sz w:val="28"/>
                <w:szCs w:val="28"/>
              </w:rPr>
              <w:t>________2020</w:t>
            </w:r>
            <w:r w:rsidRPr="00F43BA2">
              <w:rPr>
                <w:rFonts w:ascii="PT Astra Serif" w:hAnsi="PT Astra Serif"/>
                <w:sz w:val="28"/>
                <w:szCs w:val="28"/>
              </w:rPr>
              <w:t xml:space="preserve"> года</w:t>
            </w:r>
          </w:p>
          <w:p w:rsidR="009A1547" w:rsidRPr="00F43BA2" w:rsidRDefault="009A1547" w:rsidP="00DD5AA9">
            <w:pPr>
              <w:autoSpaceDE w:val="0"/>
              <w:autoSpaceDN w:val="0"/>
              <w:adjustRightInd w:val="0"/>
              <w:spacing w:after="0" w:line="240" w:lineRule="auto"/>
              <w:jc w:val="right"/>
              <w:rPr>
                <w:rFonts w:ascii="PT Astra Serif" w:hAnsi="PT Astra Serif"/>
                <w:bCs/>
                <w:sz w:val="28"/>
                <w:szCs w:val="28"/>
              </w:rPr>
            </w:pPr>
          </w:p>
        </w:tc>
      </w:tr>
    </w:tbl>
    <w:p w:rsidR="009A1547" w:rsidRPr="00F43BA2" w:rsidRDefault="009A1547" w:rsidP="009A1547">
      <w:pPr>
        <w:autoSpaceDE w:val="0"/>
        <w:autoSpaceDN w:val="0"/>
        <w:adjustRightInd w:val="0"/>
        <w:spacing w:after="0" w:line="240" w:lineRule="auto"/>
        <w:jc w:val="right"/>
        <w:rPr>
          <w:rFonts w:ascii="PT Astra Serif" w:hAnsi="PT Astra Serif"/>
          <w:sz w:val="28"/>
          <w:szCs w:val="28"/>
        </w:rPr>
      </w:pPr>
    </w:p>
    <w:p w:rsidR="009A1547" w:rsidRPr="00F43BA2" w:rsidRDefault="009A1547" w:rsidP="009A1547">
      <w:pPr>
        <w:autoSpaceDE w:val="0"/>
        <w:autoSpaceDN w:val="0"/>
        <w:adjustRightInd w:val="0"/>
        <w:spacing w:after="0" w:line="240" w:lineRule="auto"/>
        <w:rPr>
          <w:rFonts w:ascii="PT Astra Serif" w:hAnsi="PT Astra Serif"/>
          <w:sz w:val="28"/>
          <w:szCs w:val="28"/>
        </w:rPr>
      </w:pPr>
    </w:p>
    <w:p w:rsidR="009A1547" w:rsidRPr="00F43BA2" w:rsidRDefault="009A1547" w:rsidP="009A1547">
      <w:pPr>
        <w:autoSpaceDE w:val="0"/>
        <w:autoSpaceDN w:val="0"/>
        <w:adjustRightInd w:val="0"/>
        <w:spacing w:after="0" w:line="240" w:lineRule="auto"/>
        <w:rPr>
          <w:rFonts w:ascii="PT Astra Serif" w:hAnsi="PT Astra Serif"/>
          <w:sz w:val="28"/>
          <w:szCs w:val="28"/>
        </w:rPr>
      </w:pPr>
    </w:p>
    <w:p w:rsidR="009A1547" w:rsidRPr="00F43BA2" w:rsidRDefault="009A1547" w:rsidP="009A1547">
      <w:pPr>
        <w:autoSpaceDE w:val="0"/>
        <w:autoSpaceDN w:val="0"/>
        <w:adjustRightInd w:val="0"/>
        <w:spacing w:after="0" w:line="240" w:lineRule="auto"/>
        <w:jc w:val="center"/>
        <w:outlineLvl w:val="2"/>
        <w:rPr>
          <w:rFonts w:ascii="PT Astra Serif" w:hAnsi="PT Astra Serif"/>
          <w:b/>
          <w:bCs/>
          <w:sz w:val="28"/>
          <w:szCs w:val="28"/>
        </w:rPr>
      </w:pPr>
      <w:bookmarkStart w:id="6" w:name="Par6841"/>
      <w:bookmarkEnd w:id="6"/>
    </w:p>
    <w:p w:rsidR="009A1547" w:rsidRPr="00F43BA2" w:rsidRDefault="009A1547" w:rsidP="009A1547">
      <w:pPr>
        <w:autoSpaceDE w:val="0"/>
        <w:autoSpaceDN w:val="0"/>
        <w:adjustRightInd w:val="0"/>
        <w:spacing w:after="0" w:line="240" w:lineRule="auto"/>
        <w:jc w:val="center"/>
        <w:outlineLvl w:val="2"/>
        <w:rPr>
          <w:rFonts w:ascii="PT Astra Serif" w:hAnsi="PT Astra Serif"/>
          <w:sz w:val="28"/>
          <w:szCs w:val="28"/>
        </w:rPr>
      </w:pPr>
      <w:r w:rsidRPr="00F43BA2">
        <w:rPr>
          <w:rFonts w:ascii="PT Astra Serif" w:hAnsi="PT Astra Serif"/>
          <w:b/>
          <w:bCs/>
          <w:sz w:val="28"/>
          <w:szCs w:val="28"/>
        </w:rPr>
        <w:t>1. Образец заявления налоговому агенту</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b/>
          <w:bCs/>
          <w:sz w:val="28"/>
          <w:szCs w:val="28"/>
        </w:rPr>
        <w:t>о предоставлении стандартных налоговых вычетов</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b/>
          <w:bCs/>
          <w:sz w:val="28"/>
          <w:szCs w:val="28"/>
        </w:rPr>
        <w:t>на детей на основании пп. 4 п. 1 ст. 218 НК РФ</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ind w:left="4248" w:firstLine="708"/>
        <w:jc w:val="center"/>
        <w:rPr>
          <w:rFonts w:ascii="PT Astra Serif" w:hAnsi="PT Astra Serif"/>
          <w:sz w:val="28"/>
          <w:szCs w:val="28"/>
        </w:rPr>
      </w:pPr>
      <w:r w:rsidRPr="00F43BA2">
        <w:rPr>
          <w:rFonts w:ascii="PT Astra Serif" w:hAnsi="PT Astra Serif"/>
          <w:sz w:val="28"/>
          <w:szCs w:val="28"/>
        </w:rPr>
        <w:t>Главе администрации муниципального образования Шварцевское Киреевского района</w:t>
      </w:r>
    </w:p>
    <w:p w:rsidR="009A1547" w:rsidRPr="00F43BA2" w:rsidRDefault="009A1547" w:rsidP="009A1547">
      <w:pPr>
        <w:autoSpaceDE w:val="0"/>
        <w:autoSpaceDN w:val="0"/>
        <w:adjustRightInd w:val="0"/>
        <w:spacing w:after="0" w:line="240" w:lineRule="auto"/>
        <w:ind w:left="3540" w:firstLine="708"/>
        <w:jc w:val="center"/>
        <w:rPr>
          <w:rFonts w:ascii="PT Astra Serif" w:hAnsi="PT Astra Serif"/>
          <w:sz w:val="28"/>
          <w:szCs w:val="28"/>
        </w:rPr>
      </w:pPr>
      <w:r w:rsidRPr="00F43BA2">
        <w:rPr>
          <w:rFonts w:ascii="PT Astra Serif" w:hAnsi="PT Astra Serif"/>
          <w:sz w:val="28"/>
          <w:szCs w:val="28"/>
        </w:rPr>
        <w:t xml:space="preserve">  _____________________________</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tabs>
          <w:tab w:val="left" w:pos="5103"/>
        </w:tabs>
        <w:autoSpaceDE w:val="0"/>
        <w:autoSpaceDN w:val="0"/>
        <w:adjustRightInd w:val="0"/>
        <w:spacing w:after="0" w:line="240" w:lineRule="auto"/>
        <w:ind w:left="3540" w:firstLine="708"/>
        <w:jc w:val="center"/>
        <w:rPr>
          <w:rFonts w:ascii="PT Astra Serif" w:hAnsi="PT Astra Serif"/>
          <w:sz w:val="28"/>
          <w:szCs w:val="28"/>
        </w:rPr>
      </w:pPr>
      <w:r w:rsidRPr="00F43BA2">
        <w:rPr>
          <w:rFonts w:ascii="PT Astra Serif" w:hAnsi="PT Astra Serif"/>
          <w:sz w:val="28"/>
          <w:szCs w:val="28"/>
        </w:rPr>
        <w:t xml:space="preserve">  от ___________________________</w:t>
      </w:r>
    </w:p>
    <w:p w:rsidR="009A1547" w:rsidRPr="00F43BA2" w:rsidRDefault="009A1547" w:rsidP="009A1547">
      <w:pPr>
        <w:autoSpaceDE w:val="0"/>
        <w:autoSpaceDN w:val="0"/>
        <w:adjustRightInd w:val="0"/>
        <w:spacing w:after="0" w:line="240" w:lineRule="auto"/>
        <w:ind w:left="3540" w:firstLine="708"/>
        <w:jc w:val="center"/>
        <w:rPr>
          <w:rFonts w:ascii="PT Astra Serif" w:hAnsi="PT Astra Serif"/>
          <w:sz w:val="28"/>
          <w:szCs w:val="28"/>
        </w:rPr>
      </w:pPr>
      <w:r w:rsidRPr="00F43BA2">
        <w:rPr>
          <w:rFonts w:ascii="PT Astra Serif" w:hAnsi="PT Astra Serif"/>
          <w:sz w:val="28"/>
          <w:szCs w:val="28"/>
        </w:rPr>
        <w:t>(должность, Ф.И.О. работника)</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sz w:val="28"/>
          <w:szCs w:val="28"/>
        </w:rPr>
        <w:t>Заявление о предоставлении</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sz w:val="28"/>
          <w:szCs w:val="28"/>
        </w:rPr>
        <w:t>стандартных налоговых вычетов на детей</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ind w:firstLine="540"/>
        <w:rPr>
          <w:rFonts w:ascii="PT Astra Serif" w:hAnsi="PT Astra Serif"/>
          <w:sz w:val="28"/>
          <w:szCs w:val="28"/>
        </w:rPr>
      </w:pPr>
    </w:p>
    <w:p w:rsidR="009A1547" w:rsidRPr="00F43BA2" w:rsidRDefault="009A1547" w:rsidP="009A1547">
      <w:pPr>
        <w:autoSpaceDE w:val="0"/>
        <w:autoSpaceDN w:val="0"/>
        <w:adjustRightInd w:val="0"/>
        <w:spacing w:after="0" w:line="240" w:lineRule="auto"/>
        <w:ind w:firstLine="540"/>
        <w:rPr>
          <w:rFonts w:ascii="PT Astra Serif" w:hAnsi="PT Astra Serif"/>
          <w:sz w:val="28"/>
          <w:szCs w:val="28"/>
        </w:rPr>
      </w:pPr>
      <w:r w:rsidRPr="00F43BA2">
        <w:rPr>
          <w:rFonts w:ascii="PT Astra Serif" w:hAnsi="PT Astra Serif"/>
          <w:sz w:val="28"/>
          <w:szCs w:val="28"/>
        </w:rPr>
        <w:t xml:space="preserve">Я, ____________________________, в соответствии с положениями </w:t>
      </w:r>
      <w:hyperlink r:id="rId49" w:history="1">
        <w:r w:rsidRPr="00F43BA2">
          <w:rPr>
            <w:rFonts w:ascii="PT Astra Serif" w:hAnsi="PT Astra Serif"/>
            <w:color w:val="0000FF"/>
            <w:sz w:val="28"/>
            <w:szCs w:val="28"/>
            <w:u w:val="single"/>
          </w:rPr>
          <w:t>пп. 4 п. 1 ст. 218</w:t>
        </w:r>
      </w:hyperlink>
      <w:r w:rsidRPr="00F43BA2">
        <w:rPr>
          <w:rFonts w:ascii="PT Astra Serif" w:hAnsi="PT Astra Serif"/>
          <w:sz w:val="28"/>
          <w:szCs w:val="28"/>
        </w:rPr>
        <w:t xml:space="preserve"> НК РФ прошу предоставить мне за каждый месяц налогового периода стандартные налоговые вычеты на детей:</w:t>
      </w:r>
    </w:p>
    <w:p w:rsidR="009A1547" w:rsidRPr="00F43BA2" w:rsidRDefault="009A1547" w:rsidP="009A1547">
      <w:pPr>
        <w:autoSpaceDE w:val="0"/>
        <w:autoSpaceDN w:val="0"/>
        <w:adjustRightInd w:val="0"/>
        <w:spacing w:after="0" w:line="240" w:lineRule="auto"/>
        <w:ind w:firstLine="540"/>
        <w:rPr>
          <w:rFonts w:ascii="PT Astra Serif" w:hAnsi="PT Astra Serif"/>
          <w:sz w:val="28"/>
          <w:szCs w:val="28"/>
        </w:rPr>
      </w:pPr>
      <w:r w:rsidRPr="00F43BA2">
        <w:rPr>
          <w:rFonts w:ascii="PT Astra Serif" w:hAnsi="PT Astra Serif"/>
          <w:sz w:val="28"/>
          <w:szCs w:val="28"/>
        </w:rPr>
        <w:t>- _______________________, _____ года рождения, в размере _____руб.;</w:t>
      </w:r>
    </w:p>
    <w:p w:rsidR="009A1547" w:rsidRPr="00F43BA2" w:rsidRDefault="009A1547" w:rsidP="009A1547">
      <w:pPr>
        <w:autoSpaceDE w:val="0"/>
        <w:autoSpaceDN w:val="0"/>
        <w:adjustRightInd w:val="0"/>
        <w:spacing w:after="0" w:line="240" w:lineRule="auto"/>
        <w:ind w:firstLine="540"/>
        <w:rPr>
          <w:rFonts w:ascii="PT Astra Serif" w:hAnsi="PT Astra Serif"/>
          <w:sz w:val="28"/>
          <w:szCs w:val="28"/>
        </w:rPr>
      </w:pPr>
      <w:r w:rsidRPr="00F43BA2">
        <w:rPr>
          <w:rFonts w:ascii="PT Astra Serif" w:hAnsi="PT Astra Serif"/>
          <w:sz w:val="28"/>
          <w:szCs w:val="28"/>
        </w:rPr>
        <w:t>- _______________________, ____года рождения, в размере _______ руб.</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Приложения:</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sz w:val="28"/>
          <w:szCs w:val="28"/>
        </w:rPr>
        <w:t>"___" __________ 20__ г.                                       ____________</w:t>
      </w:r>
    </w:p>
    <w:p w:rsidR="009A1547" w:rsidRPr="00F43BA2" w:rsidRDefault="009A1547" w:rsidP="009A1547">
      <w:pPr>
        <w:autoSpaceDE w:val="0"/>
        <w:autoSpaceDN w:val="0"/>
        <w:adjustRightInd w:val="0"/>
        <w:spacing w:after="0" w:line="240" w:lineRule="auto"/>
        <w:ind w:left="1416"/>
        <w:rPr>
          <w:rFonts w:ascii="PT Astra Serif" w:hAnsi="PT Astra Serif"/>
          <w:sz w:val="28"/>
          <w:szCs w:val="28"/>
        </w:rPr>
      </w:pPr>
      <w:r w:rsidRPr="00F43BA2">
        <w:rPr>
          <w:rFonts w:ascii="PT Astra Serif" w:hAnsi="PT Astra Serif"/>
          <w:sz w:val="28"/>
          <w:szCs w:val="28"/>
        </w:rPr>
        <w:t>(дата)                                                                                              (подпись)</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jc w:val="center"/>
        <w:outlineLvl w:val="2"/>
        <w:rPr>
          <w:rFonts w:ascii="PT Astra Serif" w:hAnsi="PT Astra Serif"/>
          <w:b/>
          <w:bCs/>
          <w:sz w:val="28"/>
          <w:szCs w:val="28"/>
        </w:rPr>
      </w:pPr>
      <w:bookmarkStart w:id="7" w:name="Par6863"/>
      <w:bookmarkEnd w:id="7"/>
    </w:p>
    <w:p w:rsidR="009A1547" w:rsidRPr="00F43BA2" w:rsidRDefault="009A1547" w:rsidP="009A1547">
      <w:pPr>
        <w:autoSpaceDE w:val="0"/>
        <w:autoSpaceDN w:val="0"/>
        <w:adjustRightInd w:val="0"/>
        <w:spacing w:after="0" w:line="240" w:lineRule="auto"/>
        <w:jc w:val="center"/>
        <w:outlineLvl w:val="2"/>
        <w:rPr>
          <w:rFonts w:ascii="PT Astra Serif" w:hAnsi="PT Astra Serif"/>
          <w:b/>
          <w:bCs/>
          <w:sz w:val="28"/>
          <w:szCs w:val="28"/>
        </w:rPr>
      </w:pPr>
    </w:p>
    <w:p w:rsidR="009A1547" w:rsidRDefault="009A1547" w:rsidP="009A1547">
      <w:pPr>
        <w:autoSpaceDE w:val="0"/>
        <w:autoSpaceDN w:val="0"/>
        <w:adjustRightInd w:val="0"/>
        <w:spacing w:after="0" w:line="240" w:lineRule="auto"/>
        <w:jc w:val="center"/>
        <w:outlineLvl w:val="2"/>
        <w:rPr>
          <w:rFonts w:ascii="PT Astra Serif" w:hAnsi="PT Astra Serif"/>
          <w:b/>
          <w:bCs/>
          <w:sz w:val="28"/>
          <w:szCs w:val="28"/>
        </w:rPr>
      </w:pPr>
    </w:p>
    <w:p w:rsidR="009A1547" w:rsidRDefault="009A1547" w:rsidP="009A1547">
      <w:pPr>
        <w:autoSpaceDE w:val="0"/>
        <w:autoSpaceDN w:val="0"/>
        <w:adjustRightInd w:val="0"/>
        <w:spacing w:after="0" w:line="240" w:lineRule="auto"/>
        <w:jc w:val="center"/>
        <w:outlineLvl w:val="2"/>
        <w:rPr>
          <w:rFonts w:ascii="PT Astra Serif" w:hAnsi="PT Astra Serif"/>
          <w:b/>
          <w:bCs/>
          <w:sz w:val="28"/>
          <w:szCs w:val="28"/>
        </w:rPr>
      </w:pPr>
    </w:p>
    <w:p w:rsidR="009A1547" w:rsidRPr="00F43BA2" w:rsidRDefault="009A1547" w:rsidP="009A1547">
      <w:pPr>
        <w:autoSpaceDE w:val="0"/>
        <w:autoSpaceDN w:val="0"/>
        <w:adjustRightInd w:val="0"/>
        <w:spacing w:after="0" w:line="240" w:lineRule="auto"/>
        <w:jc w:val="center"/>
        <w:outlineLvl w:val="2"/>
        <w:rPr>
          <w:rFonts w:ascii="PT Astra Serif" w:hAnsi="PT Astra Serif"/>
          <w:b/>
          <w:bCs/>
          <w:sz w:val="28"/>
          <w:szCs w:val="28"/>
        </w:rPr>
      </w:pPr>
    </w:p>
    <w:p w:rsidR="009A1547" w:rsidRPr="00F43BA2" w:rsidRDefault="009A1547" w:rsidP="009A1547">
      <w:pPr>
        <w:autoSpaceDE w:val="0"/>
        <w:autoSpaceDN w:val="0"/>
        <w:adjustRightInd w:val="0"/>
        <w:spacing w:after="0" w:line="240" w:lineRule="auto"/>
        <w:jc w:val="center"/>
        <w:outlineLvl w:val="2"/>
        <w:rPr>
          <w:rFonts w:ascii="PT Astra Serif" w:hAnsi="PT Astra Serif"/>
          <w:sz w:val="28"/>
          <w:szCs w:val="28"/>
        </w:rPr>
      </w:pPr>
      <w:r w:rsidRPr="00F43BA2">
        <w:rPr>
          <w:rFonts w:ascii="PT Astra Serif" w:hAnsi="PT Astra Serif"/>
          <w:b/>
          <w:bCs/>
          <w:sz w:val="28"/>
          <w:szCs w:val="28"/>
        </w:rPr>
        <w:t>2. Образец заявления налоговому агенту</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b/>
          <w:bCs/>
          <w:sz w:val="28"/>
          <w:szCs w:val="28"/>
        </w:rPr>
        <w:t>о предоставлении двойного стандартного</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b/>
          <w:bCs/>
          <w:sz w:val="28"/>
          <w:szCs w:val="28"/>
        </w:rPr>
        <w:t>налогового вычета на ребенка единственному родителю</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p>
    <w:p w:rsidR="009A1547" w:rsidRPr="00F43BA2" w:rsidRDefault="009A1547" w:rsidP="009A1547">
      <w:pPr>
        <w:autoSpaceDE w:val="0"/>
        <w:autoSpaceDN w:val="0"/>
        <w:adjustRightInd w:val="0"/>
        <w:spacing w:after="0" w:line="240" w:lineRule="auto"/>
        <w:ind w:left="4248" w:firstLine="708"/>
        <w:jc w:val="center"/>
        <w:rPr>
          <w:rFonts w:ascii="PT Astra Serif" w:hAnsi="PT Astra Serif"/>
          <w:sz w:val="28"/>
          <w:szCs w:val="28"/>
        </w:rPr>
      </w:pPr>
      <w:r w:rsidRPr="00F43BA2">
        <w:rPr>
          <w:rFonts w:ascii="PT Astra Serif" w:hAnsi="PT Astra Serif"/>
          <w:sz w:val="28"/>
          <w:szCs w:val="28"/>
        </w:rPr>
        <w:t>Главе администрации муниципального образования Шварцевское Киреевского района</w:t>
      </w:r>
    </w:p>
    <w:p w:rsidR="009A1547" w:rsidRPr="00F43BA2" w:rsidRDefault="009A1547" w:rsidP="009A1547">
      <w:pPr>
        <w:autoSpaceDE w:val="0"/>
        <w:autoSpaceDN w:val="0"/>
        <w:adjustRightInd w:val="0"/>
        <w:spacing w:after="0" w:line="240" w:lineRule="auto"/>
        <w:ind w:left="3540" w:firstLine="708"/>
        <w:jc w:val="center"/>
        <w:rPr>
          <w:rFonts w:ascii="PT Astra Serif" w:hAnsi="PT Astra Serif"/>
          <w:sz w:val="28"/>
          <w:szCs w:val="28"/>
        </w:rPr>
      </w:pPr>
      <w:r w:rsidRPr="00F43BA2">
        <w:rPr>
          <w:rFonts w:ascii="PT Astra Serif" w:hAnsi="PT Astra Serif"/>
          <w:sz w:val="28"/>
          <w:szCs w:val="28"/>
        </w:rPr>
        <w:t xml:space="preserve">  _____________________________</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tabs>
          <w:tab w:val="left" w:pos="5103"/>
        </w:tabs>
        <w:autoSpaceDE w:val="0"/>
        <w:autoSpaceDN w:val="0"/>
        <w:adjustRightInd w:val="0"/>
        <w:spacing w:after="0" w:line="240" w:lineRule="auto"/>
        <w:ind w:left="3540" w:firstLine="708"/>
        <w:jc w:val="center"/>
        <w:rPr>
          <w:rFonts w:ascii="PT Astra Serif" w:hAnsi="PT Astra Serif"/>
          <w:sz w:val="28"/>
          <w:szCs w:val="28"/>
        </w:rPr>
      </w:pPr>
      <w:r w:rsidRPr="00F43BA2">
        <w:rPr>
          <w:rFonts w:ascii="PT Astra Serif" w:hAnsi="PT Astra Serif"/>
          <w:sz w:val="28"/>
          <w:szCs w:val="28"/>
        </w:rPr>
        <w:t xml:space="preserve">  от __________________________</w:t>
      </w:r>
    </w:p>
    <w:p w:rsidR="009A1547" w:rsidRPr="00F43BA2" w:rsidRDefault="009A1547" w:rsidP="009A1547">
      <w:pPr>
        <w:autoSpaceDE w:val="0"/>
        <w:autoSpaceDN w:val="0"/>
        <w:adjustRightInd w:val="0"/>
        <w:spacing w:after="0" w:line="240" w:lineRule="auto"/>
        <w:ind w:left="3540" w:firstLine="708"/>
        <w:jc w:val="center"/>
        <w:rPr>
          <w:rFonts w:ascii="PT Astra Serif" w:hAnsi="PT Astra Serif"/>
          <w:sz w:val="28"/>
          <w:szCs w:val="28"/>
        </w:rPr>
      </w:pPr>
      <w:r w:rsidRPr="00F43BA2">
        <w:rPr>
          <w:rFonts w:ascii="PT Astra Serif" w:hAnsi="PT Astra Serif"/>
          <w:sz w:val="28"/>
          <w:szCs w:val="28"/>
        </w:rPr>
        <w:t>(должность, Ф.И.О. работника)</w:t>
      </w:r>
    </w:p>
    <w:p w:rsidR="009A1547" w:rsidRPr="00F43BA2" w:rsidRDefault="009A1547" w:rsidP="009A1547">
      <w:pPr>
        <w:autoSpaceDE w:val="0"/>
        <w:autoSpaceDN w:val="0"/>
        <w:adjustRightInd w:val="0"/>
        <w:spacing w:after="0" w:line="240" w:lineRule="auto"/>
        <w:jc w:val="right"/>
        <w:rPr>
          <w:rFonts w:ascii="PT Astra Serif" w:hAnsi="PT Astra Serif"/>
          <w:sz w:val="28"/>
          <w:szCs w:val="28"/>
        </w:rPr>
      </w:pPr>
    </w:p>
    <w:p w:rsidR="009A1547" w:rsidRPr="00F43BA2" w:rsidRDefault="009A1547" w:rsidP="009A1547">
      <w:pPr>
        <w:autoSpaceDE w:val="0"/>
        <w:autoSpaceDN w:val="0"/>
        <w:adjustRightInd w:val="0"/>
        <w:spacing w:after="0" w:line="240" w:lineRule="auto"/>
        <w:jc w:val="right"/>
        <w:rPr>
          <w:rFonts w:ascii="PT Astra Serif" w:hAnsi="PT Astra Serif"/>
          <w:sz w:val="28"/>
          <w:szCs w:val="28"/>
        </w:rPr>
      </w:pPr>
      <w:r w:rsidRPr="00F43BA2">
        <w:rPr>
          <w:rFonts w:ascii="PT Astra Serif" w:hAnsi="PT Astra Serif"/>
          <w:sz w:val="28"/>
          <w:szCs w:val="28"/>
        </w:rPr>
        <w:t>)</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sz w:val="28"/>
          <w:szCs w:val="28"/>
        </w:rPr>
        <w:t>Заявление о предоставлении</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sz w:val="28"/>
          <w:szCs w:val="28"/>
        </w:rPr>
        <w:t>двойного стандартного налогового вычета на ребенка</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sz w:val="28"/>
          <w:szCs w:val="28"/>
        </w:rPr>
        <w:t>единственному родителю</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 xml:space="preserve">Я, __________________________, в соответствии с положениями </w:t>
      </w:r>
      <w:hyperlink r:id="rId50" w:history="1">
        <w:r w:rsidRPr="00F43BA2">
          <w:rPr>
            <w:rFonts w:ascii="PT Astra Serif" w:hAnsi="PT Astra Serif"/>
            <w:color w:val="0000FF"/>
            <w:sz w:val="28"/>
            <w:szCs w:val="28"/>
            <w:u w:val="single"/>
          </w:rPr>
          <w:t>пп. 4 п. 1 ст. 218</w:t>
        </w:r>
      </w:hyperlink>
      <w:r w:rsidRPr="00F43BA2">
        <w:rPr>
          <w:rFonts w:ascii="PT Astra Serif" w:hAnsi="PT Astra Serif"/>
          <w:sz w:val="28"/>
          <w:szCs w:val="28"/>
        </w:rPr>
        <w:t xml:space="preserve"> НК РФ прошу предоставить мне за каждый месяц налогового периода стандартный налоговый вычет на ребенка _____________________________, _____ года рождения, в двойном размере (____ руб.) как одинокому родителю.</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Настоящим подтверждаю, что в данный момент в браке не состою. Обязуюсь в случае вступления в будущем в брак незамедлительно известить об этом работодателя.</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Приложения:</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 копия свидетельства о рождении ребенка;</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 справка о рождении ребенка (форма N 25);</w:t>
      </w:r>
    </w:p>
    <w:p w:rsidR="009A1547" w:rsidRPr="00F43BA2" w:rsidRDefault="009A1547" w:rsidP="009A1547">
      <w:pPr>
        <w:autoSpaceDE w:val="0"/>
        <w:autoSpaceDN w:val="0"/>
        <w:adjustRightInd w:val="0"/>
        <w:spacing w:after="0" w:line="240" w:lineRule="auto"/>
        <w:ind w:firstLine="540"/>
        <w:jc w:val="both"/>
        <w:rPr>
          <w:rFonts w:ascii="PT Astra Serif" w:hAnsi="PT Astra Serif"/>
          <w:sz w:val="28"/>
          <w:szCs w:val="28"/>
        </w:rPr>
      </w:pPr>
      <w:r w:rsidRPr="00F43BA2">
        <w:rPr>
          <w:rFonts w:ascii="PT Astra Serif" w:hAnsi="PT Astra Serif"/>
          <w:sz w:val="28"/>
          <w:szCs w:val="28"/>
        </w:rPr>
        <w:t>- копия раздела паспорта "Семейное положение" с отсутствием отметок о вступлении в брак.</w:t>
      </w: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sz w:val="28"/>
          <w:szCs w:val="28"/>
        </w:rPr>
        <w:t>"___" __________ 20__ г.                                       ____________</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r w:rsidRPr="00F43BA2">
        <w:rPr>
          <w:rFonts w:ascii="PT Astra Serif" w:hAnsi="PT Astra Serif"/>
          <w:sz w:val="28"/>
          <w:szCs w:val="28"/>
        </w:rPr>
        <w:t xml:space="preserve">       (дата)                                                                               (подпись)</w:t>
      </w:r>
    </w:p>
    <w:p w:rsidR="009A1547" w:rsidRPr="00F43BA2" w:rsidRDefault="009A1547" w:rsidP="009A1547">
      <w:pPr>
        <w:autoSpaceDE w:val="0"/>
        <w:autoSpaceDN w:val="0"/>
        <w:adjustRightInd w:val="0"/>
        <w:spacing w:after="0" w:line="240" w:lineRule="auto"/>
        <w:jc w:val="center"/>
        <w:rPr>
          <w:rFonts w:ascii="PT Astra Serif" w:hAnsi="PT Astra Serif"/>
          <w:sz w:val="28"/>
          <w:szCs w:val="28"/>
        </w:rPr>
      </w:pPr>
    </w:p>
    <w:p w:rsidR="009A1547" w:rsidRPr="00F43BA2" w:rsidRDefault="009A1547" w:rsidP="009A1547">
      <w:pPr>
        <w:autoSpaceDE w:val="0"/>
        <w:autoSpaceDN w:val="0"/>
        <w:adjustRightInd w:val="0"/>
        <w:spacing w:after="0" w:line="240" w:lineRule="auto"/>
        <w:jc w:val="both"/>
        <w:rPr>
          <w:rFonts w:ascii="PT Astra Serif" w:hAnsi="PT Astra Serif"/>
          <w:sz w:val="28"/>
          <w:szCs w:val="28"/>
        </w:rPr>
      </w:pPr>
    </w:p>
    <w:p w:rsidR="009A1547" w:rsidRPr="00F43BA2" w:rsidRDefault="009A1547" w:rsidP="009A1547">
      <w:pPr>
        <w:spacing w:after="0" w:line="240" w:lineRule="auto"/>
        <w:rPr>
          <w:rFonts w:ascii="PT Astra Serif" w:eastAsia="Times New Roman" w:hAnsi="PT Astra Serif"/>
          <w:sz w:val="28"/>
          <w:szCs w:val="28"/>
        </w:rPr>
      </w:pPr>
    </w:p>
    <w:p w:rsidR="009A1547" w:rsidRPr="00F27BCA" w:rsidRDefault="009A1547" w:rsidP="009A1547">
      <w:pPr>
        <w:spacing w:before="100" w:beforeAutospacing="1" w:after="100" w:afterAutospacing="1" w:line="240" w:lineRule="auto"/>
        <w:jc w:val="both"/>
        <w:rPr>
          <w:rFonts w:ascii="Times New Roman" w:eastAsia="Times New Roman" w:hAnsi="Times New Roman"/>
          <w:sz w:val="28"/>
          <w:szCs w:val="28"/>
        </w:rPr>
      </w:pPr>
    </w:p>
    <w:p w:rsidR="009A1547" w:rsidRDefault="009A1547" w:rsidP="009A1547"/>
    <w:p w:rsidR="000441BA" w:rsidRDefault="000441BA" w:rsidP="00AC43A8">
      <w:pPr>
        <w:spacing w:line="240" w:lineRule="auto"/>
        <w:contextualSpacing/>
        <w:jc w:val="both"/>
        <w:rPr>
          <w:rFonts w:ascii="Times New Roman" w:hAnsi="Times New Roman" w:cs="Times New Roman"/>
          <w:b/>
          <w:color w:val="000000"/>
          <w:sz w:val="28"/>
          <w:szCs w:val="28"/>
        </w:rPr>
      </w:pPr>
    </w:p>
    <w:p w:rsidR="00610F0D" w:rsidRDefault="00610F0D" w:rsidP="00AC43A8">
      <w:pPr>
        <w:spacing w:line="240" w:lineRule="auto"/>
        <w:contextualSpacing/>
        <w:jc w:val="both"/>
        <w:rPr>
          <w:rFonts w:ascii="Times New Roman" w:hAnsi="Times New Roman" w:cs="Times New Roman"/>
          <w:b/>
          <w:color w:val="000000"/>
          <w:sz w:val="28"/>
          <w:szCs w:val="28"/>
        </w:rPr>
      </w:pPr>
    </w:p>
    <w:p w:rsidR="00610F0D" w:rsidRDefault="00610F0D" w:rsidP="00AC43A8">
      <w:pPr>
        <w:spacing w:line="240" w:lineRule="auto"/>
        <w:contextualSpacing/>
        <w:jc w:val="both"/>
        <w:rPr>
          <w:rFonts w:ascii="Times New Roman" w:hAnsi="Times New Roman" w:cs="Times New Roman"/>
          <w:b/>
          <w:color w:val="000000"/>
          <w:sz w:val="28"/>
          <w:szCs w:val="28"/>
        </w:rPr>
      </w:pPr>
    </w:p>
    <w:p w:rsidR="00610F0D" w:rsidRDefault="00610F0D" w:rsidP="00AC43A8">
      <w:pPr>
        <w:spacing w:line="240" w:lineRule="auto"/>
        <w:contextualSpacing/>
        <w:jc w:val="both"/>
        <w:rPr>
          <w:rFonts w:ascii="Times New Roman" w:hAnsi="Times New Roman" w:cs="Times New Roman"/>
          <w:b/>
          <w:color w:val="000000"/>
          <w:sz w:val="28"/>
          <w:szCs w:val="28"/>
        </w:rPr>
      </w:pP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376DFB">
        <w:rPr>
          <w:rFonts w:ascii="PT Astra Serif" w:hAnsi="PT Astra Serif"/>
          <w:sz w:val="28"/>
          <w:szCs w:val="28"/>
        </w:rPr>
        <w:t xml:space="preserve">Приложение </w:t>
      </w:r>
      <w:r w:rsidRPr="00376DFB">
        <w:rPr>
          <w:rStyle w:val="fill"/>
          <w:rFonts w:ascii="PT Astra Serif" w:hAnsi="PT Astra Serif"/>
          <w:b w:val="0"/>
          <w:i w:val="0"/>
          <w:color w:val="00000A"/>
          <w:sz w:val="28"/>
          <w:szCs w:val="28"/>
        </w:rPr>
        <w:t>1</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376DFB">
        <w:rPr>
          <w:rStyle w:val="fill"/>
          <w:rFonts w:ascii="PT Astra Serif" w:hAnsi="PT Astra Serif"/>
          <w:b w:val="0"/>
          <w:i w:val="0"/>
          <w:color w:val="00000A"/>
          <w:sz w:val="28"/>
          <w:szCs w:val="28"/>
        </w:rPr>
        <w:t>к Учетной политике администрации муниципального</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376DFB">
        <w:rPr>
          <w:rStyle w:val="fill"/>
          <w:rFonts w:ascii="PT Astra Serif" w:hAnsi="PT Astra Serif"/>
          <w:b w:val="0"/>
          <w:i w:val="0"/>
          <w:color w:val="00000A"/>
          <w:sz w:val="28"/>
          <w:szCs w:val="28"/>
        </w:rPr>
        <w:t>образования Шварцевское Киреевского района</w:t>
      </w:r>
      <w:r w:rsidRPr="00376DFB">
        <w:rPr>
          <w:rFonts w:ascii="PT Astra Serif" w:hAnsi="PT Astra Serif"/>
          <w:sz w:val="28"/>
          <w:szCs w:val="28"/>
        </w:rPr>
        <w:br/>
        <w:t>к Распоряжению № __ от ________2020 года</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376DFB">
        <w:rPr>
          <w:rFonts w:ascii="PT Astra Serif" w:hAnsi="PT Astra Serif"/>
          <w:sz w:val="28"/>
          <w:szCs w:val="28"/>
        </w:rPr>
        <w:t> </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b/>
          <w:sz w:val="28"/>
          <w:szCs w:val="28"/>
        </w:rPr>
      </w:pPr>
      <w:r w:rsidRPr="00376DFB">
        <w:rPr>
          <w:rFonts w:ascii="PT Astra Serif" w:hAnsi="PT Astra Serif"/>
          <w:b/>
          <w:sz w:val="28"/>
          <w:szCs w:val="28"/>
        </w:rPr>
        <w:t>Состав комиссии по поступлению и выбытию нефинансовых активов</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376DFB">
        <w:rPr>
          <w:rFonts w:ascii="PT Astra Serif" w:hAnsi="PT Astra Serif"/>
          <w:sz w:val="28"/>
          <w:szCs w:val="28"/>
        </w:rPr>
        <w:t> </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xml:space="preserve">1.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610F0D" w:rsidRPr="00376DFB" w:rsidRDefault="00610F0D" w:rsidP="00610F0D">
      <w:pPr>
        <w:pStyle w:val="a4"/>
        <w:jc w:val="both"/>
        <w:rPr>
          <w:rFonts w:ascii="PT Astra Serif" w:eastAsia="Times New Roman" w:hAnsi="PT Astra Serif"/>
          <w:kern w:val="1"/>
          <w:sz w:val="28"/>
          <w:szCs w:val="28"/>
          <w:lang w:eastAsia="ar-SA"/>
        </w:rPr>
      </w:pPr>
      <w:r w:rsidRPr="00376DFB">
        <w:rPr>
          <w:rFonts w:ascii="PT Astra Serif" w:hAnsi="PT Astra Serif"/>
          <w:sz w:val="28"/>
          <w:szCs w:val="28"/>
        </w:rPr>
        <w:t xml:space="preserve">– </w:t>
      </w:r>
      <w:r>
        <w:rPr>
          <w:rFonts w:ascii="PT Astra Serif" w:hAnsi="PT Astra Serif"/>
          <w:sz w:val="28"/>
          <w:szCs w:val="28"/>
        </w:rPr>
        <w:t>н</w:t>
      </w:r>
      <w:r>
        <w:rPr>
          <w:rFonts w:ascii="PT Astra Serif" w:eastAsia="Times New Roman" w:hAnsi="PT Astra Serif"/>
          <w:kern w:val="1"/>
          <w:sz w:val="28"/>
          <w:szCs w:val="28"/>
          <w:lang w:eastAsia="ar-SA"/>
        </w:rPr>
        <w:t>ачальник</w:t>
      </w:r>
      <w:r w:rsidRPr="00376DFB">
        <w:rPr>
          <w:rFonts w:ascii="PT Astra Serif" w:eastAsia="Times New Roman" w:hAnsi="PT Astra Serif"/>
          <w:kern w:val="1"/>
          <w:sz w:val="28"/>
          <w:szCs w:val="28"/>
          <w:lang w:eastAsia="ar-SA"/>
        </w:rPr>
        <w:t xml:space="preserve"> сектора экономики и финансов администрации Шварцевское Киреевского района</w:t>
      </w:r>
      <w:r w:rsidRPr="00376DFB">
        <w:rPr>
          <w:rFonts w:ascii="PT Astra Serif" w:eastAsia="Times New Roman" w:hAnsi="PT Astra Serif"/>
          <w:bCs/>
          <w:iCs/>
          <w:kern w:val="1"/>
          <w:lang w:eastAsia="ar-SA"/>
        </w:rPr>
        <w:t xml:space="preserve"> </w:t>
      </w:r>
      <w:r w:rsidRPr="00376DFB">
        <w:rPr>
          <w:rFonts w:ascii="PT Astra Serif" w:eastAsia="Times New Roman" w:hAnsi="PT Astra Serif"/>
          <w:kern w:val="1"/>
          <w:sz w:val="28"/>
          <w:szCs w:val="28"/>
          <w:lang w:eastAsia="ar-SA"/>
        </w:rPr>
        <w:t>(председатель комиссии);</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w:t>
      </w:r>
      <w:r w:rsidRPr="00376DFB">
        <w:rPr>
          <w:rFonts w:ascii="PT Astra Serif" w:hAnsi="PT Astra Serif"/>
          <w:iCs/>
          <w:sz w:val="28"/>
          <w:szCs w:val="28"/>
        </w:rPr>
        <w:t xml:space="preserve"> </w:t>
      </w:r>
      <w:r w:rsidRPr="00376DFB">
        <w:rPr>
          <w:rFonts w:ascii="PT Astra Serif" w:hAnsi="PT Astra Serif"/>
          <w:sz w:val="28"/>
          <w:szCs w:val="28"/>
        </w:rPr>
        <w:t>советник главы администрации муниципального образования Шварцевское Киреевского района</w:t>
      </w:r>
      <w:r w:rsidRPr="00376DFB">
        <w:rPr>
          <w:rFonts w:ascii="PT Astra Serif" w:hAnsi="PT Astra Serif"/>
          <w:iCs/>
          <w:sz w:val="28"/>
          <w:szCs w:val="28"/>
        </w:rPr>
        <w:t xml:space="preserve"> (член комиссии)</w:t>
      </w:r>
      <w:r w:rsidRPr="00376DFB">
        <w:rPr>
          <w:rFonts w:ascii="PT Astra Serif" w:hAnsi="PT Astra Serif"/>
          <w:sz w:val="28"/>
          <w:szCs w:val="28"/>
        </w:rPr>
        <w:t>;</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старший бухгалтер сектора экономики и финансов (член комиссии).</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Глава администрации муниципального образования утверждает акты по результатам работы комиссии.</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2. Возложить на комиссию следующие обязанности: – осмотр объектов нефинансовых активов (в целях принятия к бухучету);</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определение текущей оценочной стоимости нефинансовых активов (в целях принятия к бухучету);</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принятие решения об отнесении объектов имущества к основным средствам;</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осмотр объектов нефинансовых активов, подлежащих списанию (выбытию);</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определение возможности использования отдельных узлов, деталей, материальных запасов ликвидируемых объектов;</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определение причин списания (физический и моральный износ, авария, стихийные бедствия и т. п.);</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подготовка акта о списании объекта нефинансового актива и документов для согласования с вышестоящей организацией;</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376DFB">
        <w:rPr>
          <w:rFonts w:ascii="PT Astra Serif" w:hAnsi="PT Astra Serif"/>
          <w:sz w:val="28"/>
          <w:szCs w:val="28"/>
        </w:rPr>
        <w:t>– принятие решения о сдаче вторичного сырья в орган</w:t>
      </w:r>
      <w:r>
        <w:rPr>
          <w:rFonts w:ascii="PT Astra Serif" w:hAnsi="PT Astra Serif"/>
          <w:sz w:val="28"/>
          <w:szCs w:val="28"/>
        </w:rPr>
        <w:t>изации приема вторичного сырья.</w:t>
      </w:r>
    </w:p>
    <w:p w:rsidR="00610F0D" w:rsidRPr="00376DFB" w:rsidRDefault="00610F0D" w:rsidP="00610F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p>
    <w:p w:rsidR="007941B7" w:rsidRDefault="007941B7" w:rsidP="00610F0D">
      <w:pPr>
        <w:spacing w:line="240" w:lineRule="auto"/>
        <w:contextualSpacing/>
        <w:jc w:val="both"/>
        <w:rPr>
          <w:rFonts w:ascii="PT Astra Serif" w:hAnsi="PT Astra Serif" w:cs="Times New Roman"/>
          <w:color w:val="000000"/>
          <w:sz w:val="28"/>
          <w:szCs w:val="28"/>
        </w:rPr>
      </w:pPr>
    </w:p>
    <w:p w:rsidR="007941B7" w:rsidRDefault="007941B7" w:rsidP="00610F0D">
      <w:pPr>
        <w:spacing w:line="240" w:lineRule="auto"/>
        <w:contextualSpacing/>
        <w:jc w:val="both"/>
        <w:rPr>
          <w:rFonts w:ascii="PT Astra Serif" w:hAnsi="PT Astra Serif" w:cs="Times New Roman"/>
          <w:color w:val="000000"/>
          <w:sz w:val="28"/>
          <w:szCs w:val="28"/>
        </w:rPr>
      </w:pPr>
    </w:p>
    <w:p w:rsidR="007941B7" w:rsidRDefault="007941B7" w:rsidP="00610F0D">
      <w:pPr>
        <w:spacing w:line="240" w:lineRule="auto"/>
        <w:contextualSpacing/>
        <w:jc w:val="both"/>
        <w:rPr>
          <w:rFonts w:ascii="PT Astra Serif" w:hAnsi="PT Astra Serif" w:cs="Times New Roman"/>
          <w:color w:val="000000"/>
          <w:sz w:val="28"/>
          <w:szCs w:val="28"/>
        </w:rPr>
      </w:pPr>
    </w:p>
    <w:p w:rsidR="007941B7" w:rsidRDefault="007941B7" w:rsidP="00610F0D">
      <w:pPr>
        <w:spacing w:line="240" w:lineRule="auto"/>
        <w:contextualSpacing/>
        <w:jc w:val="both"/>
        <w:rPr>
          <w:rFonts w:ascii="PT Astra Serif" w:hAnsi="PT Astra Serif" w:cs="Times New Roman"/>
          <w:color w:val="000000"/>
          <w:sz w:val="28"/>
          <w:szCs w:val="28"/>
        </w:rPr>
      </w:pPr>
    </w:p>
    <w:p w:rsidR="007941B7" w:rsidRDefault="007941B7" w:rsidP="00610F0D">
      <w:pPr>
        <w:spacing w:line="240" w:lineRule="auto"/>
        <w:contextualSpacing/>
        <w:jc w:val="both"/>
        <w:rPr>
          <w:rFonts w:ascii="PT Astra Serif" w:hAnsi="PT Astra Serif" w:cs="Times New Roman"/>
          <w:color w:val="000000"/>
          <w:sz w:val="28"/>
          <w:szCs w:val="28"/>
        </w:rPr>
      </w:pPr>
    </w:p>
    <w:p w:rsidR="007941B7" w:rsidRPr="00504103"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b w:val="0"/>
          <w:i w:val="0"/>
          <w:color w:val="00000A"/>
          <w:sz w:val="28"/>
          <w:szCs w:val="28"/>
        </w:rPr>
      </w:pPr>
      <w:r w:rsidRPr="00504103">
        <w:rPr>
          <w:sz w:val="28"/>
          <w:szCs w:val="28"/>
        </w:rPr>
        <w:t xml:space="preserve">Приложение </w:t>
      </w:r>
      <w:r w:rsidRPr="00504103">
        <w:rPr>
          <w:rStyle w:val="fill"/>
          <w:b w:val="0"/>
          <w:i w:val="0"/>
          <w:color w:val="00000A"/>
          <w:sz w:val="28"/>
          <w:szCs w:val="28"/>
        </w:rPr>
        <w:t>2</w:t>
      </w:r>
    </w:p>
    <w:p w:rsidR="007941B7"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b w:val="0"/>
          <w:i w:val="0"/>
          <w:color w:val="00000A"/>
          <w:sz w:val="28"/>
          <w:szCs w:val="28"/>
        </w:rPr>
      </w:pPr>
      <w:r>
        <w:rPr>
          <w:rStyle w:val="fill"/>
          <w:b w:val="0"/>
          <w:i w:val="0"/>
          <w:color w:val="00000A"/>
          <w:sz w:val="28"/>
          <w:szCs w:val="28"/>
        </w:rPr>
        <w:t>к</w:t>
      </w:r>
      <w:r w:rsidRPr="00504103">
        <w:rPr>
          <w:rStyle w:val="fill"/>
          <w:b w:val="0"/>
          <w:i w:val="0"/>
          <w:color w:val="00000A"/>
          <w:sz w:val="28"/>
          <w:szCs w:val="28"/>
        </w:rPr>
        <w:t xml:space="preserve"> Учетной политике </w:t>
      </w:r>
      <w:r>
        <w:rPr>
          <w:rStyle w:val="fill"/>
          <w:b w:val="0"/>
          <w:i w:val="0"/>
          <w:color w:val="00000A"/>
          <w:sz w:val="28"/>
          <w:szCs w:val="28"/>
        </w:rPr>
        <w:t>администрации</w:t>
      </w:r>
    </w:p>
    <w:p w:rsidR="007941B7"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b w:val="0"/>
          <w:i w:val="0"/>
          <w:color w:val="00000A"/>
          <w:sz w:val="28"/>
          <w:szCs w:val="28"/>
        </w:rPr>
      </w:pPr>
      <w:r>
        <w:rPr>
          <w:rStyle w:val="fill"/>
          <w:b w:val="0"/>
          <w:i w:val="0"/>
          <w:color w:val="00000A"/>
          <w:sz w:val="28"/>
          <w:szCs w:val="28"/>
        </w:rPr>
        <w:t>муниципального образования</w:t>
      </w:r>
    </w:p>
    <w:p w:rsidR="007941B7" w:rsidRPr="00504103"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8"/>
          <w:szCs w:val="28"/>
        </w:rPr>
      </w:pPr>
      <w:r>
        <w:rPr>
          <w:rStyle w:val="fill"/>
          <w:b w:val="0"/>
          <w:i w:val="0"/>
          <w:color w:val="00000A"/>
          <w:sz w:val="28"/>
          <w:szCs w:val="28"/>
        </w:rPr>
        <w:t>Шварцевское Киреевского района</w:t>
      </w:r>
    </w:p>
    <w:p w:rsidR="007941B7" w:rsidRPr="00504103"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8"/>
          <w:szCs w:val="28"/>
        </w:rPr>
      </w:pPr>
      <w:r>
        <w:rPr>
          <w:sz w:val="28"/>
          <w:szCs w:val="28"/>
        </w:rPr>
        <w:t>к Р</w:t>
      </w:r>
      <w:r w:rsidRPr="00504103">
        <w:rPr>
          <w:sz w:val="28"/>
          <w:szCs w:val="28"/>
        </w:rPr>
        <w:t xml:space="preserve">аспоряжению </w:t>
      </w:r>
      <w:r>
        <w:rPr>
          <w:sz w:val="28"/>
          <w:szCs w:val="28"/>
        </w:rPr>
        <w:t>№ __ от ________2020 года</w:t>
      </w:r>
    </w:p>
    <w:p w:rsidR="007941B7"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504103">
        <w:rPr>
          <w:sz w:val="28"/>
          <w:szCs w:val="28"/>
        </w:rPr>
        <w:t> </w:t>
      </w:r>
    </w:p>
    <w:p w:rsidR="007941B7"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7941B7" w:rsidRPr="00504103"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7941B7" w:rsidRPr="00504103"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sidRPr="00504103">
        <w:rPr>
          <w:sz w:val="28"/>
          <w:szCs w:val="28"/>
        </w:rPr>
        <w:t>Состав инвентаризационной комиссии</w:t>
      </w:r>
    </w:p>
    <w:p w:rsidR="007941B7" w:rsidRPr="00504103"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504103">
        <w:rPr>
          <w:sz w:val="28"/>
          <w:szCs w:val="28"/>
        </w:rPr>
        <w:t xml:space="preserve">1. Создать постоянно действующую инвентаризационную комиссию в следующем составе: </w:t>
      </w:r>
    </w:p>
    <w:p w:rsidR="007941B7" w:rsidRPr="00504103"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fill"/>
          <w:b w:val="0"/>
          <w:i w:val="0"/>
          <w:color w:val="00000A"/>
          <w:sz w:val="28"/>
          <w:szCs w:val="28"/>
        </w:rPr>
      </w:pPr>
      <w:r w:rsidRPr="00504103">
        <w:rPr>
          <w:sz w:val="28"/>
          <w:szCs w:val="28"/>
        </w:rPr>
        <w:t> </w:t>
      </w:r>
    </w:p>
    <w:tbl>
      <w:tblPr>
        <w:tblW w:w="9300" w:type="dxa"/>
        <w:tblLayout w:type="fixed"/>
        <w:tblCellMar>
          <w:top w:w="15" w:type="dxa"/>
          <w:left w:w="15" w:type="dxa"/>
          <w:bottom w:w="15" w:type="dxa"/>
          <w:right w:w="15" w:type="dxa"/>
        </w:tblCellMar>
        <w:tblLook w:val="0000" w:firstRow="0" w:lastRow="0" w:firstColumn="0" w:lastColumn="0" w:noHBand="0" w:noVBand="0"/>
      </w:tblPr>
      <w:tblGrid>
        <w:gridCol w:w="2850"/>
        <w:gridCol w:w="4126"/>
        <w:gridCol w:w="2324"/>
      </w:tblGrid>
      <w:tr w:rsidR="007941B7" w:rsidRPr="007941B7" w:rsidTr="00DD5AA9">
        <w:tc>
          <w:tcPr>
            <w:tcW w:w="2850"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Style w:val="fill"/>
                <w:rFonts w:ascii="PT Astra Serif" w:hAnsi="PT Astra Serif"/>
                <w:b w:val="0"/>
                <w:i w:val="0"/>
                <w:color w:val="00000A"/>
                <w:sz w:val="28"/>
                <w:szCs w:val="28"/>
              </w:rPr>
            </w:pPr>
            <w:r w:rsidRPr="007941B7">
              <w:rPr>
                <w:rStyle w:val="fill"/>
                <w:rFonts w:ascii="PT Astra Serif" w:hAnsi="PT Astra Serif"/>
                <w:b w:val="0"/>
                <w:i w:val="0"/>
                <w:color w:val="00000A"/>
                <w:sz w:val="28"/>
                <w:szCs w:val="28"/>
              </w:rPr>
              <w:t>Председатель комиссии</w:t>
            </w:r>
          </w:p>
        </w:tc>
        <w:tc>
          <w:tcPr>
            <w:tcW w:w="4126"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Style w:val="fill"/>
                <w:rFonts w:ascii="PT Astra Serif" w:hAnsi="PT Astra Serif"/>
                <w:b w:val="0"/>
                <w:i w:val="0"/>
                <w:color w:val="00000A"/>
                <w:sz w:val="28"/>
                <w:szCs w:val="28"/>
              </w:rPr>
            </w:pPr>
            <w:r w:rsidRPr="007941B7">
              <w:rPr>
                <w:rStyle w:val="fill"/>
                <w:rFonts w:ascii="PT Astra Serif" w:hAnsi="PT Astra Serif"/>
                <w:b w:val="0"/>
                <w:i w:val="0"/>
                <w:color w:val="00000A"/>
                <w:sz w:val="28"/>
                <w:szCs w:val="28"/>
              </w:rPr>
              <w:t>Начальник сектора экономики и финансов администрации</w:t>
            </w:r>
            <w:r w:rsidRPr="007941B7">
              <w:rPr>
                <w:rFonts w:ascii="PT Astra Serif" w:hAnsi="PT Astra Serif"/>
                <w:sz w:val="28"/>
                <w:szCs w:val="28"/>
              </w:rPr>
              <w:t xml:space="preserve"> </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Fonts w:ascii="PT Astra Serif" w:hAnsi="PT Astra Serif"/>
                <w:sz w:val="28"/>
                <w:szCs w:val="28"/>
              </w:rPr>
            </w:pPr>
            <w:r w:rsidRPr="007941B7">
              <w:rPr>
                <w:rStyle w:val="fill"/>
                <w:rFonts w:ascii="PT Astra Serif" w:hAnsi="PT Astra Serif"/>
                <w:b w:val="0"/>
                <w:i w:val="0"/>
                <w:color w:val="00000A"/>
                <w:sz w:val="28"/>
                <w:szCs w:val="28"/>
              </w:rPr>
              <w:t>Н.С Корнеева</w:t>
            </w:r>
          </w:p>
        </w:tc>
      </w:tr>
      <w:tr w:rsidR="007941B7" w:rsidRPr="007941B7" w:rsidTr="00DD5AA9">
        <w:tc>
          <w:tcPr>
            <w:tcW w:w="2850"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Style w:val="fill"/>
                <w:rFonts w:ascii="PT Astra Serif" w:hAnsi="PT Astra Serif"/>
                <w:b w:val="0"/>
                <w:i w:val="0"/>
                <w:color w:val="00000A"/>
                <w:sz w:val="28"/>
                <w:szCs w:val="28"/>
              </w:rPr>
            </w:pPr>
            <w:r w:rsidRPr="007941B7">
              <w:rPr>
                <w:rStyle w:val="fill"/>
                <w:rFonts w:ascii="PT Astra Serif" w:hAnsi="PT Astra Serif"/>
                <w:b w:val="0"/>
                <w:i w:val="0"/>
                <w:color w:val="00000A"/>
                <w:sz w:val="28"/>
                <w:szCs w:val="28"/>
              </w:rPr>
              <w:t>Члены комиссии</w:t>
            </w:r>
          </w:p>
        </w:tc>
        <w:tc>
          <w:tcPr>
            <w:tcW w:w="4126"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Style w:val="fill"/>
                <w:rFonts w:ascii="PT Astra Serif" w:hAnsi="PT Astra Serif"/>
                <w:b w:val="0"/>
                <w:i w:val="0"/>
                <w:color w:val="00000A"/>
                <w:sz w:val="28"/>
                <w:szCs w:val="28"/>
              </w:rPr>
            </w:pPr>
            <w:r w:rsidRPr="007941B7">
              <w:rPr>
                <w:rStyle w:val="fill"/>
                <w:rFonts w:ascii="PT Astra Serif" w:hAnsi="PT Astra Serif"/>
                <w:b w:val="0"/>
                <w:i w:val="0"/>
                <w:color w:val="00000A"/>
                <w:sz w:val="28"/>
                <w:szCs w:val="28"/>
              </w:rPr>
              <w:t>Старший бухгалтер сектора экономики и финансов администрации</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Fonts w:ascii="PT Astra Serif" w:hAnsi="PT Astra Serif"/>
                <w:sz w:val="28"/>
                <w:szCs w:val="28"/>
              </w:rPr>
            </w:pPr>
            <w:r w:rsidRPr="007941B7">
              <w:rPr>
                <w:rStyle w:val="fill"/>
                <w:rFonts w:ascii="PT Astra Serif" w:hAnsi="PT Astra Serif"/>
                <w:b w:val="0"/>
                <w:i w:val="0"/>
                <w:color w:val="00000A"/>
                <w:sz w:val="28"/>
                <w:szCs w:val="28"/>
              </w:rPr>
              <w:t>О.В. Ильина</w:t>
            </w:r>
          </w:p>
        </w:tc>
      </w:tr>
      <w:tr w:rsidR="007941B7" w:rsidRPr="007941B7" w:rsidTr="00DD5AA9">
        <w:tc>
          <w:tcPr>
            <w:tcW w:w="2850"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Style w:val="fill"/>
                <w:rFonts w:ascii="PT Astra Serif" w:hAnsi="PT Astra Serif"/>
                <w:b w:val="0"/>
                <w:i w:val="0"/>
                <w:color w:val="00000A"/>
                <w:sz w:val="28"/>
                <w:szCs w:val="28"/>
              </w:rPr>
            </w:pPr>
            <w:r w:rsidRPr="007941B7">
              <w:rPr>
                <w:rFonts w:ascii="PT Astra Serif" w:hAnsi="PT Astra Serif"/>
                <w:bCs/>
                <w:iCs/>
                <w:sz w:val="28"/>
                <w:szCs w:val="28"/>
              </w:rPr>
              <w:t> </w:t>
            </w:r>
          </w:p>
        </w:tc>
        <w:tc>
          <w:tcPr>
            <w:tcW w:w="4126"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Style w:val="fill"/>
                <w:rFonts w:ascii="PT Astra Serif" w:hAnsi="PT Astra Serif"/>
                <w:b w:val="0"/>
                <w:i w:val="0"/>
                <w:color w:val="00000A"/>
                <w:sz w:val="28"/>
                <w:szCs w:val="28"/>
              </w:rPr>
            </w:pPr>
            <w:r w:rsidRPr="007941B7">
              <w:rPr>
                <w:rStyle w:val="fill"/>
                <w:rFonts w:ascii="PT Astra Serif" w:hAnsi="PT Astra Serif"/>
                <w:b w:val="0"/>
                <w:i w:val="0"/>
                <w:color w:val="00000A"/>
                <w:sz w:val="28"/>
                <w:szCs w:val="28"/>
              </w:rPr>
              <w:t>Консультант сектора по земельным и имущественным отношения и ЖКХ</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7941B7" w:rsidRPr="007941B7" w:rsidRDefault="007941B7" w:rsidP="00DD5AA9">
            <w:pPr>
              <w:rPr>
                <w:rFonts w:ascii="PT Astra Serif" w:hAnsi="PT Astra Serif"/>
                <w:b/>
                <w:i/>
                <w:sz w:val="28"/>
                <w:szCs w:val="28"/>
              </w:rPr>
            </w:pPr>
            <w:r w:rsidRPr="007941B7">
              <w:rPr>
                <w:rStyle w:val="fill"/>
                <w:rFonts w:ascii="PT Astra Serif" w:hAnsi="PT Astra Serif"/>
                <w:b w:val="0"/>
                <w:i w:val="0"/>
                <w:color w:val="00000A"/>
                <w:sz w:val="28"/>
                <w:szCs w:val="28"/>
              </w:rPr>
              <w:t>Э. Монгбо</w:t>
            </w:r>
          </w:p>
        </w:tc>
      </w:tr>
    </w:tbl>
    <w:p w:rsidR="007941B7"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 </w:t>
      </w:r>
    </w:p>
    <w:p w:rsidR="007941B7" w:rsidRPr="00504103"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t xml:space="preserve">2. </w:t>
      </w:r>
      <w:r w:rsidRPr="00504103">
        <w:rPr>
          <w:sz w:val="28"/>
          <w:szCs w:val="28"/>
        </w:rPr>
        <w:t>Возложить на постоянно действующую инвент</w:t>
      </w:r>
      <w:r>
        <w:rPr>
          <w:sz w:val="28"/>
          <w:szCs w:val="28"/>
        </w:rPr>
        <w:t xml:space="preserve">аризационную комиссию следующие </w:t>
      </w:r>
      <w:r w:rsidRPr="00504103">
        <w:rPr>
          <w:sz w:val="28"/>
          <w:szCs w:val="28"/>
        </w:rPr>
        <w:t>обязанности:</w:t>
      </w:r>
    </w:p>
    <w:p w:rsidR="007941B7" w:rsidRPr="00504103" w:rsidRDefault="007941B7" w:rsidP="007941B7">
      <w:pPr>
        <w:pStyle w:val="HTML1"/>
        <w:numPr>
          <w:ilvl w:val="0"/>
          <w:numId w:val="9"/>
        </w:numPr>
        <w:rPr>
          <w:sz w:val="28"/>
          <w:szCs w:val="28"/>
        </w:rPr>
      </w:pPr>
      <w:r>
        <w:rPr>
          <w:sz w:val="28"/>
          <w:szCs w:val="28"/>
        </w:rPr>
        <w:t>проводить инвентаризацию (в т.</w:t>
      </w:r>
      <w:r w:rsidRPr="00504103">
        <w:rPr>
          <w:sz w:val="28"/>
          <w:szCs w:val="28"/>
        </w:rPr>
        <w:t>ч. обязател</w:t>
      </w:r>
      <w:r>
        <w:rPr>
          <w:sz w:val="28"/>
          <w:szCs w:val="28"/>
        </w:rPr>
        <w:t xml:space="preserve">ьную) в соответствии с графиком </w:t>
      </w:r>
      <w:r w:rsidRPr="00504103">
        <w:rPr>
          <w:sz w:val="28"/>
          <w:szCs w:val="28"/>
        </w:rPr>
        <w:t>проведения инвентаризаций;</w:t>
      </w:r>
    </w:p>
    <w:p w:rsidR="007941B7" w:rsidRPr="00504103" w:rsidRDefault="007941B7" w:rsidP="007941B7">
      <w:pPr>
        <w:pStyle w:val="HTML1"/>
        <w:numPr>
          <w:ilvl w:val="0"/>
          <w:numId w:val="9"/>
        </w:numPr>
        <w:jc w:val="both"/>
        <w:rPr>
          <w:sz w:val="28"/>
          <w:szCs w:val="28"/>
        </w:rPr>
      </w:pPr>
      <w:r w:rsidRPr="00504103">
        <w:rPr>
          <w:sz w:val="28"/>
          <w:szCs w:val="28"/>
        </w:rPr>
        <w:t>обеспечивать полноту и точность внесения в инв</w:t>
      </w:r>
      <w:r>
        <w:rPr>
          <w:sz w:val="28"/>
          <w:szCs w:val="28"/>
        </w:rPr>
        <w:t xml:space="preserve">ентаризационные описи данных о </w:t>
      </w:r>
      <w:r w:rsidRPr="00504103">
        <w:rPr>
          <w:sz w:val="28"/>
          <w:szCs w:val="28"/>
        </w:rPr>
        <w:t>фактических остатках основных средств, материаль</w:t>
      </w:r>
      <w:r>
        <w:rPr>
          <w:sz w:val="28"/>
          <w:szCs w:val="28"/>
        </w:rPr>
        <w:t xml:space="preserve">ных запасов, товаров, денежных </w:t>
      </w:r>
      <w:r w:rsidRPr="00504103">
        <w:rPr>
          <w:sz w:val="28"/>
          <w:szCs w:val="28"/>
        </w:rPr>
        <w:t>средств, другого имущества и обязательств;</w:t>
      </w:r>
    </w:p>
    <w:p w:rsidR="007941B7" w:rsidRPr="00504103" w:rsidRDefault="007941B7" w:rsidP="007941B7">
      <w:pPr>
        <w:pStyle w:val="HTML1"/>
        <w:numPr>
          <w:ilvl w:val="0"/>
          <w:numId w:val="9"/>
        </w:numPr>
        <w:rPr>
          <w:rStyle w:val="fill"/>
          <w:b w:val="0"/>
          <w:i w:val="0"/>
          <w:color w:val="00000A"/>
          <w:sz w:val="28"/>
          <w:szCs w:val="28"/>
        </w:rPr>
      </w:pPr>
      <w:r w:rsidRPr="00504103">
        <w:rPr>
          <w:sz w:val="28"/>
          <w:szCs w:val="28"/>
        </w:rPr>
        <w:t>правильно и своевременно оформлять материалы инвентаризации</w:t>
      </w:r>
      <w:r>
        <w:rPr>
          <w:sz w:val="28"/>
          <w:szCs w:val="28"/>
        </w:rPr>
        <w:t>.</w:t>
      </w:r>
    </w:p>
    <w:p w:rsidR="007941B7"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7941B7" w:rsidRDefault="007941B7" w:rsidP="007941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7941B7" w:rsidRDefault="007941B7" w:rsidP="00610F0D">
      <w:pPr>
        <w:spacing w:line="240" w:lineRule="auto"/>
        <w:contextualSpacing/>
        <w:jc w:val="both"/>
        <w:rPr>
          <w:rFonts w:ascii="PT Astra Serif" w:hAnsi="PT Astra Serif" w:cs="Times New Roman"/>
          <w:color w:val="000000"/>
          <w:sz w:val="28"/>
          <w:szCs w:val="28"/>
        </w:rPr>
      </w:pPr>
    </w:p>
    <w:p w:rsidR="009A1547" w:rsidRPr="00610F0D" w:rsidRDefault="00610F0D" w:rsidP="00610F0D">
      <w:pPr>
        <w:spacing w:line="240" w:lineRule="auto"/>
        <w:contextualSpacing/>
        <w:jc w:val="both"/>
        <w:rPr>
          <w:rFonts w:ascii="PT Astra Serif" w:hAnsi="PT Astra Serif" w:cs="Times New Roman"/>
          <w:color w:val="000000"/>
          <w:sz w:val="28"/>
          <w:szCs w:val="28"/>
        </w:rPr>
      </w:pPr>
      <w:r w:rsidRPr="00610F0D">
        <w:rPr>
          <w:rFonts w:ascii="PT Astra Serif" w:hAnsi="PT Astra Serif" w:cs="Times New Roman"/>
          <w:color w:val="000000"/>
          <w:sz w:val="28"/>
          <w:szCs w:val="28"/>
        </w:rPr>
        <w:tab/>
      </w:r>
    </w:p>
    <w:p w:rsidR="009A1547" w:rsidRDefault="009A1547"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Pr="005F62A5" w:rsidRDefault="00DD5AA9"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Pr>
          <w:rFonts w:ascii="PT Astra Serif" w:hAnsi="PT Astra Serif"/>
          <w:sz w:val="28"/>
          <w:szCs w:val="28"/>
        </w:rPr>
        <w:t>П</w:t>
      </w:r>
      <w:r w:rsidR="0066661D" w:rsidRPr="005F62A5">
        <w:rPr>
          <w:rFonts w:ascii="PT Astra Serif" w:hAnsi="PT Astra Serif"/>
          <w:sz w:val="28"/>
          <w:szCs w:val="28"/>
        </w:rPr>
        <w:t xml:space="preserve">риложение </w:t>
      </w:r>
      <w:r w:rsidR="0066661D" w:rsidRPr="005F62A5">
        <w:rPr>
          <w:rStyle w:val="fill"/>
          <w:rFonts w:ascii="PT Astra Serif" w:hAnsi="PT Astra Serif"/>
          <w:b w:val="0"/>
          <w:i w:val="0"/>
          <w:color w:val="00000A"/>
          <w:sz w:val="28"/>
          <w:szCs w:val="28"/>
        </w:rPr>
        <w:t>3</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5F62A5">
        <w:rPr>
          <w:rStyle w:val="fill"/>
          <w:rFonts w:ascii="PT Astra Serif" w:hAnsi="PT Astra Serif"/>
          <w:b w:val="0"/>
          <w:i w:val="0"/>
          <w:color w:val="00000A"/>
          <w:sz w:val="28"/>
          <w:szCs w:val="28"/>
        </w:rPr>
        <w:t>к Учетной политике администрации</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5F62A5">
        <w:rPr>
          <w:rStyle w:val="fill"/>
          <w:rFonts w:ascii="PT Astra Serif" w:hAnsi="PT Astra Serif"/>
          <w:b w:val="0"/>
          <w:i w:val="0"/>
          <w:color w:val="00000A"/>
          <w:sz w:val="28"/>
          <w:szCs w:val="28"/>
        </w:rPr>
        <w:t xml:space="preserve">муниципального образования </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5F62A5">
        <w:rPr>
          <w:rStyle w:val="fill"/>
          <w:rFonts w:ascii="PT Astra Serif" w:hAnsi="PT Astra Serif"/>
          <w:b w:val="0"/>
          <w:i w:val="0"/>
          <w:color w:val="00000A"/>
          <w:sz w:val="28"/>
          <w:szCs w:val="28"/>
        </w:rPr>
        <w:t>Шварцевское Киреевского района</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5F62A5">
        <w:rPr>
          <w:rFonts w:ascii="PT Astra Serif" w:hAnsi="PT Astra Serif"/>
          <w:sz w:val="28"/>
          <w:szCs w:val="28"/>
        </w:rPr>
        <w:t>к Распоряжению № ___ от __________ года</w:t>
      </w:r>
    </w:p>
    <w:p w:rsidR="0066661D"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5F62A5">
        <w:rPr>
          <w:rFonts w:ascii="PT Astra Serif" w:hAnsi="PT Astra Serif"/>
          <w:sz w:val="28"/>
          <w:szCs w:val="28"/>
        </w:rPr>
        <w:t> </w:t>
      </w:r>
    </w:p>
    <w:p w:rsidR="0066661D"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b/>
          <w:sz w:val="28"/>
          <w:szCs w:val="28"/>
        </w:rPr>
      </w:pPr>
      <w:r w:rsidRPr="005F62A5">
        <w:rPr>
          <w:rFonts w:ascii="PT Astra Serif" w:hAnsi="PT Astra Serif"/>
          <w:b/>
          <w:sz w:val="28"/>
          <w:szCs w:val="28"/>
        </w:rPr>
        <w:t>Состав комиссии по проверке показаний спидометров автотранспорта</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5F62A5">
        <w:rPr>
          <w:rFonts w:ascii="PT Astra Serif" w:hAnsi="PT Astra Serif"/>
          <w:sz w:val="28"/>
          <w:szCs w:val="28"/>
        </w:rPr>
        <w:t> </w:t>
      </w:r>
    </w:p>
    <w:p w:rsidR="0066661D"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578"/>
        <w:jc w:val="both"/>
        <w:rPr>
          <w:rFonts w:ascii="PT Astra Serif" w:hAnsi="PT Astra Serif"/>
          <w:sz w:val="28"/>
          <w:szCs w:val="28"/>
        </w:rPr>
      </w:pPr>
      <w:r w:rsidRPr="005F62A5">
        <w:rPr>
          <w:rFonts w:ascii="PT Astra Serif" w:hAnsi="PT Astra Serif"/>
          <w:sz w:val="28"/>
          <w:szCs w:val="28"/>
        </w:rPr>
        <w:t>1.В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Pr>
          <w:rFonts w:ascii="PT Astra Serif" w:hAnsi="PT Astra Serif"/>
          <w:sz w:val="28"/>
          <w:szCs w:val="28"/>
        </w:rPr>
        <w:t xml:space="preserve"> </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578"/>
        <w:jc w:val="both"/>
        <w:rPr>
          <w:rFonts w:ascii="PT Astra Serif" w:hAnsi="PT Astra Serif"/>
          <w:sz w:val="28"/>
          <w:szCs w:val="28"/>
        </w:rPr>
      </w:pPr>
      <w:r w:rsidRPr="005F62A5">
        <w:rPr>
          <w:rStyle w:val="fill"/>
          <w:rFonts w:ascii="PT Astra Serif" w:hAnsi="PT Astra Serif"/>
          <w:b w:val="0"/>
          <w:i w:val="0"/>
          <w:color w:val="00000A"/>
          <w:sz w:val="28"/>
          <w:szCs w:val="28"/>
        </w:rPr>
        <w:t xml:space="preserve">– начальник сектора экономики и финансов </w:t>
      </w:r>
      <w:r>
        <w:rPr>
          <w:rStyle w:val="fill"/>
          <w:rFonts w:ascii="PT Astra Serif" w:hAnsi="PT Astra Serif"/>
          <w:b w:val="0"/>
          <w:i w:val="0"/>
          <w:color w:val="00000A"/>
          <w:sz w:val="28"/>
          <w:szCs w:val="28"/>
        </w:rPr>
        <w:t>Н.С. Корнеева</w:t>
      </w:r>
      <w:r w:rsidRPr="005F62A5">
        <w:rPr>
          <w:rStyle w:val="fill"/>
          <w:rFonts w:ascii="PT Astra Serif" w:hAnsi="PT Astra Serif"/>
          <w:b w:val="0"/>
          <w:i w:val="0"/>
          <w:color w:val="00000A"/>
          <w:sz w:val="28"/>
          <w:szCs w:val="28"/>
        </w:rPr>
        <w:t xml:space="preserve"> (председатель комиссии);</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hanging="142"/>
        <w:jc w:val="both"/>
        <w:rPr>
          <w:rFonts w:ascii="PT Astra Serif" w:hAnsi="PT Astra Serif"/>
          <w:sz w:val="28"/>
          <w:szCs w:val="28"/>
        </w:rPr>
      </w:pPr>
      <w:r>
        <w:rPr>
          <w:rStyle w:val="fill"/>
          <w:rFonts w:ascii="PT Astra Serif" w:hAnsi="PT Astra Serif"/>
          <w:b w:val="0"/>
          <w:i w:val="0"/>
          <w:color w:val="00000A"/>
          <w:sz w:val="28"/>
          <w:szCs w:val="28"/>
        </w:rPr>
        <w:t xml:space="preserve">          </w:t>
      </w:r>
      <w:r w:rsidRPr="005F62A5">
        <w:rPr>
          <w:rStyle w:val="fill"/>
          <w:rFonts w:ascii="PT Astra Serif" w:hAnsi="PT Astra Serif"/>
          <w:b w:val="0"/>
          <w:i w:val="0"/>
          <w:color w:val="00000A"/>
          <w:sz w:val="28"/>
          <w:szCs w:val="28"/>
        </w:rPr>
        <w:t>- старший бухгалтер сектора экономики и финансов О.В. Ильина (член комиссии);</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Pr>
          <w:rFonts w:ascii="PT Astra Serif" w:hAnsi="PT Astra Serif"/>
          <w:sz w:val="28"/>
          <w:szCs w:val="28"/>
        </w:rPr>
        <w:t xml:space="preserve">          </w:t>
      </w:r>
      <w:r w:rsidRPr="005F62A5">
        <w:rPr>
          <w:rFonts w:ascii="PT Astra Serif" w:hAnsi="PT Astra Serif"/>
          <w:sz w:val="28"/>
          <w:szCs w:val="28"/>
        </w:rPr>
        <w:t xml:space="preserve">- </w:t>
      </w:r>
      <w:r>
        <w:rPr>
          <w:rStyle w:val="fill"/>
          <w:rFonts w:ascii="PT Astra Serif" w:hAnsi="PT Astra Serif"/>
          <w:b w:val="0"/>
          <w:i w:val="0"/>
          <w:color w:val="00000A"/>
          <w:sz w:val="28"/>
          <w:szCs w:val="28"/>
        </w:rPr>
        <w:t>консультант</w:t>
      </w:r>
      <w:r w:rsidRPr="005F62A5">
        <w:rPr>
          <w:rStyle w:val="fill"/>
          <w:rFonts w:ascii="PT Astra Serif" w:hAnsi="PT Astra Serif"/>
          <w:b w:val="0"/>
          <w:i w:val="0"/>
          <w:color w:val="00000A"/>
          <w:sz w:val="28"/>
          <w:szCs w:val="28"/>
        </w:rPr>
        <w:t xml:space="preserve"> сектора по земельным и имущественным отношениям и ЖКХ (член комиссии)</w:t>
      </w:r>
      <w:r w:rsidRPr="00E65AA8">
        <w:t xml:space="preserve"> </w:t>
      </w:r>
      <w:r w:rsidRPr="00E65AA8">
        <w:rPr>
          <w:rStyle w:val="fill"/>
          <w:rFonts w:ascii="PT Astra Serif" w:hAnsi="PT Astra Serif"/>
          <w:b w:val="0"/>
          <w:i w:val="0"/>
          <w:color w:val="00000A"/>
          <w:sz w:val="28"/>
          <w:szCs w:val="28"/>
        </w:rPr>
        <w:t>Э. Монгбо</w:t>
      </w:r>
      <w:r w:rsidRPr="005F62A5">
        <w:rPr>
          <w:rStyle w:val="fill"/>
          <w:rFonts w:ascii="PT Astra Serif" w:hAnsi="PT Astra Serif"/>
          <w:b w:val="0"/>
          <w:i w:val="0"/>
          <w:color w:val="00000A"/>
          <w:sz w:val="28"/>
          <w:szCs w:val="28"/>
        </w:rPr>
        <w:t>.</w:t>
      </w:r>
    </w:p>
    <w:p w:rsidR="0066661D" w:rsidRPr="005F62A5" w:rsidRDefault="0066661D" w:rsidP="006666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5F62A5">
        <w:rPr>
          <w:rFonts w:ascii="PT Astra Serif" w:hAnsi="PT Astra Serif"/>
          <w:sz w:val="28"/>
          <w:szCs w:val="28"/>
        </w:rPr>
        <w:t>2. Возложить на комиссию следующие обязанности:</w:t>
      </w:r>
    </w:p>
    <w:p w:rsidR="0066661D" w:rsidRPr="005F62A5" w:rsidRDefault="0066661D" w:rsidP="0066661D">
      <w:pPr>
        <w:pStyle w:val="HTML1"/>
        <w:numPr>
          <w:ilvl w:val="0"/>
          <w:numId w:val="10"/>
        </w:numPr>
        <w:jc w:val="both"/>
        <w:rPr>
          <w:rFonts w:ascii="PT Astra Serif" w:hAnsi="PT Astra Serif"/>
          <w:sz w:val="28"/>
          <w:szCs w:val="28"/>
        </w:rPr>
      </w:pPr>
      <w:r w:rsidRPr="005F62A5">
        <w:rPr>
          <w:rFonts w:ascii="PT Astra Serif" w:hAnsi="PT Astra Serif"/>
          <w:sz w:val="28"/>
          <w:szCs w:val="28"/>
        </w:rPr>
        <w:t>проверка наличия пломб и правильности пломбирования спидометра;</w:t>
      </w:r>
    </w:p>
    <w:p w:rsidR="0066661D" w:rsidRPr="005F62A5" w:rsidRDefault="0066661D" w:rsidP="0066661D">
      <w:pPr>
        <w:pStyle w:val="HTML1"/>
        <w:numPr>
          <w:ilvl w:val="0"/>
          <w:numId w:val="10"/>
        </w:numPr>
        <w:jc w:val="both"/>
        <w:rPr>
          <w:rStyle w:val="fill"/>
          <w:rFonts w:ascii="PT Astra Serif" w:hAnsi="PT Astra Serif"/>
          <w:b w:val="0"/>
          <w:i w:val="0"/>
          <w:color w:val="00000A"/>
          <w:sz w:val="28"/>
          <w:szCs w:val="28"/>
        </w:rPr>
      </w:pPr>
      <w:r w:rsidRPr="005F62A5">
        <w:rPr>
          <w:rFonts w:ascii="PT Astra Serif" w:hAnsi="PT Astra Serif"/>
          <w:sz w:val="28"/>
          <w:szCs w:val="28"/>
        </w:rPr>
        <w:t>проверка показаний спидометра;</w:t>
      </w:r>
    </w:p>
    <w:p w:rsidR="0066661D" w:rsidRPr="005F62A5" w:rsidRDefault="0066661D" w:rsidP="0066661D">
      <w:pPr>
        <w:pStyle w:val="HTML1"/>
        <w:numPr>
          <w:ilvl w:val="0"/>
          <w:numId w:val="10"/>
        </w:numPr>
        <w:jc w:val="both"/>
        <w:rPr>
          <w:rFonts w:ascii="PT Astra Serif" w:hAnsi="PT Astra Serif"/>
          <w:sz w:val="28"/>
          <w:szCs w:val="28"/>
        </w:rPr>
      </w:pPr>
      <w:r w:rsidRPr="005F62A5">
        <w:rPr>
          <w:rStyle w:val="fill"/>
          <w:rFonts w:ascii="PT Astra Serif" w:hAnsi="PT Astra Serif"/>
          <w:b w:val="0"/>
          <w:i w:val="0"/>
          <w:color w:val="00000A"/>
          <w:sz w:val="28"/>
          <w:szCs w:val="28"/>
        </w:rPr>
        <w:t>проверка правильности оформления первичных документов бухучета, полноты и</w:t>
      </w:r>
      <w:r w:rsidRPr="005F62A5">
        <w:rPr>
          <w:rFonts w:ascii="PT Astra Serif" w:hAnsi="PT Astra Serif"/>
          <w:iCs/>
          <w:sz w:val="28"/>
          <w:szCs w:val="28"/>
        </w:rPr>
        <w:t xml:space="preserve"> </w:t>
      </w:r>
      <w:r w:rsidRPr="005F62A5">
        <w:rPr>
          <w:rStyle w:val="fill"/>
          <w:rFonts w:ascii="PT Astra Serif" w:hAnsi="PT Astra Serif"/>
          <w:b w:val="0"/>
          <w:i w:val="0"/>
          <w:color w:val="00000A"/>
          <w:sz w:val="28"/>
          <w:szCs w:val="28"/>
        </w:rPr>
        <w:t>качества ведения документооборота по автомобилю (заполнение всех реквизитов</w:t>
      </w:r>
      <w:r w:rsidRPr="005F62A5">
        <w:rPr>
          <w:rFonts w:ascii="PT Astra Serif" w:hAnsi="PT Astra Serif"/>
          <w:iCs/>
          <w:sz w:val="28"/>
          <w:szCs w:val="28"/>
        </w:rPr>
        <w:t xml:space="preserve"> </w:t>
      </w:r>
      <w:r w:rsidRPr="005F62A5">
        <w:rPr>
          <w:rStyle w:val="fill"/>
          <w:rFonts w:ascii="PT Astra Serif" w:hAnsi="PT Astra Serif"/>
          <w:b w:val="0"/>
          <w:i w:val="0"/>
          <w:color w:val="00000A"/>
          <w:sz w:val="28"/>
          <w:szCs w:val="28"/>
        </w:rPr>
        <w:t>путевых листов, проставление необходимых подписей, наличие неоговоренных</w:t>
      </w:r>
      <w:r w:rsidRPr="005F62A5">
        <w:rPr>
          <w:rFonts w:ascii="PT Astra Serif" w:hAnsi="PT Astra Serif"/>
          <w:iCs/>
          <w:sz w:val="28"/>
          <w:szCs w:val="28"/>
        </w:rPr>
        <w:t xml:space="preserve"> </w:t>
      </w:r>
      <w:r w:rsidRPr="005F62A5">
        <w:rPr>
          <w:rStyle w:val="fill"/>
          <w:rFonts w:ascii="PT Astra Serif" w:hAnsi="PT Astra Serif"/>
          <w:b w:val="0"/>
          <w:i w:val="0"/>
          <w:color w:val="00000A"/>
          <w:sz w:val="28"/>
          <w:szCs w:val="28"/>
        </w:rPr>
        <w:t>исправлений, наличие и заполнение журнала выхода и возвращения</w:t>
      </w:r>
      <w:r w:rsidRPr="005F62A5">
        <w:rPr>
          <w:rFonts w:ascii="PT Astra Serif" w:hAnsi="PT Astra Serif"/>
          <w:iCs/>
          <w:sz w:val="28"/>
          <w:szCs w:val="28"/>
        </w:rPr>
        <w:t xml:space="preserve"> </w:t>
      </w:r>
      <w:r w:rsidRPr="005F62A5">
        <w:rPr>
          <w:rStyle w:val="fill"/>
          <w:rFonts w:ascii="PT Astra Serif" w:hAnsi="PT Astra Serif"/>
          <w:b w:val="0"/>
          <w:i w:val="0"/>
          <w:color w:val="00000A"/>
          <w:sz w:val="28"/>
          <w:szCs w:val="28"/>
        </w:rPr>
        <w:t>автотранспорта, журнала выдачи путевых листов).</w:t>
      </w:r>
    </w:p>
    <w:p w:rsidR="0066661D" w:rsidRDefault="0066661D" w:rsidP="00AC43A8">
      <w:pPr>
        <w:spacing w:line="240" w:lineRule="auto"/>
        <w:contextualSpacing/>
        <w:jc w:val="both"/>
        <w:rPr>
          <w:rFonts w:ascii="Times New Roman" w:hAnsi="Times New Roman" w:cs="Times New Roman"/>
          <w:b/>
          <w:color w:val="000000"/>
          <w:sz w:val="28"/>
          <w:szCs w:val="28"/>
        </w:rPr>
      </w:pPr>
    </w:p>
    <w:p w:rsidR="009A1547" w:rsidRDefault="009A1547" w:rsidP="00AC43A8">
      <w:pPr>
        <w:spacing w:line="240" w:lineRule="auto"/>
        <w:contextualSpacing/>
        <w:jc w:val="both"/>
        <w:rPr>
          <w:rFonts w:ascii="Times New Roman" w:hAnsi="Times New Roman" w:cs="Times New Roman"/>
          <w:b/>
          <w:color w:val="000000"/>
          <w:sz w:val="28"/>
          <w:szCs w:val="28"/>
        </w:rPr>
      </w:pPr>
    </w:p>
    <w:p w:rsidR="009A1547" w:rsidRDefault="009A1547" w:rsidP="00AC43A8">
      <w:pPr>
        <w:spacing w:line="240" w:lineRule="auto"/>
        <w:contextualSpacing/>
        <w:jc w:val="both"/>
        <w:rPr>
          <w:rFonts w:ascii="Times New Roman" w:hAnsi="Times New Roman" w:cs="Times New Roman"/>
          <w:b/>
          <w:color w:val="000000"/>
          <w:sz w:val="28"/>
          <w:szCs w:val="28"/>
        </w:rPr>
      </w:pPr>
    </w:p>
    <w:p w:rsidR="009A1547" w:rsidRDefault="009A1547" w:rsidP="00AC43A8">
      <w:pPr>
        <w:spacing w:line="240" w:lineRule="auto"/>
        <w:contextualSpacing/>
        <w:jc w:val="both"/>
        <w:rPr>
          <w:rFonts w:ascii="Times New Roman" w:hAnsi="Times New Roman" w:cs="Times New Roman"/>
          <w:b/>
          <w:color w:val="000000"/>
          <w:sz w:val="28"/>
          <w:szCs w:val="28"/>
        </w:rPr>
      </w:pPr>
    </w:p>
    <w:p w:rsidR="009A1547" w:rsidRDefault="009A1547" w:rsidP="00AC43A8">
      <w:pPr>
        <w:spacing w:line="240" w:lineRule="auto"/>
        <w:contextualSpacing/>
        <w:jc w:val="both"/>
        <w:rPr>
          <w:rFonts w:ascii="Times New Roman" w:hAnsi="Times New Roman" w:cs="Times New Roman"/>
          <w:b/>
          <w:color w:val="000000"/>
          <w:sz w:val="28"/>
          <w:szCs w:val="28"/>
        </w:rPr>
      </w:pPr>
    </w:p>
    <w:p w:rsidR="009A1547" w:rsidRDefault="009A1547"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835AE7">
        <w:rPr>
          <w:rFonts w:ascii="PT Astra Serif" w:hAnsi="PT Astra Serif"/>
          <w:sz w:val="28"/>
          <w:szCs w:val="28"/>
        </w:rPr>
        <w:t xml:space="preserve">Приложение </w:t>
      </w:r>
      <w:r w:rsidRPr="00835AE7">
        <w:rPr>
          <w:rStyle w:val="fill"/>
          <w:rFonts w:ascii="PT Astra Serif" w:hAnsi="PT Astra Serif"/>
          <w:b w:val="0"/>
          <w:i w:val="0"/>
          <w:color w:val="00000A"/>
          <w:sz w:val="28"/>
          <w:szCs w:val="28"/>
        </w:rPr>
        <w:t>4</w:t>
      </w: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835AE7">
        <w:rPr>
          <w:rStyle w:val="fill"/>
          <w:rFonts w:ascii="PT Astra Serif" w:hAnsi="PT Astra Serif"/>
          <w:b w:val="0"/>
          <w:i w:val="0"/>
          <w:color w:val="00000A"/>
          <w:sz w:val="28"/>
          <w:szCs w:val="28"/>
        </w:rPr>
        <w:t>к Учетной политике администрации</w:t>
      </w: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835AE7">
        <w:rPr>
          <w:rStyle w:val="fill"/>
          <w:rFonts w:ascii="PT Astra Serif" w:hAnsi="PT Astra Serif"/>
          <w:b w:val="0"/>
          <w:i w:val="0"/>
          <w:color w:val="00000A"/>
          <w:sz w:val="28"/>
          <w:szCs w:val="28"/>
        </w:rPr>
        <w:t>муниципального образования</w:t>
      </w: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835AE7">
        <w:rPr>
          <w:rStyle w:val="fill"/>
          <w:rFonts w:ascii="PT Astra Serif" w:hAnsi="PT Astra Serif"/>
          <w:b w:val="0"/>
          <w:i w:val="0"/>
          <w:color w:val="00000A"/>
          <w:sz w:val="28"/>
          <w:szCs w:val="28"/>
        </w:rPr>
        <w:t>Шварцевское Киреевского района</w:t>
      </w: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835AE7">
        <w:rPr>
          <w:rFonts w:ascii="PT Astra Serif" w:hAnsi="PT Astra Serif"/>
          <w:sz w:val="28"/>
          <w:szCs w:val="28"/>
        </w:rPr>
        <w:t>к Распоряжению № ___ от ________2020 года</w:t>
      </w:r>
    </w:p>
    <w:p w:rsidR="006E3D06"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835AE7">
        <w:rPr>
          <w:rFonts w:ascii="PT Astra Serif" w:hAnsi="PT Astra Serif"/>
          <w:sz w:val="28"/>
          <w:szCs w:val="28"/>
        </w:rPr>
        <w:t> </w:t>
      </w:r>
    </w:p>
    <w:p w:rsidR="006E3D06"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b/>
          <w:sz w:val="28"/>
          <w:szCs w:val="28"/>
        </w:rPr>
      </w:pPr>
      <w:r w:rsidRPr="00835AE7">
        <w:rPr>
          <w:rFonts w:ascii="PT Astra Serif" w:hAnsi="PT Astra Serif"/>
          <w:b/>
          <w:sz w:val="28"/>
          <w:szCs w:val="28"/>
        </w:rPr>
        <w:t xml:space="preserve">Состав комиссии для присвоения инвентарных </w:t>
      </w: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b/>
          <w:sz w:val="28"/>
          <w:szCs w:val="28"/>
        </w:rPr>
      </w:pPr>
      <w:r w:rsidRPr="00835AE7">
        <w:rPr>
          <w:rFonts w:ascii="PT Astra Serif" w:hAnsi="PT Astra Serif"/>
          <w:b/>
          <w:sz w:val="28"/>
          <w:szCs w:val="28"/>
        </w:rPr>
        <w:t>номеров новым основных средств</w:t>
      </w: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PT Astra Serif" w:hAnsi="PT Astra Serif"/>
          <w:sz w:val="28"/>
          <w:szCs w:val="28"/>
        </w:rPr>
      </w:pPr>
      <w:r w:rsidRPr="00835AE7">
        <w:rPr>
          <w:rFonts w:ascii="PT Astra Serif" w:hAnsi="PT Astra Serif"/>
          <w:sz w:val="28"/>
          <w:szCs w:val="28"/>
        </w:rPr>
        <w:t xml:space="preserve">1. Создать постоянно действующую комиссию, для присвоения инвентарных номеров новым основного средства в следующем составе: </w:t>
      </w: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fill"/>
          <w:rFonts w:ascii="PT Astra Serif" w:hAnsi="PT Astra Serif"/>
          <w:b w:val="0"/>
          <w:i w:val="0"/>
          <w:color w:val="00000A"/>
          <w:sz w:val="28"/>
          <w:szCs w:val="28"/>
        </w:rPr>
      </w:pPr>
      <w:r w:rsidRPr="00835AE7">
        <w:rPr>
          <w:rFonts w:ascii="PT Astra Serif" w:hAnsi="PT Astra Serif"/>
          <w:sz w:val="28"/>
          <w:szCs w:val="28"/>
        </w:rPr>
        <w:t> </w:t>
      </w:r>
    </w:p>
    <w:tbl>
      <w:tblPr>
        <w:tblW w:w="9300" w:type="dxa"/>
        <w:tblLayout w:type="fixed"/>
        <w:tblCellMar>
          <w:top w:w="15" w:type="dxa"/>
          <w:left w:w="15" w:type="dxa"/>
          <w:bottom w:w="15" w:type="dxa"/>
          <w:right w:w="15" w:type="dxa"/>
        </w:tblCellMar>
        <w:tblLook w:val="0000" w:firstRow="0" w:lastRow="0" w:firstColumn="0" w:lastColumn="0" w:noHBand="0" w:noVBand="0"/>
      </w:tblPr>
      <w:tblGrid>
        <w:gridCol w:w="2850"/>
        <w:gridCol w:w="4126"/>
        <w:gridCol w:w="2324"/>
      </w:tblGrid>
      <w:tr w:rsidR="006E3D06" w:rsidRPr="00835AE7" w:rsidTr="00DD5AA9">
        <w:tc>
          <w:tcPr>
            <w:tcW w:w="2850"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Style w:val="fill"/>
                <w:rFonts w:ascii="PT Astra Serif" w:hAnsi="PT Astra Serif"/>
                <w:b w:val="0"/>
                <w:i w:val="0"/>
                <w:color w:val="00000A"/>
                <w:sz w:val="28"/>
                <w:szCs w:val="28"/>
              </w:rPr>
            </w:pPr>
            <w:r w:rsidRPr="00835AE7">
              <w:rPr>
                <w:rStyle w:val="fill"/>
                <w:rFonts w:ascii="PT Astra Serif" w:hAnsi="PT Astra Serif"/>
                <w:b w:val="0"/>
                <w:i w:val="0"/>
                <w:color w:val="00000A"/>
                <w:sz w:val="28"/>
                <w:szCs w:val="28"/>
              </w:rPr>
              <w:t>Председатель комиссии</w:t>
            </w:r>
          </w:p>
        </w:tc>
        <w:tc>
          <w:tcPr>
            <w:tcW w:w="4126"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Style w:val="fill"/>
                <w:rFonts w:ascii="PT Astra Serif" w:hAnsi="PT Astra Serif"/>
                <w:b w:val="0"/>
                <w:i w:val="0"/>
                <w:color w:val="00000A"/>
                <w:sz w:val="28"/>
                <w:szCs w:val="28"/>
              </w:rPr>
            </w:pPr>
            <w:r w:rsidRPr="00835AE7">
              <w:rPr>
                <w:rStyle w:val="fill"/>
                <w:rFonts w:ascii="PT Astra Serif" w:hAnsi="PT Astra Serif"/>
                <w:b w:val="0"/>
                <w:i w:val="0"/>
                <w:color w:val="00000A"/>
                <w:sz w:val="28"/>
                <w:szCs w:val="28"/>
              </w:rPr>
              <w:t>Начальник сектора экономики и финансов администрации</w:t>
            </w:r>
            <w:r w:rsidRPr="00835AE7">
              <w:rPr>
                <w:rFonts w:ascii="PT Astra Serif" w:hAnsi="PT Astra Serif"/>
                <w:sz w:val="28"/>
                <w:szCs w:val="28"/>
              </w:rPr>
              <w:t xml:space="preserve"> </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Fonts w:ascii="PT Astra Serif" w:hAnsi="PT Astra Serif"/>
                <w:sz w:val="28"/>
                <w:szCs w:val="28"/>
              </w:rPr>
            </w:pPr>
            <w:r>
              <w:rPr>
                <w:rStyle w:val="fill"/>
                <w:rFonts w:ascii="PT Astra Serif" w:hAnsi="PT Astra Serif"/>
                <w:b w:val="0"/>
                <w:i w:val="0"/>
                <w:color w:val="00000A"/>
                <w:sz w:val="28"/>
                <w:szCs w:val="28"/>
              </w:rPr>
              <w:t>Н.С. Корнеева</w:t>
            </w:r>
            <w:r w:rsidRPr="00835AE7">
              <w:rPr>
                <w:rFonts w:ascii="PT Astra Serif" w:hAnsi="PT Astra Serif"/>
                <w:sz w:val="28"/>
                <w:szCs w:val="28"/>
              </w:rPr>
              <w:t xml:space="preserve"> </w:t>
            </w:r>
          </w:p>
        </w:tc>
      </w:tr>
      <w:tr w:rsidR="006E3D06" w:rsidRPr="00835AE7" w:rsidTr="00DD5AA9">
        <w:tc>
          <w:tcPr>
            <w:tcW w:w="2850"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Style w:val="fill"/>
                <w:rFonts w:ascii="PT Astra Serif" w:hAnsi="PT Astra Serif"/>
                <w:b w:val="0"/>
                <w:i w:val="0"/>
                <w:color w:val="00000A"/>
                <w:sz w:val="28"/>
                <w:szCs w:val="28"/>
              </w:rPr>
            </w:pPr>
            <w:r w:rsidRPr="00835AE7">
              <w:rPr>
                <w:rStyle w:val="fill"/>
                <w:rFonts w:ascii="PT Astra Serif" w:hAnsi="PT Astra Serif"/>
                <w:b w:val="0"/>
                <w:i w:val="0"/>
                <w:color w:val="00000A"/>
                <w:sz w:val="28"/>
                <w:szCs w:val="28"/>
              </w:rPr>
              <w:t>Члены комиссии</w:t>
            </w:r>
          </w:p>
        </w:tc>
        <w:tc>
          <w:tcPr>
            <w:tcW w:w="4126"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Style w:val="fill"/>
                <w:rFonts w:ascii="PT Astra Serif" w:hAnsi="PT Astra Serif"/>
                <w:b w:val="0"/>
                <w:i w:val="0"/>
                <w:color w:val="00000A"/>
                <w:sz w:val="28"/>
                <w:szCs w:val="28"/>
              </w:rPr>
            </w:pPr>
            <w:r w:rsidRPr="00835AE7">
              <w:rPr>
                <w:rStyle w:val="fill"/>
                <w:rFonts w:ascii="PT Astra Serif" w:hAnsi="PT Astra Serif"/>
                <w:b w:val="0"/>
                <w:i w:val="0"/>
                <w:color w:val="00000A"/>
                <w:sz w:val="28"/>
                <w:szCs w:val="28"/>
              </w:rPr>
              <w:t>Старший бухгалтер сектора экономики и финансов администрации</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Fonts w:ascii="PT Astra Serif" w:hAnsi="PT Astra Serif"/>
                <w:sz w:val="28"/>
                <w:szCs w:val="28"/>
              </w:rPr>
            </w:pPr>
            <w:r w:rsidRPr="00835AE7">
              <w:rPr>
                <w:rStyle w:val="fill"/>
                <w:rFonts w:ascii="PT Astra Serif" w:hAnsi="PT Astra Serif"/>
                <w:b w:val="0"/>
                <w:i w:val="0"/>
                <w:color w:val="00000A"/>
                <w:sz w:val="28"/>
                <w:szCs w:val="28"/>
              </w:rPr>
              <w:t>О.В. Ильина</w:t>
            </w:r>
          </w:p>
        </w:tc>
      </w:tr>
      <w:tr w:rsidR="006E3D06" w:rsidRPr="00835AE7" w:rsidTr="00DD5AA9">
        <w:tc>
          <w:tcPr>
            <w:tcW w:w="2850"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Style w:val="fill"/>
                <w:rFonts w:ascii="PT Astra Serif" w:hAnsi="PT Astra Serif"/>
                <w:b w:val="0"/>
                <w:i w:val="0"/>
                <w:color w:val="00000A"/>
                <w:sz w:val="28"/>
                <w:szCs w:val="28"/>
              </w:rPr>
            </w:pPr>
            <w:r w:rsidRPr="00835AE7">
              <w:rPr>
                <w:rFonts w:ascii="PT Astra Serif" w:hAnsi="PT Astra Serif"/>
                <w:bCs/>
                <w:iCs/>
                <w:sz w:val="28"/>
                <w:szCs w:val="28"/>
              </w:rPr>
              <w:t> </w:t>
            </w:r>
          </w:p>
        </w:tc>
        <w:tc>
          <w:tcPr>
            <w:tcW w:w="4126"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Style w:val="fill"/>
                <w:rFonts w:ascii="PT Astra Serif" w:hAnsi="PT Astra Serif"/>
                <w:b w:val="0"/>
                <w:i w:val="0"/>
                <w:color w:val="00000A"/>
                <w:sz w:val="28"/>
                <w:szCs w:val="28"/>
              </w:rPr>
            </w:pPr>
            <w:r>
              <w:rPr>
                <w:rStyle w:val="fill"/>
                <w:rFonts w:ascii="PT Astra Serif" w:hAnsi="PT Astra Serif"/>
                <w:b w:val="0"/>
                <w:i w:val="0"/>
                <w:color w:val="00000A"/>
                <w:sz w:val="28"/>
                <w:szCs w:val="28"/>
              </w:rPr>
              <w:t>Консультант</w:t>
            </w:r>
            <w:r w:rsidRPr="00835AE7">
              <w:rPr>
                <w:rStyle w:val="fill"/>
                <w:rFonts w:ascii="PT Astra Serif" w:hAnsi="PT Astra Serif"/>
                <w:b w:val="0"/>
                <w:i w:val="0"/>
                <w:color w:val="00000A"/>
                <w:sz w:val="28"/>
                <w:szCs w:val="28"/>
              </w:rPr>
              <w:t xml:space="preserve"> сектора по земельным и имущественным отношениям</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6E3D06" w:rsidRPr="00835AE7" w:rsidRDefault="006E3D06" w:rsidP="00DD5AA9">
            <w:pPr>
              <w:rPr>
                <w:rFonts w:ascii="PT Astra Serif" w:hAnsi="PT Astra Serif"/>
                <w:b/>
                <w:i/>
                <w:sz w:val="28"/>
                <w:szCs w:val="28"/>
              </w:rPr>
            </w:pPr>
            <w:r w:rsidRPr="00835AE7">
              <w:rPr>
                <w:rStyle w:val="fill"/>
                <w:rFonts w:ascii="PT Astra Serif" w:hAnsi="PT Astra Serif"/>
                <w:b w:val="0"/>
                <w:i w:val="0"/>
                <w:color w:val="00000A"/>
                <w:sz w:val="28"/>
                <w:szCs w:val="28"/>
              </w:rPr>
              <w:t>Э. Монгбо</w:t>
            </w:r>
          </w:p>
        </w:tc>
      </w:tr>
    </w:tbl>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PT Astra Serif" w:hAnsi="PT Astra Serif"/>
          <w:sz w:val="28"/>
          <w:szCs w:val="28"/>
        </w:rPr>
      </w:pPr>
      <w:r w:rsidRPr="00835AE7">
        <w:rPr>
          <w:rFonts w:ascii="PT Astra Serif" w:hAnsi="PT Astra Serif"/>
          <w:sz w:val="28"/>
          <w:szCs w:val="28"/>
        </w:rPr>
        <w:t xml:space="preserve"> </w:t>
      </w:r>
    </w:p>
    <w:p w:rsidR="006E3D06" w:rsidRPr="00835AE7"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PT Astra Serif" w:hAnsi="PT Astra Serif"/>
          <w:sz w:val="28"/>
          <w:szCs w:val="28"/>
        </w:rPr>
      </w:pPr>
      <w:r w:rsidRPr="00835AE7">
        <w:rPr>
          <w:rFonts w:ascii="PT Astra Serif" w:hAnsi="PT Astra Serif"/>
          <w:sz w:val="28"/>
          <w:szCs w:val="28"/>
        </w:rPr>
        <w:t>2. Возложить на постоянно действующую комиссию для присвоения инвентарных номеров новым основным средствам следующие обязанности:</w:t>
      </w:r>
    </w:p>
    <w:p w:rsidR="006E3D06" w:rsidRPr="00835AE7" w:rsidRDefault="006E3D06" w:rsidP="006E3D06">
      <w:pPr>
        <w:pStyle w:val="HTML1"/>
        <w:numPr>
          <w:ilvl w:val="0"/>
          <w:numId w:val="11"/>
        </w:numPr>
        <w:jc w:val="both"/>
        <w:rPr>
          <w:rFonts w:ascii="PT Astra Serif" w:hAnsi="PT Astra Serif"/>
          <w:sz w:val="28"/>
          <w:szCs w:val="28"/>
        </w:rPr>
      </w:pPr>
      <w:r w:rsidRPr="00835AE7">
        <w:rPr>
          <w:rFonts w:ascii="PT Astra Serif" w:hAnsi="PT Astra Serif"/>
          <w:sz w:val="28"/>
          <w:szCs w:val="28"/>
        </w:rPr>
        <w:t>присваивать инвентарному объекту номер путем прикрепления металлического жетона, нанесения краски или иным способом;</w:t>
      </w:r>
    </w:p>
    <w:p w:rsidR="006E3D06" w:rsidRPr="00835AE7" w:rsidRDefault="006E3D06" w:rsidP="006E3D06">
      <w:pPr>
        <w:numPr>
          <w:ilvl w:val="0"/>
          <w:numId w:val="11"/>
        </w:numPr>
        <w:suppressAutoHyphens/>
        <w:spacing w:before="100" w:beforeAutospacing="1" w:after="100" w:afterAutospacing="1" w:line="240" w:lineRule="auto"/>
        <w:rPr>
          <w:rFonts w:ascii="PT Astra Serif" w:hAnsi="PT Astra Serif"/>
          <w:sz w:val="28"/>
          <w:szCs w:val="28"/>
        </w:rPr>
      </w:pPr>
      <w:r w:rsidRPr="00835AE7">
        <w:rPr>
          <w:rFonts w:ascii="PT Astra Serif" w:hAnsi="PT Astra Serif"/>
          <w:sz w:val="28"/>
          <w:szCs w:val="28"/>
        </w:rPr>
        <w:t>в тех случаях, когда инвентарный объект имеет несколько частей, имеющих разный срок полезного использования и учитывающихся как отдельные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объектов срок полезного использования, указанный объект числится за одним инвентарным номером.</w:t>
      </w:r>
    </w:p>
    <w:p w:rsidR="006E3D06" w:rsidRPr="00835AE7" w:rsidRDefault="006E3D06" w:rsidP="006E3D06">
      <w:pPr>
        <w:pStyle w:val="HTML1"/>
        <w:numPr>
          <w:ilvl w:val="0"/>
          <w:numId w:val="11"/>
        </w:numPr>
        <w:jc w:val="both"/>
        <w:rPr>
          <w:rFonts w:ascii="PT Astra Serif" w:hAnsi="PT Astra Serif"/>
          <w:bCs/>
          <w:iCs/>
          <w:color w:val="00000A"/>
          <w:sz w:val="28"/>
          <w:szCs w:val="28"/>
        </w:rPr>
      </w:pPr>
      <w:r w:rsidRPr="00835AE7">
        <w:rPr>
          <w:rFonts w:ascii="PT Astra Serif" w:hAnsi="PT Astra Serif"/>
          <w:sz w:val="28"/>
          <w:szCs w:val="28"/>
        </w:rPr>
        <w:t>правильно и своевременно присваивать инвентарные номера новым основным средства.</w:t>
      </w:r>
    </w:p>
    <w:p w:rsidR="006E3D06" w:rsidRDefault="006E3D06" w:rsidP="006E3D06">
      <w:pPr>
        <w:pStyle w:val="HTML1"/>
        <w:jc w:val="both"/>
        <w:rPr>
          <w:rFonts w:ascii="PT Astra Serif" w:hAnsi="PT Astra Serif"/>
          <w:sz w:val="28"/>
          <w:szCs w:val="28"/>
        </w:rPr>
      </w:pPr>
    </w:p>
    <w:p w:rsidR="0066661D" w:rsidRDefault="0066661D"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8333F4">
        <w:rPr>
          <w:rFonts w:ascii="PT Astra Serif" w:hAnsi="PT Astra Serif"/>
          <w:sz w:val="28"/>
          <w:szCs w:val="28"/>
        </w:rPr>
        <w:t>Приложение</w:t>
      </w:r>
      <w:r w:rsidRPr="008333F4">
        <w:rPr>
          <w:rStyle w:val="fill"/>
          <w:rFonts w:ascii="PT Astra Serif" w:hAnsi="PT Astra Serif"/>
          <w:b w:val="0"/>
          <w:i w:val="0"/>
          <w:color w:val="00000A"/>
          <w:sz w:val="28"/>
          <w:szCs w:val="28"/>
        </w:rPr>
        <w:t xml:space="preserve"> № 5</w:t>
      </w: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8333F4">
        <w:rPr>
          <w:rStyle w:val="fill"/>
          <w:rFonts w:ascii="PT Astra Serif" w:hAnsi="PT Astra Serif"/>
          <w:b w:val="0"/>
          <w:i w:val="0"/>
          <w:color w:val="00000A"/>
          <w:sz w:val="28"/>
          <w:szCs w:val="28"/>
        </w:rPr>
        <w:t>к Учетной политике администрации</w:t>
      </w: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8333F4">
        <w:rPr>
          <w:rStyle w:val="fill"/>
          <w:rFonts w:ascii="PT Astra Serif" w:hAnsi="PT Astra Serif"/>
          <w:b w:val="0"/>
          <w:i w:val="0"/>
          <w:color w:val="00000A"/>
          <w:sz w:val="28"/>
          <w:szCs w:val="28"/>
        </w:rPr>
        <w:t>муниципального образования</w:t>
      </w: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8333F4">
        <w:rPr>
          <w:rStyle w:val="fill"/>
          <w:rFonts w:ascii="PT Astra Serif" w:hAnsi="PT Astra Serif"/>
          <w:b w:val="0"/>
          <w:i w:val="0"/>
          <w:color w:val="00000A"/>
          <w:sz w:val="28"/>
          <w:szCs w:val="28"/>
        </w:rPr>
        <w:t>Шварцевское Киреевского района</w:t>
      </w: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8333F4">
        <w:rPr>
          <w:rFonts w:ascii="PT Astra Serif" w:hAnsi="PT Astra Serif"/>
          <w:sz w:val="28"/>
          <w:szCs w:val="28"/>
        </w:rPr>
        <w:t>распоряжению № ___ от ________2020 года</w:t>
      </w:r>
    </w:p>
    <w:p w:rsidR="006E3D06"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8333F4">
        <w:rPr>
          <w:rFonts w:ascii="PT Astra Serif" w:hAnsi="PT Astra Serif"/>
          <w:sz w:val="28"/>
          <w:szCs w:val="28"/>
        </w:rPr>
        <w:t> </w:t>
      </w:r>
    </w:p>
    <w:p w:rsidR="006E3D06"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6E3D06"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b/>
          <w:sz w:val="28"/>
          <w:szCs w:val="28"/>
        </w:rPr>
      </w:pPr>
      <w:r w:rsidRPr="008333F4">
        <w:rPr>
          <w:rFonts w:ascii="PT Astra Serif" w:hAnsi="PT Astra Serif"/>
          <w:b/>
          <w:sz w:val="28"/>
          <w:szCs w:val="28"/>
        </w:rPr>
        <w:t>Состав комиссии для проведения внезапной ревизии кассы</w:t>
      </w: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b/>
          <w:sz w:val="28"/>
          <w:szCs w:val="28"/>
        </w:rPr>
      </w:pP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Style w:val="fill"/>
          <w:rFonts w:ascii="PT Astra Serif" w:hAnsi="PT Astra Serif"/>
          <w:b w:val="0"/>
          <w:i w:val="0"/>
          <w:color w:val="00000A"/>
          <w:sz w:val="28"/>
          <w:szCs w:val="28"/>
        </w:rPr>
      </w:pPr>
      <w:r w:rsidRPr="008333F4">
        <w:rPr>
          <w:rFonts w:ascii="PT Astra Serif" w:hAnsi="PT Astra Serif"/>
          <w:sz w:val="28"/>
          <w:szCs w:val="28"/>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w:t>
      </w:r>
      <w:r w:rsidRPr="008333F4">
        <w:rPr>
          <w:rFonts w:ascii="PT Astra Serif" w:hAnsi="PT Astra Serif"/>
          <w:sz w:val="28"/>
          <w:szCs w:val="28"/>
        </w:rPr>
        <w:br/>
        <w:t xml:space="preserve">действующую комиссию в следующем составе: </w:t>
      </w:r>
    </w:p>
    <w:p w:rsidR="006E3D06" w:rsidRPr="008333F4" w:rsidRDefault="006E3D06" w:rsidP="006E3D06">
      <w:pPr>
        <w:pStyle w:val="HTML1"/>
        <w:numPr>
          <w:ilvl w:val="0"/>
          <w:numId w:val="6"/>
        </w:numPr>
        <w:jc w:val="both"/>
        <w:rPr>
          <w:rStyle w:val="fill"/>
          <w:rFonts w:ascii="PT Astra Serif" w:hAnsi="PT Astra Serif"/>
          <w:b w:val="0"/>
          <w:i w:val="0"/>
          <w:color w:val="00000A"/>
          <w:sz w:val="28"/>
          <w:szCs w:val="28"/>
        </w:rPr>
      </w:pPr>
      <w:r w:rsidRPr="008333F4">
        <w:rPr>
          <w:rStyle w:val="fill"/>
          <w:rFonts w:ascii="PT Astra Serif" w:hAnsi="PT Astra Serif"/>
          <w:b w:val="0"/>
          <w:i w:val="0"/>
          <w:color w:val="00000A"/>
          <w:sz w:val="28"/>
          <w:szCs w:val="28"/>
        </w:rPr>
        <w:t>Начальник сектора экономики и финансов Н.С. Корнеева (председатель комиссии)</w:t>
      </w:r>
      <w:r w:rsidRPr="008333F4">
        <w:rPr>
          <w:rFonts w:ascii="PT Astra Serif" w:hAnsi="PT Astra Serif"/>
          <w:sz w:val="28"/>
          <w:szCs w:val="28"/>
        </w:rPr>
        <w:t>;</w:t>
      </w:r>
    </w:p>
    <w:p w:rsidR="006E3D06" w:rsidRPr="008333F4" w:rsidRDefault="006E3D06" w:rsidP="006E3D06">
      <w:pPr>
        <w:pStyle w:val="HTML1"/>
        <w:numPr>
          <w:ilvl w:val="0"/>
          <w:numId w:val="6"/>
        </w:numPr>
        <w:jc w:val="both"/>
        <w:rPr>
          <w:rStyle w:val="fill"/>
          <w:rFonts w:ascii="PT Astra Serif" w:hAnsi="PT Astra Serif"/>
          <w:b w:val="0"/>
          <w:i w:val="0"/>
          <w:color w:val="00000A"/>
          <w:sz w:val="28"/>
          <w:szCs w:val="28"/>
        </w:rPr>
      </w:pPr>
      <w:r w:rsidRPr="008333F4">
        <w:rPr>
          <w:rStyle w:val="fill"/>
          <w:rFonts w:ascii="PT Astra Serif" w:hAnsi="PT Astra Serif"/>
          <w:b w:val="0"/>
          <w:i w:val="0"/>
          <w:color w:val="00000A"/>
          <w:sz w:val="28"/>
          <w:szCs w:val="28"/>
        </w:rPr>
        <w:t>Старший бухгалтер сектора экономики и финансов О. В. Ильина (член комиссии)</w:t>
      </w:r>
      <w:r w:rsidRPr="008333F4">
        <w:rPr>
          <w:rFonts w:ascii="PT Astra Serif" w:hAnsi="PT Astra Serif"/>
          <w:sz w:val="28"/>
          <w:szCs w:val="28"/>
        </w:rPr>
        <w:t>;</w:t>
      </w:r>
    </w:p>
    <w:p w:rsidR="006E3D06" w:rsidRPr="008333F4" w:rsidRDefault="006E3D06" w:rsidP="006E3D06">
      <w:pPr>
        <w:pStyle w:val="HTML1"/>
        <w:numPr>
          <w:ilvl w:val="0"/>
          <w:numId w:val="6"/>
        </w:numPr>
        <w:jc w:val="both"/>
        <w:rPr>
          <w:rFonts w:ascii="PT Astra Serif" w:hAnsi="PT Astra Serif"/>
          <w:sz w:val="28"/>
          <w:szCs w:val="28"/>
        </w:rPr>
      </w:pPr>
      <w:r w:rsidRPr="008333F4">
        <w:rPr>
          <w:rStyle w:val="fill"/>
          <w:rFonts w:ascii="PT Astra Serif" w:hAnsi="PT Astra Serif"/>
          <w:b w:val="0"/>
          <w:i w:val="0"/>
          <w:color w:val="00000A"/>
          <w:sz w:val="28"/>
          <w:szCs w:val="28"/>
        </w:rPr>
        <w:t>Консультант сектора по земельным и имущественным отношениям и ЖКХ Э. Монгбо (член комиссии)</w:t>
      </w:r>
      <w:r w:rsidRPr="008333F4">
        <w:rPr>
          <w:rFonts w:ascii="PT Astra Serif" w:hAnsi="PT Astra Serif"/>
          <w:sz w:val="28"/>
          <w:szCs w:val="28"/>
        </w:rPr>
        <w:t>.</w:t>
      </w:r>
      <w:r w:rsidRPr="008333F4">
        <w:rPr>
          <w:rFonts w:ascii="PT Astra Serif" w:hAnsi="PT Astra Serif"/>
          <w:iCs/>
          <w:sz w:val="28"/>
          <w:szCs w:val="28"/>
        </w:rPr>
        <w:t xml:space="preserve"> </w:t>
      </w:r>
    </w:p>
    <w:p w:rsidR="006E3D06" w:rsidRPr="008333F4" w:rsidRDefault="006E3D06" w:rsidP="006E3D0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993"/>
        <w:jc w:val="both"/>
        <w:rPr>
          <w:rFonts w:ascii="PT Astra Serif" w:hAnsi="PT Astra Serif"/>
          <w:sz w:val="28"/>
          <w:szCs w:val="28"/>
        </w:rPr>
      </w:pPr>
      <w:r w:rsidRPr="008333F4">
        <w:rPr>
          <w:rFonts w:ascii="PT Astra Serif" w:hAnsi="PT Astra Serif"/>
          <w:sz w:val="28"/>
          <w:szCs w:val="28"/>
        </w:rPr>
        <w:t xml:space="preserve">          2. Возложить на комиссию следующие обязанности:</w:t>
      </w:r>
    </w:p>
    <w:p w:rsidR="006E3D06" w:rsidRPr="008333F4"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проверка осуществления кассовых и банковских операций;</w:t>
      </w:r>
    </w:p>
    <w:p w:rsidR="006E3D06" w:rsidRPr="008333F4"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проверка условий, обеспечивающих сохранность денежных средств и денежных документов;</w:t>
      </w:r>
    </w:p>
    <w:p w:rsidR="006E3D06" w:rsidRPr="008333F4"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проверка полноты и своевременности отражения в учете поступления наличных денег в кассу;</w:t>
      </w:r>
    </w:p>
    <w:p w:rsidR="006E3D06" w:rsidRPr="008333F4"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проверка использования полученных средств по прямому назначению;</w:t>
      </w:r>
    </w:p>
    <w:p w:rsidR="006E3D06" w:rsidRPr="008333F4"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проверка соблюдения лимита кассы;</w:t>
      </w:r>
    </w:p>
    <w:p w:rsidR="006E3D06" w:rsidRPr="008333F4"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проверка правильности учета бланков строгой отчетности;</w:t>
      </w:r>
    </w:p>
    <w:p w:rsidR="006E3D06" w:rsidRPr="008333F4"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полный пересчет денежной наличности и проверка других ценностей, находящихся в кассе;</w:t>
      </w:r>
    </w:p>
    <w:p w:rsidR="006E3D06" w:rsidRPr="008333F4"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сверка фактического остатка денежной наличности в кассе с данными, отраженными в кассовой книге;</w:t>
      </w:r>
    </w:p>
    <w:p w:rsidR="006E3D06" w:rsidRDefault="006E3D06" w:rsidP="006E3D06">
      <w:pPr>
        <w:pStyle w:val="HTML1"/>
        <w:numPr>
          <w:ilvl w:val="0"/>
          <w:numId w:val="12"/>
        </w:numPr>
        <w:jc w:val="both"/>
        <w:rPr>
          <w:rFonts w:ascii="PT Astra Serif" w:hAnsi="PT Astra Serif"/>
          <w:sz w:val="28"/>
          <w:szCs w:val="28"/>
        </w:rPr>
      </w:pPr>
      <w:r w:rsidRPr="008333F4">
        <w:rPr>
          <w:rFonts w:ascii="PT Astra Serif" w:hAnsi="PT Astra Serif"/>
          <w:sz w:val="28"/>
          <w:szCs w:val="28"/>
        </w:rPr>
        <w:t>составление акта ре</w:t>
      </w:r>
      <w:r>
        <w:rPr>
          <w:rFonts w:ascii="PT Astra Serif" w:hAnsi="PT Astra Serif"/>
          <w:sz w:val="28"/>
          <w:szCs w:val="28"/>
        </w:rPr>
        <w:t>визии наличных денежных средств.</w:t>
      </w:r>
    </w:p>
    <w:p w:rsidR="006E3D06" w:rsidRDefault="006E3D06" w:rsidP="006E3D06">
      <w:pPr>
        <w:pStyle w:val="HTML1"/>
        <w:jc w:val="both"/>
        <w:rPr>
          <w:rFonts w:ascii="PT Astra Serif" w:hAnsi="PT Astra Serif"/>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CD1BE5">
        <w:rPr>
          <w:rFonts w:ascii="PT Astra Serif" w:hAnsi="PT Astra Serif"/>
          <w:sz w:val="28"/>
          <w:szCs w:val="28"/>
        </w:rPr>
        <w:t xml:space="preserve">Приложение № </w:t>
      </w:r>
      <w:r w:rsidRPr="00CD1BE5">
        <w:rPr>
          <w:rStyle w:val="fill"/>
          <w:rFonts w:ascii="PT Astra Serif" w:hAnsi="PT Astra Serif"/>
          <w:b w:val="0"/>
          <w:i w:val="0"/>
          <w:color w:val="00000A"/>
          <w:sz w:val="28"/>
          <w:szCs w:val="28"/>
        </w:rPr>
        <w:t>6</w:t>
      </w: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CD1BE5">
        <w:rPr>
          <w:rStyle w:val="fill"/>
          <w:rFonts w:ascii="PT Astra Serif" w:hAnsi="PT Astra Serif"/>
          <w:b w:val="0"/>
          <w:i w:val="0"/>
          <w:color w:val="00000A"/>
          <w:sz w:val="28"/>
          <w:szCs w:val="28"/>
        </w:rPr>
        <w:t>К Учетной политике администрации</w:t>
      </w: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fill"/>
          <w:rFonts w:ascii="PT Astra Serif" w:hAnsi="PT Astra Serif"/>
          <w:b w:val="0"/>
          <w:i w:val="0"/>
          <w:color w:val="00000A"/>
          <w:sz w:val="28"/>
          <w:szCs w:val="28"/>
        </w:rPr>
      </w:pPr>
      <w:r w:rsidRPr="00CD1BE5">
        <w:rPr>
          <w:rStyle w:val="fill"/>
          <w:rFonts w:ascii="PT Astra Serif" w:hAnsi="PT Astra Serif"/>
          <w:b w:val="0"/>
          <w:i w:val="0"/>
          <w:color w:val="00000A"/>
          <w:sz w:val="28"/>
          <w:szCs w:val="28"/>
        </w:rPr>
        <w:t>муниципального образования</w:t>
      </w: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CD1BE5">
        <w:rPr>
          <w:rStyle w:val="fill"/>
          <w:rFonts w:ascii="PT Astra Serif" w:hAnsi="PT Astra Serif"/>
          <w:b w:val="0"/>
          <w:i w:val="0"/>
          <w:color w:val="00000A"/>
          <w:sz w:val="28"/>
          <w:szCs w:val="28"/>
        </w:rPr>
        <w:t>Шварцевское Киреевского района</w:t>
      </w: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CD1BE5">
        <w:rPr>
          <w:rFonts w:ascii="PT Astra Serif" w:hAnsi="PT Astra Serif"/>
          <w:sz w:val="28"/>
          <w:szCs w:val="28"/>
        </w:rPr>
        <w:t>распоряжению № ____от ___________2020 года</w:t>
      </w: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CD1BE5">
        <w:rPr>
          <w:rFonts w:ascii="PT Astra Serif" w:hAnsi="PT Astra Serif"/>
          <w:sz w:val="28"/>
          <w:szCs w:val="28"/>
        </w:rPr>
        <w:t> </w:t>
      </w: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CD1BE5">
        <w:rPr>
          <w:rFonts w:ascii="PT Astra Serif" w:hAnsi="PT Astra Serif"/>
          <w:sz w:val="28"/>
          <w:szCs w:val="28"/>
        </w:rPr>
        <w:t> </w:t>
      </w: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CD1BE5">
        <w:rPr>
          <w:rFonts w:ascii="PT Astra Serif" w:hAnsi="PT Astra Serif"/>
          <w:sz w:val="28"/>
          <w:szCs w:val="28"/>
        </w:rPr>
        <w:t xml:space="preserve">Перечень должностей сотрудников, с которыми заключается договор </w:t>
      </w:r>
      <w:r w:rsidRPr="00CD1BE5">
        <w:rPr>
          <w:rFonts w:ascii="PT Astra Serif" w:hAnsi="PT Astra Serif"/>
          <w:sz w:val="28"/>
          <w:szCs w:val="28"/>
        </w:rPr>
        <w:br/>
        <w:t>о полной материальной ответственности</w:t>
      </w:r>
    </w:p>
    <w:p w:rsidR="00F058F7" w:rsidRPr="00CD1BE5" w:rsidRDefault="00F058F7" w:rsidP="00F058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CD1BE5">
        <w:rPr>
          <w:rFonts w:ascii="PT Astra Serif" w:hAnsi="PT Astra Serif"/>
          <w:sz w:val="28"/>
          <w:szCs w:val="28"/>
        </w:rPr>
        <w:t>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74"/>
        <w:gridCol w:w="5760"/>
      </w:tblGrid>
      <w:tr w:rsidR="00F058F7" w:rsidRPr="00CD1BE5" w:rsidTr="00DD5AA9">
        <w:tc>
          <w:tcPr>
            <w:tcW w:w="3374" w:type="dxa"/>
            <w:tcBorders>
              <w:top w:val="single" w:sz="8" w:space="0" w:color="000000"/>
              <w:left w:val="single" w:sz="8" w:space="0" w:color="000000"/>
              <w:bottom w:val="single" w:sz="8" w:space="0" w:color="000000"/>
              <w:right w:val="single" w:sz="8" w:space="0" w:color="000000"/>
            </w:tcBorders>
            <w:shd w:val="clear" w:color="auto" w:fill="auto"/>
          </w:tcPr>
          <w:p w:rsidR="00F058F7" w:rsidRPr="00CD1BE5" w:rsidRDefault="00F058F7" w:rsidP="00DD5AA9">
            <w:pPr>
              <w:jc w:val="center"/>
              <w:rPr>
                <w:rFonts w:ascii="PT Astra Serif" w:hAnsi="PT Astra Serif"/>
                <w:sz w:val="28"/>
                <w:szCs w:val="28"/>
              </w:rPr>
            </w:pPr>
            <w:r w:rsidRPr="00CD1BE5">
              <w:rPr>
                <w:rFonts w:ascii="PT Astra Serif" w:hAnsi="PT Astra Serif"/>
                <w:sz w:val="28"/>
                <w:szCs w:val="28"/>
              </w:rPr>
              <w:t>№ п/п</w:t>
            </w:r>
          </w:p>
        </w:tc>
        <w:tc>
          <w:tcPr>
            <w:tcW w:w="5760" w:type="dxa"/>
            <w:tcBorders>
              <w:top w:val="single" w:sz="8" w:space="0" w:color="000000"/>
              <w:left w:val="single" w:sz="8" w:space="0" w:color="000000"/>
              <w:bottom w:val="single" w:sz="8" w:space="0" w:color="000000"/>
              <w:right w:val="single" w:sz="8" w:space="0" w:color="000000"/>
            </w:tcBorders>
            <w:shd w:val="clear" w:color="auto" w:fill="auto"/>
          </w:tcPr>
          <w:p w:rsidR="00F058F7" w:rsidRPr="00CD1BE5" w:rsidRDefault="00F058F7" w:rsidP="00DD5AA9">
            <w:pPr>
              <w:jc w:val="center"/>
              <w:rPr>
                <w:rFonts w:ascii="PT Astra Serif" w:hAnsi="PT Astra Serif"/>
                <w:sz w:val="28"/>
                <w:szCs w:val="28"/>
              </w:rPr>
            </w:pPr>
            <w:r w:rsidRPr="00CD1BE5">
              <w:rPr>
                <w:rFonts w:ascii="PT Astra Serif" w:hAnsi="PT Astra Serif"/>
                <w:sz w:val="28"/>
                <w:szCs w:val="28"/>
              </w:rPr>
              <w:t>Должность</w:t>
            </w:r>
          </w:p>
        </w:tc>
      </w:tr>
      <w:tr w:rsidR="00F058F7" w:rsidRPr="00CD1BE5" w:rsidTr="00DD5AA9">
        <w:tc>
          <w:tcPr>
            <w:tcW w:w="3374" w:type="dxa"/>
            <w:tcBorders>
              <w:top w:val="single" w:sz="8" w:space="0" w:color="000000"/>
              <w:left w:val="single" w:sz="8" w:space="0" w:color="000000"/>
              <w:bottom w:val="single" w:sz="8" w:space="0" w:color="000000"/>
              <w:right w:val="single" w:sz="8" w:space="0" w:color="000000"/>
            </w:tcBorders>
            <w:shd w:val="clear" w:color="auto" w:fill="auto"/>
          </w:tcPr>
          <w:p w:rsidR="00F058F7" w:rsidRPr="00CD1BE5" w:rsidRDefault="00F058F7" w:rsidP="00DD5AA9">
            <w:pPr>
              <w:jc w:val="center"/>
              <w:rPr>
                <w:rStyle w:val="fill"/>
                <w:rFonts w:ascii="PT Astra Serif" w:hAnsi="PT Astra Serif"/>
                <w:b w:val="0"/>
                <w:i w:val="0"/>
                <w:color w:val="00000A"/>
                <w:sz w:val="28"/>
                <w:szCs w:val="28"/>
              </w:rPr>
            </w:pPr>
            <w:r w:rsidRPr="00CD1BE5">
              <w:rPr>
                <w:rFonts w:ascii="PT Astra Serif" w:hAnsi="PT Astra Serif"/>
                <w:sz w:val="28"/>
                <w:szCs w:val="28"/>
              </w:rPr>
              <w:t>1</w:t>
            </w:r>
          </w:p>
        </w:tc>
        <w:tc>
          <w:tcPr>
            <w:tcW w:w="5760" w:type="dxa"/>
            <w:tcBorders>
              <w:top w:val="single" w:sz="8" w:space="0" w:color="000000"/>
              <w:left w:val="single" w:sz="8" w:space="0" w:color="000000"/>
              <w:bottom w:val="single" w:sz="8" w:space="0" w:color="000000"/>
              <w:right w:val="single" w:sz="8" w:space="0" w:color="000000"/>
            </w:tcBorders>
            <w:shd w:val="clear" w:color="auto" w:fill="auto"/>
          </w:tcPr>
          <w:p w:rsidR="00F058F7" w:rsidRPr="00CD1BE5" w:rsidRDefault="00F058F7" w:rsidP="00DD5AA9">
            <w:pPr>
              <w:jc w:val="center"/>
              <w:rPr>
                <w:rFonts w:ascii="PT Astra Serif" w:hAnsi="PT Astra Serif"/>
                <w:sz w:val="28"/>
                <w:szCs w:val="28"/>
              </w:rPr>
            </w:pPr>
            <w:r w:rsidRPr="00CD1BE5">
              <w:rPr>
                <w:rStyle w:val="fill"/>
                <w:rFonts w:ascii="PT Astra Serif" w:hAnsi="PT Astra Serif"/>
                <w:b w:val="0"/>
                <w:i w:val="0"/>
                <w:color w:val="00000A"/>
                <w:sz w:val="28"/>
                <w:szCs w:val="28"/>
              </w:rPr>
              <w:t>Глава</w:t>
            </w:r>
            <w:r>
              <w:rPr>
                <w:rStyle w:val="fill"/>
                <w:rFonts w:ascii="PT Astra Serif" w:hAnsi="PT Astra Serif"/>
                <w:b w:val="0"/>
                <w:i w:val="0"/>
                <w:color w:val="00000A"/>
                <w:sz w:val="28"/>
                <w:szCs w:val="28"/>
              </w:rPr>
              <w:t xml:space="preserve"> администрации</w:t>
            </w:r>
            <w:r w:rsidRPr="00CD1BE5">
              <w:rPr>
                <w:rStyle w:val="fill"/>
                <w:rFonts w:ascii="PT Astra Serif" w:hAnsi="PT Astra Serif"/>
                <w:b w:val="0"/>
                <w:i w:val="0"/>
                <w:color w:val="00000A"/>
                <w:sz w:val="28"/>
                <w:szCs w:val="28"/>
              </w:rPr>
              <w:t xml:space="preserve"> муниципального образования</w:t>
            </w:r>
          </w:p>
        </w:tc>
      </w:tr>
      <w:tr w:rsidR="00F058F7" w:rsidRPr="00CD1BE5" w:rsidTr="00DD5AA9">
        <w:tc>
          <w:tcPr>
            <w:tcW w:w="3374" w:type="dxa"/>
            <w:tcBorders>
              <w:top w:val="single" w:sz="8" w:space="0" w:color="000000"/>
              <w:left w:val="single" w:sz="8" w:space="0" w:color="000000"/>
              <w:bottom w:val="single" w:sz="8" w:space="0" w:color="000000"/>
              <w:right w:val="single" w:sz="8" w:space="0" w:color="000000"/>
            </w:tcBorders>
            <w:shd w:val="clear" w:color="auto" w:fill="auto"/>
          </w:tcPr>
          <w:p w:rsidR="00F058F7" w:rsidRPr="00CD1BE5" w:rsidRDefault="00F058F7" w:rsidP="00DD5AA9">
            <w:pPr>
              <w:jc w:val="center"/>
              <w:rPr>
                <w:rFonts w:ascii="PT Astra Serif" w:hAnsi="PT Astra Serif"/>
                <w:sz w:val="28"/>
                <w:szCs w:val="28"/>
              </w:rPr>
            </w:pPr>
            <w:r w:rsidRPr="00CD1BE5">
              <w:rPr>
                <w:rFonts w:ascii="PT Astra Serif" w:hAnsi="PT Astra Serif"/>
                <w:sz w:val="28"/>
                <w:szCs w:val="28"/>
              </w:rPr>
              <w:t>2</w:t>
            </w:r>
          </w:p>
        </w:tc>
        <w:tc>
          <w:tcPr>
            <w:tcW w:w="5760" w:type="dxa"/>
            <w:tcBorders>
              <w:top w:val="single" w:sz="8" w:space="0" w:color="000000"/>
              <w:left w:val="single" w:sz="8" w:space="0" w:color="000000"/>
              <w:bottom w:val="single" w:sz="8" w:space="0" w:color="000000"/>
              <w:right w:val="single" w:sz="8" w:space="0" w:color="000000"/>
            </w:tcBorders>
            <w:shd w:val="clear" w:color="auto" w:fill="auto"/>
          </w:tcPr>
          <w:p w:rsidR="00F058F7" w:rsidRPr="00CD1BE5" w:rsidRDefault="00F058F7" w:rsidP="00DD5AA9">
            <w:pPr>
              <w:jc w:val="center"/>
              <w:rPr>
                <w:rStyle w:val="fill"/>
                <w:rFonts w:ascii="PT Astra Serif" w:hAnsi="PT Astra Serif"/>
                <w:b w:val="0"/>
                <w:i w:val="0"/>
                <w:color w:val="00000A"/>
                <w:sz w:val="28"/>
                <w:szCs w:val="28"/>
              </w:rPr>
            </w:pPr>
            <w:r w:rsidRPr="00CD1BE5">
              <w:rPr>
                <w:rStyle w:val="fill"/>
                <w:rFonts w:ascii="PT Astra Serif" w:hAnsi="PT Astra Serif"/>
                <w:b w:val="0"/>
                <w:i w:val="0"/>
                <w:color w:val="00000A"/>
                <w:sz w:val="28"/>
                <w:szCs w:val="28"/>
              </w:rPr>
              <w:t>водитель</w:t>
            </w:r>
          </w:p>
        </w:tc>
      </w:tr>
    </w:tbl>
    <w:p w:rsidR="00F058F7" w:rsidRPr="00CD1BE5" w:rsidRDefault="00F058F7" w:rsidP="00F058F7">
      <w:pPr>
        <w:pStyle w:val="11"/>
        <w:rPr>
          <w:rFonts w:ascii="PT Astra Serif" w:hAnsi="PT Astra Serif"/>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6E3D06" w:rsidRDefault="006E3D06"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sectPr w:rsidR="000939AD" w:rsidSect="00DD5AA9">
          <w:pgSz w:w="11906" w:h="16838"/>
          <w:pgMar w:top="1440" w:right="566" w:bottom="1440" w:left="1133" w:header="0" w:footer="0" w:gutter="0"/>
          <w:cols w:space="720"/>
          <w:noEndnote/>
          <w:docGrid w:linePitch="299"/>
        </w:sectPr>
      </w:pP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D9205E">
        <w:rPr>
          <w:rFonts w:ascii="PT Astra Serif" w:hAnsi="PT Astra Serif"/>
          <w:sz w:val="28"/>
          <w:szCs w:val="28"/>
        </w:rPr>
        <w:t>Приложение № 7</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D9205E">
        <w:rPr>
          <w:rFonts w:ascii="PT Astra Serif" w:hAnsi="PT Astra Serif"/>
          <w:sz w:val="28"/>
          <w:szCs w:val="28"/>
        </w:rPr>
        <w:t>к Учетной политике администрации</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D9205E">
        <w:rPr>
          <w:rFonts w:ascii="PT Astra Serif" w:hAnsi="PT Astra Serif"/>
          <w:sz w:val="28"/>
          <w:szCs w:val="28"/>
        </w:rPr>
        <w:t>муниципального образования</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D9205E">
        <w:rPr>
          <w:rFonts w:ascii="PT Astra Serif" w:hAnsi="PT Astra Serif"/>
          <w:sz w:val="28"/>
          <w:szCs w:val="28"/>
        </w:rPr>
        <w:t>Шварцевское Киреевского района</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D9205E">
        <w:rPr>
          <w:rFonts w:ascii="PT Astra Serif" w:hAnsi="PT Astra Serif"/>
          <w:sz w:val="28"/>
          <w:szCs w:val="28"/>
        </w:rPr>
        <w:t xml:space="preserve">к Распоряжению </w:t>
      </w:r>
      <w:r>
        <w:rPr>
          <w:rFonts w:ascii="PT Astra Serif" w:hAnsi="PT Astra Serif"/>
          <w:sz w:val="28"/>
          <w:szCs w:val="28"/>
        </w:rPr>
        <w:t>№ ___</w:t>
      </w:r>
      <w:r w:rsidRPr="00D9205E">
        <w:rPr>
          <w:rFonts w:ascii="PT Astra Serif" w:hAnsi="PT Astra Serif"/>
          <w:sz w:val="28"/>
          <w:szCs w:val="28"/>
        </w:rPr>
        <w:t xml:space="preserve"> от </w:t>
      </w:r>
      <w:r>
        <w:rPr>
          <w:rFonts w:ascii="PT Astra Serif" w:hAnsi="PT Astra Serif"/>
          <w:sz w:val="28"/>
          <w:szCs w:val="28"/>
        </w:rPr>
        <w:t>___________2020</w:t>
      </w:r>
      <w:r w:rsidRPr="00D9205E">
        <w:rPr>
          <w:rFonts w:ascii="PT Astra Serif" w:hAnsi="PT Astra Serif"/>
          <w:sz w:val="28"/>
          <w:szCs w:val="28"/>
        </w:rPr>
        <w:t xml:space="preserve"> года</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Fonts w:ascii="PT Astra Serif" w:hAnsi="PT Astra Serif"/>
          <w:sz w:val="28"/>
          <w:szCs w:val="28"/>
        </w:rPr>
      </w:pPr>
      <w:r w:rsidRPr="00D9205E">
        <w:rPr>
          <w:rFonts w:ascii="PT Astra Serif" w:hAnsi="PT Astra Serif"/>
          <w:sz w:val="28"/>
          <w:szCs w:val="28"/>
        </w:rPr>
        <w:t> </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bCs/>
          <w:sz w:val="28"/>
          <w:szCs w:val="28"/>
        </w:rPr>
        <w:t>Структура кода доходов по классификации доходов бюджета</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sz w:val="28"/>
          <w:szCs w:val="28"/>
        </w:rPr>
        <w:t> </w:t>
      </w:r>
    </w:p>
    <w:tbl>
      <w:tblPr>
        <w:tblW w:w="14442" w:type="dxa"/>
        <w:tblInd w:w="-10" w:type="dxa"/>
        <w:tblLayout w:type="fixed"/>
        <w:tblCellMar>
          <w:top w:w="15" w:type="dxa"/>
          <w:left w:w="15" w:type="dxa"/>
          <w:bottom w:w="15" w:type="dxa"/>
          <w:right w:w="15" w:type="dxa"/>
        </w:tblCellMar>
        <w:tblLook w:val="0000" w:firstRow="0" w:lastRow="0" w:firstColumn="0" w:lastColumn="0" w:noHBand="0" w:noVBand="0"/>
      </w:tblPr>
      <w:tblGrid>
        <w:gridCol w:w="1716"/>
        <w:gridCol w:w="973"/>
        <w:gridCol w:w="1110"/>
        <w:gridCol w:w="900"/>
        <w:gridCol w:w="1264"/>
        <w:gridCol w:w="1454"/>
        <w:gridCol w:w="1560"/>
        <w:gridCol w:w="1811"/>
        <w:gridCol w:w="50"/>
        <w:gridCol w:w="3604"/>
      </w:tblGrid>
      <w:tr w:rsidR="00DD5AA9" w:rsidRPr="00D9205E" w:rsidTr="000939AD">
        <w:trPr>
          <w:gridAfter w:val="1"/>
          <w:wAfter w:w="3604" w:type="dxa"/>
          <w:trHeight w:val="2032"/>
        </w:trPr>
        <w:tc>
          <w:tcPr>
            <w:tcW w:w="17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 xml:space="preserve"> Код </w:t>
            </w:r>
            <w:r w:rsidRPr="00D9205E">
              <w:rPr>
                <w:rFonts w:ascii="PT Astra Serif" w:hAnsi="PT Astra Serif"/>
                <w:sz w:val="28"/>
                <w:szCs w:val="28"/>
              </w:rPr>
              <w:br/>
              <w:t>админис-</w:t>
            </w:r>
            <w:r w:rsidRPr="00D9205E">
              <w:rPr>
                <w:rFonts w:ascii="PT Astra Serif" w:hAnsi="PT Astra Serif"/>
                <w:sz w:val="28"/>
                <w:szCs w:val="28"/>
              </w:rPr>
              <w:br/>
              <w:t xml:space="preserve">тратора </w:t>
            </w:r>
            <w:r w:rsidRPr="00D9205E">
              <w:rPr>
                <w:rFonts w:ascii="PT Astra Serif" w:hAnsi="PT Astra Serif"/>
                <w:sz w:val="28"/>
                <w:szCs w:val="28"/>
              </w:rPr>
              <w:br/>
              <w:t>доходов</w:t>
            </w:r>
          </w:p>
        </w:tc>
        <w:tc>
          <w:tcPr>
            <w:tcW w:w="570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Код вида доходов</w:t>
            </w:r>
          </w:p>
        </w:tc>
        <w:tc>
          <w:tcPr>
            <w:tcW w:w="3371"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DD5AA9" w:rsidRPr="00D9205E" w:rsidRDefault="00DD5AA9" w:rsidP="00DD5AA9">
            <w:pPr>
              <w:jc w:val="center"/>
              <w:rPr>
                <w:rFonts w:ascii="PT Astra Serif" w:hAnsi="PT Astra Serif"/>
                <w:sz w:val="28"/>
                <w:szCs w:val="28"/>
              </w:rPr>
            </w:pPr>
            <w:r>
              <w:rPr>
                <w:rFonts w:ascii="PT Astra Serif" w:hAnsi="PT Astra Serif"/>
                <w:sz w:val="28"/>
                <w:szCs w:val="28"/>
              </w:rPr>
              <w:t xml:space="preserve">Код </w:t>
            </w:r>
            <w:r>
              <w:rPr>
                <w:rFonts w:ascii="PT Astra Serif" w:hAnsi="PT Astra Serif"/>
                <w:sz w:val="28"/>
                <w:szCs w:val="28"/>
              </w:rPr>
              <w:br/>
              <w:t xml:space="preserve">подвида </w:t>
            </w:r>
            <w:r>
              <w:rPr>
                <w:rFonts w:ascii="PT Astra Serif" w:hAnsi="PT Astra Serif"/>
                <w:sz w:val="28"/>
                <w:szCs w:val="28"/>
              </w:rPr>
              <w:br/>
              <w:t xml:space="preserve">доходов </w:t>
            </w:r>
            <w:r>
              <w:rPr>
                <w:rFonts w:ascii="PT Astra Serif" w:hAnsi="PT Astra Serif"/>
                <w:sz w:val="28"/>
                <w:szCs w:val="28"/>
              </w:rPr>
              <w:br/>
              <w:t>бюд</w:t>
            </w:r>
            <w:r w:rsidRPr="00D9205E">
              <w:rPr>
                <w:rFonts w:ascii="PT Astra Serif" w:hAnsi="PT Astra Serif"/>
                <w:sz w:val="28"/>
                <w:szCs w:val="28"/>
              </w:rPr>
              <w:t>жета</w:t>
            </w:r>
          </w:p>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Код КОСГУ</w:t>
            </w:r>
          </w:p>
        </w:tc>
        <w:tc>
          <w:tcPr>
            <w:tcW w:w="50" w:type="dxa"/>
            <w:tcBorders>
              <w:top w:val="single" w:sz="8" w:space="0" w:color="000000"/>
              <w:left w:val="single" w:sz="4" w:space="0" w:color="auto"/>
              <w:bottom w:val="single" w:sz="8" w:space="0" w:color="000000"/>
            </w:tcBorders>
            <w:shd w:val="clear" w:color="auto" w:fill="auto"/>
          </w:tcPr>
          <w:p w:rsidR="00DD5AA9" w:rsidRPr="00D9205E" w:rsidRDefault="00DD5AA9" w:rsidP="00DD5AA9">
            <w:pPr>
              <w:jc w:val="center"/>
              <w:rPr>
                <w:rFonts w:ascii="PT Astra Serif" w:hAnsi="PT Astra Serif"/>
                <w:sz w:val="28"/>
                <w:szCs w:val="28"/>
              </w:rPr>
            </w:pPr>
          </w:p>
        </w:tc>
      </w:tr>
      <w:tr w:rsidR="00DD5AA9" w:rsidRPr="00D9205E" w:rsidTr="000939AD">
        <w:tc>
          <w:tcPr>
            <w:tcW w:w="1716"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p>
        </w:tc>
        <w:tc>
          <w:tcPr>
            <w:tcW w:w="973" w:type="dxa"/>
            <w:tcBorders>
              <w:top w:val="single" w:sz="8" w:space="0" w:color="000000"/>
              <w:left w:val="single" w:sz="8" w:space="0" w:color="000000"/>
              <w:bottom w:val="single" w:sz="4" w:space="0" w:color="auto"/>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груп-</w:t>
            </w:r>
            <w:r w:rsidRPr="00D9205E">
              <w:rPr>
                <w:rFonts w:ascii="PT Astra Serif" w:hAnsi="PT Astra Serif"/>
                <w:sz w:val="28"/>
                <w:szCs w:val="28"/>
              </w:rPr>
              <w:br/>
              <w:t>па</w:t>
            </w:r>
          </w:p>
        </w:tc>
        <w:tc>
          <w:tcPr>
            <w:tcW w:w="1110" w:type="dxa"/>
            <w:tcBorders>
              <w:top w:val="single" w:sz="8" w:space="0" w:color="000000"/>
              <w:left w:val="single" w:sz="8" w:space="0" w:color="000000"/>
              <w:bottom w:val="single" w:sz="4" w:space="0" w:color="auto"/>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под-</w:t>
            </w:r>
            <w:r w:rsidRPr="00D9205E">
              <w:rPr>
                <w:rFonts w:ascii="PT Astra Serif" w:hAnsi="PT Astra Serif"/>
                <w:sz w:val="28"/>
                <w:szCs w:val="28"/>
              </w:rPr>
              <w:br/>
              <w:t>группа</w:t>
            </w:r>
          </w:p>
        </w:tc>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статья</w:t>
            </w:r>
          </w:p>
        </w:tc>
        <w:tc>
          <w:tcPr>
            <w:tcW w:w="1264" w:type="dxa"/>
            <w:tcBorders>
              <w:top w:val="single" w:sz="8" w:space="0" w:color="000000"/>
              <w:left w:val="single" w:sz="8" w:space="0" w:color="000000"/>
              <w:bottom w:val="single" w:sz="4" w:space="0" w:color="auto"/>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под-</w:t>
            </w:r>
            <w:r w:rsidRPr="00D9205E">
              <w:rPr>
                <w:rFonts w:ascii="PT Astra Serif" w:hAnsi="PT Astra Serif"/>
                <w:sz w:val="28"/>
                <w:szCs w:val="28"/>
              </w:rPr>
              <w:br/>
              <w:t>статья</w:t>
            </w:r>
          </w:p>
        </w:tc>
        <w:tc>
          <w:tcPr>
            <w:tcW w:w="1454" w:type="dxa"/>
            <w:tcBorders>
              <w:top w:val="single" w:sz="8" w:space="0" w:color="000000"/>
              <w:left w:val="single" w:sz="8" w:space="0" w:color="000000"/>
              <w:bottom w:val="single" w:sz="4" w:space="0" w:color="auto"/>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эле-</w:t>
            </w:r>
            <w:r w:rsidRPr="00D9205E">
              <w:rPr>
                <w:rFonts w:ascii="PT Astra Serif" w:hAnsi="PT Astra Serif"/>
                <w:sz w:val="28"/>
                <w:szCs w:val="28"/>
              </w:rPr>
              <w:br/>
              <w:t>мент</w:t>
            </w:r>
          </w:p>
        </w:tc>
        <w:tc>
          <w:tcPr>
            <w:tcW w:w="1560" w:type="dxa"/>
            <w:tcBorders>
              <w:top w:val="single" w:sz="8" w:space="0" w:color="000000"/>
              <w:left w:val="single" w:sz="8" w:space="0" w:color="000000"/>
              <w:bottom w:val="single" w:sz="4" w:space="0" w:color="auto"/>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подвид</w:t>
            </w:r>
          </w:p>
          <w:p w:rsidR="00DD5AA9" w:rsidRPr="00D9205E" w:rsidRDefault="00DD5AA9" w:rsidP="00DD5AA9">
            <w:pPr>
              <w:rPr>
                <w:rFonts w:ascii="PT Astra Serif" w:hAnsi="PT Astra Serif"/>
                <w:sz w:val="28"/>
                <w:szCs w:val="28"/>
              </w:rPr>
            </w:pPr>
            <w:r w:rsidRPr="00D9205E">
              <w:rPr>
                <w:rFonts w:ascii="PT Astra Serif" w:hAnsi="PT Astra Serif"/>
                <w:sz w:val="28"/>
                <w:szCs w:val="28"/>
              </w:rPr>
              <w:t>дохода</w:t>
            </w:r>
          </w:p>
        </w:tc>
        <w:tc>
          <w:tcPr>
            <w:tcW w:w="1811" w:type="dxa"/>
            <w:tcBorders>
              <w:top w:val="single" w:sz="8" w:space="0" w:color="000000"/>
              <w:left w:val="single" w:sz="8" w:space="0" w:color="000000"/>
              <w:bottom w:val="single" w:sz="4" w:space="0" w:color="auto"/>
              <w:right w:val="single" w:sz="4" w:space="0" w:color="auto"/>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аналитич</w:t>
            </w:r>
          </w:p>
          <w:p w:rsidR="00DD5AA9" w:rsidRPr="00D9205E" w:rsidRDefault="00DD5AA9" w:rsidP="00DD5AA9">
            <w:pPr>
              <w:rPr>
                <w:rFonts w:ascii="PT Astra Serif" w:hAnsi="PT Astra Serif"/>
                <w:sz w:val="28"/>
                <w:szCs w:val="28"/>
              </w:rPr>
            </w:pPr>
            <w:r w:rsidRPr="00D9205E">
              <w:rPr>
                <w:rFonts w:ascii="PT Astra Serif" w:hAnsi="PT Astra Serif"/>
                <w:sz w:val="28"/>
                <w:szCs w:val="28"/>
              </w:rPr>
              <w:t>подвид</w:t>
            </w:r>
          </w:p>
        </w:tc>
        <w:tc>
          <w:tcPr>
            <w:tcW w:w="3654" w:type="dxa"/>
            <w:gridSpan w:val="2"/>
            <w:tcBorders>
              <w:left w:val="single" w:sz="4" w:space="0" w:color="auto"/>
            </w:tcBorders>
            <w:shd w:val="clear" w:color="auto" w:fill="auto"/>
          </w:tcPr>
          <w:p w:rsidR="00DD5AA9" w:rsidRPr="00D9205E" w:rsidRDefault="00DD5AA9" w:rsidP="00DD5AA9">
            <w:pPr>
              <w:rPr>
                <w:rFonts w:ascii="PT Astra Serif" w:hAnsi="PT Astra Serif"/>
                <w:sz w:val="28"/>
                <w:szCs w:val="28"/>
              </w:rPr>
            </w:pPr>
          </w:p>
        </w:tc>
      </w:tr>
      <w:tr w:rsidR="00DD5AA9" w:rsidRPr="00D9205E" w:rsidTr="000939AD">
        <w:trPr>
          <w:gridAfter w:val="1"/>
          <w:wAfter w:w="3604" w:type="dxa"/>
        </w:trPr>
        <w:tc>
          <w:tcPr>
            <w:tcW w:w="10788" w:type="dxa"/>
            <w:gridSpan w:val="8"/>
            <w:tcBorders>
              <w:top w:val="single" w:sz="4" w:space="0" w:color="auto"/>
              <w:left w:val="single" w:sz="4" w:space="0" w:color="auto"/>
              <w:bottom w:val="single" w:sz="4" w:space="0" w:color="auto"/>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Разряд номера счета</w:t>
            </w:r>
          </w:p>
        </w:tc>
        <w:tc>
          <w:tcPr>
            <w:tcW w:w="50" w:type="dxa"/>
            <w:tcBorders>
              <w:top w:val="single" w:sz="8" w:space="0" w:color="000000"/>
              <w:left w:val="nil"/>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p>
        </w:tc>
      </w:tr>
      <w:tr w:rsidR="00DD5AA9" w:rsidRPr="00D9205E" w:rsidTr="000939AD">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(1–3)</w:t>
            </w:r>
          </w:p>
        </w:tc>
        <w:tc>
          <w:tcPr>
            <w:tcW w:w="973" w:type="dxa"/>
            <w:tcBorders>
              <w:top w:val="single" w:sz="4" w:space="0" w:color="auto"/>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(4)</w:t>
            </w:r>
          </w:p>
        </w:tc>
        <w:tc>
          <w:tcPr>
            <w:tcW w:w="1110" w:type="dxa"/>
            <w:tcBorders>
              <w:top w:val="single" w:sz="4" w:space="0" w:color="auto"/>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(5–6)</w:t>
            </w:r>
          </w:p>
        </w:tc>
        <w:tc>
          <w:tcPr>
            <w:tcW w:w="900" w:type="dxa"/>
            <w:tcBorders>
              <w:top w:val="single" w:sz="4" w:space="0" w:color="auto"/>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(7–8)</w:t>
            </w:r>
          </w:p>
        </w:tc>
        <w:tc>
          <w:tcPr>
            <w:tcW w:w="1264" w:type="dxa"/>
            <w:tcBorders>
              <w:top w:val="single" w:sz="4" w:space="0" w:color="auto"/>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(9–11)</w:t>
            </w:r>
          </w:p>
        </w:tc>
        <w:tc>
          <w:tcPr>
            <w:tcW w:w="1454" w:type="dxa"/>
            <w:tcBorders>
              <w:top w:val="single" w:sz="4" w:space="0" w:color="auto"/>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(12–13)</w:t>
            </w:r>
          </w:p>
        </w:tc>
        <w:tc>
          <w:tcPr>
            <w:tcW w:w="1560" w:type="dxa"/>
            <w:tcBorders>
              <w:top w:val="single" w:sz="4" w:space="0" w:color="auto"/>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(14–17)</w:t>
            </w:r>
          </w:p>
        </w:tc>
        <w:tc>
          <w:tcPr>
            <w:tcW w:w="1811" w:type="dxa"/>
            <w:tcBorders>
              <w:top w:val="single" w:sz="4" w:space="0" w:color="auto"/>
              <w:left w:val="single" w:sz="8" w:space="0" w:color="000000"/>
              <w:bottom w:val="single" w:sz="8" w:space="0" w:color="000000"/>
              <w:right w:val="single" w:sz="4" w:space="0" w:color="auto"/>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bCs/>
                <w:sz w:val="28"/>
                <w:szCs w:val="28"/>
              </w:rPr>
              <w:t>(18-20)</w:t>
            </w:r>
          </w:p>
        </w:tc>
        <w:tc>
          <w:tcPr>
            <w:tcW w:w="3654" w:type="dxa"/>
            <w:gridSpan w:val="2"/>
            <w:tcBorders>
              <w:left w:val="single" w:sz="4" w:space="0" w:color="auto"/>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r>
      <w:tr w:rsidR="00DD5AA9" w:rsidRPr="00D9205E" w:rsidTr="000939AD">
        <w:tc>
          <w:tcPr>
            <w:tcW w:w="17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182</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w:t>
            </w:r>
          </w:p>
        </w:tc>
        <w:tc>
          <w:tcPr>
            <w:tcW w:w="11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01</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02</w:t>
            </w:r>
          </w:p>
        </w:tc>
        <w:tc>
          <w:tcPr>
            <w:tcW w:w="12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010</w:t>
            </w:r>
          </w:p>
        </w:tc>
        <w:tc>
          <w:tcPr>
            <w:tcW w:w="14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01</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2100</w:t>
            </w:r>
          </w:p>
        </w:tc>
        <w:tc>
          <w:tcPr>
            <w:tcW w:w="18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110</w:t>
            </w:r>
          </w:p>
        </w:tc>
        <w:tc>
          <w:tcPr>
            <w:tcW w:w="36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both"/>
              <w:rPr>
                <w:rFonts w:ascii="PT Astra Serif" w:hAnsi="PT Astra Serif"/>
                <w:sz w:val="28"/>
                <w:szCs w:val="28"/>
              </w:rPr>
            </w:pPr>
            <w:r w:rsidRPr="00D9205E">
              <w:rPr>
                <w:rFonts w:ascii="PT Astra Serif" w:hAnsi="PT Astra Serif"/>
                <w:sz w:val="28"/>
                <w:szCs w:val="28"/>
              </w:rPr>
              <w:t>Налог на доходы физических лиц</w:t>
            </w:r>
          </w:p>
        </w:tc>
      </w:tr>
      <w:tr w:rsidR="00DD5AA9" w:rsidRPr="00D9205E" w:rsidTr="000939AD">
        <w:tc>
          <w:tcPr>
            <w:tcW w:w="17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871</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w:t>
            </w:r>
          </w:p>
        </w:tc>
        <w:tc>
          <w:tcPr>
            <w:tcW w:w="11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11</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09</w:t>
            </w:r>
          </w:p>
        </w:tc>
        <w:tc>
          <w:tcPr>
            <w:tcW w:w="12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045</w:t>
            </w:r>
          </w:p>
        </w:tc>
        <w:tc>
          <w:tcPr>
            <w:tcW w:w="14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0000</w:t>
            </w:r>
          </w:p>
        </w:tc>
        <w:tc>
          <w:tcPr>
            <w:tcW w:w="18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120</w:t>
            </w:r>
          </w:p>
        </w:tc>
        <w:tc>
          <w:tcPr>
            <w:tcW w:w="36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both"/>
              <w:rPr>
                <w:rFonts w:ascii="PT Astra Serif" w:hAnsi="PT Astra Serif"/>
                <w:sz w:val="28"/>
                <w:szCs w:val="28"/>
              </w:rPr>
            </w:pPr>
            <w:r w:rsidRPr="00D9205E">
              <w:rPr>
                <w:rStyle w:val="fill"/>
                <w:rFonts w:ascii="PT Astra Serif" w:hAnsi="PT Astra Serif"/>
                <w:b w:val="0"/>
                <w:i w:val="0"/>
                <w:color w:val="00000A"/>
                <w:sz w:val="28"/>
                <w:szCs w:val="28"/>
              </w:rPr>
              <w:t>Доходы от сдачи в</w:t>
            </w:r>
            <w:r w:rsidRPr="00D9205E">
              <w:rPr>
                <w:rFonts w:ascii="PT Astra Serif" w:hAnsi="PT Astra Serif"/>
                <w:iCs/>
                <w:sz w:val="28"/>
                <w:szCs w:val="28"/>
              </w:rPr>
              <w:t xml:space="preserve"> </w:t>
            </w:r>
            <w:r w:rsidRPr="00D9205E">
              <w:rPr>
                <w:rStyle w:val="fill"/>
                <w:rFonts w:ascii="PT Astra Serif" w:hAnsi="PT Astra Serif"/>
                <w:b w:val="0"/>
                <w:i w:val="0"/>
                <w:color w:val="00000A"/>
                <w:sz w:val="28"/>
                <w:szCs w:val="28"/>
              </w:rPr>
              <w:t>аренду</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имущества</w:t>
            </w:r>
          </w:p>
        </w:tc>
      </w:tr>
      <w:tr w:rsidR="00DD5AA9" w:rsidRPr="00D9205E" w:rsidTr="000939AD">
        <w:tc>
          <w:tcPr>
            <w:tcW w:w="1716" w:type="dxa"/>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110" w:type="dxa"/>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454" w:type="dxa"/>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811" w:type="dxa"/>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3654" w:type="dxa"/>
            <w:gridSpan w:val="2"/>
            <w:tcBorders>
              <w:top w:val="single" w:sz="8" w:space="0" w:color="000000"/>
              <w:left w:val="single" w:sz="8" w:space="0" w:color="000000"/>
              <w:bottom w:val="single" w:sz="8" w:space="0" w:color="000000"/>
              <w:right w:val="single" w:sz="8" w:space="0" w:color="000000"/>
            </w:tcBorders>
            <w:shd w:val="clear" w:color="auto" w:fill="auto"/>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r>
    </w:tbl>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bCs/>
          <w:sz w:val="28"/>
          <w:szCs w:val="28"/>
        </w:rPr>
        <w:t>Структура кода расходов по классификации расходов бюджета</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sz w:val="28"/>
          <w:szCs w:val="28"/>
        </w:rPr>
        <w:t>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664"/>
        <w:gridCol w:w="1484"/>
        <w:gridCol w:w="1514"/>
        <w:gridCol w:w="1590"/>
        <w:gridCol w:w="142"/>
        <w:gridCol w:w="1418"/>
        <w:gridCol w:w="1275"/>
        <w:gridCol w:w="17"/>
      </w:tblGrid>
      <w:tr w:rsidR="00DD5AA9" w:rsidRPr="00D9205E" w:rsidTr="00DD5AA9">
        <w:trPr>
          <w:trHeight w:val="588"/>
        </w:trPr>
        <w:tc>
          <w:tcPr>
            <w:tcW w:w="1664" w:type="dxa"/>
            <w:vMerge w:val="restart"/>
            <w:tcBorders>
              <w:top w:val="single" w:sz="8" w:space="0" w:color="000000"/>
              <w:left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 xml:space="preserve">Код главного </w:t>
            </w:r>
            <w:r w:rsidRPr="00D9205E">
              <w:rPr>
                <w:rFonts w:ascii="PT Astra Serif" w:hAnsi="PT Astra Serif"/>
                <w:sz w:val="28"/>
                <w:szCs w:val="28"/>
              </w:rPr>
              <w:br/>
              <w:t xml:space="preserve">распорядителя </w:t>
            </w:r>
            <w:r w:rsidRPr="00D9205E">
              <w:rPr>
                <w:rFonts w:ascii="PT Astra Serif" w:hAnsi="PT Astra Serif"/>
                <w:sz w:val="28"/>
                <w:szCs w:val="28"/>
              </w:rPr>
              <w:br/>
              <w:t xml:space="preserve">бюджетных </w:t>
            </w:r>
            <w:r w:rsidRPr="00D9205E">
              <w:rPr>
                <w:rFonts w:ascii="PT Astra Serif" w:hAnsi="PT Astra Serif"/>
                <w:sz w:val="28"/>
                <w:szCs w:val="28"/>
              </w:rPr>
              <w:br/>
              <w:t>средств</w:t>
            </w:r>
          </w:p>
        </w:tc>
        <w:tc>
          <w:tcPr>
            <w:tcW w:w="1484" w:type="dxa"/>
            <w:vMerge w:val="restart"/>
            <w:tcBorders>
              <w:top w:val="single" w:sz="8" w:space="0" w:color="000000"/>
              <w:left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 xml:space="preserve">Код раздела </w:t>
            </w:r>
            <w:r w:rsidRPr="00D9205E">
              <w:rPr>
                <w:rFonts w:ascii="PT Astra Serif" w:hAnsi="PT Astra Serif"/>
                <w:sz w:val="28"/>
                <w:szCs w:val="28"/>
              </w:rPr>
              <w:br/>
              <w:t xml:space="preserve">расходов </w:t>
            </w:r>
            <w:r w:rsidRPr="00D9205E">
              <w:rPr>
                <w:rFonts w:ascii="PT Astra Serif" w:hAnsi="PT Astra Serif"/>
                <w:sz w:val="28"/>
                <w:szCs w:val="28"/>
              </w:rPr>
              <w:br/>
              <w:t>бюджета</w:t>
            </w:r>
          </w:p>
        </w:tc>
        <w:tc>
          <w:tcPr>
            <w:tcW w:w="1514" w:type="dxa"/>
            <w:vMerge w:val="restart"/>
            <w:tcBorders>
              <w:top w:val="single" w:sz="8" w:space="0" w:color="000000"/>
              <w:left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 xml:space="preserve">Код </w:t>
            </w:r>
            <w:r w:rsidRPr="00D9205E">
              <w:rPr>
                <w:rFonts w:ascii="PT Astra Serif" w:hAnsi="PT Astra Serif"/>
                <w:sz w:val="28"/>
                <w:szCs w:val="28"/>
              </w:rPr>
              <w:br/>
              <w:t xml:space="preserve">подраздела </w:t>
            </w:r>
            <w:r w:rsidRPr="00D9205E">
              <w:rPr>
                <w:rFonts w:ascii="PT Astra Serif" w:hAnsi="PT Astra Serif"/>
                <w:sz w:val="28"/>
                <w:szCs w:val="28"/>
              </w:rPr>
              <w:br/>
              <w:t xml:space="preserve">расходов </w:t>
            </w:r>
            <w:r w:rsidRPr="00D9205E">
              <w:rPr>
                <w:rFonts w:ascii="PT Astra Serif" w:hAnsi="PT Astra Serif"/>
                <w:sz w:val="28"/>
                <w:szCs w:val="28"/>
              </w:rPr>
              <w:br/>
              <w:t>бюджета</w:t>
            </w:r>
          </w:p>
        </w:tc>
        <w:tc>
          <w:tcPr>
            <w:tcW w:w="3150"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Код целевой статьи расходов бюджета</w:t>
            </w:r>
          </w:p>
        </w:tc>
        <w:tc>
          <w:tcPr>
            <w:tcW w:w="1292" w:type="dxa"/>
            <w:gridSpan w:val="2"/>
            <w:vMerge w:val="restart"/>
            <w:tcBorders>
              <w:top w:val="single" w:sz="8" w:space="0" w:color="000000"/>
              <w:left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 xml:space="preserve">Код вида </w:t>
            </w:r>
            <w:r w:rsidRPr="00D9205E">
              <w:rPr>
                <w:rFonts w:ascii="PT Astra Serif" w:hAnsi="PT Astra Serif"/>
                <w:sz w:val="28"/>
                <w:szCs w:val="28"/>
              </w:rPr>
              <w:br/>
              <w:t xml:space="preserve">расходов </w:t>
            </w:r>
            <w:r w:rsidRPr="00D9205E">
              <w:rPr>
                <w:rFonts w:ascii="PT Astra Serif" w:hAnsi="PT Astra Serif"/>
                <w:sz w:val="28"/>
                <w:szCs w:val="28"/>
              </w:rPr>
              <w:br/>
              <w:t>бюджета</w:t>
            </w:r>
          </w:p>
        </w:tc>
      </w:tr>
      <w:tr w:rsidR="00DD5AA9" w:rsidRPr="00D9205E" w:rsidTr="00DD5AA9">
        <w:trPr>
          <w:trHeight w:val="1455"/>
        </w:trPr>
        <w:tc>
          <w:tcPr>
            <w:tcW w:w="1664" w:type="dxa"/>
            <w:vMerge/>
            <w:tcBorders>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p>
        </w:tc>
        <w:tc>
          <w:tcPr>
            <w:tcW w:w="1484" w:type="dxa"/>
            <w:vMerge/>
            <w:tcBorders>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p>
        </w:tc>
        <w:tc>
          <w:tcPr>
            <w:tcW w:w="1514" w:type="dxa"/>
            <w:vMerge/>
            <w:tcBorders>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p>
        </w:tc>
        <w:tc>
          <w:tcPr>
            <w:tcW w:w="1732"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Программная (непрограммная) статья</w:t>
            </w:r>
          </w:p>
        </w:tc>
        <w:tc>
          <w:tcPr>
            <w:tcW w:w="1418" w:type="dxa"/>
            <w:tcBorders>
              <w:top w:val="single" w:sz="4" w:space="0" w:color="auto"/>
              <w:left w:val="single" w:sz="4" w:space="0" w:color="auto"/>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Направление расходов</w:t>
            </w:r>
          </w:p>
        </w:tc>
        <w:tc>
          <w:tcPr>
            <w:tcW w:w="1292" w:type="dxa"/>
            <w:gridSpan w:val="2"/>
            <w:vMerge/>
            <w:tcBorders>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p>
        </w:tc>
      </w:tr>
      <w:tr w:rsidR="00DD5AA9" w:rsidRPr="00D9205E" w:rsidTr="00DD5AA9">
        <w:trPr>
          <w:gridAfter w:val="1"/>
          <w:wAfter w:w="17" w:type="dxa"/>
        </w:trPr>
        <w:tc>
          <w:tcPr>
            <w:tcW w:w="908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Разряд номера счета</w:t>
            </w:r>
          </w:p>
        </w:tc>
      </w:tr>
      <w:tr w:rsidR="00DD5AA9" w:rsidRPr="00D9205E" w:rsidTr="00DD5AA9">
        <w:tc>
          <w:tcPr>
            <w:tcW w:w="1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(1–3)</w:t>
            </w:r>
          </w:p>
        </w:tc>
        <w:tc>
          <w:tcPr>
            <w:tcW w:w="14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(4–5)</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(6–7)</w:t>
            </w:r>
          </w:p>
        </w:tc>
        <w:tc>
          <w:tcPr>
            <w:tcW w:w="15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(8–12)</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(13–17)</w:t>
            </w:r>
          </w:p>
        </w:tc>
        <w:tc>
          <w:tcPr>
            <w:tcW w:w="12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(18-20)</w:t>
            </w:r>
          </w:p>
        </w:tc>
      </w:tr>
      <w:tr w:rsidR="00DD5AA9" w:rsidRPr="00D9205E" w:rsidTr="00DD5AA9">
        <w:tc>
          <w:tcPr>
            <w:tcW w:w="1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871</w:t>
            </w:r>
          </w:p>
        </w:tc>
        <w:tc>
          <w:tcPr>
            <w:tcW w:w="14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01</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02</w:t>
            </w:r>
          </w:p>
        </w:tc>
        <w:tc>
          <w:tcPr>
            <w:tcW w:w="15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72100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00110</w:t>
            </w:r>
          </w:p>
        </w:tc>
        <w:tc>
          <w:tcPr>
            <w:tcW w:w="12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121</w:t>
            </w:r>
          </w:p>
        </w:tc>
      </w:tr>
      <w:tr w:rsidR="00DD5AA9" w:rsidRPr="00D9205E" w:rsidTr="00DD5AA9">
        <w:tc>
          <w:tcPr>
            <w:tcW w:w="1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871</w:t>
            </w:r>
          </w:p>
        </w:tc>
        <w:tc>
          <w:tcPr>
            <w:tcW w:w="14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01</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04</w:t>
            </w:r>
          </w:p>
        </w:tc>
        <w:tc>
          <w:tcPr>
            <w:tcW w:w="15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72200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00190</w:t>
            </w:r>
          </w:p>
        </w:tc>
        <w:tc>
          <w:tcPr>
            <w:tcW w:w="12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244</w:t>
            </w:r>
          </w:p>
        </w:tc>
      </w:tr>
      <w:tr w:rsidR="00DD5AA9" w:rsidRPr="00D9205E" w:rsidTr="00DD5AA9">
        <w:tc>
          <w:tcPr>
            <w:tcW w:w="1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w:t>
            </w:r>
          </w:p>
        </w:tc>
        <w:tc>
          <w:tcPr>
            <w:tcW w:w="14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5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2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r>
      <w:tr w:rsidR="00DD5AA9" w:rsidRPr="00D9205E" w:rsidTr="00DD5AA9">
        <w:tc>
          <w:tcPr>
            <w:tcW w:w="1664" w:type="dxa"/>
            <w:shd w:val="clear" w:color="auto" w:fill="auto"/>
            <w:vAlign w:val="center"/>
          </w:tcPr>
          <w:p w:rsidR="00DD5AA9" w:rsidRPr="00D9205E" w:rsidRDefault="00DD5AA9" w:rsidP="00DD5AA9">
            <w:pPr>
              <w:rPr>
                <w:rFonts w:ascii="PT Astra Serif" w:hAnsi="PT Astra Serif"/>
                <w:sz w:val="28"/>
                <w:szCs w:val="28"/>
              </w:rPr>
            </w:pPr>
          </w:p>
        </w:tc>
        <w:tc>
          <w:tcPr>
            <w:tcW w:w="1484" w:type="dxa"/>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514" w:type="dxa"/>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590" w:type="dxa"/>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560" w:type="dxa"/>
            <w:gridSpan w:val="2"/>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292" w:type="dxa"/>
            <w:gridSpan w:val="2"/>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r>
      <w:tr w:rsidR="00DD5AA9" w:rsidRPr="00D9205E" w:rsidTr="00DD5AA9">
        <w:tc>
          <w:tcPr>
            <w:tcW w:w="1664" w:type="dxa"/>
            <w:shd w:val="clear" w:color="auto" w:fill="auto"/>
            <w:vAlign w:val="center"/>
          </w:tcPr>
          <w:p w:rsidR="00DD5AA9" w:rsidRPr="00D9205E" w:rsidRDefault="00DD5AA9" w:rsidP="00DD5AA9">
            <w:pPr>
              <w:rPr>
                <w:rFonts w:ascii="PT Astra Serif" w:hAnsi="PT Astra Serif"/>
                <w:sz w:val="28"/>
                <w:szCs w:val="28"/>
              </w:rPr>
            </w:pPr>
          </w:p>
        </w:tc>
        <w:tc>
          <w:tcPr>
            <w:tcW w:w="1484" w:type="dxa"/>
            <w:shd w:val="clear" w:color="auto" w:fill="auto"/>
            <w:vAlign w:val="center"/>
          </w:tcPr>
          <w:p w:rsidR="00DD5AA9" w:rsidRPr="00D9205E" w:rsidRDefault="00DD5AA9" w:rsidP="00DD5AA9">
            <w:pPr>
              <w:rPr>
                <w:rFonts w:ascii="PT Astra Serif" w:hAnsi="PT Astra Serif"/>
                <w:sz w:val="28"/>
                <w:szCs w:val="28"/>
              </w:rPr>
            </w:pPr>
          </w:p>
        </w:tc>
        <w:tc>
          <w:tcPr>
            <w:tcW w:w="1514" w:type="dxa"/>
            <w:shd w:val="clear" w:color="auto" w:fill="auto"/>
            <w:vAlign w:val="center"/>
          </w:tcPr>
          <w:p w:rsidR="00DD5AA9" w:rsidRPr="00D9205E" w:rsidRDefault="00DD5AA9" w:rsidP="00DD5AA9">
            <w:pPr>
              <w:rPr>
                <w:rFonts w:ascii="PT Astra Serif" w:hAnsi="PT Astra Serif"/>
                <w:sz w:val="28"/>
                <w:szCs w:val="28"/>
              </w:rPr>
            </w:pPr>
          </w:p>
        </w:tc>
        <w:tc>
          <w:tcPr>
            <w:tcW w:w="1590" w:type="dxa"/>
            <w:shd w:val="clear" w:color="auto" w:fill="auto"/>
            <w:vAlign w:val="center"/>
          </w:tcPr>
          <w:p w:rsidR="00DD5AA9" w:rsidRPr="00D9205E" w:rsidRDefault="00DD5AA9" w:rsidP="00DD5AA9">
            <w:pPr>
              <w:rPr>
                <w:rFonts w:ascii="PT Astra Serif" w:hAnsi="PT Astra Serif"/>
                <w:sz w:val="28"/>
                <w:szCs w:val="28"/>
              </w:rPr>
            </w:pPr>
          </w:p>
        </w:tc>
        <w:tc>
          <w:tcPr>
            <w:tcW w:w="1560" w:type="dxa"/>
            <w:gridSpan w:val="2"/>
            <w:shd w:val="clear" w:color="auto" w:fill="auto"/>
            <w:vAlign w:val="center"/>
          </w:tcPr>
          <w:p w:rsidR="00DD5AA9" w:rsidRPr="00D9205E" w:rsidRDefault="00DD5AA9" w:rsidP="00DD5AA9">
            <w:pPr>
              <w:rPr>
                <w:rFonts w:ascii="PT Astra Serif" w:hAnsi="PT Astra Serif"/>
                <w:sz w:val="28"/>
                <w:szCs w:val="28"/>
              </w:rPr>
            </w:pPr>
          </w:p>
        </w:tc>
        <w:tc>
          <w:tcPr>
            <w:tcW w:w="1292" w:type="dxa"/>
            <w:gridSpan w:val="2"/>
            <w:shd w:val="clear" w:color="auto" w:fill="auto"/>
            <w:vAlign w:val="center"/>
          </w:tcPr>
          <w:p w:rsidR="00DD5AA9" w:rsidRPr="00D9205E" w:rsidRDefault="00DD5AA9" w:rsidP="00DD5AA9">
            <w:pPr>
              <w:rPr>
                <w:rFonts w:ascii="PT Astra Serif" w:hAnsi="PT Astra Serif"/>
                <w:sz w:val="28"/>
                <w:szCs w:val="28"/>
              </w:rPr>
            </w:pPr>
          </w:p>
        </w:tc>
      </w:tr>
    </w:tbl>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PT Astra Serif" w:hAnsi="PT Astra Serif"/>
          <w:sz w:val="28"/>
          <w:szCs w:val="28"/>
        </w:rPr>
      </w:pPr>
      <w:r w:rsidRPr="00D9205E">
        <w:rPr>
          <w:rFonts w:ascii="PT Astra Serif" w:hAnsi="PT Astra Serif"/>
          <w:sz w:val="28"/>
          <w:szCs w:val="28"/>
        </w:rPr>
        <w:t> </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sz w:val="28"/>
          <w:szCs w:val="28"/>
        </w:rPr>
        <w:t> </w:t>
      </w:r>
    </w:p>
    <w:p w:rsidR="00DD5AA9"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DD5AA9"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DD5AA9"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DD5AA9"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DD5AA9"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DD5AA9"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bCs/>
          <w:sz w:val="28"/>
          <w:szCs w:val="28"/>
        </w:rPr>
      </w:pP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bCs/>
          <w:sz w:val="28"/>
          <w:szCs w:val="28"/>
        </w:rPr>
      </w:pPr>
      <w:r w:rsidRPr="00D9205E">
        <w:rPr>
          <w:rFonts w:ascii="PT Astra Serif" w:hAnsi="PT Astra Serif"/>
          <w:bCs/>
          <w:sz w:val="28"/>
          <w:szCs w:val="28"/>
        </w:rPr>
        <w:t>Структура финансового обеспечения (деятельности)</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bCs/>
          <w:sz w:val="28"/>
          <w:szCs w:val="28"/>
        </w:rPr>
        <w:t>(18-й разряд номера счета)</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sz w:val="28"/>
          <w:szCs w:val="28"/>
        </w:rPr>
        <w:t> </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PT Astra Serif" w:hAnsi="PT Astra Serif"/>
          <w:sz w:val="28"/>
          <w:szCs w:val="28"/>
        </w:rPr>
      </w:pPr>
      <w:r w:rsidRPr="00D9205E">
        <w:rPr>
          <w:rFonts w:ascii="PT Astra Serif" w:hAnsi="PT Astra Serif"/>
          <w:sz w:val="28"/>
          <w:szCs w:val="28"/>
        </w:rPr>
        <w:t>1 – бюджетная деятельность;</w:t>
      </w:r>
    </w:p>
    <w:p w:rsidR="00DD5AA9"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PT Astra Serif" w:hAnsi="PT Astra Serif"/>
          <w:sz w:val="28"/>
          <w:szCs w:val="28"/>
        </w:rPr>
      </w:pPr>
      <w:r w:rsidRPr="00D9205E">
        <w:rPr>
          <w:rFonts w:ascii="PT Astra Serif" w:hAnsi="PT Astra Serif"/>
          <w:sz w:val="28"/>
          <w:szCs w:val="28"/>
        </w:rPr>
        <w:t>3 – средства во временном распоряжении</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PT Astra Serif" w:hAnsi="PT Astra Serif"/>
          <w:bCs/>
          <w:sz w:val="28"/>
          <w:szCs w:val="28"/>
        </w:rPr>
      </w:pP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bCs/>
          <w:sz w:val="28"/>
          <w:szCs w:val="28"/>
        </w:rPr>
        <w:t>Структура аналитики операций в Рабочем плане счетов</w:t>
      </w:r>
    </w:p>
    <w:p w:rsidR="00DD5AA9" w:rsidRPr="00D9205E" w:rsidRDefault="00DD5AA9" w:rsidP="00DD5AA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PT Astra Serif" w:hAnsi="PT Astra Serif"/>
          <w:sz w:val="28"/>
          <w:szCs w:val="28"/>
        </w:rPr>
      </w:pPr>
      <w:r w:rsidRPr="00D9205E">
        <w:rPr>
          <w:rFonts w:ascii="PT Astra Serif" w:hAnsi="PT Astra Serif"/>
          <w:sz w:val="28"/>
          <w:szCs w:val="28"/>
        </w:rPr>
        <w:t>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49"/>
        <w:gridCol w:w="2750"/>
        <w:gridCol w:w="645"/>
        <w:gridCol w:w="1980"/>
        <w:gridCol w:w="1955"/>
        <w:gridCol w:w="5282"/>
      </w:tblGrid>
      <w:tr w:rsidR="00DD5AA9" w:rsidRPr="00D9205E" w:rsidTr="00DD5AA9">
        <w:tc>
          <w:tcPr>
            <w:tcW w:w="4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Синтетический счет</w:t>
            </w:r>
          </w:p>
        </w:tc>
        <w:tc>
          <w:tcPr>
            <w:tcW w:w="1980"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 xml:space="preserve">Аналитический код </w:t>
            </w:r>
            <w:r w:rsidRPr="00D9205E">
              <w:rPr>
                <w:rFonts w:ascii="PT Astra Serif" w:hAnsi="PT Astra Serif"/>
                <w:sz w:val="28"/>
                <w:szCs w:val="28"/>
              </w:rPr>
              <w:br/>
              <w:t>по КОСГУ</w:t>
            </w:r>
          </w:p>
        </w:tc>
        <w:tc>
          <w:tcPr>
            <w:tcW w:w="7237" w:type="dxa"/>
            <w:gridSpan w:val="2"/>
            <w:tcBorders>
              <w:top w:val="single" w:sz="4" w:space="0" w:color="auto"/>
              <w:left w:val="single" w:sz="4" w:space="0" w:color="auto"/>
              <w:right w:val="single" w:sz="4" w:space="0" w:color="auto"/>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Наименование счета</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 xml:space="preserve">объекта </w:t>
            </w:r>
            <w:r w:rsidRPr="00D9205E">
              <w:rPr>
                <w:rFonts w:ascii="PT Astra Serif" w:hAnsi="PT Astra Serif"/>
                <w:sz w:val="28"/>
                <w:szCs w:val="28"/>
              </w:rPr>
              <w:br/>
              <w:t>учета</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группы</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вида</w:t>
            </w:r>
          </w:p>
        </w:tc>
        <w:tc>
          <w:tcPr>
            <w:tcW w:w="19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DD5AA9" w:rsidRPr="00D9205E" w:rsidRDefault="00DD5AA9" w:rsidP="00DD5AA9">
            <w:pPr>
              <w:rPr>
                <w:rFonts w:ascii="PT Astra Serif" w:hAnsi="PT Astra Serif"/>
                <w:sz w:val="28"/>
                <w:szCs w:val="28"/>
              </w:rPr>
            </w:pPr>
          </w:p>
        </w:tc>
        <w:tc>
          <w:tcPr>
            <w:tcW w:w="7237" w:type="dxa"/>
            <w:gridSpan w:val="2"/>
            <w:tcBorders>
              <w:left w:val="single" w:sz="4" w:space="0" w:color="auto"/>
              <w:right w:val="single" w:sz="4" w:space="0" w:color="auto"/>
            </w:tcBorders>
            <w:shd w:val="clear" w:color="auto" w:fill="auto"/>
            <w:vAlign w:val="center"/>
          </w:tcPr>
          <w:p w:rsidR="00DD5AA9" w:rsidRPr="00D9205E" w:rsidRDefault="00DD5AA9" w:rsidP="00DD5AA9">
            <w:pPr>
              <w:rPr>
                <w:rFonts w:ascii="PT Astra Serif" w:hAnsi="PT Astra Serif"/>
                <w:sz w:val="28"/>
                <w:szCs w:val="28"/>
              </w:rPr>
            </w:pPr>
          </w:p>
        </w:tc>
      </w:tr>
      <w:tr w:rsidR="00DD5AA9" w:rsidRPr="00D9205E" w:rsidTr="00DD5AA9">
        <w:tc>
          <w:tcPr>
            <w:tcW w:w="4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sz w:val="28"/>
                <w:szCs w:val="28"/>
              </w:rPr>
              <w:t>Разряд номера счета</w:t>
            </w:r>
          </w:p>
        </w:tc>
        <w:tc>
          <w:tcPr>
            <w:tcW w:w="19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DD5AA9" w:rsidRPr="00D9205E" w:rsidRDefault="00DD5AA9" w:rsidP="00DD5AA9">
            <w:pPr>
              <w:rPr>
                <w:rFonts w:ascii="PT Astra Serif" w:hAnsi="PT Astra Serif"/>
                <w:sz w:val="28"/>
                <w:szCs w:val="28"/>
              </w:rPr>
            </w:pPr>
          </w:p>
        </w:tc>
        <w:tc>
          <w:tcPr>
            <w:tcW w:w="7237" w:type="dxa"/>
            <w:gridSpan w:val="2"/>
            <w:tcBorders>
              <w:left w:val="single" w:sz="4" w:space="0" w:color="auto"/>
              <w:right w:val="single" w:sz="4" w:space="0" w:color="auto"/>
            </w:tcBorders>
            <w:shd w:val="clear" w:color="auto" w:fill="auto"/>
            <w:vAlign w:val="center"/>
          </w:tcPr>
          <w:p w:rsidR="00DD5AA9" w:rsidRPr="00D9205E" w:rsidRDefault="00DD5AA9" w:rsidP="00DD5AA9">
            <w:pPr>
              <w:rPr>
                <w:rFonts w:ascii="PT Astra Serif" w:hAnsi="PT Astra Serif"/>
                <w:sz w:val="28"/>
                <w:szCs w:val="28"/>
              </w:rPr>
            </w:pP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(19–21)</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(22)</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bCs/>
                <w:sz w:val="28"/>
                <w:szCs w:val="28"/>
              </w:rPr>
            </w:pPr>
            <w:r w:rsidRPr="00D9205E">
              <w:rPr>
                <w:rFonts w:ascii="PT Astra Serif" w:hAnsi="PT Astra Serif"/>
                <w:bCs/>
                <w:sz w:val="28"/>
                <w:szCs w:val="28"/>
              </w:rPr>
              <w:t>(23)</w:t>
            </w:r>
          </w:p>
        </w:tc>
        <w:tc>
          <w:tcPr>
            <w:tcW w:w="1980" w:type="dxa"/>
            <w:tcBorders>
              <w:top w:val="single" w:sz="8" w:space="0" w:color="000000"/>
              <w:left w:val="single" w:sz="8" w:space="0" w:color="000000"/>
              <w:bottom w:val="single" w:sz="8" w:space="0" w:color="000000"/>
              <w:right w:val="single" w:sz="4" w:space="0" w:color="auto"/>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Fonts w:ascii="PT Astra Serif" w:hAnsi="PT Astra Serif"/>
                <w:bCs/>
                <w:sz w:val="28"/>
                <w:szCs w:val="28"/>
              </w:rPr>
              <w:t>(24–26)</w:t>
            </w:r>
          </w:p>
        </w:tc>
        <w:tc>
          <w:tcPr>
            <w:tcW w:w="7237" w:type="dxa"/>
            <w:gridSpan w:val="2"/>
            <w:tcBorders>
              <w:left w:val="single" w:sz="4" w:space="0" w:color="auto"/>
              <w:bottom w:val="single" w:sz="4" w:space="0" w:color="auto"/>
              <w:right w:val="single" w:sz="4" w:space="0" w:color="auto"/>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r>
      <w:tr w:rsidR="00DD5AA9" w:rsidRPr="00D9205E" w:rsidTr="00DD5AA9">
        <w:trPr>
          <w:gridAfter w:val="1"/>
          <w:wAfter w:w="5282" w:type="dxa"/>
        </w:trPr>
        <w:tc>
          <w:tcPr>
            <w:tcW w:w="83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Основные средства – недвижимое имущество учреждения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101</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2</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Увеличение стоимости нежилых</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помещений – недвижимого имущества</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учреждения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101</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2</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410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Уменьшение стоимости нежилых</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помещений – недвижимого имущества</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учреждения</w:t>
            </w:r>
          </w:p>
        </w:tc>
      </w:tr>
      <w:tr w:rsidR="00DD5AA9" w:rsidRPr="00D9205E" w:rsidTr="00DD5AA9">
        <w:trPr>
          <w:gridAfter w:val="1"/>
          <w:wAfter w:w="5282" w:type="dxa"/>
        </w:trPr>
        <w:tc>
          <w:tcPr>
            <w:tcW w:w="83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Основные средства – иное движимое имущество учреждения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101</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6</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Увеличение стоимости производственного</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и хозяйственного инвентаря – иного</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движимого имущества учреждения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101</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6</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410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Уменьшение стоимости производственного</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и хозяйственного инвентаря – иного</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движимого имущества учреждения</w:t>
            </w:r>
          </w:p>
        </w:tc>
      </w:tr>
      <w:tr w:rsidR="00DD5AA9" w:rsidRPr="00D9205E" w:rsidTr="00DD5AA9">
        <w:trPr>
          <w:gridAfter w:val="1"/>
          <w:wAfter w:w="5282" w:type="dxa"/>
        </w:trPr>
        <w:tc>
          <w:tcPr>
            <w:tcW w:w="83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Амортизация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104</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2</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410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Уменьшение за счет амортизации</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стоимости нежилых помещений –</w:t>
            </w:r>
            <w:r w:rsidRPr="00D9205E">
              <w:rPr>
                <w:rFonts w:ascii="PT Astra Serif" w:hAnsi="PT Astra Serif"/>
                <w:iCs/>
                <w:sz w:val="28"/>
                <w:szCs w:val="28"/>
              </w:rPr>
              <w:t xml:space="preserve"> </w:t>
            </w:r>
            <w:r w:rsidRPr="00D9205E">
              <w:rPr>
                <w:rStyle w:val="fill"/>
                <w:rFonts w:ascii="PT Astra Serif" w:hAnsi="PT Astra Serif"/>
                <w:b w:val="0"/>
                <w:i w:val="0"/>
                <w:color w:val="00000A"/>
                <w:sz w:val="28"/>
                <w:szCs w:val="28"/>
              </w:rPr>
              <w:t>недвижимого имущества учреждения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104</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6</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410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Уменьшение за счет амортизации</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стоимости производственного и</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хозяйственного инвентаря – иного</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движимого имущества учреждения</w:t>
            </w:r>
          </w:p>
        </w:tc>
      </w:tr>
      <w:tr w:rsidR="00DD5AA9" w:rsidRPr="00D9205E" w:rsidTr="00DD5AA9">
        <w:trPr>
          <w:gridAfter w:val="1"/>
          <w:wAfter w:w="5282" w:type="dxa"/>
        </w:trPr>
        <w:tc>
          <w:tcPr>
            <w:tcW w:w="83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Вложения в нефинансовые активы</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106</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Увеличение вложений в основные средства –</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иное движимое имущество учреждения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106</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1</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410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Уменьшение вложений в основные средства</w:t>
            </w:r>
            <w:r w:rsidRPr="00D9205E">
              <w:rPr>
                <w:rFonts w:ascii="PT Astra Serif" w:hAnsi="PT Astra Serif"/>
                <w:iCs/>
                <w:sz w:val="28"/>
                <w:szCs w:val="28"/>
              </w:rPr>
              <w:t xml:space="preserve"> </w:t>
            </w:r>
            <w:r w:rsidRPr="00D9205E">
              <w:rPr>
                <w:rFonts w:ascii="PT Astra Serif" w:hAnsi="PT Astra Serif"/>
                <w:sz w:val="28"/>
                <w:szCs w:val="28"/>
              </w:rPr>
              <w:br/>
            </w:r>
            <w:r w:rsidRPr="00D9205E">
              <w:rPr>
                <w:rStyle w:val="fill"/>
                <w:rFonts w:ascii="PT Astra Serif" w:hAnsi="PT Astra Serif"/>
                <w:b w:val="0"/>
                <w:i w:val="0"/>
                <w:color w:val="00000A"/>
                <w:sz w:val="28"/>
                <w:szCs w:val="28"/>
              </w:rPr>
              <w:t>– иное движимое имущество учреждения</w:t>
            </w:r>
          </w:p>
        </w:tc>
      </w:tr>
      <w:tr w:rsidR="00DD5AA9" w:rsidRPr="00D9205E" w:rsidTr="00DD5AA9">
        <w:trPr>
          <w:gridAfter w:val="1"/>
          <w:wAfter w:w="5282" w:type="dxa"/>
        </w:trPr>
        <w:tc>
          <w:tcPr>
            <w:tcW w:w="837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Денежные средства</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201</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4</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510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Поступления средств в кассу учреждения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201</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3</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4</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Style w:val="fill"/>
                <w:rFonts w:ascii="PT Astra Serif" w:hAnsi="PT Astra Serif"/>
                <w:b w:val="0"/>
                <w:i w:val="0"/>
                <w:color w:val="00000A"/>
                <w:sz w:val="28"/>
                <w:szCs w:val="28"/>
              </w:rPr>
            </w:pPr>
            <w:r w:rsidRPr="00D9205E">
              <w:rPr>
                <w:rStyle w:val="fill"/>
                <w:rFonts w:ascii="PT Astra Serif" w:hAnsi="PT Astra Serif"/>
                <w:b w:val="0"/>
                <w:i w:val="0"/>
                <w:color w:val="00000A"/>
                <w:sz w:val="28"/>
                <w:szCs w:val="28"/>
              </w:rPr>
              <w:t>610</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Выбытия средств из кассы учреждения</w:t>
            </w:r>
          </w:p>
        </w:tc>
      </w:tr>
      <w:tr w:rsidR="00DD5AA9" w:rsidRPr="00D9205E" w:rsidTr="00DD5AA9">
        <w:tc>
          <w:tcPr>
            <w:tcW w:w="10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jc w:val="center"/>
              <w:rPr>
                <w:rFonts w:ascii="PT Astra Serif" w:hAnsi="PT Astra Serif"/>
                <w:sz w:val="28"/>
                <w:szCs w:val="28"/>
              </w:rPr>
            </w:pPr>
            <w:r w:rsidRPr="00D9205E">
              <w:rPr>
                <w:rStyle w:val="fill"/>
                <w:rFonts w:ascii="PT Astra Serif" w:hAnsi="PT Astra Serif"/>
                <w:b w:val="0"/>
                <w:i w:val="0"/>
                <w:color w:val="00000A"/>
                <w:sz w:val="28"/>
                <w:szCs w:val="28"/>
              </w:rPr>
              <w:t>...</w:t>
            </w:r>
          </w:p>
        </w:tc>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6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7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r>
      <w:tr w:rsidR="00DD5AA9" w:rsidRPr="00D9205E" w:rsidTr="00DD5AA9">
        <w:tc>
          <w:tcPr>
            <w:tcW w:w="1049" w:type="dxa"/>
            <w:shd w:val="clear" w:color="auto" w:fill="auto"/>
            <w:vAlign w:val="center"/>
          </w:tcPr>
          <w:p w:rsidR="00DD5AA9" w:rsidRPr="00D9205E" w:rsidRDefault="00DD5AA9" w:rsidP="00DD5AA9">
            <w:pPr>
              <w:rPr>
                <w:rFonts w:ascii="PT Astra Serif" w:hAnsi="PT Astra Serif"/>
                <w:sz w:val="28"/>
                <w:szCs w:val="28"/>
              </w:rPr>
            </w:pPr>
          </w:p>
        </w:tc>
        <w:tc>
          <w:tcPr>
            <w:tcW w:w="2750" w:type="dxa"/>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645" w:type="dxa"/>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1980" w:type="dxa"/>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c>
          <w:tcPr>
            <w:tcW w:w="7237" w:type="dxa"/>
            <w:gridSpan w:val="2"/>
            <w:shd w:val="clear" w:color="auto" w:fill="auto"/>
            <w:vAlign w:val="center"/>
          </w:tcPr>
          <w:p w:rsidR="00DD5AA9" w:rsidRPr="00D9205E" w:rsidRDefault="00DD5AA9" w:rsidP="00DD5AA9">
            <w:pPr>
              <w:rPr>
                <w:rFonts w:ascii="PT Astra Serif" w:hAnsi="PT Astra Serif"/>
                <w:sz w:val="28"/>
                <w:szCs w:val="28"/>
              </w:rPr>
            </w:pPr>
            <w:r w:rsidRPr="00D9205E">
              <w:rPr>
                <w:rFonts w:ascii="PT Astra Serif" w:hAnsi="PT Astra Serif"/>
                <w:sz w:val="28"/>
                <w:szCs w:val="28"/>
              </w:rPr>
              <w:t> </w:t>
            </w:r>
          </w:p>
        </w:tc>
      </w:tr>
      <w:tr w:rsidR="00DD5AA9" w:rsidRPr="00D9205E" w:rsidTr="00DD5AA9">
        <w:tc>
          <w:tcPr>
            <w:tcW w:w="1049" w:type="dxa"/>
            <w:shd w:val="clear" w:color="auto" w:fill="auto"/>
            <w:vAlign w:val="center"/>
          </w:tcPr>
          <w:p w:rsidR="00DD5AA9" w:rsidRPr="00D9205E" w:rsidRDefault="00DD5AA9" w:rsidP="00DD5AA9">
            <w:pPr>
              <w:rPr>
                <w:rFonts w:ascii="PT Astra Serif" w:hAnsi="PT Astra Serif"/>
                <w:sz w:val="28"/>
                <w:szCs w:val="28"/>
              </w:rPr>
            </w:pPr>
          </w:p>
        </w:tc>
        <w:tc>
          <w:tcPr>
            <w:tcW w:w="2750" w:type="dxa"/>
            <w:shd w:val="clear" w:color="auto" w:fill="auto"/>
            <w:vAlign w:val="center"/>
          </w:tcPr>
          <w:p w:rsidR="00DD5AA9" w:rsidRPr="00D9205E" w:rsidRDefault="00DD5AA9" w:rsidP="00DD5AA9">
            <w:pPr>
              <w:rPr>
                <w:rFonts w:ascii="PT Astra Serif" w:hAnsi="PT Astra Serif"/>
                <w:sz w:val="28"/>
                <w:szCs w:val="28"/>
              </w:rPr>
            </w:pPr>
          </w:p>
        </w:tc>
        <w:tc>
          <w:tcPr>
            <w:tcW w:w="645" w:type="dxa"/>
            <w:shd w:val="clear" w:color="auto" w:fill="auto"/>
            <w:vAlign w:val="center"/>
          </w:tcPr>
          <w:p w:rsidR="00DD5AA9" w:rsidRPr="00D9205E" w:rsidRDefault="00DD5AA9" w:rsidP="00DD5AA9">
            <w:pPr>
              <w:rPr>
                <w:rFonts w:ascii="PT Astra Serif" w:hAnsi="PT Astra Serif"/>
                <w:sz w:val="28"/>
                <w:szCs w:val="28"/>
              </w:rPr>
            </w:pPr>
          </w:p>
        </w:tc>
        <w:tc>
          <w:tcPr>
            <w:tcW w:w="1980" w:type="dxa"/>
            <w:shd w:val="clear" w:color="auto" w:fill="auto"/>
            <w:vAlign w:val="center"/>
          </w:tcPr>
          <w:p w:rsidR="00DD5AA9" w:rsidRPr="00D9205E" w:rsidRDefault="00DD5AA9" w:rsidP="00DD5AA9">
            <w:pPr>
              <w:rPr>
                <w:rFonts w:ascii="PT Astra Serif" w:hAnsi="PT Astra Serif"/>
                <w:sz w:val="28"/>
                <w:szCs w:val="28"/>
              </w:rPr>
            </w:pPr>
          </w:p>
        </w:tc>
        <w:tc>
          <w:tcPr>
            <w:tcW w:w="7237" w:type="dxa"/>
            <w:gridSpan w:val="2"/>
            <w:shd w:val="clear" w:color="auto" w:fill="auto"/>
            <w:vAlign w:val="center"/>
          </w:tcPr>
          <w:p w:rsidR="00DD5AA9" w:rsidRPr="00D9205E" w:rsidRDefault="00DD5AA9" w:rsidP="00DD5AA9">
            <w:pPr>
              <w:rPr>
                <w:rFonts w:ascii="PT Astra Serif" w:hAnsi="PT Astra Serif"/>
                <w:sz w:val="28"/>
                <w:szCs w:val="28"/>
              </w:rPr>
            </w:pPr>
          </w:p>
        </w:tc>
      </w:tr>
    </w:tbl>
    <w:p w:rsidR="00DD5AA9" w:rsidRPr="00D9205E" w:rsidRDefault="00DD5AA9" w:rsidP="00DD5AA9">
      <w:pPr>
        <w:pStyle w:val="11"/>
        <w:rPr>
          <w:rFonts w:ascii="PT Astra Serif" w:hAnsi="PT Astra Serif"/>
          <w:sz w:val="28"/>
          <w:szCs w:val="28"/>
        </w:rPr>
      </w:pPr>
    </w:p>
    <w:p w:rsidR="00DD5AA9" w:rsidRPr="00D9205E" w:rsidRDefault="00DD5AA9" w:rsidP="00DD5AA9">
      <w:pPr>
        <w:pStyle w:val="11"/>
        <w:rPr>
          <w:rFonts w:ascii="PT Astra Serif" w:hAnsi="PT Astra Serif"/>
          <w:sz w:val="28"/>
          <w:szCs w:val="28"/>
        </w:rPr>
      </w:pPr>
    </w:p>
    <w:p w:rsidR="00DD5AA9" w:rsidRPr="00D9205E" w:rsidRDefault="00DD5AA9" w:rsidP="00DD5AA9">
      <w:pPr>
        <w:autoSpaceDE w:val="0"/>
        <w:autoSpaceDN w:val="0"/>
        <w:adjustRightInd w:val="0"/>
        <w:jc w:val="right"/>
        <w:outlineLvl w:val="0"/>
        <w:rPr>
          <w:rFonts w:ascii="PT Astra Serif" w:hAnsi="PT Astra Serif"/>
          <w:sz w:val="28"/>
          <w:szCs w:val="28"/>
        </w:rPr>
      </w:pPr>
    </w:p>
    <w:p w:rsidR="00DD5AA9" w:rsidRPr="00D9205E" w:rsidRDefault="00DD5AA9" w:rsidP="00DD5AA9">
      <w:pPr>
        <w:autoSpaceDE w:val="0"/>
        <w:autoSpaceDN w:val="0"/>
        <w:adjustRightInd w:val="0"/>
        <w:jc w:val="both"/>
        <w:rPr>
          <w:rFonts w:ascii="PT Astra Serif" w:hAnsi="PT Astra Serif"/>
          <w:sz w:val="28"/>
          <w:szCs w:val="28"/>
        </w:rPr>
      </w:pPr>
    </w:p>
    <w:p w:rsidR="00DD5AA9" w:rsidRPr="00D9205E" w:rsidRDefault="00DD5AA9" w:rsidP="00DD5AA9">
      <w:pPr>
        <w:autoSpaceDE w:val="0"/>
        <w:autoSpaceDN w:val="0"/>
        <w:adjustRightInd w:val="0"/>
        <w:jc w:val="both"/>
        <w:rPr>
          <w:rFonts w:ascii="PT Astra Serif" w:hAnsi="PT Astra Serif"/>
          <w:sz w:val="28"/>
          <w:szCs w:val="28"/>
        </w:rPr>
      </w:pPr>
    </w:p>
    <w:p w:rsidR="00DD5AA9" w:rsidRDefault="00DD5AA9" w:rsidP="00DD5AA9">
      <w:pPr>
        <w:autoSpaceDE w:val="0"/>
        <w:autoSpaceDN w:val="0"/>
        <w:adjustRightInd w:val="0"/>
        <w:jc w:val="both"/>
        <w:rPr>
          <w:rFonts w:ascii="PT Astra Serif" w:hAnsi="PT Astra Serif"/>
          <w:sz w:val="28"/>
          <w:szCs w:val="28"/>
        </w:rPr>
      </w:pPr>
    </w:p>
    <w:p w:rsidR="00DD5AA9" w:rsidRDefault="00DD5AA9" w:rsidP="00DD5AA9">
      <w:pPr>
        <w:autoSpaceDE w:val="0"/>
        <w:autoSpaceDN w:val="0"/>
        <w:adjustRightInd w:val="0"/>
        <w:jc w:val="both"/>
        <w:rPr>
          <w:rFonts w:ascii="PT Astra Serif" w:hAnsi="PT Astra Serif"/>
          <w:sz w:val="28"/>
          <w:szCs w:val="28"/>
        </w:rPr>
      </w:pPr>
    </w:p>
    <w:p w:rsidR="00DD5AA9" w:rsidRDefault="00DD5AA9" w:rsidP="00DD5AA9">
      <w:pPr>
        <w:autoSpaceDE w:val="0"/>
        <w:autoSpaceDN w:val="0"/>
        <w:adjustRightInd w:val="0"/>
        <w:jc w:val="both"/>
        <w:rPr>
          <w:rFonts w:ascii="PT Astra Serif" w:hAnsi="PT Astra Serif"/>
          <w:sz w:val="28"/>
          <w:szCs w:val="28"/>
        </w:rPr>
      </w:pPr>
    </w:p>
    <w:p w:rsidR="00DD5AA9" w:rsidRDefault="00DD5AA9" w:rsidP="00DD5AA9">
      <w:pPr>
        <w:autoSpaceDE w:val="0"/>
        <w:autoSpaceDN w:val="0"/>
        <w:adjustRightInd w:val="0"/>
        <w:jc w:val="both"/>
        <w:rPr>
          <w:rFonts w:ascii="PT Astra Serif" w:hAnsi="PT Astra Serif"/>
          <w:sz w:val="28"/>
          <w:szCs w:val="28"/>
        </w:rPr>
      </w:pPr>
    </w:p>
    <w:p w:rsidR="00DD5AA9" w:rsidRDefault="00DD5AA9" w:rsidP="00DD5AA9">
      <w:pPr>
        <w:autoSpaceDE w:val="0"/>
        <w:autoSpaceDN w:val="0"/>
        <w:adjustRightInd w:val="0"/>
        <w:jc w:val="both"/>
        <w:rPr>
          <w:rFonts w:ascii="PT Astra Serif" w:hAnsi="PT Astra Serif"/>
          <w:sz w:val="28"/>
          <w:szCs w:val="28"/>
        </w:rPr>
      </w:pPr>
    </w:p>
    <w:p w:rsidR="00DD5AA9" w:rsidRDefault="00DD5AA9" w:rsidP="00DD5AA9">
      <w:pPr>
        <w:autoSpaceDE w:val="0"/>
        <w:autoSpaceDN w:val="0"/>
        <w:adjustRightInd w:val="0"/>
        <w:jc w:val="both"/>
        <w:rPr>
          <w:rFonts w:ascii="PT Astra Serif" w:hAnsi="PT Astra Serif"/>
          <w:sz w:val="28"/>
          <w:szCs w:val="28"/>
        </w:rPr>
      </w:pPr>
    </w:p>
    <w:p w:rsidR="00DD5AA9" w:rsidRPr="00D9205E" w:rsidRDefault="00DD5AA9" w:rsidP="00DD5AA9">
      <w:pPr>
        <w:autoSpaceDE w:val="0"/>
        <w:autoSpaceDN w:val="0"/>
        <w:adjustRightInd w:val="0"/>
        <w:jc w:val="both"/>
        <w:rPr>
          <w:rFonts w:ascii="PT Astra Serif" w:hAnsi="PT Astra Serif"/>
          <w:sz w:val="28"/>
          <w:szCs w:val="28"/>
        </w:rPr>
      </w:pPr>
    </w:p>
    <w:p w:rsidR="00DD5AA9" w:rsidRPr="00D9205E" w:rsidRDefault="00DD5AA9" w:rsidP="00DD5AA9">
      <w:pPr>
        <w:autoSpaceDE w:val="0"/>
        <w:autoSpaceDN w:val="0"/>
        <w:adjustRightInd w:val="0"/>
        <w:jc w:val="both"/>
        <w:rPr>
          <w:rFonts w:ascii="PT Astra Serif" w:hAnsi="PT Astra Serif"/>
          <w:sz w:val="28"/>
          <w:szCs w:val="28"/>
        </w:rPr>
      </w:pPr>
    </w:p>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b/>
          <w:bCs/>
          <w:sz w:val="28"/>
          <w:szCs w:val="28"/>
        </w:rPr>
        <w:t>Рабочий план счетов</w:t>
      </w:r>
    </w:p>
    <w:p w:rsidR="00DD5AA9" w:rsidRPr="00D9205E" w:rsidRDefault="00DD5AA9" w:rsidP="00DD5AA9">
      <w:pPr>
        <w:autoSpaceDE w:val="0"/>
        <w:autoSpaceDN w:val="0"/>
        <w:adjustRightInd w:val="0"/>
        <w:jc w:val="center"/>
        <w:outlineLvl w:val="1"/>
        <w:rPr>
          <w:rFonts w:ascii="PT Astra Serif" w:hAnsi="PT Astra Serif"/>
          <w:sz w:val="28"/>
          <w:szCs w:val="28"/>
        </w:rPr>
      </w:pPr>
      <w:r w:rsidRPr="00D9205E">
        <w:rPr>
          <w:rFonts w:ascii="PT Astra Serif" w:hAnsi="PT Astra Serif"/>
          <w:sz w:val="28"/>
          <w:szCs w:val="28"/>
        </w:rPr>
        <w:t>БАЛАНСОВЫЕ СЧЕТА</w:t>
      </w:r>
    </w:p>
    <w:tbl>
      <w:tblPr>
        <w:tblW w:w="14973" w:type="dxa"/>
        <w:tblInd w:w="-505" w:type="dxa"/>
        <w:tblLayout w:type="fixed"/>
        <w:tblCellMar>
          <w:top w:w="102" w:type="dxa"/>
          <w:left w:w="62" w:type="dxa"/>
          <w:bottom w:w="102" w:type="dxa"/>
          <w:right w:w="62" w:type="dxa"/>
        </w:tblCellMar>
        <w:tblLook w:val="0000" w:firstRow="0" w:lastRow="0" w:firstColumn="0" w:lastColumn="0" w:noHBand="0" w:noVBand="0"/>
      </w:tblPr>
      <w:tblGrid>
        <w:gridCol w:w="3119"/>
        <w:gridCol w:w="2637"/>
        <w:gridCol w:w="2015"/>
        <w:gridCol w:w="1121"/>
        <w:gridCol w:w="1096"/>
        <w:gridCol w:w="789"/>
        <w:gridCol w:w="2027"/>
        <w:gridCol w:w="2169"/>
      </w:tblGrid>
      <w:tr w:rsidR="00DD5AA9" w:rsidRPr="00D9205E" w:rsidTr="00DD5AA9">
        <w:tc>
          <w:tcPr>
            <w:tcW w:w="3119" w:type="dxa"/>
            <w:vMerge w:val="restart"/>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Наименование счета</w:t>
            </w:r>
          </w:p>
        </w:tc>
        <w:tc>
          <w:tcPr>
            <w:tcW w:w="11854" w:type="dxa"/>
            <w:gridSpan w:val="7"/>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Номер счета</w:t>
            </w:r>
          </w:p>
        </w:tc>
      </w:tr>
      <w:tr w:rsidR="00DD5AA9" w:rsidRPr="00D9205E" w:rsidTr="00DD5AA9">
        <w:tc>
          <w:tcPr>
            <w:tcW w:w="3119" w:type="dxa"/>
            <w:vMerge/>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both"/>
              <w:rPr>
                <w:rFonts w:ascii="PT Astra Serif" w:hAnsi="PT Astra Serif"/>
                <w:sz w:val="28"/>
                <w:szCs w:val="28"/>
              </w:rPr>
            </w:pPr>
          </w:p>
        </w:tc>
        <w:tc>
          <w:tcPr>
            <w:tcW w:w="11854" w:type="dxa"/>
            <w:gridSpan w:val="7"/>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код</w:t>
            </w:r>
          </w:p>
        </w:tc>
      </w:tr>
      <w:tr w:rsidR="00DD5AA9" w:rsidRPr="00D9205E" w:rsidTr="00DD5AA9">
        <w:tc>
          <w:tcPr>
            <w:tcW w:w="3119" w:type="dxa"/>
            <w:vMerge/>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both"/>
              <w:rPr>
                <w:rFonts w:ascii="PT Astra Serif" w:hAnsi="PT Astra Serif"/>
                <w:sz w:val="28"/>
                <w:szCs w:val="28"/>
              </w:rPr>
            </w:pPr>
          </w:p>
        </w:tc>
        <w:tc>
          <w:tcPr>
            <w:tcW w:w="2637" w:type="dxa"/>
            <w:vMerge w:val="restart"/>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аналитический классификационный</w:t>
            </w:r>
          </w:p>
        </w:tc>
        <w:tc>
          <w:tcPr>
            <w:tcW w:w="2015" w:type="dxa"/>
            <w:vMerge w:val="restart"/>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вида финансового обеспечения (деятельности)</w:t>
            </w:r>
          </w:p>
        </w:tc>
        <w:tc>
          <w:tcPr>
            <w:tcW w:w="3006" w:type="dxa"/>
            <w:gridSpan w:val="3"/>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синтетического счета</w:t>
            </w:r>
          </w:p>
        </w:tc>
        <w:tc>
          <w:tcPr>
            <w:tcW w:w="2027" w:type="dxa"/>
            <w:vMerge w:val="restart"/>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аналитический вида поступлений, выбытий</w:t>
            </w:r>
          </w:p>
        </w:tc>
        <w:tc>
          <w:tcPr>
            <w:tcW w:w="2169" w:type="dxa"/>
            <w:vMerge w:val="restart"/>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дополнительная детализация аналитического учета</w:t>
            </w:r>
          </w:p>
        </w:tc>
      </w:tr>
      <w:tr w:rsidR="00DD5AA9" w:rsidRPr="00D9205E" w:rsidTr="00DD5AA9">
        <w:tc>
          <w:tcPr>
            <w:tcW w:w="3119" w:type="dxa"/>
            <w:vMerge/>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both"/>
              <w:rPr>
                <w:rFonts w:ascii="PT Astra Serif" w:hAnsi="PT Astra Serif"/>
                <w:sz w:val="28"/>
                <w:szCs w:val="28"/>
              </w:rPr>
            </w:pPr>
          </w:p>
        </w:tc>
        <w:tc>
          <w:tcPr>
            <w:tcW w:w="2637" w:type="dxa"/>
            <w:vMerge/>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both"/>
              <w:rPr>
                <w:rFonts w:ascii="PT Astra Serif" w:hAnsi="PT Astra Serif"/>
                <w:sz w:val="28"/>
                <w:szCs w:val="28"/>
              </w:rPr>
            </w:pPr>
          </w:p>
        </w:tc>
        <w:tc>
          <w:tcPr>
            <w:tcW w:w="2015" w:type="dxa"/>
            <w:vMerge/>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both"/>
              <w:rPr>
                <w:rFonts w:ascii="PT Astra Serif" w:hAnsi="PT Astra Serif"/>
                <w:sz w:val="28"/>
                <w:szCs w:val="28"/>
              </w:rPr>
            </w:pP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объекта учета</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группы</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вида</w:t>
            </w:r>
          </w:p>
        </w:tc>
        <w:tc>
          <w:tcPr>
            <w:tcW w:w="2027" w:type="dxa"/>
            <w:vMerge/>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p>
        </w:tc>
        <w:tc>
          <w:tcPr>
            <w:tcW w:w="2169" w:type="dxa"/>
            <w:vMerge/>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p>
        </w:tc>
      </w:tr>
      <w:tr w:rsidR="00DD5AA9" w:rsidRPr="00D9205E" w:rsidTr="00DD5AA9">
        <w:tc>
          <w:tcPr>
            <w:tcW w:w="3119" w:type="dxa"/>
            <w:vMerge/>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both"/>
              <w:rPr>
                <w:rFonts w:ascii="PT Astra Serif" w:hAnsi="PT Astra Serif"/>
                <w:sz w:val="28"/>
                <w:szCs w:val="28"/>
              </w:rPr>
            </w:pP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1 - 17</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18</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19 - 21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24 - 26</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tcBorders>
          </w:tcPr>
          <w:p w:rsidR="00DD5AA9" w:rsidRPr="00D9205E" w:rsidRDefault="00DD5AA9" w:rsidP="00DD5AA9">
            <w:pPr>
              <w:autoSpaceDE w:val="0"/>
              <w:autoSpaceDN w:val="0"/>
              <w:adjustRightInd w:val="0"/>
              <w:jc w:val="center"/>
              <w:outlineLvl w:val="2"/>
              <w:rPr>
                <w:rFonts w:ascii="PT Astra Serif" w:hAnsi="PT Astra Serif"/>
                <w:sz w:val="28"/>
                <w:szCs w:val="28"/>
              </w:rPr>
            </w:pPr>
            <w:r w:rsidRPr="00D9205E">
              <w:rPr>
                <w:rFonts w:ascii="PT Astra Serif" w:hAnsi="PT Astra Serif"/>
                <w:sz w:val="28"/>
                <w:szCs w:val="28"/>
              </w:rPr>
              <w:t>НЕФИНАНСОВЫЕ АКТИВЫ</w:t>
            </w:r>
          </w:p>
        </w:tc>
        <w:tc>
          <w:tcPr>
            <w:tcW w:w="2637"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15"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121"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096"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789"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27"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169" w:type="dxa"/>
            <w:tcBorders>
              <w:top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rPr>
          <w:trHeight w:val="778"/>
        </w:trPr>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Жилые помещения - недвижимое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Нежилые помещения (здания и сооружения) - недвижимое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Инвестиционная недвижимость – недвижимое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Инвестиционная недвижимость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Машины и оборудование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Транспортные средства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Производственный и хозяйственный инвентарь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Биологические ресурсы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Прочие основные средства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8</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Нематериальные активы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Земля - недвижимое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Прочие непроизведенные активы - недвижимое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жилых помещений - недвижимого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нежилых помещений - недвижимого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сооружений - недвижимого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сооружений - иного 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машин и оборудования - иного 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транспортных средств - иного 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производственного и хозяйственного инвентаря - иного 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библиотечного фонда - иного 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прочих основных средств - иного 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8</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Амортизация нематериальных активов - иного движимого имущества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9</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Медикаменты и перевязочные средства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Продукты питания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Горюче-смазочные материалы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Строительные материалы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Мягкий инвентарь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Прочие материальные запасы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основные средства - недвижимое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основные средства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нематериальные активы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материальные запасы - иное движимое имущество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Основные средства - недвижимое имущество учреждения в пути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1 0 7</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Основные средства - иное движимое имущество учреждения в пути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1 0 7</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Материальные запасы - иное движимое имущество учреждения в пути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1 0 7</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Недвижимое имущество, составляющее казну</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Движимое имущество, составляющее казну</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Драгоценные металлы и драгоценные камни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Нематериальные активы, составляющие казну</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Непроизведенные активы, составляющие казну</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Материальные запасы, составляющие казну</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tcBorders>
          </w:tcPr>
          <w:p w:rsidR="00DD5AA9" w:rsidRPr="00D9205E" w:rsidRDefault="00DD5AA9" w:rsidP="00DD5AA9">
            <w:pPr>
              <w:autoSpaceDE w:val="0"/>
              <w:autoSpaceDN w:val="0"/>
              <w:adjustRightInd w:val="0"/>
              <w:jc w:val="center"/>
              <w:outlineLvl w:val="2"/>
              <w:rPr>
                <w:rFonts w:ascii="PT Astra Serif" w:hAnsi="PT Astra Serif"/>
                <w:sz w:val="28"/>
                <w:szCs w:val="28"/>
              </w:rPr>
            </w:pPr>
            <w:r w:rsidRPr="00D9205E">
              <w:rPr>
                <w:rFonts w:ascii="PT Astra Serif" w:hAnsi="PT Astra Serif"/>
                <w:sz w:val="28"/>
                <w:szCs w:val="28"/>
              </w:rPr>
              <w:t>ФИНАНСОВЫЕ АКТИВЫ</w:t>
            </w:r>
          </w:p>
        </w:tc>
        <w:tc>
          <w:tcPr>
            <w:tcW w:w="2637"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15"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121"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096"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789"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27"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169" w:type="dxa"/>
            <w:tcBorders>
              <w:top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Денежные средства учреждения на лицевых счетах в органе казначейства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Денежные средства учреждения в органе казначейства в пути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Денежные средства учреждения на счетах в кредитной организации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Денежные средства учреждения в кредитной организации в пути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Денежные средства учреждения на специальных счетах в кредитной организации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Денежные средства учреждения в иностранной валюте на счетах в кредитной организации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Касса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Денежные документы</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Облигации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Векселя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Иные ценные бумаги, кроме акций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Акции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Участие в уставном фонде государственных (муниципальных) предприятий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Участие в государственных (муниципальных) учреждениях</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Иные формы участия в капитале</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Активы в управляющих компаниях</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Прочие финансовые активы</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плательщиками налоговых доходов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плательщиками доходов от собственности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плательщиками доходов от оказания платных работ, услуг</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1" w:history="1">
              <w:r w:rsidRPr="00D9205E">
                <w:rPr>
                  <w:rFonts w:ascii="PT Astra Serif" w:hAnsi="PT Astra Serif"/>
                  <w:color w:val="0000FF"/>
                  <w:sz w:val="28"/>
                  <w:szCs w:val="28"/>
                </w:rPr>
                <w:t>п. 5.2</w:t>
              </w:r>
            </w:hyperlink>
            <w:r w:rsidRPr="00D9205E">
              <w:rPr>
                <w:rFonts w:ascii="PT Astra Serif" w:hAnsi="PT Astra Serif"/>
                <w:sz w:val="28"/>
                <w:szCs w:val="28"/>
              </w:rPr>
              <w:t xml:space="preserve"> Учетной политики для целей бухгалтерского учета (далее -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плательщиками сумм принудительного изъятия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поступлениям от других бюджетов бюджетной системы Российской Федерации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поступлениям от наднациональных организаций и правительств иностранных государств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поступлениям от международных финансовых организаций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доходам от операций с основными средствами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доходам от операций с нематериальными активами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доходам от операций с непроизведенными активами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доходам от операций с материальными запасами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доходам от операций с финансовыми активами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плательщиками прочих доходов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8</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невыясненным поступлениям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8</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прочим выплатам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начислениям на выплаты по оплате труда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услугам связи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транспортным услугам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коммунальным услугам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арендной плате за пользование имуществом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работам, услугам по содержанию имущества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прочим работам, услугам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приобретению основных средств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приобретению нематериальных активов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приобретению непроизведенных активов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приобретению материальных запасов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авансовым безвозмездным перечислениям государственным и муниципальным организациям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авансовым безвозмездным перечислениям, за исключением государственных и муниципальных организаций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авансовым перечислениям другим бюджетам бюджетной системы Российской Федерации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авансовым перечислениям наднациональным организациям и правительствам иностранных государств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авансовым перечислениям международным организациям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на приобретение ценных бумаг, кроме акций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на приобретение акций и по иным формам участия в капитале</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авансам по оплате прочих расходов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2 0 6</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9</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бюджетами бюджетной системы Российской Федерации по предоставленным бюджетным кредитам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2 0 7</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иными дебиторами по бюджетным кредитам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2 0 7</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предоставленным займам, ссудам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2 0 7</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бюджетами бюджетной системы Российской Федерации по государственным (муниципальным) гарантиям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2 0 7</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иными дебиторами по государственным (муниципальным) гарантиям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2 0 7</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заработной плате</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прочим выплатам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начислениям на выплаты по оплате труда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оплате услуг связи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оплате транспортных услуг</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оплате коммунальных услуг</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оплате арендной платы за пользование имуществом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оплате работ, услуг по содержанию имущества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оплате прочих работ, услуг</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приобретению основных средств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приобретению нематериальных активов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приобретению материальных запасов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подотчетными лицами по оплате прочих расходов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2 0 8</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9</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компенсации затрат</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2" w:history="1">
              <w:r w:rsidRPr="00D9205E">
                <w:rPr>
                  <w:rFonts w:ascii="PT Astra Serif" w:hAnsi="PT Astra Serif"/>
                  <w:color w:val="0000FF"/>
                  <w:sz w:val="28"/>
                  <w:szCs w:val="28"/>
                </w:rPr>
                <w:t>п. 5.2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суммам принудительного изъятия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3" w:history="1">
              <w:r w:rsidRPr="00D9205E">
                <w:rPr>
                  <w:rFonts w:ascii="PT Astra Serif" w:hAnsi="PT Astra Serif"/>
                  <w:color w:val="0000FF"/>
                  <w:sz w:val="28"/>
                  <w:szCs w:val="28"/>
                </w:rPr>
                <w:t>п. 5.2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ущербу основным средствам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4" w:history="1">
              <w:r w:rsidRPr="00D9205E">
                <w:rPr>
                  <w:rFonts w:ascii="PT Astra Serif" w:hAnsi="PT Astra Serif"/>
                  <w:color w:val="0000FF"/>
                  <w:sz w:val="28"/>
                  <w:szCs w:val="28"/>
                </w:rPr>
                <w:t>п. 5.2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ущербу нематериальным активам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ущербу непроизведенным активам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ущербу материальным запасам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5" w:history="1">
              <w:r w:rsidRPr="00D9205E">
                <w:rPr>
                  <w:rFonts w:ascii="PT Astra Serif" w:hAnsi="PT Astra Serif"/>
                  <w:color w:val="0000FF"/>
                  <w:sz w:val="28"/>
                  <w:szCs w:val="28"/>
                </w:rPr>
                <w:t>п. 5.2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недостачам денежных средств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8</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недостачам иных финансовых активов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8</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иным доходам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2 0 9</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8</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6" w:history="1">
              <w:r w:rsidRPr="00D9205E">
                <w:rPr>
                  <w:rFonts w:ascii="PT Astra Serif" w:hAnsi="PT Astra Serif"/>
                  <w:color w:val="0000FF"/>
                  <w:sz w:val="28"/>
                  <w:szCs w:val="28"/>
                </w:rPr>
                <w:t>п. 5.2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финансовым органом по поступлениям в бюджет</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2 1 0</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финансовым органом по наличным денежным средствам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2 1 0</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распределенным поступлениям к зачислению в бюджет</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2 1 0</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прочими дебиторами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2 1 0</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НДС по авансам полученным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2 1 0</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НДС по приобретенным материальным ценностям, работам, услугам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2 1 0</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облигации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векселя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иные ценные бумаги, кроме акций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акции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государственные (муниципальные) предприятия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Вложения в государственные (муниципальные) учреждения</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2 1 5</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tcBorders>
          </w:tcPr>
          <w:p w:rsidR="00DD5AA9" w:rsidRPr="00D9205E" w:rsidRDefault="00DD5AA9" w:rsidP="00DD5AA9">
            <w:pPr>
              <w:autoSpaceDE w:val="0"/>
              <w:autoSpaceDN w:val="0"/>
              <w:adjustRightInd w:val="0"/>
              <w:jc w:val="center"/>
              <w:outlineLvl w:val="2"/>
              <w:rPr>
                <w:rFonts w:ascii="PT Astra Serif" w:hAnsi="PT Astra Serif"/>
                <w:sz w:val="28"/>
                <w:szCs w:val="28"/>
              </w:rPr>
            </w:pPr>
            <w:r w:rsidRPr="00D9205E">
              <w:rPr>
                <w:rFonts w:ascii="PT Astra Serif" w:hAnsi="PT Astra Serif"/>
                <w:sz w:val="28"/>
                <w:szCs w:val="28"/>
              </w:rPr>
              <w:t>ОБЯЗАТЕЛЬСТВА</w:t>
            </w:r>
          </w:p>
        </w:tc>
        <w:tc>
          <w:tcPr>
            <w:tcW w:w="2637"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15"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121"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096"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789"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27"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169" w:type="dxa"/>
            <w:tcBorders>
              <w:top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бюджетами бюджетной системы Российской Федерации по привлеченным бюджетным кредитам в рублях</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кредиторами по государственным (муниципальным) ценным бумагам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иными кредиторами по государственному (муниципальному) долгу</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бюджетами бюджетной системы Российской Федерации по государственным (муниципальным) гарантиям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иными кредиторами по государственному (муниципальному) долгу по государственным (муниципальным) гарантиям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заработной плате</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7"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прочим выплатам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8"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начислениям на выплаты по оплате труда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59"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услугам связи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0"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транспортным услугам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1"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коммунальным услугам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2"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арендной плате за пользование имуществом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3"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работам, услугам по содержанию имущества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4"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прочим работам, услугам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5"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приобретению основных средств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6"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приобретению нематериальных активов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7"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приобретению непроизведенных активов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8"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приобретению материальных запасов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69" w:history="1">
              <w:r w:rsidRPr="00D9205E">
                <w:rPr>
                  <w:rFonts w:ascii="PT Astra Serif" w:hAnsi="PT Astra Serif"/>
                  <w:color w:val="0000FF"/>
                  <w:sz w:val="28"/>
                  <w:szCs w:val="28"/>
                </w:rPr>
                <w:t>п. 7.2</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безвозмездным перечислениям государственным и муниципальным организациям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безвозмездным перечислениям организациям, за исключением государственных и муниципальных организаций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перечислениям другим бюджетам бюджетной системы Российской Федерации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перечислениям наднациональным организациям и правительствам иностранных государств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перечислениям международным организациям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приобретению ценных бумаг, кроме акций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приобретению акций и по иным формам участия в капитале</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приобретению иных финансовых активов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штрафам за нарушение условий контрактов (договоров)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302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9</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другим экономическим санкциям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302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9</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иным расходам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302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9</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налогу на доходы физических лиц</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налогу на прибыль организаций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налогу на добавленную стоимость</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прочим платежам в бюджет</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70" w:history="1">
              <w:r w:rsidRPr="00D9205E">
                <w:rPr>
                  <w:rFonts w:ascii="PT Astra Serif" w:hAnsi="PT Astra Serif"/>
                  <w:color w:val="0000FF"/>
                  <w:sz w:val="28"/>
                  <w:szCs w:val="28"/>
                </w:rPr>
                <w:t>п. 7.1</w:t>
              </w:r>
            </w:hyperlink>
            <w:r w:rsidRPr="00D9205E">
              <w:rPr>
                <w:rFonts w:ascii="PT Astra Serif" w:hAnsi="PT Astra Serif"/>
                <w:sz w:val="28"/>
                <w:szCs w:val="28"/>
              </w:rPr>
              <w:t xml:space="preserve"> УП БУ</w:t>
            </w: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страховым взносам на обязательное медицинское страхование в Федеральный ФОМС</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дополнительным страховым взносам на пенсионное страхование</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9</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страховым взносам на обязательное пенсионное страхование на выплату страховой части трудовой пенсии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налогу на имущество организаций</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земельному налогу</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средствам, полученным во временное распоряжение</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с депонентами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удержаниям из выплат по оплате труда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Внутриведомственные расчеты</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Расчеты по платежам из бюджета с финансовыми органами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3 0 4</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outlineLvl w:val="2"/>
              <w:rPr>
                <w:rFonts w:ascii="PT Astra Serif" w:hAnsi="PT Astra Serif"/>
                <w:sz w:val="28"/>
                <w:szCs w:val="28"/>
              </w:rPr>
            </w:pPr>
            <w:r w:rsidRPr="00D9205E">
              <w:rPr>
                <w:rFonts w:ascii="PT Astra Serif" w:hAnsi="PT Astra Serif"/>
                <w:sz w:val="28"/>
                <w:szCs w:val="28"/>
              </w:rPr>
              <w:t>ФИНАНСОВЫЙ РЕЗУЛЬТАТ</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Доходы текущего финансового года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Расходы текущего финансового года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Финансовый результат прошлых отчетных периодов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Доходы будущих периодов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Расходы будущих периодов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Резервы предстоящих расходов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tcBorders>
          </w:tcPr>
          <w:p w:rsidR="00DD5AA9" w:rsidRPr="00D9205E" w:rsidRDefault="00DD5AA9" w:rsidP="00DD5AA9">
            <w:pPr>
              <w:autoSpaceDE w:val="0"/>
              <w:autoSpaceDN w:val="0"/>
              <w:adjustRightInd w:val="0"/>
              <w:jc w:val="center"/>
              <w:outlineLvl w:val="2"/>
              <w:rPr>
                <w:rFonts w:ascii="PT Astra Serif" w:hAnsi="PT Astra Serif"/>
                <w:sz w:val="28"/>
                <w:szCs w:val="28"/>
              </w:rPr>
            </w:pPr>
            <w:r w:rsidRPr="00D9205E">
              <w:rPr>
                <w:rFonts w:ascii="PT Astra Serif" w:hAnsi="PT Astra Serif"/>
                <w:sz w:val="28"/>
                <w:szCs w:val="28"/>
              </w:rPr>
              <w:t>САНКЦИОНИРОВАНИЕ РАСХОДОВ</w:t>
            </w:r>
          </w:p>
        </w:tc>
        <w:tc>
          <w:tcPr>
            <w:tcW w:w="2637"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15"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121"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1096"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789"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027" w:type="dxa"/>
            <w:tcBorders>
              <w:top w:val="single" w:sz="4" w:space="0" w:color="auto"/>
              <w:bottom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c>
          <w:tcPr>
            <w:tcW w:w="2169" w:type="dxa"/>
            <w:tcBorders>
              <w:top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Доведенные лимиты бюджетных обязательств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Лимиты бюджетных обязательств к распределению</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Лимиты бюджетных обязательств получателей бюджетных средств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Переданные лимиты бюджетных обязательств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4</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Полученные лимиты бюджетных обязательств</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Лимиты бюджетных обязательств в пути</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5 0 1</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6</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Принятые обязательства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1</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Принятые денежные обязательства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2</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Принимаемые обязательства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7</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Отложенные обязательства</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5 0 2</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9</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r w:rsidR="00DD5AA9" w:rsidRPr="00D9205E" w:rsidTr="00DD5AA9">
        <w:tc>
          <w:tcPr>
            <w:tcW w:w="311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r w:rsidRPr="00D9205E">
              <w:rPr>
                <w:rFonts w:ascii="PT Astra Serif" w:hAnsi="PT Astra Serif"/>
                <w:sz w:val="28"/>
                <w:szCs w:val="28"/>
              </w:rPr>
              <w:t>Бюджетные ассигнования получателей бюджетных средств и администраторов выплат по источникам</w:t>
            </w:r>
          </w:p>
        </w:tc>
        <w:tc>
          <w:tcPr>
            <w:tcW w:w="263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2015"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1121"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5 0 3</w:t>
            </w:r>
          </w:p>
        </w:tc>
        <w:tc>
          <w:tcPr>
            <w:tcW w:w="1096"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0</w:t>
            </w:r>
          </w:p>
        </w:tc>
        <w:tc>
          <w:tcPr>
            <w:tcW w:w="78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3</w:t>
            </w:r>
          </w:p>
        </w:tc>
        <w:tc>
          <w:tcPr>
            <w:tcW w:w="2027"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КОСГУ</w:t>
            </w:r>
          </w:p>
        </w:tc>
        <w:tc>
          <w:tcPr>
            <w:tcW w:w="2169" w:type="dxa"/>
            <w:tcBorders>
              <w:top w:val="single" w:sz="4" w:space="0" w:color="auto"/>
              <w:left w:val="single" w:sz="4" w:space="0" w:color="auto"/>
              <w:bottom w:val="single" w:sz="4" w:space="0" w:color="auto"/>
              <w:right w:val="single" w:sz="4" w:space="0" w:color="auto"/>
            </w:tcBorders>
          </w:tcPr>
          <w:p w:rsidR="00DD5AA9" w:rsidRPr="00D9205E" w:rsidRDefault="00DD5AA9" w:rsidP="00DD5AA9">
            <w:pPr>
              <w:autoSpaceDE w:val="0"/>
              <w:autoSpaceDN w:val="0"/>
              <w:adjustRightInd w:val="0"/>
              <w:rPr>
                <w:rFonts w:ascii="PT Astra Serif" w:hAnsi="PT Astra Serif"/>
                <w:sz w:val="28"/>
                <w:szCs w:val="28"/>
              </w:rPr>
            </w:pPr>
          </w:p>
        </w:tc>
      </w:tr>
    </w:tbl>
    <w:p w:rsidR="00DD5AA9" w:rsidRPr="00D9205E" w:rsidRDefault="00DD5AA9" w:rsidP="00DD5AA9">
      <w:pPr>
        <w:autoSpaceDE w:val="0"/>
        <w:autoSpaceDN w:val="0"/>
        <w:adjustRightInd w:val="0"/>
        <w:jc w:val="both"/>
        <w:rPr>
          <w:rFonts w:ascii="PT Astra Serif" w:hAnsi="PT Astra Serif"/>
          <w:sz w:val="28"/>
          <w:szCs w:val="28"/>
        </w:rPr>
      </w:pPr>
    </w:p>
    <w:p w:rsidR="000939AD" w:rsidRDefault="000939AD" w:rsidP="00DD5AA9">
      <w:pPr>
        <w:autoSpaceDE w:val="0"/>
        <w:autoSpaceDN w:val="0"/>
        <w:adjustRightInd w:val="0"/>
        <w:jc w:val="center"/>
        <w:outlineLvl w:val="1"/>
        <w:rPr>
          <w:rFonts w:ascii="PT Astra Serif" w:hAnsi="PT Astra Serif"/>
          <w:sz w:val="28"/>
          <w:szCs w:val="28"/>
        </w:rPr>
        <w:sectPr w:rsidR="000939AD" w:rsidSect="000939AD">
          <w:pgSz w:w="16838" w:h="11906" w:orient="landscape"/>
          <w:pgMar w:top="1134" w:right="1440" w:bottom="567" w:left="1440" w:header="0" w:footer="0" w:gutter="0"/>
          <w:cols w:space="720"/>
          <w:noEndnote/>
          <w:docGrid w:linePitch="299"/>
        </w:sectPr>
      </w:pPr>
    </w:p>
    <w:p w:rsidR="00DD5AA9" w:rsidRPr="00D9205E" w:rsidRDefault="00DD5AA9" w:rsidP="00DD5AA9">
      <w:pPr>
        <w:autoSpaceDE w:val="0"/>
        <w:autoSpaceDN w:val="0"/>
        <w:adjustRightInd w:val="0"/>
        <w:jc w:val="center"/>
        <w:outlineLvl w:val="1"/>
        <w:rPr>
          <w:rFonts w:ascii="PT Astra Serif" w:hAnsi="PT Astra Serif"/>
          <w:sz w:val="28"/>
          <w:szCs w:val="28"/>
        </w:rPr>
        <w:sectPr w:rsidR="00DD5AA9" w:rsidRPr="00D9205E" w:rsidSect="000939AD">
          <w:type w:val="continuous"/>
          <w:pgSz w:w="16838" w:h="11906" w:orient="landscape"/>
          <w:pgMar w:top="1134" w:right="1440" w:bottom="567" w:left="1440" w:header="0" w:footer="0" w:gutter="0"/>
          <w:cols w:space="720"/>
          <w:noEndnote/>
          <w:docGrid w:linePitch="299"/>
        </w:sectPr>
      </w:pPr>
    </w:p>
    <w:p w:rsidR="00DD5AA9" w:rsidRPr="00D9205E" w:rsidRDefault="00DD5AA9" w:rsidP="00DD5AA9">
      <w:pPr>
        <w:autoSpaceDE w:val="0"/>
        <w:autoSpaceDN w:val="0"/>
        <w:adjustRightInd w:val="0"/>
        <w:jc w:val="center"/>
        <w:rPr>
          <w:rFonts w:ascii="PT Astra Serif" w:hAnsi="PT Astra Serif"/>
          <w:sz w:val="28"/>
          <w:szCs w:val="28"/>
        </w:rPr>
      </w:pPr>
      <w:r w:rsidRPr="00D9205E">
        <w:rPr>
          <w:rFonts w:ascii="PT Astra Serif" w:hAnsi="PT Astra Serif"/>
          <w:sz w:val="28"/>
          <w:szCs w:val="28"/>
        </w:rPr>
        <w:t>ЗАБАЛАНСОВЫЕ СЧЕТА</w:t>
      </w:r>
    </w:p>
    <w:p w:rsidR="00DD5AA9" w:rsidRPr="00D9205E" w:rsidRDefault="00DD5AA9" w:rsidP="00DD5AA9">
      <w:pPr>
        <w:autoSpaceDE w:val="0"/>
        <w:autoSpaceDN w:val="0"/>
        <w:adjustRightInd w:val="0"/>
        <w:jc w:val="both"/>
        <w:rPr>
          <w:rFonts w:ascii="PT Astra Serif" w:hAnsi="PT Astra Serif"/>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6236"/>
        <w:gridCol w:w="1417"/>
        <w:gridCol w:w="2270"/>
      </w:tblGrid>
      <w:tr w:rsidR="00DD5AA9" w:rsidRPr="00D9205E" w:rsidTr="007B5D7F">
        <w:trPr>
          <w:trHeight w:val="334"/>
        </w:trPr>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Наименование счета</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Номер счета</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Дополнительная детализация учета</w:t>
            </w: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Имущество,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01</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Материальные ценности, принятые на хранение</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02</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Бланки строгой отчетности</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03</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 xml:space="preserve">Согласно </w:t>
            </w:r>
            <w:hyperlink r:id="rId71" w:history="1">
              <w:r w:rsidRPr="00D9205E">
                <w:rPr>
                  <w:rFonts w:ascii="PT Astra Serif" w:hAnsi="PT Astra Serif"/>
                  <w:color w:val="0000FF"/>
                  <w:sz w:val="28"/>
                  <w:szCs w:val="28"/>
                </w:rPr>
                <w:t>п. 10.3</w:t>
              </w:r>
            </w:hyperlink>
            <w:r w:rsidRPr="00D9205E">
              <w:rPr>
                <w:rFonts w:ascii="PT Astra Serif" w:hAnsi="PT Astra Serif"/>
                <w:sz w:val="28"/>
                <w:szCs w:val="28"/>
              </w:rPr>
              <w:t xml:space="preserve"> УП БУ</w:t>
            </w: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Задолженность неплатежеспособных дебиторов</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04</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Материальные ценности, оплаченные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05</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Награды, призы, кубки и ценные подарки, сувениры</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07</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Путевки неоплаченные</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08</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Запасные части к транспортным средствам, выданные взамен изношенных</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09</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Обеспечение исполнения обязательств</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10</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Государственные и муниципальные гарантии</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11</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Поступления денежных средств на счета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17</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E17CB5" w:rsidP="007B5D7F">
            <w:pPr>
              <w:autoSpaceDE w:val="0"/>
              <w:autoSpaceDN w:val="0"/>
              <w:adjustRightInd w:val="0"/>
              <w:jc w:val="center"/>
              <w:rPr>
                <w:rFonts w:ascii="PT Astra Serif" w:hAnsi="PT Astra Serif"/>
                <w:sz w:val="28"/>
                <w:szCs w:val="28"/>
              </w:rPr>
            </w:pPr>
            <w:hyperlink r:id="rId72" w:history="1">
              <w:r w:rsidR="00DD5AA9" w:rsidRPr="00D9205E">
                <w:rPr>
                  <w:rFonts w:ascii="PT Astra Serif" w:hAnsi="PT Astra Serif"/>
                  <w:color w:val="0000FF"/>
                  <w:sz w:val="28"/>
                  <w:szCs w:val="28"/>
                </w:rPr>
                <w:t>КОСГУ</w:t>
              </w:r>
            </w:hyperlink>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Выбытия денежных средств со счетов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18</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E17CB5" w:rsidP="007B5D7F">
            <w:pPr>
              <w:autoSpaceDE w:val="0"/>
              <w:autoSpaceDN w:val="0"/>
              <w:adjustRightInd w:val="0"/>
              <w:jc w:val="center"/>
              <w:rPr>
                <w:rFonts w:ascii="PT Astra Serif" w:hAnsi="PT Astra Serif"/>
                <w:sz w:val="28"/>
                <w:szCs w:val="28"/>
              </w:rPr>
            </w:pPr>
            <w:hyperlink r:id="rId73" w:history="1">
              <w:r w:rsidR="00DD5AA9" w:rsidRPr="00D9205E">
                <w:rPr>
                  <w:rFonts w:ascii="PT Astra Serif" w:hAnsi="PT Astra Serif"/>
                  <w:color w:val="0000FF"/>
                  <w:sz w:val="28"/>
                  <w:szCs w:val="28"/>
                </w:rPr>
                <w:t>КОСГУ</w:t>
              </w:r>
            </w:hyperlink>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Невыясненные поступления бюджета прошлых лет</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19</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Задолженность, не востребованная кредиторами</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20</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Основные средства стоимостью до 3000 рублей включительно в эксплуатации</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21</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Материальные ценности, полученные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22</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Периодические издания для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23</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Имущество, переданное в доверительное управление</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24</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Имущество, переданное в возмездное пользование (аренду)</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25</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Имущество, переданное в безвозмездное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26</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Материальные ценности, выданные в личное пользование работникам (сотрудникам)</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27</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Программное обеспечение,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29</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r w:rsidR="00DD5AA9" w:rsidRPr="00D9205E" w:rsidTr="007B5D7F">
        <w:tc>
          <w:tcPr>
            <w:tcW w:w="6236"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r w:rsidRPr="00D9205E">
              <w:rPr>
                <w:rFonts w:ascii="PT Astra Serif" w:hAnsi="PT Astra Serif"/>
                <w:sz w:val="28"/>
                <w:szCs w:val="28"/>
              </w:rPr>
              <w:t>Акции по номинальной стоимости</w:t>
            </w:r>
          </w:p>
        </w:tc>
        <w:tc>
          <w:tcPr>
            <w:tcW w:w="1417"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jc w:val="center"/>
              <w:rPr>
                <w:rFonts w:ascii="PT Astra Serif" w:hAnsi="PT Astra Serif"/>
                <w:sz w:val="28"/>
                <w:szCs w:val="28"/>
              </w:rPr>
            </w:pPr>
            <w:r w:rsidRPr="00D9205E">
              <w:rPr>
                <w:rFonts w:ascii="PT Astra Serif" w:hAnsi="PT Astra Serif"/>
                <w:sz w:val="28"/>
                <w:szCs w:val="28"/>
              </w:rPr>
              <w:t>31</w:t>
            </w:r>
          </w:p>
        </w:tc>
        <w:tc>
          <w:tcPr>
            <w:tcW w:w="2270" w:type="dxa"/>
            <w:tcBorders>
              <w:top w:val="single" w:sz="4" w:space="0" w:color="auto"/>
              <w:left w:val="single" w:sz="4" w:space="0" w:color="auto"/>
              <w:bottom w:val="single" w:sz="4" w:space="0" w:color="auto"/>
              <w:right w:val="single" w:sz="4" w:space="0" w:color="auto"/>
            </w:tcBorders>
            <w:vAlign w:val="center"/>
          </w:tcPr>
          <w:p w:rsidR="00DD5AA9" w:rsidRPr="00D9205E" w:rsidRDefault="00DD5AA9" w:rsidP="007B5D7F">
            <w:pPr>
              <w:autoSpaceDE w:val="0"/>
              <w:autoSpaceDN w:val="0"/>
              <w:adjustRightInd w:val="0"/>
              <w:rPr>
                <w:rFonts w:ascii="PT Astra Serif" w:hAnsi="PT Astra Serif"/>
                <w:sz w:val="28"/>
                <w:szCs w:val="28"/>
              </w:rPr>
            </w:pPr>
          </w:p>
        </w:tc>
      </w:tr>
    </w:tbl>
    <w:p w:rsidR="00DD5AA9" w:rsidRPr="00D9205E" w:rsidRDefault="00DD5AA9" w:rsidP="00DD5AA9">
      <w:pPr>
        <w:pStyle w:val="11"/>
        <w:rPr>
          <w:rFonts w:ascii="PT Astra Serif" w:hAnsi="PT Astra Serif"/>
          <w:sz w:val="28"/>
          <w:szCs w:val="28"/>
        </w:rPr>
      </w:pPr>
    </w:p>
    <w:p w:rsidR="00F058F7" w:rsidRDefault="00F058F7"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pPr>
    </w:p>
    <w:p w:rsidR="000939AD" w:rsidRDefault="000939AD" w:rsidP="00AC43A8">
      <w:pPr>
        <w:spacing w:line="240" w:lineRule="auto"/>
        <w:contextualSpacing/>
        <w:jc w:val="both"/>
        <w:rPr>
          <w:rFonts w:ascii="Times New Roman" w:hAnsi="Times New Roman" w:cs="Times New Roman"/>
          <w:b/>
          <w:color w:val="000000"/>
          <w:sz w:val="28"/>
          <w:szCs w:val="28"/>
        </w:rPr>
      </w:pPr>
    </w:p>
    <w:p w:rsidR="001D3ACB" w:rsidRPr="00D06BBD" w:rsidRDefault="001D3ACB" w:rsidP="001D3ACB">
      <w:pPr>
        <w:autoSpaceDE w:val="0"/>
        <w:autoSpaceDN w:val="0"/>
        <w:adjustRightInd w:val="0"/>
        <w:spacing w:after="0" w:line="240" w:lineRule="auto"/>
        <w:jc w:val="right"/>
        <w:outlineLvl w:val="0"/>
        <w:rPr>
          <w:rFonts w:ascii="PT Astra Serif" w:hAnsi="PT Astra Serif" w:cs="Times New Roman"/>
          <w:sz w:val="28"/>
          <w:szCs w:val="28"/>
        </w:rPr>
      </w:pPr>
      <w:r w:rsidRPr="00D06BBD">
        <w:rPr>
          <w:rFonts w:ascii="PT Astra Serif" w:hAnsi="PT Astra Serif" w:cs="Times New Roman"/>
          <w:sz w:val="28"/>
          <w:szCs w:val="28"/>
        </w:rPr>
        <w:t>Приложение № 8</w:t>
      </w:r>
    </w:p>
    <w:p w:rsidR="001D3ACB" w:rsidRPr="00D06BBD" w:rsidRDefault="001D3ACB" w:rsidP="001D3ACB">
      <w:pPr>
        <w:autoSpaceDE w:val="0"/>
        <w:autoSpaceDN w:val="0"/>
        <w:adjustRightInd w:val="0"/>
        <w:spacing w:after="0" w:line="240" w:lineRule="auto"/>
        <w:jc w:val="right"/>
        <w:outlineLvl w:val="0"/>
        <w:rPr>
          <w:rFonts w:ascii="PT Astra Serif" w:hAnsi="PT Astra Serif" w:cs="Times New Roman"/>
          <w:sz w:val="28"/>
          <w:szCs w:val="28"/>
        </w:rPr>
      </w:pPr>
      <w:r w:rsidRPr="00D06BBD">
        <w:rPr>
          <w:rFonts w:ascii="PT Astra Serif" w:hAnsi="PT Astra Serif" w:cs="Times New Roman"/>
          <w:sz w:val="28"/>
          <w:szCs w:val="28"/>
        </w:rPr>
        <w:t>к Учетной политике администрации</w:t>
      </w:r>
    </w:p>
    <w:p w:rsidR="001D3ACB" w:rsidRPr="00D06BBD" w:rsidRDefault="001D3ACB" w:rsidP="001D3ACB">
      <w:pPr>
        <w:autoSpaceDE w:val="0"/>
        <w:autoSpaceDN w:val="0"/>
        <w:adjustRightInd w:val="0"/>
        <w:spacing w:after="0" w:line="240" w:lineRule="auto"/>
        <w:jc w:val="right"/>
        <w:outlineLvl w:val="0"/>
        <w:rPr>
          <w:rFonts w:ascii="PT Astra Serif" w:hAnsi="PT Astra Serif" w:cs="Times New Roman"/>
          <w:sz w:val="28"/>
          <w:szCs w:val="28"/>
        </w:rPr>
      </w:pPr>
      <w:r w:rsidRPr="00D06BBD">
        <w:rPr>
          <w:rFonts w:ascii="PT Astra Serif" w:hAnsi="PT Astra Serif" w:cs="Times New Roman"/>
          <w:sz w:val="28"/>
          <w:szCs w:val="28"/>
        </w:rPr>
        <w:t>муниципального образования</w:t>
      </w:r>
    </w:p>
    <w:p w:rsidR="001D3ACB" w:rsidRPr="00D06BBD" w:rsidRDefault="001D3ACB" w:rsidP="001D3ACB">
      <w:pPr>
        <w:autoSpaceDE w:val="0"/>
        <w:autoSpaceDN w:val="0"/>
        <w:adjustRightInd w:val="0"/>
        <w:spacing w:after="0" w:line="240" w:lineRule="auto"/>
        <w:jc w:val="right"/>
        <w:outlineLvl w:val="0"/>
        <w:rPr>
          <w:rFonts w:ascii="PT Astra Serif" w:hAnsi="PT Astra Serif" w:cs="Times New Roman"/>
          <w:sz w:val="28"/>
          <w:szCs w:val="28"/>
        </w:rPr>
      </w:pPr>
      <w:r w:rsidRPr="00D06BBD">
        <w:rPr>
          <w:rFonts w:ascii="PT Astra Serif" w:hAnsi="PT Astra Serif" w:cs="Times New Roman"/>
          <w:sz w:val="28"/>
          <w:szCs w:val="28"/>
        </w:rPr>
        <w:t>Шварцевское Киреевского района</w:t>
      </w:r>
    </w:p>
    <w:p w:rsidR="001D3ACB" w:rsidRPr="00D06BBD" w:rsidRDefault="001D3ACB" w:rsidP="001D3ACB">
      <w:pPr>
        <w:autoSpaceDE w:val="0"/>
        <w:autoSpaceDN w:val="0"/>
        <w:adjustRightInd w:val="0"/>
        <w:spacing w:after="0" w:line="240" w:lineRule="auto"/>
        <w:jc w:val="right"/>
        <w:outlineLvl w:val="0"/>
        <w:rPr>
          <w:rFonts w:ascii="PT Astra Serif" w:hAnsi="PT Astra Serif" w:cs="Times New Roman"/>
          <w:sz w:val="28"/>
          <w:szCs w:val="28"/>
        </w:rPr>
      </w:pPr>
      <w:r w:rsidRPr="00D06BBD">
        <w:rPr>
          <w:rFonts w:ascii="PT Astra Serif" w:hAnsi="PT Astra Serif" w:cs="Times New Roman"/>
          <w:sz w:val="28"/>
          <w:szCs w:val="28"/>
        </w:rPr>
        <w:t>Распоряжение № ___ от ___________2020 года</w:t>
      </w:r>
    </w:p>
    <w:p w:rsidR="001D3ACB" w:rsidRPr="00D06BBD" w:rsidRDefault="001D3ACB" w:rsidP="001D3ACB">
      <w:pPr>
        <w:autoSpaceDE w:val="0"/>
        <w:autoSpaceDN w:val="0"/>
        <w:adjustRightInd w:val="0"/>
        <w:spacing w:after="0" w:line="240" w:lineRule="auto"/>
        <w:jc w:val="right"/>
        <w:outlineLvl w:val="0"/>
        <w:rPr>
          <w:rFonts w:ascii="PT Astra Serif" w:hAnsi="PT Astra Serif" w:cs="Times New Roman"/>
          <w:sz w:val="28"/>
          <w:szCs w:val="28"/>
        </w:rPr>
      </w:pPr>
    </w:p>
    <w:p w:rsidR="001D3ACB" w:rsidRPr="00D06BBD" w:rsidRDefault="001D3ACB" w:rsidP="001D3ACB">
      <w:pPr>
        <w:autoSpaceDE w:val="0"/>
        <w:autoSpaceDN w:val="0"/>
        <w:adjustRightInd w:val="0"/>
        <w:spacing w:after="0" w:line="240" w:lineRule="auto"/>
        <w:jc w:val="right"/>
        <w:outlineLvl w:val="0"/>
        <w:rPr>
          <w:rFonts w:ascii="PT Astra Serif" w:hAnsi="PT Astra Serif" w:cs="Times New Roman"/>
          <w:sz w:val="28"/>
          <w:szCs w:val="28"/>
        </w:rPr>
      </w:pPr>
      <w:r w:rsidRPr="00D06BBD">
        <w:rPr>
          <w:rFonts w:ascii="PT Astra Serif" w:hAnsi="PT Astra Serif" w:cs="Times New Roman"/>
          <w:sz w:val="28"/>
          <w:szCs w:val="28"/>
        </w:rPr>
        <w:t>Приложение № 1</w:t>
      </w:r>
    </w:p>
    <w:p w:rsidR="001D3ACB" w:rsidRPr="00D06BBD" w:rsidRDefault="001D3ACB" w:rsidP="001D3ACB">
      <w:pPr>
        <w:autoSpaceDE w:val="0"/>
        <w:autoSpaceDN w:val="0"/>
        <w:adjustRightInd w:val="0"/>
        <w:spacing w:after="0" w:line="240" w:lineRule="auto"/>
        <w:jc w:val="right"/>
        <w:rPr>
          <w:rFonts w:ascii="PT Astra Serif" w:hAnsi="PT Astra Serif" w:cs="Times New Roman"/>
          <w:sz w:val="28"/>
          <w:szCs w:val="28"/>
        </w:rPr>
      </w:pPr>
      <w:r w:rsidRPr="00D06BBD">
        <w:rPr>
          <w:rFonts w:ascii="PT Astra Serif" w:hAnsi="PT Astra Serif" w:cs="Times New Roman"/>
          <w:sz w:val="28"/>
          <w:szCs w:val="28"/>
        </w:rPr>
        <w:t>к приказу Министерства финансов</w:t>
      </w:r>
    </w:p>
    <w:p w:rsidR="001D3ACB" w:rsidRPr="00D06BBD" w:rsidRDefault="001D3ACB" w:rsidP="001D3ACB">
      <w:pPr>
        <w:autoSpaceDE w:val="0"/>
        <w:autoSpaceDN w:val="0"/>
        <w:adjustRightInd w:val="0"/>
        <w:spacing w:after="0" w:line="240" w:lineRule="auto"/>
        <w:jc w:val="right"/>
        <w:rPr>
          <w:rFonts w:ascii="PT Astra Serif" w:hAnsi="PT Astra Serif" w:cs="Times New Roman"/>
          <w:sz w:val="28"/>
          <w:szCs w:val="28"/>
        </w:rPr>
      </w:pPr>
      <w:r w:rsidRPr="00D06BBD">
        <w:rPr>
          <w:rFonts w:ascii="PT Astra Serif" w:hAnsi="PT Astra Serif" w:cs="Times New Roman"/>
          <w:sz w:val="28"/>
          <w:szCs w:val="28"/>
        </w:rPr>
        <w:t>Российской Федерации</w:t>
      </w:r>
    </w:p>
    <w:p w:rsidR="001D3ACB" w:rsidRPr="00D06BBD" w:rsidRDefault="001D3ACB" w:rsidP="001D3ACB">
      <w:pPr>
        <w:autoSpaceDE w:val="0"/>
        <w:autoSpaceDN w:val="0"/>
        <w:adjustRightInd w:val="0"/>
        <w:spacing w:after="0" w:line="240" w:lineRule="auto"/>
        <w:jc w:val="right"/>
        <w:rPr>
          <w:rFonts w:ascii="PT Astra Serif" w:hAnsi="PT Astra Serif" w:cs="Times New Roman"/>
          <w:sz w:val="28"/>
          <w:szCs w:val="28"/>
        </w:rPr>
      </w:pPr>
      <w:r w:rsidRPr="00D06BBD">
        <w:rPr>
          <w:rFonts w:ascii="PT Astra Serif" w:hAnsi="PT Astra Serif" w:cs="Times New Roman"/>
          <w:sz w:val="28"/>
          <w:szCs w:val="28"/>
        </w:rPr>
        <w:t>от 30 марта 2015 г. № 52н</w:t>
      </w:r>
    </w:p>
    <w:p w:rsidR="001D3ACB" w:rsidRDefault="001D3ACB" w:rsidP="001D3ACB">
      <w:pPr>
        <w:autoSpaceDE w:val="0"/>
        <w:autoSpaceDN w:val="0"/>
        <w:adjustRightInd w:val="0"/>
        <w:spacing w:after="0" w:line="240" w:lineRule="auto"/>
        <w:jc w:val="both"/>
        <w:rPr>
          <w:rFonts w:ascii="PT Astra Serif" w:hAnsi="PT Astra Serif" w:cs="Times New Roman"/>
          <w:sz w:val="28"/>
          <w:szCs w:val="28"/>
        </w:rPr>
      </w:pPr>
    </w:p>
    <w:p w:rsidR="001D3ACB" w:rsidRDefault="001D3ACB" w:rsidP="001D3ACB">
      <w:pPr>
        <w:autoSpaceDE w:val="0"/>
        <w:autoSpaceDN w:val="0"/>
        <w:adjustRightInd w:val="0"/>
        <w:spacing w:after="0" w:line="240" w:lineRule="auto"/>
        <w:jc w:val="both"/>
        <w:rPr>
          <w:rFonts w:ascii="PT Astra Serif" w:hAnsi="PT Astra Serif" w:cs="Times New Roman"/>
          <w:sz w:val="28"/>
          <w:szCs w:val="28"/>
        </w:rPr>
      </w:pPr>
    </w:p>
    <w:p w:rsidR="001D3ACB" w:rsidRPr="00D06BBD" w:rsidRDefault="001D3ACB" w:rsidP="001D3ACB">
      <w:pPr>
        <w:autoSpaceDE w:val="0"/>
        <w:autoSpaceDN w:val="0"/>
        <w:adjustRightInd w:val="0"/>
        <w:spacing w:after="0" w:line="240" w:lineRule="auto"/>
        <w:jc w:val="both"/>
        <w:rPr>
          <w:rFonts w:ascii="PT Astra Serif" w:hAnsi="PT Astra Serif" w:cs="Times New Roman"/>
          <w:sz w:val="28"/>
          <w:szCs w:val="28"/>
        </w:rPr>
      </w:pPr>
    </w:p>
    <w:p w:rsidR="001D3ACB" w:rsidRPr="00D06BBD" w:rsidRDefault="001D3ACB" w:rsidP="001D3ACB">
      <w:pPr>
        <w:autoSpaceDE w:val="0"/>
        <w:autoSpaceDN w:val="0"/>
        <w:adjustRightInd w:val="0"/>
        <w:spacing w:after="0" w:line="240" w:lineRule="auto"/>
        <w:jc w:val="center"/>
        <w:rPr>
          <w:rFonts w:ascii="PT Astra Serif" w:hAnsi="PT Astra Serif" w:cs="Times New Roman"/>
          <w:b/>
          <w:bCs/>
          <w:sz w:val="28"/>
          <w:szCs w:val="28"/>
        </w:rPr>
      </w:pPr>
      <w:r w:rsidRPr="00D06BBD">
        <w:rPr>
          <w:rFonts w:ascii="PT Astra Serif" w:hAnsi="PT Astra Serif" w:cs="Times New Roman"/>
          <w:b/>
          <w:bCs/>
          <w:sz w:val="28"/>
          <w:szCs w:val="28"/>
        </w:rPr>
        <w:t>ПЕРЕЧЕНЬ</w:t>
      </w:r>
    </w:p>
    <w:p w:rsidR="001D3ACB" w:rsidRPr="00D06BBD" w:rsidRDefault="001D3ACB" w:rsidP="001D3ACB">
      <w:pPr>
        <w:autoSpaceDE w:val="0"/>
        <w:autoSpaceDN w:val="0"/>
        <w:adjustRightInd w:val="0"/>
        <w:spacing w:after="0" w:line="240" w:lineRule="auto"/>
        <w:jc w:val="center"/>
        <w:rPr>
          <w:rFonts w:ascii="PT Astra Serif" w:hAnsi="PT Astra Serif" w:cs="Times New Roman"/>
          <w:b/>
          <w:bCs/>
          <w:sz w:val="28"/>
          <w:szCs w:val="28"/>
        </w:rPr>
      </w:pPr>
      <w:r w:rsidRPr="00D06BBD">
        <w:rPr>
          <w:rFonts w:ascii="PT Astra Serif" w:hAnsi="PT Astra Serif" w:cs="Times New Roman"/>
          <w:b/>
          <w:bCs/>
          <w:sz w:val="28"/>
          <w:szCs w:val="28"/>
        </w:rPr>
        <w:t>УНИФИЦИРОВАННЫХ ФОРМ ПЕРВИЧНЫХ УЧЕТНЫХ</w:t>
      </w:r>
    </w:p>
    <w:p w:rsidR="001D3ACB" w:rsidRPr="00D06BBD" w:rsidRDefault="001D3ACB" w:rsidP="001D3ACB">
      <w:pPr>
        <w:autoSpaceDE w:val="0"/>
        <w:autoSpaceDN w:val="0"/>
        <w:adjustRightInd w:val="0"/>
        <w:spacing w:after="0" w:line="240" w:lineRule="auto"/>
        <w:jc w:val="center"/>
        <w:rPr>
          <w:rFonts w:ascii="PT Astra Serif" w:hAnsi="PT Astra Serif" w:cs="Times New Roman"/>
          <w:b/>
          <w:bCs/>
          <w:sz w:val="28"/>
          <w:szCs w:val="28"/>
        </w:rPr>
      </w:pPr>
      <w:r w:rsidRPr="00D06BBD">
        <w:rPr>
          <w:rFonts w:ascii="PT Astra Serif" w:hAnsi="PT Astra Serif" w:cs="Times New Roman"/>
          <w:b/>
          <w:bCs/>
          <w:sz w:val="28"/>
          <w:szCs w:val="28"/>
        </w:rPr>
        <w:t>ДОКУМЕНТОВ, ПРИМЕНЯЕМЫХ ОРГАНАМИ ГОСУДАРСТВЕННОЙ</w:t>
      </w:r>
    </w:p>
    <w:p w:rsidR="001D3ACB" w:rsidRPr="00D06BBD" w:rsidRDefault="001D3ACB" w:rsidP="001D3ACB">
      <w:pPr>
        <w:autoSpaceDE w:val="0"/>
        <w:autoSpaceDN w:val="0"/>
        <w:adjustRightInd w:val="0"/>
        <w:spacing w:after="0" w:line="240" w:lineRule="auto"/>
        <w:jc w:val="center"/>
        <w:rPr>
          <w:rFonts w:ascii="PT Astra Serif" w:hAnsi="PT Astra Serif" w:cs="Times New Roman"/>
          <w:b/>
          <w:bCs/>
          <w:sz w:val="28"/>
          <w:szCs w:val="28"/>
        </w:rPr>
      </w:pPr>
      <w:r w:rsidRPr="00D06BBD">
        <w:rPr>
          <w:rFonts w:ascii="PT Astra Serif" w:hAnsi="PT Astra Serif" w:cs="Times New Roman"/>
          <w:b/>
          <w:bCs/>
          <w:sz w:val="28"/>
          <w:szCs w:val="28"/>
        </w:rPr>
        <w:t>ВЛАСТИ (ГОСУДАРСТВЕННЫМИ ОРГАНАМИ), ОРГАНАМИ МЕСТНОГО</w:t>
      </w:r>
    </w:p>
    <w:p w:rsidR="001D3ACB" w:rsidRPr="00D06BBD" w:rsidRDefault="001D3ACB" w:rsidP="001D3ACB">
      <w:pPr>
        <w:autoSpaceDE w:val="0"/>
        <w:autoSpaceDN w:val="0"/>
        <w:adjustRightInd w:val="0"/>
        <w:spacing w:after="0" w:line="240" w:lineRule="auto"/>
        <w:jc w:val="center"/>
        <w:rPr>
          <w:rFonts w:ascii="PT Astra Serif" w:hAnsi="PT Astra Serif" w:cs="Times New Roman"/>
          <w:b/>
          <w:bCs/>
          <w:sz w:val="28"/>
          <w:szCs w:val="28"/>
        </w:rPr>
      </w:pPr>
      <w:r w:rsidRPr="00D06BBD">
        <w:rPr>
          <w:rFonts w:ascii="PT Astra Serif" w:hAnsi="PT Astra Serif" w:cs="Times New Roman"/>
          <w:b/>
          <w:bCs/>
          <w:sz w:val="28"/>
          <w:szCs w:val="28"/>
        </w:rPr>
        <w:t>САМОУПРАВЛЕНИЯ, ОРГАНАМИ УПРАВЛЕНИЯ ГОСУДАРСТВЕННЫМИ</w:t>
      </w:r>
    </w:p>
    <w:p w:rsidR="001D3ACB" w:rsidRPr="00D06BBD" w:rsidRDefault="001D3ACB" w:rsidP="001D3ACB">
      <w:pPr>
        <w:autoSpaceDE w:val="0"/>
        <w:autoSpaceDN w:val="0"/>
        <w:adjustRightInd w:val="0"/>
        <w:spacing w:after="0" w:line="240" w:lineRule="auto"/>
        <w:jc w:val="center"/>
        <w:rPr>
          <w:rFonts w:ascii="PT Astra Serif" w:hAnsi="PT Astra Serif" w:cs="Times New Roman"/>
          <w:b/>
          <w:bCs/>
          <w:sz w:val="28"/>
          <w:szCs w:val="28"/>
        </w:rPr>
      </w:pPr>
      <w:r w:rsidRPr="00D06BBD">
        <w:rPr>
          <w:rFonts w:ascii="PT Astra Serif" w:hAnsi="PT Astra Serif" w:cs="Times New Roman"/>
          <w:b/>
          <w:bCs/>
          <w:sz w:val="28"/>
          <w:szCs w:val="28"/>
        </w:rPr>
        <w:t>ВНЕБЮДЖЕТНЫМИ ФОНДАМИ, ГОСУДАРСТВЕННЫМИ</w:t>
      </w:r>
    </w:p>
    <w:p w:rsidR="001D3ACB" w:rsidRPr="00D06BBD" w:rsidRDefault="001D3ACB" w:rsidP="001D3ACB">
      <w:pPr>
        <w:autoSpaceDE w:val="0"/>
        <w:autoSpaceDN w:val="0"/>
        <w:adjustRightInd w:val="0"/>
        <w:spacing w:after="0" w:line="240" w:lineRule="auto"/>
        <w:jc w:val="center"/>
        <w:rPr>
          <w:rFonts w:ascii="PT Astra Serif" w:hAnsi="PT Astra Serif" w:cs="Times New Roman"/>
          <w:b/>
          <w:bCs/>
          <w:sz w:val="28"/>
          <w:szCs w:val="28"/>
        </w:rPr>
      </w:pPr>
      <w:r w:rsidRPr="00D06BBD">
        <w:rPr>
          <w:rFonts w:ascii="PT Astra Serif" w:hAnsi="PT Astra Serif" w:cs="Times New Roman"/>
          <w:b/>
          <w:bCs/>
          <w:sz w:val="28"/>
          <w:szCs w:val="28"/>
        </w:rPr>
        <w:t>(МУНИЦИПАЛЬНЫМИ) УЧРЕЖДЕНИЯМИ</w:t>
      </w:r>
    </w:p>
    <w:p w:rsidR="001D3ACB" w:rsidRPr="00D06BBD" w:rsidRDefault="001D3ACB" w:rsidP="001D3ACB">
      <w:pPr>
        <w:autoSpaceDE w:val="0"/>
        <w:autoSpaceDN w:val="0"/>
        <w:adjustRightInd w:val="0"/>
        <w:spacing w:after="0" w:line="240" w:lineRule="auto"/>
        <w:jc w:val="both"/>
        <w:rPr>
          <w:rFonts w:ascii="PT Astra Serif" w:hAnsi="PT Astra Serif" w:cs="Times New Roman"/>
          <w:sz w:val="28"/>
          <w:szCs w:val="28"/>
        </w:rPr>
      </w:pPr>
    </w:p>
    <w:p w:rsidR="001D3ACB" w:rsidRPr="00D06BBD" w:rsidRDefault="001D3ACB" w:rsidP="001D3ACB">
      <w:pPr>
        <w:autoSpaceDE w:val="0"/>
        <w:autoSpaceDN w:val="0"/>
        <w:adjustRightInd w:val="0"/>
        <w:spacing w:after="0" w:line="240" w:lineRule="auto"/>
        <w:jc w:val="center"/>
        <w:outlineLvl w:val="1"/>
        <w:rPr>
          <w:rFonts w:ascii="PT Astra Serif" w:hAnsi="PT Astra Serif" w:cs="Times New Roman"/>
          <w:sz w:val="28"/>
          <w:szCs w:val="28"/>
        </w:rPr>
      </w:pPr>
      <w:r w:rsidRPr="00D06BBD">
        <w:rPr>
          <w:rFonts w:ascii="PT Astra Serif" w:hAnsi="PT Astra Serif" w:cs="Times New Roman"/>
          <w:sz w:val="28"/>
          <w:szCs w:val="28"/>
        </w:rPr>
        <w:t>1. Формы документов класса 03 «Унифицированная система</w:t>
      </w:r>
    </w:p>
    <w:p w:rsidR="001D3ACB" w:rsidRPr="00D06BBD" w:rsidRDefault="001D3ACB" w:rsidP="001D3ACB">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первичной учетной документации» ОКУД</w:t>
      </w:r>
    </w:p>
    <w:p w:rsidR="001D3ACB" w:rsidRPr="00D06BBD" w:rsidRDefault="001D3ACB" w:rsidP="001D3ACB">
      <w:pPr>
        <w:autoSpaceDE w:val="0"/>
        <w:autoSpaceDN w:val="0"/>
        <w:adjustRightInd w:val="0"/>
        <w:spacing w:after="0" w:line="240" w:lineRule="auto"/>
        <w:jc w:val="both"/>
        <w:rPr>
          <w:rFonts w:ascii="PT Astra Serif" w:hAnsi="PT Astra Serif" w:cs="Times New Roman"/>
          <w:sz w:val="28"/>
          <w:szCs w:val="28"/>
        </w:rPr>
      </w:pPr>
    </w:p>
    <w:tbl>
      <w:tblPr>
        <w:tblW w:w="9785" w:type="dxa"/>
        <w:tblInd w:w="62" w:type="dxa"/>
        <w:tblLayout w:type="fixed"/>
        <w:tblCellMar>
          <w:top w:w="102" w:type="dxa"/>
          <w:left w:w="62" w:type="dxa"/>
          <w:bottom w:w="102" w:type="dxa"/>
          <w:right w:w="62" w:type="dxa"/>
        </w:tblCellMar>
        <w:tblLook w:val="0000" w:firstRow="0" w:lastRow="0" w:firstColumn="0" w:lastColumn="0" w:noHBand="0" w:noVBand="0"/>
      </w:tblPr>
      <w:tblGrid>
        <w:gridCol w:w="95"/>
        <w:gridCol w:w="495"/>
        <w:gridCol w:w="1296"/>
        <w:gridCol w:w="7813"/>
        <w:gridCol w:w="86"/>
      </w:tblGrid>
      <w:tr w:rsidR="001D3ACB" w:rsidRPr="00D06BBD" w:rsidTr="007B5D7F">
        <w:trPr>
          <w:gridAfter w:val="1"/>
          <w:wAfter w:w="86" w:type="dxa"/>
        </w:trPr>
        <w:tc>
          <w:tcPr>
            <w:tcW w:w="590" w:type="dxa"/>
            <w:gridSpan w:val="2"/>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N п/п</w:t>
            </w:r>
          </w:p>
        </w:tc>
        <w:tc>
          <w:tcPr>
            <w:tcW w:w="129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Код формы</w:t>
            </w:r>
          </w:p>
        </w:tc>
        <w:tc>
          <w:tcPr>
            <w:tcW w:w="7813"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Наименование формы документа</w:t>
            </w:r>
          </w:p>
        </w:tc>
      </w:tr>
      <w:tr w:rsidR="001D3ACB" w:rsidRPr="00D06BBD" w:rsidTr="007B5D7F">
        <w:trPr>
          <w:gridAfter w:val="1"/>
          <w:wAfter w:w="86" w:type="dxa"/>
        </w:trPr>
        <w:tc>
          <w:tcPr>
            <w:tcW w:w="590" w:type="dxa"/>
            <w:gridSpan w:val="2"/>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w:t>
            </w:r>
          </w:p>
        </w:tc>
        <w:tc>
          <w:tcPr>
            <w:tcW w:w="129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w:t>
            </w:r>
          </w:p>
        </w:tc>
        <w:tc>
          <w:tcPr>
            <w:tcW w:w="7813"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w:t>
            </w:r>
          </w:p>
        </w:tc>
      </w:tr>
      <w:tr w:rsidR="001D3ACB" w:rsidRPr="00D06BBD" w:rsidTr="007B5D7F">
        <w:trPr>
          <w:gridAfter w:val="1"/>
          <w:wAfter w:w="86" w:type="dxa"/>
        </w:trPr>
        <w:tc>
          <w:tcPr>
            <w:tcW w:w="590" w:type="dxa"/>
            <w:gridSpan w:val="2"/>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w:t>
            </w:r>
          </w:p>
        </w:tc>
        <w:tc>
          <w:tcPr>
            <w:tcW w:w="129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74" w:history="1">
              <w:r w:rsidR="001D3ACB" w:rsidRPr="00D06BBD">
                <w:rPr>
                  <w:rFonts w:ascii="PT Astra Serif" w:hAnsi="PT Astra Serif" w:cs="Times New Roman"/>
                  <w:sz w:val="28"/>
                  <w:szCs w:val="28"/>
                </w:rPr>
                <w:t>0310001</w:t>
              </w:r>
            </w:hyperlink>
          </w:p>
        </w:tc>
        <w:tc>
          <w:tcPr>
            <w:tcW w:w="7813"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ind w:left="40"/>
              <w:jc w:val="both"/>
              <w:rPr>
                <w:rFonts w:ascii="PT Astra Serif" w:hAnsi="PT Astra Serif" w:cs="Times New Roman"/>
                <w:sz w:val="28"/>
                <w:szCs w:val="28"/>
              </w:rPr>
            </w:pPr>
            <w:r w:rsidRPr="00D06BBD">
              <w:rPr>
                <w:rFonts w:ascii="PT Astra Serif" w:hAnsi="PT Astra Serif" w:cs="Times New Roman"/>
                <w:sz w:val="28"/>
                <w:szCs w:val="28"/>
              </w:rPr>
              <w:t>Приходный кассовый ордер</w:t>
            </w:r>
          </w:p>
        </w:tc>
      </w:tr>
      <w:tr w:rsidR="001D3ACB" w:rsidRPr="00D06BBD" w:rsidTr="007B5D7F">
        <w:trPr>
          <w:gridAfter w:val="1"/>
          <w:wAfter w:w="86" w:type="dxa"/>
        </w:trPr>
        <w:tc>
          <w:tcPr>
            <w:tcW w:w="590" w:type="dxa"/>
            <w:gridSpan w:val="2"/>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w:t>
            </w:r>
          </w:p>
        </w:tc>
        <w:tc>
          <w:tcPr>
            <w:tcW w:w="129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75" w:history="1">
              <w:r w:rsidR="001D3ACB" w:rsidRPr="00D06BBD">
                <w:rPr>
                  <w:rFonts w:ascii="PT Astra Serif" w:hAnsi="PT Astra Serif" w:cs="Times New Roman"/>
                  <w:sz w:val="28"/>
                  <w:szCs w:val="28"/>
                </w:rPr>
                <w:t>0310002</w:t>
              </w:r>
            </w:hyperlink>
          </w:p>
        </w:tc>
        <w:tc>
          <w:tcPr>
            <w:tcW w:w="7813"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ind w:left="40"/>
              <w:jc w:val="both"/>
              <w:rPr>
                <w:rFonts w:ascii="PT Astra Serif" w:hAnsi="PT Astra Serif" w:cs="Times New Roman"/>
                <w:sz w:val="28"/>
                <w:szCs w:val="28"/>
              </w:rPr>
            </w:pPr>
            <w:r w:rsidRPr="00D06BBD">
              <w:rPr>
                <w:rFonts w:ascii="PT Astra Serif" w:hAnsi="PT Astra Serif" w:cs="Times New Roman"/>
                <w:sz w:val="28"/>
                <w:szCs w:val="28"/>
              </w:rPr>
              <w:t>Расходный кассовый ордер</w:t>
            </w:r>
          </w:p>
        </w:tc>
      </w:tr>
      <w:tr w:rsidR="001D3ACB" w:rsidRPr="00D06BBD" w:rsidTr="007B5D7F">
        <w:trPr>
          <w:gridAfter w:val="1"/>
          <w:wAfter w:w="86" w:type="dxa"/>
        </w:trPr>
        <w:tc>
          <w:tcPr>
            <w:tcW w:w="590" w:type="dxa"/>
            <w:gridSpan w:val="2"/>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w:t>
            </w:r>
          </w:p>
        </w:tc>
        <w:tc>
          <w:tcPr>
            <w:tcW w:w="129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76" w:history="1">
              <w:r w:rsidR="001D3ACB" w:rsidRPr="00D06BBD">
                <w:rPr>
                  <w:rFonts w:ascii="PT Astra Serif" w:hAnsi="PT Astra Serif" w:cs="Times New Roman"/>
                  <w:sz w:val="28"/>
                  <w:szCs w:val="28"/>
                </w:rPr>
                <w:t>0310003</w:t>
              </w:r>
            </w:hyperlink>
          </w:p>
        </w:tc>
        <w:tc>
          <w:tcPr>
            <w:tcW w:w="7813"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ind w:left="40"/>
              <w:jc w:val="both"/>
              <w:rPr>
                <w:rFonts w:ascii="PT Astra Serif" w:hAnsi="PT Astra Serif" w:cs="Times New Roman"/>
                <w:sz w:val="28"/>
                <w:szCs w:val="28"/>
              </w:rPr>
            </w:pPr>
            <w:r w:rsidRPr="00D06BBD">
              <w:rPr>
                <w:rFonts w:ascii="PT Astra Serif" w:hAnsi="PT Astra Serif" w:cs="Times New Roman"/>
                <w:sz w:val="28"/>
                <w:szCs w:val="28"/>
              </w:rPr>
              <w:t>Журнал регистрации приходных и расходных кассовых документов</w:t>
            </w:r>
          </w:p>
        </w:tc>
      </w:tr>
      <w:tr w:rsidR="001D3ACB" w:rsidRPr="00D06BBD" w:rsidTr="007B5D7F">
        <w:trPr>
          <w:gridAfter w:val="1"/>
          <w:wAfter w:w="86" w:type="dxa"/>
        </w:trPr>
        <w:tc>
          <w:tcPr>
            <w:tcW w:w="590" w:type="dxa"/>
            <w:gridSpan w:val="2"/>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77" w:history="1">
              <w:r w:rsidR="001D3ACB" w:rsidRPr="00D06BBD">
                <w:rPr>
                  <w:rFonts w:ascii="PT Astra Serif" w:hAnsi="PT Astra Serif" w:cs="Times New Roman"/>
                  <w:sz w:val="28"/>
                  <w:szCs w:val="28"/>
                </w:rPr>
                <w:t>0310005</w:t>
              </w:r>
            </w:hyperlink>
          </w:p>
        </w:tc>
        <w:tc>
          <w:tcPr>
            <w:tcW w:w="7813"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ind w:left="40"/>
              <w:jc w:val="both"/>
              <w:rPr>
                <w:rFonts w:ascii="PT Astra Serif" w:hAnsi="PT Astra Serif" w:cs="Times New Roman"/>
                <w:sz w:val="28"/>
                <w:szCs w:val="28"/>
              </w:rPr>
            </w:pPr>
            <w:r w:rsidRPr="00D06BBD">
              <w:rPr>
                <w:rFonts w:ascii="PT Astra Serif" w:hAnsi="PT Astra Serif" w:cs="Times New Roman"/>
                <w:sz w:val="28"/>
                <w:szCs w:val="28"/>
              </w:rPr>
              <w:t>Книга учета принятых и выданных кассиром денежных средств</w:t>
            </w:r>
          </w:p>
        </w:tc>
      </w:tr>
      <w:tr w:rsidR="001D3ACB" w:rsidRPr="00D06BBD" w:rsidTr="007B5D7F">
        <w:trPr>
          <w:gridAfter w:val="1"/>
          <w:wAfter w:w="86" w:type="dxa"/>
        </w:trPr>
        <w:tc>
          <w:tcPr>
            <w:tcW w:w="590" w:type="dxa"/>
            <w:gridSpan w:val="2"/>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5</w:t>
            </w:r>
          </w:p>
        </w:tc>
        <w:tc>
          <w:tcPr>
            <w:tcW w:w="129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0315001</w:t>
            </w:r>
          </w:p>
        </w:tc>
        <w:tc>
          <w:tcPr>
            <w:tcW w:w="7813"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ind w:left="40"/>
              <w:jc w:val="both"/>
              <w:rPr>
                <w:rFonts w:ascii="PT Astra Serif" w:hAnsi="PT Astra Serif" w:cs="Times New Roman"/>
                <w:sz w:val="28"/>
                <w:szCs w:val="28"/>
              </w:rPr>
            </w:pPr>
            <w:r w:rsidRPr="00D06BBD">
              <w:rPr>
                <w:rFonts w:ascii="PT Astra Serif" w:hAnsi="PT Astra Serif" w:cs="Times New Roman"/>
                <w:sz w:val="28"/>
                <w:szCs w:val="28"/>
              </w:rPr>
              <w:t>Доверенность</w:t>
            </w:r>
          </w:p>
        </w:tc>
      </w:tr>
      <w:tr w:rsidR="001D3ACB" w:rsidRPr="00D06BBD" w:rsidTr="007B5D7F">
        <w:tblPrEx>
          <w:tblBorders>
            <w:top w:val="single" w:sz="4" w:space="0" w:color="auto"/>
          </w:tblBorders>
          <w:tblCellMar>
            <w:top w:w="0" w:type="dxa"/>
            <w:left w:w="108" w:type="dxa"/>
            <w:bottom w:w="0" w:type="dxa"/>
            <w:right w:w="108" w:type="dxa"/>
          </w:tblCellMar>
        </w:tblPrEx>
        <w:trPr>
          <w:gridBefore w:val="1"/>
          <w:wBefore w:w="95" w:type="dxa"/>
          <w:trHeight w:val="100"/>
        </w:trPr>
        <w:tc>
          <w:tcPr>
            <w:tcW w:w="9690" w:type="dxa"/>
            <w:gridSpan w:val="4"/>
            <w:tcBorders>
              <w:top w:val="single" w:sz="4" w:space="0" w:color="auto"/>
            </w:tcBorders>
          </w:tcPr>
          <w:p w:rsidR="001D3ACB" w:rsidRPr="00D06BBD" w:rsidRDefault="001D3ACB" w:rsidP="007B5D7F">
            <w:pPr>
              <w:autoSpaceDE w:val="0"/>
              <w:autoSpaceDN w:val="0"/>
              <w:adjustRightInd w:val="0"/>
              <w:spacing w:after="0" w:line="240" w:lineRule="auto"/>
              <w:jc w:val="both"/>
              <w:rPr>
                <w:rFonts w:ascii="PT Astra Serif" w:hAnsi="PT Astra Serif" w:cs="Times New Roman"/>
                <w:sz w:val="28"/>
                <w:szCs w:val="28"/>
              </w:rPr>
            </w:pPr>
          </w:p>
        </w:tc>
      </w:tr>
    </w:tbl>
    <w:p w:rsidR="001D3ACB" w:rsidRPr="00D06BBD" w:rsidRDefault="001D3ACB" w:rsidP="001D3ACB">
      <w:pPr>
        <w:autoSpaceDE w:val="0"/>
        <w:autoSpaceDN w:val="0"/>
        <w:adjustRightInd w:val="0"/>
        <w:spacing w:after="0" w:line="240" w:lineRule="auto"/>
        <w:jc w:val="center"/>
        <w:outlineLvl w:val="1"/>
        <w:rPr>
          <w:rFonts w:ascii="PT Astra Serif" w:hAnsi="PT Astra Serif" w:cs="Times New Roman"/>
          <w:sz w:val="28"/>
          <w:szCs w:val="28"/>
        </w:rPr>
      </w:pPr>
      <w:r w:rsidRPr="00D06BBD">
        <w:rPr>
          <w:rFonts w:ascii="PT Astra Serif" w:hAnsi="PT Astra Serif" w:cs="Times New Roman"/>
          <w:sz w:val="28"/>
          <w:szCs w:val="28"/>
        </w:rPr>
        <w:t>2. Формы документов класса 04 "Унифицированная система</w:t>
      </w:r>
    </w:p>
    <w:p w:rsidR="001D3ACB" w:rsidRPr="00D06BBD" w:rsidRDefault="001D3ACB" w:rsidP="001D3ACB">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банковской документации" ОКУД</w:t>
      </w:r>
    </w:p>
    <w:p w:rsidR="001D3ACB" w:rsidRPr="00D06BBD" w:rsidRDefault="001D3ACB" w:rsidP="001D3ACB">
      <w:pPr>
        <w:autoSpaceDE w:val="0"/>
        <w:autoSpaceDN w:val="0"/>
        <w:adjustRightInd w:val="0"/>
        <w:spacing w:after="0" w:line="240" w:lineRule="auto"/>
        <w:jc w:val="both"/>
        <w:rPr>
          <w:rFonts w:ascii="PT Astra Serif" w:hAnsi="PT Astra Serif"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291"/>
        <w:gridCol w:w="7819"/>
      </w:tblGrid>
      <w:tr w:rsidR="001D3ACB" w:rsidRPr="00D06BBD" w:rsidTr="007B5D7F">
        <w:tc>
          <w:tcPr>
            <w:tcW w:w="595"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N п/п</w:t>
            </w:r>
          </w:p>
        </w:tc>
        <w:tc>
          <w:tcPr>
            <w:tcW w:w="1291"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Код формы</w:t>
            </w:r>
          </w:p>
        </w:tc>
        <w:tc>
          <w:tcPr>
            <w:tcW w:w="7819"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Наименование формы документа</w:t>
            </w:r>
          </w:p>
        </w:tc>
      </w:tr>
      <w:tr w:rsidR="001D3ACB" w:rsidRPr="00D06BBD" w:rsidTr="007B5D7F">
        <w:tc>
          <w:tcPr>
            <w:tcW w:w="595"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w:t>
            </w:r>
          </w:p>
        </w:tc>
        <w:tc>
          <w:tcPr>
            <w:tcW w:w="1291"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w:t>
            </w:r>
          </w:p>
        </w:tc>
        <w:tc>
          <w:tcPr>
            <w:tcW w:w="7819"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w:t>
            </w:r>
          </w:p>
        </w:tc>
      </w:tr>
      <w:tr w:rsidR="001D3ACB" w:rsidRPr="00D06BBD" w:rsidTr="007B5D7F">
        <w:tc>
          <w:tcPr>
            <w:tcW w:w="595"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w:t>
            </w:r>
          </w:p>
        </w:tc>
        <w:tc>
          <w:tcPr>
            <w:tcW w:w="1291" w:type="dxa"/>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78" w:history="1">
              <w:r w:rsidR="001D3ACB" w:rsidRPr="00D06BBD">
                <w:rPr>
                  <w:rFonts w:ascii="PT Astra Serif" w:hAnsi="PT Astra Serif" w:cs="Times New Roman"/>
                  <w:sz w:val="28"/>
                  <w:szCs w:val="28"/>
                </w:rPr>
                <w:t>0401060</w:t>
              </w:r>
            </w:hyperlink>
          </w:p>
        </w:tc>
        <w:tc>
          <w:tcPr>
            <w:tcW w:w="7819" w:type="dxa"/>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Платежное поручение</w:t>
            </w:r>
          </w:p>
        </w:tc>
      </w:tr>
      <w:tr w:rsidR="001D3ACB" w:rsidRPr="00D06BBD" w:rsidTr="007B5D7F">
        <w:tc>
          <w:tcPr>
            <w:tcW w:w="595"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w:t>
            </w:r>
          </w:p>
        </w:tc>
        <w:tc>
          <w:tcPr>
            <w:tcW w:w="1291" w:type="dxa"/>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79" w:history="1">
              <w:r w:rsidR="001D3ACB" w:rsidRPr="00D06BBD">
                <w:rPr>
                  <w:rFonts w:ascii="PT Astra Serif" w:hAnsi="PT Astra Serif" w:cs="Times New Roman"/>
                  <w:sz w:val="28"/>
                  <w:szCs w:val="28"/>
                </w:rPr>
                <w:t>0401671</w:t>
              </w:r>
            </w:hyperlink>
          </w:p>
        </w:tc>
        <w:tc>
          <w:tcPr>
            <w:tcW w:w="7819" w:type="dxa"/>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Инкассовое поручение</w:t>
            </w:r>
          </w:p>
        </w:tc>
      </w:tr>
      <w:tr w:rsidR="001D3ACB" w:rsidRPr="00D06BBD" w:rsidTr="007B5D7F">
        <w:tc>
          <w:tcPr>
            <w:tcW w:w="595" w:type="dxa"/>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w:t>
            </w:r>
          </w:p>
        </w:tc>
        <w:tc>
          <w:tcPr>
            <w:tcW w:w="1291" w:type="dxa"/>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0" w:history="1">
              <w:r w:rsidR="001D3ACB" w:rsidRPr="00D06BBD">
                <w:rPr>
                  <w:rFonts w:ascii="PT Astra Serif" w:hAnsi="PT Astra Serif" w:cs="Times New Roman"/>
                  <w:sz w:val="28"/>
                  <w:szCs w:val="28"/>
                </w:rPr>
                <w:t>0402001</w:t>
              </w:r>
            </w:hyperlink>
          </w:p>
        </w:tc>
        <w:tc>
          <w:tcPr>
            <w:tcW w:w="7819" w:type="dxa"/>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Объявление на взнос наличными</w:t>
            </w:r>
          </w:p>
        </w:tc>
      </w:tr>
    </w:tbl>
    <w:p w:rsidR="001D3ACB" w:rsidRPr="00D06BBD" w:rsidRDefault="001D3ACB" w:rsidP="001D3ACB">
      <w:pPr>
        <w:autoSpaceDE w:val="0"/>
        <w:autoSpaceDN w:val="0"/>
        <w:adjustRightInd w:val="0"/>
        <w:spacing w:after="0" w:line="240" w:lineRule="auto"/>
        <w:jc w:val="both"/>
        <w:rPr>
          <w:rFonts w:ascii="PT Astra Serif" w:hAnsi="PT Astra Serif" w:cs="Times New Roman"/>
          <w:sz w:val="28"/>
          <w:szCs w:val="28"/>
        </w:rPr>
      </w:pPr>
    </w:p>
    <w:p w:rsidR="001D3ACB" w:rsidRPr="00D06BBD" w:rsidRDefault="001D3ACB" w:rsidP="001D3ACB">
      <w:pPr>
        <w:autoSpaceDE w:val="0"/>
        <w:autoSpaceDN w:val="0"/>
        <w:adjustRightInd w:val="0"/>
        <w:spacing w:after="0" w:line="240" w:lineRule="auto"/>
        <w:jc w:val="center"/>
        <w:outlineLvl w:val="1"/>
        <w:rPr>
          <w:rFonts w:ascii="PT Astra Serif" w:hAnsi="PT Astra Serif" w:cs="Times New Roman"/>
          <w:sz w:val="28"/>
          <w:szCs w:val="28"/>
        </w:rPr>
      </w:pPr>
      <w:r w:rsidRPr="00D06BBD">
        <w:rPr>
          <w:rFonts w:ascii="PT Astra Serif" w:hAnsi="PT Astra Serif" w:cs="Times New Roman"/>
          <w:sz w:val="28"/>
          <w:szCs w:val="28"/>
        </w:rPr>
        <w:t>3. Формы документов класса 05 "Унифицированная система</w:t>
      </w:r>
    </w:p>
    <w:p w:rsidR="001D3ACB" w:rsidRPr="00D06BBD" w:rsidRDefault="001D3ACB" w:rsidP="001D3ACB">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бухгалтерской финансовой, учетной и отчетной документации</w:t>
      </w:r>
    </w:p>
    <w:p w:rsidR="001D3ACB" w:rsidRPr="00D06BBD" w:rsidRDefault="001D3ACB" w:rsidP="001D3ACB">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организаций государственного сектора" ОКУД</w:t>
      </w:r>
    </w:p>
    <w:p w:rsidR="001D3ACB" w:rsidRPr="00D06BBD" w:rsidRDefault="001D3ACB" w:rsidP="001D3ACB">
      <w:pPr>
        <w:autoSpaceDE w:val="0"/>
        <w:autoSpaceDN w:val="0"/>
        <w:adjustRightInd w:val="0"/>
        <w:spacing w:after="0" w:line="240" w:lineRule="auto"/>
        <w:jc w:val="both"/>
        <w:rPr>
          <w:rFonts w:ascii="PT Astra Serif" w:hAnsi="PT Astra Serif"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306"/>
        <w:gridCol w:w="7766"/>
      </w:tblGrid>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N п/п</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Код формы</w:t>
            </w:r>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Наименование формы документа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w:t>
            </w:r>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1" w:history="1">
              <w:r w:rsidR="001D3ACB" w:rsidRPr="00D06BBD">
                <w:rPr>
                  <w:rFonts w:ascii="PT Astra Serif" w:hAnsi="PT Astra Serif" w:cs="Times New Roman"/>
                  <w:sz w:val="28"/>
                  <w:szCs w:val="28"/>
                </w:rPr>
                <w:t>0504101</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приеме-передаче объектов нефинансовых активов</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2" w:history="1">
              <w:r w:rsidR="001D3ACB" w:rsidRPr="00D06BBD">
                <w:rPr>
                  <w:rFonts w:ascii="PT Astra Serif" w:hAnsi="PT Astra Serif" w:cs="Times New Roman"/>
                  <w:sz w:val="28"/>
                  <w:szCs w:val="28"/>
                </w:rPr>
                <w:t>0504102</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Накладная на внутреннее перемещение объектов нефинансовых активов</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3" w:history="1">
              <w:r w:rsidR="001D3ACB" w:rsidRPr="00D06BBD">
                <w:rPr>
                  <w:rFonts w:ascii="PT Astra Serif" w:hAnsi="PT Astra Serif" w:cs="Times New Roman"/>
                  <w:sz w:val="28"/>
                  <w:szCs w:val="28"/>
                </w:rPr>
                <w:t>0504103</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приеме-сдаче отремонтированных, реконструированных и модернизированных объектов основных средств</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4</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4" w:history="1">
              <w:r w:rsidR="001D3ACB" w:rsidRPr="00D06BBD">
                <w:rPr>
                  <w:rFonts w:ascii="PT Astra Serif" w:hAnsi="PT Astra Serif" w:cs="Times New Roman"/>
                  <w:sz w:val="28"/>
                  <w:szCs w:val="28"/>
                </w:rPr>
                <w:t>0504104</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списании объектов нефинансовых активов (кроме транспортных средств)</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5</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5" w:history="1">
              <w:r w:rsidR="001D3ACB" w:rsidRPr="00D06BBD">
                <w:rPr>
                  <w:rFonts w:ascii="PT Astra Serif" w:hAnsi="PT Astra Serif" w:cs="Times New Roman"/>
                  <w:sz w:val="28"/>
                  <w:szCs w:val="28"/>
                </w:rPr>
                <w:t>0504105</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списании транспортного средства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6</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6" w:history="1">
              <w:r w:rsidR="001D3ACB" w:rsidRPr="00D06BBD">
                <w:rPr>
                  <w:rFonts w:ascii="PT Astra Serif" w:hAnsi="PT Astra Serif" w:cs="Times New Roman"/>
                  <w:sz w:val="28"/>
                  <w:szCs w:val="28"/>
                </w:rPr>
                <w:t>0504143</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списании мягкого и хозяйственного инвентаря</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7</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7" w:history="1">
              <w:r w:rsidR="001D3ACB" w:rsidRPr="00D06BBD">
                <w:rPr>
                  <w:rFonts w:ascii="PT Astra Serif" w:hAnsi="PT Astra Serif" w:cs="Times New Roman"/>
                  <w:sz w:val="28"/>
                  <w:szCs w:val="28"/>
                </w:rPr>
                <w:t>0504144</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списании исключенных объектов библиотечного фонда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8</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8" w:history="1">
              <w:r w:rsidR="001D3ACB" w:rsidRPr="00D06BBD">
                <w:rPr>
                  <w:rFonts w:ascii="PT Astra Serif" w:hAnsi="PT Astra Serif" w:cs="Times New Roman"/>
                  <w:sz w:val="28"/>
                  <w:szCs w:val="28"/>
                </w:rPr>
                <w:t>0504202</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Меню-требование на выдачу продуктов питания</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9</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89" w:history="1">
              <w:r w:rsidR="001D3ACB" w:rsidRPr="00D06BBD">
                <w:rPr>
                  <w:rFonts w:ascii="PT Astra Serif" w:hAnsi="PT Astra Serif" w:cs="Times New Roman"/>
                  <w:sz w:val="28"/>
                  <w:szCs w:val="28"/>
                </w:rPr>
                <w:t>0504203</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Ведомость на выдачу кормов и фуража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10</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0" w:history="1">
              <w:r w:rsidR="001D3ACB" w:rsidRPr="00D06BBD">
                <w:rPr>
                  <w:rFonts w:ascii="PT Astra Serif" w:hAnsi="PT Astra Serif" w:cs="Times New Roman"/>
                  <w:sz w:val="28"/>
                  <w:szCs w:val="28"/>
                </w:rPr>
                <w:t>0504204</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Требование-накладная</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11</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1" w:history="1">
              <w:r w:rsidR="001D3ACB" w:rsidRPr="00D06BBD">
                <w:rPr>
                  <w:rFonts w:ascii="PT Astra Serif" w:hAnsi="PT Astra Serif" w:cs="Times New Roman"/>
                  <w:sz w:val="28"/>
                  <w:szCs w:val="28"/>
                </w:rPr>
                <w:t>0504205</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Накладная на отпуск материалов (материальных ценностей) на сторону</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12</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2" w:history="1">
              <w:r w:rsidR="001D3ACB" w:rsidRPr="00D06BBD">
                <w:rPr>
                  <w:rFonts w:ascii="PT Astra Serif" w:hAnsi="PT Astra Serif" w:cs="Times New Roman"/>
                  <w:sz w:val="28"/>
                  <w:szCs w:val="28"/>
                </w:rPr>
                <w:t>0504206</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Карточка (книга) учета выдачи имущества в пользование</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13</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3" w:history="1">
              <w:r w:rsidR="001D3ACB" w:rsidRPr="00D06BBD">
                <w:rPr>
                  <w:rFonts w:ascii="PT Astra Serif" w:hAnsi="PT Astra Serif" w:cs="Times New Roman"/>
                  <w:sz w:val="28"/>
                  <w:szCs w:val="28"/>
                </w:rPr>
                <w:t>0504207</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Приходный ордер на приемку материальных ценностей (нефинансовых активов)</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14</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4" w:history="1">
              <w:r w:rsidR="001D3ACB" w:rsidRPr="00D06BBD">
                <w:rPr>
                  <w:rFonts w:ascii="PT Astra Serif" w:hAnsi="PT Astra Serif" w:cs="Times New Roman"/>
                  <w:sz w:val="28"/>
                  <w:szCs w:val="28"/>
                </w:rPr>
                <w:t>0504210</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Ведомость выдачи материальных ценностей на нужды учреждения</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15</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5" w:history="1">
              <w:r w:rsidR="001D3ACB" w:rsidRPr="00D06BBD">
                <w:rPr>
                  <w:rFonts w:ascii="PT Astra Serif" w:hAnsi="PT Astra Serif" w:cs="Times New Roman"/>
                  <w:sz w:val="28"/>
                  <w:szCs w:val="28"/>
                </w:rPr>
                <w:t>0504220</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приемки материалов (материальных ценностей)</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16</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6" w:history="1">
              <w:r w:rsidR="001D3ACB" w:rsidRPr="00D06BBD">
                <w:rPr>
                  <w:rFonts w:ascii="PT Astra Serif" w:hAnsi="PT Astra Serif" w:cs="Times New Roman"/>
                  <w:sz w:val="28"/>
                  <w:szCs w:val="28"/>
                </w:rPr>
                <w:t>0504230</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списании материальных запасов</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17</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7" w:history="1">
              <w:r w:rsidR="001D3ACB" w:rsidRPr="00D06BBD">
                <w:rPr>
                  <w:rFonts w:ascii="PT Astra Serif" w:hAnsi="PT Astra Serif" w:cs="Times New Roman"/>
                  <w:sz w:val="28"/>
                  <w:szCs w:val="28"/>
                </w:rPr>
                <w:t>0504401</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Расчетно-платежная ведомость</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18</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8" w:history="1">
              <w:r w:rsidR="001D3ACB" w:rsidRPr="00D06BBD">
                <w:rPr>
                  <w:rFonts w:ascii="PT Astra Serif" w:hAnsi="PT Astra Serif" w:cs="Times New Roman"/>
                  <w:sz w:val="28"/>
                  <w:szCs w:val="28"/>
                </w:rPr>
                <w:t>0504403</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Платежная ведомость</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19</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99" w:history="1">
              <w:r w:rsidR="001D3ACB" w:rsidRPr="00D06BBD">
                <w:rPr>
                  <w:rFonts w:ascii="PT Astra Serif" w:hAnsi="PT Astra Serif" w:cs="Times New Roman"/>
                  <w:sz w:val="28"/>
                  <w:szCs w:val="28"/>
                </w:rPr>
                <w:t>0504417</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Карточка-справка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20</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0" w:history="1">
              <w:r w:rsidR="001D3ACB" w:rsidRPr="00D06BBD">
                <w:rPr>
                  <w:rFonts w:ascii="PT Astra Serif" w:hAnsi="PT Astra Serif" w:cs="Times New Roman"/>
                  <w:sz w:val="28"/>
                  <w:szCs w:val="28"/>
                </w:rPr>
                <w:t>0504421</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Табель учета использования рабочего времени</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21</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1" w:history="1">
              <w:r w:rsidR="001D3ACB" w:rsidRPr="00D06BBD">
                <w:rPr>
                  <w:rFonts w:ascii="PT Astra Serif" w:hAnsi="PT Astra Serif" w:cs="Times New Roman"/>
                  <w:sz w:val="28"/>
                  <w:szCs w:val="28"/>
                </w:rPr>
                <w:t>0504425</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Записка-расчет об исчислении среднего заработка при предоставлении отпуска, увольнении и других случаях</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22</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2" w:history="1">
              <w:r w:rsidR="001D3ACB" w:rsidRPr="00D06BBD">
                <w:rPr>
                  <w:rFonts w:ascii="PT Astra Serif" w:hAnsi="PT Astra Serif" w:cs="Times New Roman"/>
                  <w:sz w:val="28"/>
                  <w:szCs w:val="28"/>
                </w:rPr>
                <w:t>0504501</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Ведомость на выдачу денег из кассы подотчетным лицам</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23</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3" w:history="1">
              <w:r w:rsidR="001D3ACB" w:rsidRPr="00D06BBD">
                <w:rPr>
                  <w:rFonts w:ascii="PT Astra Serif" w:hAnsi="PT Astra Serif" w:cs="Times New Roman"/>
                  <w:sz w:val="28"/>
                  <w:szCs w:val="28"/>
                </w:rPr>
                <w:t>0504505</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Авансовый отчет</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24</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4" w:history="1">
              <w:r w:rsidR="001D3ACB" w:rsidRPr="00D06BBD">
                <w:rPr>
                  <w:rFonts w:ascii="PT Astra Serif" w:hAnsi="PT Astra Serif" w:cs="Times New Roman"/>
                  <w:sz w:val="28"/>
                  <w:szCs w:val="28"/>
                </w:rPr>
                <w:t>0504510</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Квитанция</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25</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5" w:history="1">
              <w:r w:rsidR="001D3ACB" w:rsidRPr="00D06BBD">
                <w:rPr>
                  <w:rFonts w:ascii="PT Astra Serif" w:hAnsi="PT Astra Serif" w:cs="Times New Roman"/>
                  <w:sz w:val="28"/>
                  <w:szCs w:val="28"/>
                </w:rPr>
                <w:t>0504514</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Кассовая книга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26</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6" w:history="1">
              <w:r w:rsidR="001D3ACB" w:rsidRPr="00D06BBD">
                <w:rPr>
                  <w:rFonts w:ascii="PT Astra Serif" w:hAnsi="PT Astra Serif" w:cs="Times New Roman"/>
                  <w:sz w:val="28"/>
                  <w:szCs w:val="28"/>
                </w:rPr>
                <w:t>0504608</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Табель учета посещаемости детей</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27</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7" w:history="1">
              <w:r w:rsidR="001D3ACB" w:rsidRPr="00D06BBD">
                <w:rPr>
                  <w:rFonts w:ascii="PT Astra Serif" w:hAnsi="PT Astra Serif" w:cs="Times New Roman"/>
                  <w:sz w:val="28"/>
                  <w:szCs w:val="28"/>
                </w:rPr>
                <w:t>0504805</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Извещение</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28</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8" w:history="1">
              <w:r w:rsidR="001D3ACB" w:rsidRPr="00D06BBD">
                <w:rPr>
                  <w:rFonts w:ascii="PT Astra Serif" w:hAnsi="PT Astra Serif" w:cs="Times New Roman"/>
                  <w:sz w:val="28"/>
                  <w:szCs w:val="28"/>
                </w:rPr>
                <w:t>0504816</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списании бланков строгой отчетности</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29</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09" w:history="1">
              <w:r w:rsidR="001D3ACB" w:rsidRPr="00D06BBD">
                <w:rPr>
                  <w:rFonts w:ascii="PT Astra Serif" w:hAnsi="PT Astra Serif" w:cs="Times New Roman"/>
                  <w:sz w:val="28"/>
                  <w:szCs w:val="28"/>
                </w:rPr>
                <w:t>0504817</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Уведомление по расчетам между бюджетами</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30</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10" w:history="1">
              <w:r w:rsidR="001D3ACB" w:rsidRPr="00D06BBD">
                <w:rPr>
                  <w:rFonts w:ascii="PT Astra Serif" w:hAnsi="PT Astra Serif" w:cs="Times New Roman"/>
                  <w:sz w:val="28"/>
                  <w:szCs w:val="28"/>
                </w:rPr>
                <w:t>0504822</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Уведомление о лимитах бюджетных обязательств (бюджетных ассигнованиях)</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31</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11" w:history="1">
              <w:r w:rsidR="001D3ACB" w:rsidRPr="00D06BBD">
                <w:rPr>
                  <w:rFonts w:ascii="PT Astra Serif" w:hAnsi="PT Astra Serif" w:cs="Times New Roman"/>
                  <w:sz w:val="28"/>
                  <w:szCs w:val="28"/>
                </w:rPr>
                <w:t>0504833</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Бухгалтерская справка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32</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E17CB5" w:rsidP="007B5D7F">
            <w:pPr>
              <w:autoSpaceDE w:val="0"/>
              <w:autoSpaceDN w:val="0"/>
              <w:adjustRightInd w:val="0"/>
              <w:spacing w:after="0" w:line="240" w:lineRule="auto"/>
              <w:jc w:val="center"/>
              <w:rPr>
                <w:rFonts w:ascii="PT Astra Serif" w:hAnsi="PT Astra Serif" w:cs="Times New Roman"/>
                <w:sz w:val="28"/>
                <w:szCs w:val="28"/>
              </w:rPr>
            </w:pPr>
            <w:hyperlink r:id="rId112" w:history="1">
              <w:r w:rsidR="001D3ACB" w:rsidRPr="00D06BBD">
                <w:rPr>
                  <w:rFonts w:ascii="PT Astra Serif" w:hAnsi="PT Astra Serif" w:cs="Times New Roman"/>
                  <w:sz w:val="28"/>
                  <w:szCs w:val="28"/>
                </w:rPr>
                <w:t>0504835</w:t>
              </w:r>
            </w:hyperlink>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rPr>
                <w:rFonts w:ascii="PT Astra Serif" w:hAnsi="PT Astra Serif" w:cs="Times New Roman"/>
                <w:sz w:val="28"/>
                <w:szCs w:val="28"/>
              </w:rPr>
            </w:pPr>
            <w:r w:rsidRPr="00D06BBD">
              <w:rPr>
                <w:rFonts w:ascii="PT Astra Serif" w:hAnsi="PT Astra Serif" w:cs="Times New Roman"/>
                <w:sz w:val="28"/>
                <w:szCs w:val="28"/>
              </w:rPr>
              <w:t>Акт о результатах инвентаризации</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33</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jc w:val="center"/>
              <w:rPr>
                <w:rFonts w:ascii="PT Astra Serif" w:hAnsi="PT Astra Serif" w:cs="Times New Roman"/>
                <w:sz w:val="28"/>
                <w:szCs w:val="28"/>
              </w:rPr>
            </w:pPr>
            <w:r w:rsidRPr="00D06BBD">
              <w:rPr>
                <w:rFonts w:ascii="PT Astra Serif" w:hAnsi="PT Astra Serif" w:cs="Times New Roman"/>
                <w:sz w:val="28"/>
                <w:szCs w:val="28"/>
              </w:rPr>
              <w:t>0531809</w:t>
            </w:r>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rPr>
                <w:rFonts w:ascii="PT Astra Serif" w:hAnsi="PT Astra Serif" w:cs="Times New Roman"/>
                <w:sz w:val="28"/>
                <w:szCs w:val="28"/>
              </w:rPr>
            </w:pPr>
            <w:r w:rsidRPr="00D06BBD">
              <w:rPr>
                <w:rFonts w:ascii="PT Astra Serif" w:hAnsi="PT Astra Serif" w:cs="Times New Roman"/>
                <w:sz w:val="28"/>
                <w:szCs w:val="28"/>
              </w:rPr>
              <w:t>Уведомление об уточнении и принадлежности платежа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34</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jc w:val="center"/>
              <w:rPr>
                <w:rFonts w:ascii="PT Astra Serif" w:hAnsi="PT Astra Serif" w:cs="Times New Roman"/>
                <w:sz w:val="28"/>
                <w:szCs w:val="28"/>
              </w:rPr>
            </w:pPr>
            <w:r w:rsidRPr="00D06BBD">
              <w:rPr>
                <w:rFonts w:ascii="PT Astra Serif" w:hAnsi="PT Astra Serif" w:cs="Times New Roman"/>
                <w:sz w:val="28"/>
                <w:szCs w:val="28"/>
              </w:rPr>
              <w:t>0504031</w:t>
            </w:r>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rPr>
                <w:rFonts w:ascii="PT Astra Serif" w:hAnsi="PT Astra Serif" w:cs="Times New Roman"/>
                <w:sz w:val="28"/>
                <w:szCs w:val="28"/>
              </w:rPr>
            </w:pPr>
            <w:r w:rsidRPr="00D06BBD">
              <w:rPr>
                <w:rFonts w:ascii="PT Astra Serif" w:hAnsi="PT Astra Serif" w:cs="Times New Roman"/>
                <w:sz w:val="28"/>
                <w:szCs w:val="28"/>
              </w:rPr>
              <w:t>Инвентарная карточка</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35</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rPr>
                <w:rFonts w:ascii="PT Astra Serif" w:hAnsi="PT Astra Serif" w:cs="Times New Roman"/>
                <w:sz w:val="28"/>
                <w:szCs w:val="28"/>
              </w:rPr>
            </w:pPr>
            <w:r w:rsidRPr="00D06BBD">
              <w:rPr>
                <w:rFonts w:ascii="PT Astra Serif" w:hAnsi="PT Astra Serif" w:cs="Times New Roman"/>
                <w:sz w:val="28"/>
                <w:szCs w:val="28"/>
              </w:rPr>
              <w:t>0504087</w:t>
            </w:r>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rPr>
                <w:rFonts w:ascii="PT Astra Serif" w:hAnsi="PT Astra Serif" w:cs="Times New Roman"/>
                <w:sz w:val="28"/>
                <w:szCs w:val="28"/>
              </w:rPr>
            </w:pPr>
            <w:r w:rsidRPr="00D06BBD">
              <w:rPr>
                <w:rFonts w:ascii="PT Astra Serif" w:hAnsi="PT Astra Serif" w:cs="Times New Roman"/>
                <w:sz w:val="28"/>
                <w:szCs w:val="28"/>
              </w:rPr>
              <w:t>Инвентаризационная опись</w:t>
            </w:r>
          </w:p>
        </w:tc>
      </w:tr>
      <w:tr w:rsidR="001D3ACB" w:rsidRPr="00D06BBD" w:rsidTr="007B5D7F">
        <w:tc>
          <w:tcPr>
            <w:tcW w:w="567"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autoSpaceDE w:val="0"/>
              <w:autoSpaceDN w:val="0"/>
              <w:adjustRightInd w:val="0"/>
              <w:spacing w:after="0" w:line="240" w:lineRule="auto"/>
              <w:jc w:val="center"/>
              <w:rPr>
                <w:rFonts w:ascii="PT Astra Serif" w:hAnsi="PT Astra Serif" w:cs="Times New Roman"/>
                <w:sz w:val="28"/>
                <w:szCs w:val="28"/>
              </w:rPr>
            </w:pPr>
            <w:r w:rsidRPr="00D06BBD">
              <w:rPr>
                <w:rFonts w:ascii="PT Astra Serif" w:hAnsi="PT Astra Serif" w:cs="Times New Roman"/>
                <w:sz w:val="28"/>
                <w:szCs w:val="28"/>
              </w:rPr>
              <w:t>36</w:t>
            </w:r>
          </w:p>
        </w:tc>
        <w:tc>
          <w:tcPr>
            <w:tcW w:w="130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rPr>
                <w:rFonts w:ascii="PT Astra Serif" w:hAnsi="PT Astra Serif" w:cs="Times New Roman"/>
                <w:sz w:val="28"/>
                <w:szCs w:val="28"/>
              </w:rPr>
            </w:pPr>
            <w:r w:rsidRPr="00D06BBD">
              <w:rPr>
                <w:rFonts w:ascii="PT Astra Serif" w:hAnsi="PT Astra Serif" w:cs="Times New Roman"/>
                <w:sz w:val="28"/>
                <w:szCs w:val="28"/>
              </w:rPr>
              <w:t>0504823</w:t>
            </w:r>
          </w:p>
        </w:tc>
        <w:tc>
          <w:tcPr>
            <w:tcW w:w="7766" w:type="dxa"/>
            <w:tcBorders>
              <w:top w:val="single" w:sz="4" w:space="0" w:color="auto"/>
              <w:left w:val="single" w:sz="4" w:space="0" w:color="auto"/>
              <w:bottom w:val="single" w:sz="4" w:space="0" w:color="auto"/>
              <w:right w:val="single" w:sz="4" w:space="0" w:color="auto"/>
            </w:tcBorders>
          </w:tcPr>
          <w:p w:rsidR="001D3ACB" w:rsidRPr="00D06BBD" w:rsidRDefault="001D3ACB" w:rsidP="007B5D7F">
            <w:pPr>
              <w:rPr>
                <w:rFonts w:ascii="PT Astra Serif" w:hAnsi="PT Astra Serif" w:cs="Times New Roman"/>
                <w:sz w:val="28"/>
                <w:szCs w:val="28"/>
              </w:rPr>
            </w:pPr>
            <w:r w:rsidRPr="00D06BBD">
              <w:rPr>
                <w:rFonts w:ascii="PT Astra Serif" w:hAnsi="PT Astra Serif" w:cs="Times New Roman"/>
                <w:sz w:val="28"/>
                <w:szCs w:val="28"/>
              </w:rPr>
              <w:t>Уведомление об уточнении кода БК РФ по произведенным кассовым выплатам</w:t>
            </w:r>
          </w:p>
        </w:tc>
      </w:tr>
    </w:tbl>
    <w:p w:rsidR="001D3ACB" w:rsidRPr="00D06BBD" w:rsidRDefault="001D3ACB" w:rsidP="001D3ACB">
      <w:pPr>
        <w:rPr>
          <w:rFonts w:ascii="PT Astra Serif" w:hAnsi="PT Astra Serif"/>
          <w:sz w:val="28"/>
          <w:szCs w:val="28"/>
        </w:rPr>
      </w:pPr>
    </w:p>
    <w:p w:rsidR="001D3ACB" w:rsidRDefault="001D3ACB" w:rsidP="00AC43A8">
      <w:pPr>
        <w:spacing w:line="240" w:lineRule="auto"/>
        <w:contextualSpacing/>
        <w:jc w:val="both"/>
        <w:rPr>
          <w:rFonts w:ascii="Times New Roman" w:hAnsi="Times New Roman" w:cs="Times New Roman"/>
          <w:b/>
          <w:color w:val="000000"/>
          <w:sz w:val="28"/>
          <w:szCs w:val="28"/>
        </w:rPr>
        <w:sectPr w:rsidR="001D3ACB" w:rsidSect="00CC50FB">
          <w:pgSz w:w="11906" w:h="16838"/>
          <w:pgMar w:top="709" w:right="707" w:bottom="1134" w:left="993" w:header="709" w:footer="709" w:gutter="0"/>
          <w:cols w:space="708"/>
          <w:docGrid w:linePitch="360"/>
        </w:sectPr>
      </w:pPr>
    </w:p>
    <w:p w:rsidR="001D3ACB" w:rsidRPr="00865626" w:rsidRDefault="001D3ACB" w:rsidP="001D3ACB">
      <w:pPr>
        <w:autoSpaceDE w:val="0"/>
        <w:autoSpaceDN w:val="0"/>
        <w:adjustRightInd w:val="0"/>
        <w:spacing w:after="0" w:line="240" w:lineRule="auto"/>
        <w:jc w:val="right"/>
        <w:outlineLvl w:val="0"/>
        <w:rPr>
          <w:rFonts w:ascii="PT Astra Serif" w:hAnsi="PT Astra Serif" w:cs="Times New Roman"/>
          <w:sz w:val="28"/>
          <w:szCs w:val="28"/>
        </w:rPr>
      </w:pPr>
      <w:r w:rsidRPr="00865626">
        <w:rPr>
          <w:rFonts w:ascii="PT Astra Serif" w:hAnsi="PT Astra Serif" w:cs="Times New Roman"/>
          <w:sz w:val="28"/>
          <w:szCs w:val="28"/>
        </w:rPr>
        <w:t>Приложение № 9</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 xml:space="preserve">к Учетной политике Администрации </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муниципального образования</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Шварцевское Киреевского района</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для целей бухгалтерского (бюджетного) учета</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 xml:space="preserve">к Распоряжению </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 xml:space="preserve">№ </w:t>
      </w:r>
      <w:r>
        <w:rPr>
          <w:rFonts w:ascii="PT Astra Serif" w:hAnsi="PT Astra Serif" w:cs="Times New Roman"/>
          <w:sz w:val="28"/>
          <w:szCs w:val="28"/>
        </w:rPr>
        <w:t>___</w:t>
      </w:r>
      <w:r w:rsidRPr="00865626">
        <w:rPr>
          <w:rFonts w:ascii="PT Astra Serif" w:hAnsi="PT Astra Serif" w:cs="Times New Roman"/>
          <w:sz w:val="28"/>
          <w:szCs w:val="28"/>
        </w:rPr>
        <w:t xml:space="preserve"> от </w:t>
      </w:r>
      <w:r>
        <w:rPr>
          <w:rFonts w:ascii="PT Astra Serif" w:hAnsi="PT Astra Serif" w:cs="Times New Roman"/>
          <w:sz w:val="28"/>
          <w:szCs w:val="28"/>
        </w:rPr>
        <w:t>______________</w:t>
      </w:r>
      <w:r w:rsidRPr="00865626">
        <w:rPr>
          <w:rFonts w:ascii="PT Astra Serif" w:hAnsi="PT Astra Serif" w:cs="Times New Roman"/>
          <w:sz w:val="28"/>
          <w:szCs w:val="28"/>
        </w:rPr>
        <w:t xml:space="preserve"> года</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УТВЕРЖДАЮ</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Глава администрации муниципального образования</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Шварцевское Киреевского района</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____________________________________________</w:t>
      </w:r>
    </w:p>
    <w:p w:rsidR="001D3ACB" w:rsidRPr="00865626" w:rsidRDefault="001D3ACB" w:rsidP="001D3ACB">
      <w:pPr>
        <w:autoSpaceDE w:val="0"/>
        <w:autoSpaceDN w:val="0"/>
        <w:adjustRightInd w:val="0"/>
        <w:spacing w:after="0" w:line="240" w:lineRule="auto"/>
        <w:jc w:val="right"/>
        <w:rPr>
          <w:rFonts w:ascii="PT Astra Serif" w:hAnsi="PT Astra Serif" w:cs="Times New Roman"/>
          <w:sz w:val="28"/>
          <w:szCs w:val="28"/>
        </w:rPr>
      </w:pPr>
      <w:r w:rsidRPr="00865626">
        <w:rPr>
          <w:rFonts w:ascii="PT Astra Serif" w:hAnsi="PT Astra Serif" w:cs="Times New Roman"/>
          <w:sz w:val="28"/>
          <w:szCs w:val="28"/>
        </w:rPr>
        <w:t>"___" _____________ 20__ г.</w:t>
      </w:r>
    </w:p>
    <w:p w:rsidR="001D3ACB" w:rsidRPr="00865626" w:rsidRDefault="001D3ACB" w:rsidP="001D3ACB">
      <w:pPr>
        <w:autoSpaceDE w:val="0"/>
        <w:autoSpaceDN w:val="0"/>
        <w:adjustRightInd w:val="0"/>
        <w:spacing w:after="0" w:line="240" w:lineRule="auto"/>
        <w:jc w:val="both"/>
        <w:rPr>
          <w:rFonts w:ascii="PT Astra Serif" w:hAnsi="PT Astra Serif" w:cs="Times New Roman"/>
          <w:sz w:val="28"/>
          <w:szCs w:val="28"/>
        </w:rPr>
      </w:pPr>
    </w:p>
    <w:p w:rsidR="001D3ACB" w:rsidRPr="001D3ACB" w:rsidRDefault="001D3ACB" w:rsidP="001D3ACB">
      <w:pPr>
        <w:autoSpaceDE w:val="0"/>
        <w:autoSpaceDN w:val="0"/>
        <w:adjustRightInd w:val="0"/>
        <w:spacing w:after="0" w:line="240" w:lineRule="auto"/>
        <w:jc w:val="center"/>
        <w:outlineLvl w:val="1"/>
        <w:rPr>
          <w:rFonts w:ascii="PT Astra Serif" w:hAnsi="PT Astra Serif" w:cs="Times New Roman"/>
          <w:sz w:val="24"/>
          <w:szCs w:val="24"/>
        </w:rPr>
      </w:pPr>
      <w:r w:rsidRPr="001D3ACB">
        <w:rPr>
          <w:rFonts w:ascii="PT Astra Serif" w:hAnsi="PT Astra Serif" w:cs="Times New Roman"/>
          <w:b/>
          <w:bCs/>
          <w:sz w:val="24"/>
          <w:szCs w:val="24"/>
        </w:rPr>
        <w:t>АКТ</w:t>
      </w:r>
    </w:p>
    <w:p w:rsidR="001D3ACB" w:rsidRPr="001D3ACB" w:rsidRDefault="001D3ACB" w:rsidP="001D3ACB">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b/>
          <w:bCs/>
          <w:sz w:val="24"/>
          <w:szCs w:val="24"/>
        </w:rPr>
        <w:t>выполненных работ (оказанных услуг)</w:t>
      </w:r>
    </w:p>
    <w:p w:rsidR="001D3ACB" w:rsidRPr="001D3ACB" w:rsidRDefault="001D3ACB" w:rsidP="001D3ACB">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____________________________________________________________</w:t>
      </w:r>
    </w:p>
    <w:p w:rsidR="001D3ACB" w:rsidRPr="001D3ACB" w:rsidRDefault="001D3ACB" w:rsidP="001D3ACB">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i/>
          <w:iCs/>
          <w:sz w:val="24"/>
          <w:szCs w:val="24"/>
        </w:rPr>
        <w:t>(наименование учреждения)</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r w:rsidRPr="001D3ACB">
        <w:rPr>
          <w:rFonts w:ascii="PT Astra Serif" w:hAnsi="PT Astra Serif" w:cs="Times New Roman"/>
          <w:sz w:val="24"/>
          <w:szCs w:val="24"/>
        </w:rPr>
        <w:t>Заказчик: ___________________________________________________________________</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r w:rsidRPr="001D3ACB">
        <w:rPr>
          <w:rFonts w:ascii="PT Astra Serif" w:hAnsi="PT Astra Serif" w:cs="Times New Roman"/>
          <w:sz w:val="24"/>
          <w:szCs w:val="24"/>
        </w:rPr>
        <w:t>Подрядчик (Исполнитель): ____________________________________________________</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536"/>
        <w:gridCol w:w="1701"/>
        <w:gridCol w:w="1701"/>
        <w:gridCol w:w="2694"/>
        <w:gridCol w:w="2976"/>
      </w:tblGrid>
      <w:tr w:rsidR="001D3ACB" w:rsidRPr="001D3ACB" w:rsidTr="007B5D7F">
        <w:tc>
          <w:tcPr>
            <w:tcW w:w="567"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N п/п</w:t>
            </w:r>
          </w:p>
        </w:tc>
        <w:tc>
          <w:tcPr>
            <w:tcW w:w="4536"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Наименование работы (услуги)</w:t>
            </w: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Количество</w:t>
            </w:r>
          </w:p>
        </w:tc>
        <w:tc>
          <w:tcPr>
            <w:tcW w:w="2694"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Цена</w:t>
            </w:r>
          </w:p>
        </w:tc>
        <w:tc>
          <w:tcPr>
            <w:tcW w:w="2976"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Сумма</w:t>
            </w:r>
          </w:p>
        </w:tc>
      </w:tr>
      <w:tr w:rsidR="001D3ACB" w:rsidRPr="001D3ACB" w:rsidTr="007B5D7F">
        <w:tc>
          <w:tcPr>
            <w:tcW w:w="567"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567"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567"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567" w:type="dxa"/>
            <w:tcBorders>
              <w:top w:val="single" w:sz="4" w:space="0" w:color="auto"/>
              <w:left w:val="single" w:sz="4" w:space="0" w:color="auto"/>
            </w:tcBorders>
            <w:vAlign w:val="center"/>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4536"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right w:val="single" w:sz="4" w:space="0" w:color="auto"/>
            </w:tcBorders>
            <w:vAlign w:val="center"/>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Итого</w:t>
            </w:r>
          </w:p>
        </w:tc>
        <w:tc>
          <w:tcPr>
            <w:tcW w:w="2976" w:type="dxa"/>
            <w:tcBorders>
              <w:top w:val="single" w:sz="4" w:space="0" w:color="auto"/>
              <w:left w:val="single" w:sz="4" w:space="0" w:color="auto"/>
              <w:bottom w:val="single" w:sz="4" w:space="0" w:color="auto"/>
              <w:right w:val="single" w:sz="4" w:space="0" w:color="auto"/>
            </w:tcBorders>
            <w:vAlign w:val="center"/>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567" w:type="dxa"/>
            <w:tcBorders>
              <w:left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4536"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right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Итого НДС</w:t>
            </w:r>
          </w:p>
        </w:tc>
        <w:tc>
          <w:tcPr>
            <w:tcW w:w="2976" w:type="dxa"/>
            <w:tcBorders>
              <w:top w:val="single" w:sz="4" w:space="0" w:color="auto"/>
              <w:left w:val="single" w:sz="4" w:space="0" w:color="auto"/>
              <w:bottom w:val="single" w:sz="4" w:space="0" w:color="auto"/>
              <w:right w:val="single" w:sz="4" w:space="0" w:color="auto"/>
            </w:tcBorders>
            <w:vAlign w:val="center"/>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567" w:type="dxa"/>
            <w:tcBorders>
              <w:left w:val="single" w:sz="4" w:space="0" w:color="auto"/>
              <w:bottom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4536" w:type="dxa"/>
            <w:tcBorders>
              <w:bottom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bottom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701" w:type="dxa"/>
            <w:tcBorders>
              <w:bottom w:val="single" w:sz="4" w:space="0" w:color="auto"/>
              <w:right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Всего (с учетом НДС)</w:t>
            </w:r>
          </w:p>
        </w:tc>
        <w:tc>
          <w:tcPr>
            <w:tcW w:w="2976" w:type="dxa"/>
            <w:tcBorders>
              <w:top w:val="single" w:sz="4" w:space="0" w:color="auto"/>
              <w:left w:val="single" w:sz="4" w:space="0" w:color="auto"/>
              <w:bottom w:val="single" w:sz="4" w:space="0" w:color="auto"/>
              <w:right w:val="single" w:sz="4" w:space="0" w:color="auto"/>
            </w:tcBorders>
            <w:vAlign w:val="center"/>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bl>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p>
    <w:p w:rsidR="001D3ACB" w:rsidRPr="001D3ACB" w:rsidRDefault="001D3ACB" w:rsidP="001D3ACB">
      <w:pPr>
        <w:autoSpaceDE w:val="0"/>
        <w:autoSpaceDN w:val="0"/>
        <w:adjustRightInd w:val="0"/>
        <w:spacing w:after="0" w:line="240" w:lineRule="auto"/>
        <w:ind w:firstLine="540"/>
        <w:jc w:val="both"/>
        <w:rPr>
          <w:rFonts w:ascii="PT Astra Serif" w:hAnsi="PT Astra Serif" w:cs="Times New Roman"/>
          <w:sz w:val="24"/>
          <w:szCs w:val="24"/>
        </w:rPr>
      </w:pPr>
      <w:r w:rsidRPr="001D3ACB">
        <w:rPr>
          <w:rFonts w:ascii="PT Astra Serif" w:hAnsi="PT Astra Serif" w:cs="Times New Roman"/>
          <w:sz w:val="24"/>
          <w:szCs w:val="24"/>
        </w:rPr>
        <w:t>Всего выполнено работ (оказано услуг) на сумму: _________________________________ рублей _______ копеек, в том числе НДС _______________________________ рублей _____ копеек.</w:t>
      </w:r>
    </w:p>
    <w:p w:rsidR="001D3ACB" w:rsidRPr="001D3ACB" w:rsidRDefault="001D3ACB" w:rsidP="001D3ACB">
      <w:pPr>
        <w:autoSpaceDE w:val="0"/>
        <w:autoSpaceDN w:val="0"/>
        <w:adjustRightInd w:val="0"/>
        <w:spacing w:after="0" w:line="240" w:lineRule="auto"/>
        <w:ind w:firstLine="540"/>
        <w:jc w:val="both"/>
        <w:rPr>
          <w:rFonts w:ascii="PT Astra Serif" w:hAnsi="PT Astra Serif" w:cs="Times New Roman"/>
          <w:sz w:val="24"/>
          <w:szCs w:val="24"/>
        </w:rPr>
      </w:pPr>
      <w:r w:rsidRPr="001D3ACB">
        <w:rPr>
          <w:rFonts w:ascii="PT Astra Serif" w:hAnsi="PT Astra Serif" w:cs="Times New Roman"/>
          <w:sz w:val="24"/>
          <w:szCs w:val="24"/>
        </w:rPr>
        <w:t>Вышеперечисленные работы (услуги) выполнены полностью и в срок. Заказчик претензий по объему, качеству и срокам выполнения работ (оказания услуг) не имеет.</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Подрядчик (Исполнитель)                                          Заказчик</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______________________________               ______________________________</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 xml:space="preserve">          (должность, Ф.И.О., подпись)                                                                        (должность, Ф.И.О., подпись)</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Ответственный за оформление</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____________________        __________________        _____________________</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 xml:space="preserve">    (должность)                                                                        (подпись)                                         (расшифровка подписи)</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r w:rsidRPr="001D3ACB">
        <w:rPr>
          <w:rFonts w:ascii="PT Astra Serif" w:hAnsi="PT Astra Serif" w:cs="Times New Roman"/>
          <w:sz w:val="24"/>
          <w:szCs w:val="24"/>
        </w:rPr>
        <w:t>Корреспонденция счетов и дата отражения операции в учете:</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r w:rsidRPr="001D3ACB">
        <w:rPr>
          <w:rFonts w:ascii="PT Astra Serif" w:hAnsi="PT Astra Serif" w:cs="Times New Roman"/>
          <w:sz w:val="24"/>
          <w:szCs w:val="24"/>
        </w:rPr>
        <w:t xml:space="preserve">                                                 (заполняется бухгалтерией)</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r w:rsidRPr="001D3ACB">
        <w:rPr>
          <w:rFonts w:ascii="PT Astra Serif" w:hAnsi="PT Astra Serif" w:cs="Times New Roman"/>
          <w:sz w:val="24"/>
          <w:szCs w:val="24"/>
        </w:rPr>
        <w:t>Дебет: _______________________</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r w:rsidRPr="001D3ACB">
        <w:rPr>
          <w:rFonts w:ascii="PT Astra Serif" w:hAnsi="PT Astra Serif" w:cs="Times New Roman"/>
          <w:sz w:val="24"/>
          <w:szCs w:val="24"/>
        </w:rPr>
        <w:t>Кредит: ______________________</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1"/>
        <w:gridCol w:w="264"/>
        <w:gridCol w:w="264"/>
        <w:gridCol w:w="264"/>
        <w:gridCol w:w="264"/>
        <w:gridCol w:w="264"/>
        <w:gridCol w:w="264"/>
        <w:gridCol w:w="264"/>
        <w:gridCol w:w="1359"/>
        <w:gridCol w:w="261"/>
        <w:gridCol w:w="264"/>
        <w:gridCol w:w="264"/>
        <w:gridCol w:w="264"/>
        <w:gridCol w:w="261"/>
        <w:gridCol w:w="264"/>
        <w:gridCol w:w="264"/>
        <w:gridCol w:w="264"/>
        <w:gridCol w:w="264"/>
        <w:gridCol w:w="264"/>
        <w:gridCol w:w="264"/>
        <w:gridCol w:w="264"/>
        <w:gridCol w:w="264"/>
        <w:gridCol w:w="264"/>
        <w:gridCol w:w="355"/>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1D3ACB" w:rsidRPr="001D3ACB" w:rsidTr="007B5D7F">
        <w:tc>
          <w:tcPr>
            <w:tcW w:w="10417" w:type="dxa"/>
            <w:gridSpan w:val="35"/>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b/>
                <w:bCs/>
                <w:sz w:val="24"/>
                <w:szCs w:val="24"/>
              </w:rPr>
              <w:t>Корреспонденция счетов отражена</w:t>
            </w: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6894" w:type="dxa"/>
            <w:gridSpan w:val="22"/>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b/>
                <w:bCs/>
                <w:sz w:val="24"/>
                <w:szCs w:val="24"/>
              </w:rPr>
              <w:t>в журнале операций за</w:t>
            </w:r>
          </w:p>
        </w:tc>
        <w:tc>
          <w:tcPr>
            <w:tcW w:w="3523" w:type="dxa"/>
            <w:gridSpan w:val="13"/>
            <w:tcBorders>
              <w:bottom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056" w:type="dxa"/>
            <w:gridSpan w:val="4"/>
            <w:vAlign w:val="bottom"/>
          </w:tcPr>
          <w:p w:rsidR="001D3ACB" w:rsidRPr="001D3ACB" w:rsidRDefault="001D3ACB" w:rsidP="007B5D7F">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b/>
                <w:bCs/>
                <w:sz w:val="24"/>
                <w:szCs w:val="24"/>
              </w:rPr>
              <w:t>20</w:t>
            </w:r>
          </w:p>
        </w:tc>
        <w:tc>
          <w:tcPr>
            <w:tcW w:w="792" w:type="dxa"/>
            <w:gridSpan w:val="3"/>
            <w:tcBorders>
              <w:bottom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792" w:type="dxa"/>
            <w:gridSpan w:val="3"/>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b/>
                <w:bCs/>
                <w:sz w:val="24"/>
                <w:szCs w:val="24"/>
              </w:rPr>
              <w:t>г.</w:t>
            </w:r>
          </w:p>
        </w:tc>
      </w:tr>
      <w:tr w:rsidR="001D3ACB" w:rsidRPr="001D3ACB" w:rsidTr="007B5D7F">
        <w:tc>
          <w:tcPr>
            <w:tcW w:w="261"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359"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1"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1"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355"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3468" w:type="dxa"/>
            <w:gridSpan w:val="9"/>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Главный</w:t>
            </w:r>
          </w:p>
        </w:tc>
        <w:tc>
          <w:tcPr>
            <w:tcW w:w="3426" w:type="dxa"/>
            <w:gridSpan w:val="13"/>
            <w:tcBorders>
              <w:bottom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355"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5016" w:type="dxa"/>
            <w:gridSpan w:val="19"/>
            <w:tcBorders>
              <w:bottom w:val="single" w:sz="4" w:space="0" w:color="auto"/>
            </w:tcBorders>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3468" w:type="dxa"/>
            <w:gridSpan w:val="9"/>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бухгалтер</w:t>
            </w:r>
          </w:p>
        </w:tc>
        <w:tc>
          <w:tcPr>
            <w:tcW w:w="3426" w:type="dxa"/>
            <w:gridSpan w:val="13"/>
            <w:tcBorders>
              <w:top w:val="single" w:sz="4" w:space="0" w:color="auto"/>
            </w:tcBorders>
          </w:tcPr>
          <w:p w:rsidR="001D3ACB" w:rsidRPr="001D3ACB" w:rsidRDefault="001D3ACB" w:rsidP="007B5D7F">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(подпись)</w:t>
            </w: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355"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5016" w:type="dxa"/>
            <w:gridSpan w:val="19"/>
            <w:tcBorders>
              <w:top w:val="single" w:sz="4" w:space="0" w:color="auto"/>
            </w:tcBorders>
          </w:tcPr>
          <w:p w:rsidR="001D3ACB" w:rsidRPr="001D3ACB" w:rsidRDefault="001D3ACB" w:rsidP="007B5D7F">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(расшифровка подписи)</w:t>
            </w: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261"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359"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1"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1"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355"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1056" w:type="dxa"/>
            <w:gridSpan w:val="4"/>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 xml:space="preserve">МП                    </w:t>
            </w:r>
          </w:p>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p w:rsidR="001D3ACB" w:rsidRPr="001D3ACB" w:rsidRDefault="001D3ACB" w:rsidP="007B5D7F">
            <w:pPr>
              <w:autoSpaceDE w:val="0"/>
              <w:autoSpaceDN w:val="0"/>
              <w:adjustRightInd w:val="0"/>
              <w:spacing w:after="0" w:line="240" w:lineRule="auto"/>
              <w:ind w:left="-7200"/>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7B5D7F">
            <w:pPr>
              <w:autoSpaceDE w:val="0"/>
              <w:autoSpaceDN w:val="0"/>
              <w:adjustRightInd w:val="0"/>
              <w:spacing w:after="0" w:line="240" w:lineRule="auto"/>
              <w:rPr>
                <w:rFonts w:ascii="PT Astra Serif" w:hAnsi="PT Astra Serif" w:cs="Times New Roman"/>
                <w:sz w:val="24"/>
                <w:szCs w:val="24"/>
              </w:rPr>
            </w:pPr>
          </w:p>
        </w:tc>
      </w:tr>
      <w:tr w:rsidR="001D3ACB" w:rsidRPr="00865626" w:rsidTr="007B5D7F">
        <w:tc>
          <w:tcPr>
            <w:tcW w:w="525" w:type="dxa"/>
            <w:gridSpan w:val="2"/>
            <w:vAlign w:val="bottom"/>
          </w:tcPr>
          <w:p w:rsidR="001D3ACB" w:rsidRPr="00865626" w:rsidRDefault="001D3ACB" w:rsidP="007B5D7F">
            <w:pPr>
              <w:autoSpaceDE w:val="0"/>
              <w:autoSpaceDN w:val="0"/>
              <w:adjustRightInd w:val="0"/>
              <w:spacing w:after="0" w:line="240" w:lineRule="auto"/>
              <w:jc w:val="right"/>
              <w:rPr>
                <w:rFonts w:ascii="PT Astra Serif" w:hAnsi="PT Astra Serif" w:cs="Times New Roman"/>
                <w:sz w:val="28"/>
                <w:szCs w:val="28"/>
              </w:rPr>
            </w:pPr>
          </w:p>
        </w:tc>
        <w:tc>
          <w:tcPr>
            <w:tcW w:w="1584" w:type="dxa"/>
            <w:gridSpan w:val="6"/>
            <w:vAlign w:val="bottom"/>
          </w:tcPr>
          <w:p w:rsidR="001D3ACB" w:rsidRPr="00865626" w:rsidRDefault="001D3ACB" w:rsidP="007B5D7F">
            <w:pPr>
              <w:autoSpaceDE w:val="0"/>
              <w:autoSpaceDN w:val="0"/>
              <w:adjustRightInd w:val="0"/>
              <w:spacing w:after="0" w:line="240" w:lineRule="auto"/>
              <w:rPr>
                <w:rFonts w:ascii="PT Astra Serif" w:hAnsi="PT Astra Serif" w:cs="Times New Roman"/>
                <w:sz w:val="28"/>
                <w:szCs w:val="28"/>
              </w:rPr>
            </w:pPr>
          </w:p>
        </w:tc>
        <w:tc>
          <w:tcPr>
            <w:tcW w:w="1884" w:type="dxa"/>
            <w:gridSpan w:val="3"/>
            <w:vAlign w:val="bottom"/>
          </w:tcPr>
          <w:p w:rsidR="001D3ACB" w:rsidRPr="00865626" w:rsidRDefault="001D3ACB" w:rsidP="007B5D7F">
            <w:pPr>
              <w:autoSpaceDE w:val="0"/>
              <w:autoSpaceDN w:val="0"/>
              <w:adjustRightInd w:val="0"/>
              <w:spacing w:after="0" w:line="240" w:lineRule="auto"/>
              <w:rPr>
                <w:rFonts w:ascii="PT Astra Serif" w:hAnsi="PT Astra Serif" w:cs="Times New Roman"/>
                <w:sz w:val="28"/>
                <w:szCs w:val="28"/>
              </w:rPr>
            </w:pPr>
          </w:p>
        </w:tc>
        <w:tc>
          <w:tcPr>
            <w:tcW w:w="5368" w:type="dxa"/>
            <w:gridSpan w:val="20"/>
            <w:vAlign w:val="bottom"/>
          </w:tcPr>
          <w:p w:rsidR="001D3ACB" w:rsidRPr="00865626" w:rsidRDefault="001D3ACB" w:rsidP="007B5D7F">
            <w:pPr>
              <w:autoSpaceDE w:val="0"/>
              <w:autoSpaceDN w:val="0"/>
              <w:adjustRightInd w:val="0"/>
              <w:spacing w:after="0" w:line="240" w:lineRule="auto"/>
              <w:rPr>
                <w:rFonts w:ascii="PT Astra Serif" w:hAnsi="PT Astra Serif" w:cs="Times New Roman"/>
                <w:sz w:val="28"/>
                <w:szCs w:val="28"/>
              </w:rPr>
            </w:pPr>
          </w:p>
        </w:tc>
        <w:tc>
          <w:tcPr>
            <w:tcW w:w="1056" w:type="dxa"/>
            <w:gridSpan w:val="4"/>
            <w:vAlign w:val="bottom"/>
          </w:tcPr>
          <w:p w:rsidR="001D3ACB" w:rsidRPr="00865626" w:rsidRDefault="001D3ACB" w:rsidP="007B5D7F">
            <w:pPr>
              <w:autoSpaceDE w:val="0"/>
              <w:autoSpaceDN w:val="0"/>
              <w:adjustRightInd w:val="0"/>
              <w:spacing w:after="0" w:line="240" w:lineRule="auto"/>
              <w:jc w:val="right"/>
              <w:rPr>
                <w:rFonts w:ascii="PT Astra Serif" w:hAnsi="PT Astra Serif" w:cs="Times New Roman"/>
                <w:sz w:val="28"/>
                <w:szCs w:val="28"/>
              </w:rPr>
            </w:pPr>
          </w:p>
        </w:tc>
        <w:tc>
          <w:tcPr>
            <w:tcW w:w="792" w:type="dxa"/>
            <w:gridSpan w:val="3"/>
            <w:vAlign w:val="bottom"/>
          </w:tcPr>
          <w:p w:rsidR="001D3ACB" w:rsidRPr="00865626" w:rsidRDefault="001D3ACB" w:rsidP="007B5D7F">
            <w:pPr>
              <w:autoSpaceDE w:val="0"/>
              <w:autoSpaceDN w:val="0"/>
              <w:adjustRightInd w:val="0"/>
              <w:spacing w:after="0" w:line="240" w:lineRule="auto"/>
              <w:rPr>
                <w:rFonts w:ascii="PT Astra Serif" w:hAnsi="PT Astra Serif" w:cs="Times New Roman"/>
                <w:sz w:val="28"/>
                <w:szCs w:val="28"/>
              </w:rPr>
            </w:pPr>
          </w:p>
        </w:tc>
        <w:tc>
          <w:tcPr>
            <w:tcW w:w="792" w:type="dxa"/>
            <w:gridSpan w:val="3"/>
            <w:vAlign w:val="bottom"/>
          </w:tcPr>
          <w:p w:rsidR="001D3ACB" w:rsidRPr="00865626" w:rsidRDefault="001D3ACB" w:rsidP="007B5D7F">
            <w:pPr>
              <w:autoSpaceDE w:val="0"/>
              <w:autoSpaceDN w:val="0"/>
              <w:adjustRightInd w:val="0"/>
              <w:spacing w:after="0" w:line="240" w:lineRule="auto"/>
              <w:rPr>
                <w:rFonts w:ascii="PT Astra Serif" w:hAnsi="PT Astra Serif" w:cs="Times New Roman"/>
                <w:sz w:val="28"/>
                <w:szCs w:val="28"/>
              </w:rPr>
            </w:pPr>
          </w:p>
        </w:tc>
        <w:tc>
          <w:tcPr>
            <w:tcW w:w="264" w:type="dxa"/>
            <w:vAlign w:val="bottom"/>
          </w:tcPr>
          <w:p w:rsidR="001D3ACB" w:rsidRPr="00865626" w:rsidRDefault="001D3ACB" w:rsidP="007B5D7F">
            <w:pPr>
              <w:autoSpaceDE w:val="0"/>
              <w:autoSpaceDN w:val="0"/>
              <w:adjustRightInd w:val="0"/>
              <w:spacing w:after="0" w:line="240" w:lineRule="auto"/>
              <w:rPr>
                <w:rFonts w:ascii="PT Astra Serif" w:hAnsi="PT Astra Serif" w:cs="Times New Roman"/>
                <w:sz w:val="28"/>
                <w:szCs w:val="28"/>
              </w:rPr>
            </w:pPr>
          </w:p>
        </w:tc>
        <w:tc>
          <w:tcPr>
            <w:tcW w:w="264" w:type="dxa"/>
            <w:vAlign w:val="bottom"/>
          </w:tcPr>
          <w:p w:rsidR="001D3ACB" w:rsidRPr="00865626" w:rsidRDefault="001D3ACB" w:rsidP="007B5D7F">
            <w:pPr>
              <w:autoSpaceDE w:val="0"/>
              <w:autoSpaceDN w:val="0"/>
              <w:adjustRightInd w:val="0"/>
              <w:spacing w:after="0" w:line="240" w:lineRule="auto"/>
              <w:rPr>
                <w:rFonts w:ascii="PT Astra Serif" w:hAnsi="PT Astra Serif" w:cs="Times New Roman"/>
                <w:sz w:val="28"/>
                <w:szCs w:val="28"/>
              </w:rPr>
            </w:pPr>
          </w:p>
        </w:tc>
        <w:tc>
          <w:tcPr>
            <w:tcW w:w="264" w:type="dxa"/>
            <w:vAlign w:val="bottom"/>
          </w:tcPr>
          <w:p w:rsidR="001D3ACB" w:rsidRDefault="001D3ACB" w:rsidP="007B5D7F">
            <w:pPr>
              <w:autoSpaceDE w:val="0"/>
              <w:autoSpaceDN w:val="0"/>
              <w:adjustRightInd w:val="0"/>
              <w:spacing w:after="0" w:line="240" w:lineRule="auto"/>
              <w:rPr>
                <w:rFonts w:ascii="PT Astra Serif" w:hAnsi="PT Astra Serif" w:cs="Times New Roman"/>
                <w:sz w:val="28"/>
                <w:szCs w:val="28"/>
              </w:rPr>
            </w:pPr>
          </w:p>
          <w:p w:rsidR="00820F47" w:rsidRDefault="00820F47" w:rsidP="007B5D7F">
            <w:pPr>
              <w:autoSpaceDE w:val="0"/>
              <w:autoSpaceDN w:val="0"/>
              <w:adjustRightInd w:val="0"/>
              <w:spacing w:after="0" w:line="240" w:lineRule="auto"/>
              <w:rPr>
                <w:rFonts w:ascii="PT Astra Serif" w:hAnsi="PT Astra Serif" w:cs="Times New Roman"/>
                <w:sz w:val="28"/>
                <w:szCs w:val="28"/>
              </w:rPr>
            </w:pPr>
          </w:p>
          <w:p w:rsidR="00820F47" w:rsidRPr="00865626" w:rsidRDefault="00820F47" w:rsidP="007B5D7F">
            <w:pPr>
              <w:autoSpaceDE w:val="0"/>
              <w:autoSpaceDN w:val="0"/>
              <w:adjustRightInd w:val="0"/>
              <w:spacing w:after="0" w:line="240" w:lineRule="auto"/>
              <w:rPr>
                <w:rFonts w:ascii="PT Astra Serif" w:hAnsi="PT Astra Serif" w:cs="Times New Roman"/>
                <w:sz w:val="28"/>
                <w:szCs w:val="28"/>
              </w:rPr>
            </w:pPr>
          </w:p>
        </w:tc>
        <w:tc>
          <w:tcPr>
            <w:tcW w:w="264" w:type="dxa"/>
            <w:vAlign w:val="bottom"/>
          </w:tcPr>
          <w:p w:rsidR="001D3ACB" w:rsidRPr="00865626" w:rsidRDefault="001D3ACB" w:rsidP="007B5D7F">
            <w:pPr>
              <w:autoSpaceDE w:val="0"/>
              <w:autoSpaceDN w:val="0"/>
              <w:adjustRightInd w:val="0"/>
              <w:spacing w:after="0" w:line="240" w:lineRule="auto"/>
              <w:rPr>
                <w:rFonts w:ascii="PT Astra Serif" w:hAnsi="PT Astra Serif" w:cs="Times New Roman"/>
                <w:sz w:val="28"/>
                <w:szCs w:val="28"/>
              </w:rPr>
            </w:pPr>
          </w:p>
        </w:tc>
      </w:tr>
    </w:tbl>
    <w:p w:rsidR="001D3ACB" w:rsidRPr="001D3ACB" w:rsidRDefault="00820F47" w:rsidP="001D3ACB">
      <w:pPr>
        <w:autoSpaceDE w:val="0"/>
        <w:autoSpaceDN w:val="0"/>
        <w:adjustRightInd w:val="0"/>
        <w:spacing w:after="0" w:line="240" w:lineRule="auto"/>
        <w:jc w:val="right"/>
        <w:rPr>
          <w:rFonts w:ascii="PT Astra Serif" w:hAnsi="PT Astra Serif" w:cs="Times New Roman"/>
          <w:sz w:val="24"/>
          <w:szCs w:val="24"/>
        </w:rPr>
      </w:pPr>
      <w:r>
        <w:rPr>
          <w:rFonts w:ascii="PT Astra Serif" w:hAnsi="PT Astra Serif" w:cs="Times New Roman"/>
          <w:sz w:val="24"/>
          <w:szCs w:val="24"/>
        </w:rPr>
        <w:t>У</w:t>
      </w:r>
      <w:r w:rsidR="001D3ACB" w:rsidRPr="001D3ACB">
        <w:rPr>
          <w:rFonts w:ascii="PT Astra Serif" w:hAnsi="PT Astra Serif" w:cs="Times New Roman"/>
          <w:sz w:val="24"/>
          <w:szCs w:val="24"/>
        </w:rPr>
        <w:t>ТВЕРЖДАЮ</w:t>
      </w:r>
    </w:p>
    <w:p w:rsidR="001D3ACB" w:rsidRPr="001D3ACB" w:rsidRDefault="001D3ACB" w:rsidP="001D3ACB">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sz w:val="24"/>
          <w:szCs w:val="24"/>
        </w:rPr>
        <w:t>_________________________</w:t>
      </w:r>
    </w:p>
    <w:p w:rsidR="001D3ACB" w:rsidRPr="001D3ACB" w:rsidRDefault="001D3ACB" w:rsidP="001D3ACB">
      <w:pPr>
        <w:autoSpaceDE w:val="0"/>
        <w:autoSpaceDN w:val="0"/>
        <w:adjustRightInd w:val="0"/>
        <w:spacing w:after="0" w:line="240" w:lineRule="auto"/>
        <w:jc w:val="both"/>
        <w:rPr>
          <w:rFonts w:ascii="PT Astra Serif" w:hAnsi="PT Astra Serif" w:cs="Times New Roman"/>
          <w:sz w:val="24"/>
          <w:szCs w:val="24"/>
        </w:rPr>
      </w:pPr>
    </w:p>
    <w:p w:rsidR="001D3ACB" w:rsidRPr="001D3ACB" w:rsidRDefault="001D3ACB" w:rsidP="001D3ACB">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sz w:val="24"/>
          <w:szCs w:val="24"/>
        </w:rPr>
        <w:t>Глава администрации муниципального образования</w:t>
      </w:r>
    </w:p>
    <w:p w:rsidR="001D3ACB" w:rsidRPr="001D3ACB" w:rsidRDefault="001D3ACB" w:rsidP="001D3ACB">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sz w:val="24"/>
          <w:szCs w:val="24"/>
        </w:rPr>
        <w:t>Шварцевское Киреевского района</w:t>
      </w:r>
    </w:p>
    <w:p w:rsidR="001D3ACB" w:rsidRPr="001D3ACB" w:rsidRDefault="001D3ACB" w:rsidP="001D3ACB">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sz w:val="24"/>
          <w:szCs w:val="24"/>
        </w:rPr>
        <w:t>____________________________________________</w:t>
      </w:r>
    </w:p>
    <w:p w:rsidR="001D3ACB" w:rsidRPr="001D3ACB" w:rsidRDefault="001D3ACB" w:rsidP="001D3ACB">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sz w:val="24"/>
          <w:szCs w:val="24"/>
        </w:rPr>
        <w:t>"___" _____________ 20__ г.</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 xml:space="preserve">                  АКТ                                                </w:t>
      </w:r>
      <w:r w:rsidRPr="001D3ACB">
        <w:rPr>
          <w:rFonts w:ascii="Times New Roman" w:hAnsi="Times New Roman" w:cs="Times New Roman"/>
          <w:sz w:val="24"/>
          <w:szCs w:val="24"/>
        </w:rPr>
        <w:t>│</w:t>
      </w:r>
      <w:r w:rsidRPr="001D3ACB">
        <w:rPr>
          <w:rFonts w:ascii="PT Astra Serif" w:hAnsi="PT Astra Serif" w:cs="Courier New"/>
          <w:sz w:val="24"/>
          <w:szCs w:val="24"/>
        </w:rPr>
        <w:t xml:space="preserve">   </w:t>
      </w:r>
      <w:r w:rsidRPr="001D3ACB">
        <w:rPr>
          <w:rFonts w:ascii="PT Astra Serif" w:hAnsi="PT Astra Serif" w:cs="PT Astra Serif"/>
          <w:sz w:val="24"/>
          <w:szCs w:val="24"/>
        </w:rPr>
        <w:t>Номер</w:t>
      </w: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r w:rsidRPr="001D3ACB">
        <w:rPr>
          <w:rFonts w:ascii="PT Astra Serif" w:hAnsi="PT Astra Serif" w:cs="Courier New"/>
          <w:sz w:val="24"/>
          <w:szCs w:val="24"/>
        </w:rPr>
        <w:t xml:space="preserve">      </w:t>
      </w:r>
      <w:r w:rsidRPr="001D3ACB">
        <w:rPr>
          <w:rFonts w:ascii="PT Astra Serif" w:hAnsi="PT Astra Serif" w:cs="PT Astra Serif"/>
          <w:sz w:val="24"/>
          <w:szCs w:val="24"/>
        </w:rPr>
        <w:t>Дата</w:t>
      </w: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 xml:space="preserve">   о выявленных дефектах оборудования     </w:t>
      </w:r>
      <w:r w:rsidRPr="001D3ACB">
        <w:rPr>
          <w:rFonts w:ascii="Times New Roman" w:hAnsi="Times New Roman" w:cs="Times New Roman"/>
          <w:sz w:val="24"/>
          <w:szCs w:val="24"/>
        </w:rPr>
        <w:t>│</w:t>
      </w:r>
      <w:r w:rsidRPr="001D3ACB">
        <w:rPr>
          <w:rFonts w:ascii="PT Astra Serif" w:hAnsi="PT Astra Serif" w:cs="Courier New"/>
          <w:sz w:val="24"/>
          <w:szCs w:val="24"/>
        </w:rPr>
        <w:t xml:space="preserve"> </w:t>
      </w:r>
      <w:r w:rsidRPr="001D3ACB">
        <w:rPr>
          <w:rFonts w:ascii="PT Astra Serif" w:hAnsi="PT Astra Serif" w:cs="PT Astra Serif"/>
          <w:sz w:val="24"/>
          <w:szCs w:val="24"/>
        </w:rPr>
        <w:t>документа</w:t>
      </w: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r w:rsidRPr="001D3ACB">
        <w:rPr>
          <w:rFonts w:ascii="PT Astra Serif" w:hAnsi="PT Astra Serif" w:cs="Courier New"/>
          <w:sz w:val="24"/>
          <w:szCs w:val="24"/>
        </w:rPr>
        <w:t xml:space="preserve">               </w:t>
      </w:r>
      <w:r w:rsidRPr="001D3ACB">
        <w:rPr>
          <w:rFonts w:ascii="PT Astra Serif" w:hAnsi="PT Astra Serif" w:cs="PT Astra Serif"/>
          <w:sz w:val="24"/>
          <w:szCs w:val="24"/>
        </w:rPr>
        <w:t>составления</w:t>
      </w: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p>
    <w:p w:rsidR="001D3ACB" w:rsidRPr="001D3ACB" w:rsidRDefault="001D3ACB" w:rsidP="001D3ACB">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 xml:space="preserve">                                                                          </w:t>
      </w:r>
      <w:r w:rsidRPr="001D3ACB">
        <w:rPr>
          <w:rFonts w:ascii="Times New Roman" w:hAnsi="Times New Roman" w:cs="Times New Roman"/>
          <w:sz w:val="24"/>
          <w:szCs w:val="24"/>
        </w:rPr>
        <w:t>└───────────┴─────────────┘</w:t>
      </w:r>
    </w:p>
    <w:p w:rsidR="001D3ACB" w:rsidRPr="001D3ACB" w:rsidRDefault="001D3ACB" w:rsidP="00820F47">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___________________________________________________________________________</w:t>
      </w:r>
    </w:p>
    <w:p w:rsidR="001D3ACB" w:rsidRPr="00820F47" w:rsidRDefault="001D3ACB" w:rsidP="00820F47">
      <w:pPr>
        <w:autoSpaceDE w:val="0"/>
        <w:autoSpaceDN w:val="0"/>
        <w:adjustRightInd w:val="0"/>
        <w:spacing w:after="0" w:line="240" w:lineRule="auto"/>
        <w:jc w:val="both"/>
        <w:rPr>
          <w:rFonts w:ascii="PT Astra Serif" w:hAnsi="PT Astra Serif" w:cs="Courier New"/>
          <w:sz w:val="20"/>
          <w:szCs w:val="20"/>
        </w:rPr>
      </w:pPr>
      <w:r w:rsidRPr="00820F47">
        <w:rPr>
          <w:rFonts w:ascii="PT Astra Serif" w:hAnsi="PT Astra Serif" w:cs="Courier New"/>
          <w:sz w:val="20"/>
          <w:szCs w:val="20"/>
        </w:rPr>
        <w:t xml:space="preserve">                                                      </w:t>
      </w:r>
      <w:r w:rsidRPr="00820F47">
        <w:rPr>
          <w:rFonts w:ascii="PT Astra Serif" w:hAnsi="PT Astra Serif" w:cs="Courier New"/>
          <w:i/>
          <w:iCs/>
          <w:sz w:val="20"/>
          <w:szCs w:val="20"/>
        </w:rPr>
        <w:t>(наименование учреждения)</w:t>
      </w:r>
    </w:p>
    <w:p w:rsidR="001D3ACB" w:rsidRPr="001D3ACB" w:rsidRDefault="001D3ACB" w:rsidP="00820F47">
      <w:pPr>
        <w:autoSpaceDE w:val="0"/>
        <w:autoSpaceDN w:val="0"/>
        <w:adjustRightInd w:val="0"/>
        <w:spacing w:after="0" w:line="240" w:lineRule="auto"/>
        <w:jc w:val="both"/>
        <w:rPr>
          <w:rFonts w:ascii="PT Astra Serif" w:hAnsi="PT Astra Serif" w:cs="Courier New"/>
          <w:sz w:val="24"/>
          <w:szCs w:val="24"/>
        </w:rPr>
      </w:pPr>
    </w:p>
    <w:p w:rsidR="001D3ACB" w:rsidRPr="001D3ACB" w:rsidRDefault="001D3ACB" w:rsidP="00820F47">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Местонахождение оборудования ______________________________________________</w:t>
      </w:r>
    </w:p>
    <w:p w:rsidR="001D3ACB" w:rsidRPr="001D3ACB" w:rsidRDefault="001D3ACB" w:rsidP="00820F47">
      <w:pPr>
        <w:autoSpaceDE w:val="0"/>
        <w:autoSpaceDN w:val="0"/>
        <w:adjustRightInd w:val="0"/>
        <w:spacing w:after="0" w:line="240" w:lineRule="auto"/>
        <w:jc w:val="both"/>
        <w:rPr>
          <w:rFonts w:ascii="PT Astra Serif" w:hAnsi="PT Astra Serif" w:cs="Courier New"/>
          <w:sz w:val="18"/>
          <w:szCs w:val="18"/>
        </w:rPr>
      </w:pPr>
      <w:r w:rsidRPr="001D3ACB">
        <w:rPr>
          <w:rFonts w:ascii="PT Astra Serif" w:hAnsi="PT Astra Serif" w:cs="Courier New"/>
          <w:sz w:val="18"/>
          <w:szCs w:val="18"/>
        </w:rPr>
        <w:t xml:space="preserve">                                                                                                                                   </w:t>
      </w:r>
      <w:r w:rsidRPr="001D3ACB">
        <w:rPr>
          <w:rFonts w:ascii="PT Astra Serif" w:hAnsi="PT Astra Serif" w:cs="Courier New"/>
          <w:i/>
          <w:iCs/>
          <w:sz w:val="18"/>
          <w:szCs w:val="18"/>
        </w:rPr>
        <w:t>(адрес, здание, сооружение, цех)</w:t>
      </w:r>
    </w:p>
    <w:p w:rsidR="001D3ACB" w:rsidRPr="001D3ACB" w:rsidRDefault="001D3ACB" w:rsidP="00820F47">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Организация-изготовитель __________________________________________________</w:t>
      </w:r>
    </w:p>
    <w:p w:rsidR="001D3ACB" w:rsidRPr="001D3ACB" w:rsidRDefault="001D3ACB" w:rsidP="00820F47">
      <w:pPr>
        <w:autoSpaceDE w:val="0"/>
        <w:autoSpaceDN w:val="0"/>
        <w:adjustRightInd w:val="0"/>
        <w:spacing w:after="0" w:line="240" w:lineRule="auto"/>
        <w:jc w:val="both"/>
        <w:rPr>
          <w:rFonts w:ascii="PT Astra Serif" w:hAnsi="PT Astra Serif" w:cs="Courier New"/>
          <w:sz w:val="18"/>
          <w:szCs w:val="18"/>
        </w:rPr>
      </w:pPr>
      <w:r w:rsidRPr="001D3ACB">
        <w:rPr>
          <w:rFonts w:ascii="PT Astra Serif" w:hAnsi="PT Astra Serif" w:cs="Courier New"/>
          <w:sz w:val="18"/>
          <w:szCs w:val="18"/>
        </w:rPr>
        <w:t xml:space="preserve">                                                                                                                                              </w:t>
      </w:r>
      <w:r w:rsidRPr="001D3ACB">
        <w:rPr>
          <w:rFonts w:ascii="PT Astra Serif" w:hAnsi="PT Astra Serif" w:cs="Courier New"/>
          <w:i/>
          <w:iCs/>
          <w:sz w:val="18"/>
          <w:szCs w:val="18"/>
        </w:rPr>
        <w:t>(наименование)</w:t>
      </w:r>
    </w:p>
    <w:p w:rsidR="001D3ACB" w:rsidRPr="001D3ACB" w:rsidRDefault="001D3ACB" w:rsidP="00820F47">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Организация-поставщик _____________________________________________________</w:t>
      </w:r>
    </w:p>
    <w:p w:rsidR="001D3ACB" w:rsidRPr="001D3ACB" w:rsidRDefault="001D3ACB" w:rsidP="00820F47">
      <w:pPr>
        <w:autoSpaceDE w:val="0"/>
        <w:autoSpaceDN w:val="0"/>
        <w:adjustRightInd w:val="0"/>
        <w:spacing w:after="0" w:line="240" w:lineRule="auto"/>
        <w:jc w:val="both"/>
        <w:rPr>
          <w:rFonts w:ascii="PT Astra Serif" w:hAnsi="PT Astra Serif" w:cs="Courier New"/>
          <w:sz w:val="18"/>
          <w:szCs w:val="18"/>
        </w:rPr>
      </w:pPr>
      <w:r w:rsidRPr="001D3ACB">
        <w:rPr>
          <w:rFonts w:ascii="PT Astra Serif" w:hAnsi="PT Astra Serif" w:cs="Courier New"/>
          <w:sz w:val="18"/>
          <w:szCs w:val="18"/>
        </w:rPr>
        <w:t xml:space="preserve">                                                                                                                               </w:t>
      </w:r>
      <w:r w:rsidRPr="001D3ACB">
        <w:rPr>
          <w:rFonts w:ascii="PT Astra Serif" w:hAnsi="PT Astra Serif" w:cs="Courier New"/>
          <w:i/>
          <w:iCs/>
          <w:sz w:val="18"/>
          <w:szCs w:val="18"/>
        </w:rPr>
        <w:t>(наименование)</w:t>
      </w:r>
    </w:p>
    <w:p w:rsidR="001D3ACB" w:rsidRPr="001D3ACB" w:rsidRDefault="001D3ACB" w:rsidP="00820F47">
      <w:pPr>
        <w:autoSpaceDE w:val="0"/>
        <w:autoSpaceDN w:val="0"/>
        <w:adjustRightInd w:val="0"/>
        <w:spacing w:after="0" w:line="240" w:lineRule="auto"/>
        <w:jc w:val="both"/>
        <w:rPr>
          <w:rFonts w:ascii="PT Astra Serif" w:hAnsi="PT Astra Serif" w:cs="Courier New"/>
          <w:sz w:val="24"/>
          <w:szCs w:val="24"/>
        </w:rPr>
      </w:pPr>
    </w:p>
    <w:p w:rsidR="001D3ACB" w:rsidRPr="001D3ACB" w:rsidRDefault="001D3ACB" w:rsidP="00820F47">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1. В процессе ______________________________________________ перечисленного</w:t>
      </w:r>
    </w:p>
    <w:p w:rsidR="001D3ACB" w:rsidRPr="001D3ACB" w:rsidRDefault="001D3ACB" w:rsidP="00820F47">
      <w:pPr>
        <w:autoSpaceDE w:val="0"/>
        <w:autoSpaceDN w:val="0"/>
        <w:adjustRightInd w:val="0"/>
        <w:spacing w:after="0" w:line="240" w:lineRule="auto"/>
        <w:jc w:val="both"/>
        <w:rPr>
          <w:rFonts w:ascii="PT Astra Serif" w:hAnsi="PT Astra Serif" w:cs="Courier New"/>
          <w:sz w:val="18"/>
          <w:szCs w:val="18"/>
        </w:rPr>
      </w:pPr>
      <w:r w:rsidRPr="001D3ACB">
        <w:rPr>
          <w:rFonts w:ascii="PT Astra Serif" w:hAnsi="PT Astra Serif" w:cs="Courier New"/>
          <w:sz w:val="18"/>
          <w:szCs w:val="18"/>
        </w:rPr>
        <w:t xml:space="preserve">                                                             </w:t>
      </w:r>
      <w:r w:rsidRPr="001D3ACB">
        <w:rPr>
          <w:rFonts w:ascii="PT Astra Serif" w:hAnsi="PT Astra Serif" w:cs="Courier New"/>
          <w:i/>
          <w:iCs/>
          <w:sz w:val="18"/>
          <w:szCs w:val="18"/>
        </w:rPr>
        <w:t>(осмотра, приема, монтажа, наладки, испытания)</w:t>
      </w:r>
    </w:p>
    <w:p w:rsidR="001D3ACB" w:rsidRPr="001D3ACB" w:rsidRDefault="001D3ACB" w:rsidP="00820F47">
      <w:pPr>
        <w:autoSpaceDE w:val="0"/>
        <w:autoSpaceDN w:val="0"/>
        <w:adjustRightInd w:val="0"/>
        <w:spacing w:after="0" w:line="240" w:lineRule="auto"/>
        <w:jc w:val="both"/>
        <w:rPr>
          <w:rFonts w:ascii="PT Astra Serif" w:hAnsi="PT Astra Serif" w:cs="Courier New"/>
          <w:sz w:val="24"/>
          <w:szCs w:val="24"/>
        </w:rPr>
      </w:pPr>
      <w:r w:rsidRPr="001D3ACB">
        <w:rPr>
          <w:rFonts w:ascii="PT Astra Serif" w:hAnsi="PT Astra Serif" w:cs="Courier New"/>
          <w:sz w:val="24"/>
          <w:szCs w:val="24"/>
        </w:rPr>
        <w:t>ниже оборудования обнаружены следующие дефекты:</w:t>
      </w:r>
    </w:p>
    <w:p w:rsidR="001D3ACB" w:rsidRPr="001D3ACB" w:rsidRDefault="001D3ACB" w:rsidP="00820F47">
      <w:pPr>
        <w:autoSpaceDE w:val="0"/>
        <w:autoSpaceDN w:val="0"/>
        <w:adjustRightInd w:val="0"/>
        <w:spacing w:after="0" w:line="240" w:lineRule="auto"/>
        <w:jc w:val="both"/>
        <w:rPr>
          <w:rFonts w:ascii="PT Astra Serif" w:hAnsi="PT Astra Serif"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1701"/>
        <w:gridCol w:w="964"/>
        <w:gridCol w:w="1814"/>
        <w:gridCol w:w="1985"/>
        <w:gridCol w:w="1985"/>
        <w:gridCol w:w="2098"/>
      </w:tblGrid>
      <w:tr w:rsidR="001D3ACB" w:rsidRPr="001D3ACB" w:rsidTr="007B5D7F">
        <w:tc>
          <w:tcPr>
            <w:tcW w:w="6520" w:type="dxa"/>
            <w:gridSpan w:val="4"/>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Оборудование</w:t>
            </w:r>
          </w:p>
        </w:tc>
        <w:tc>
          <w:tcPr>
            <w:tcW w:w="3970" w:type="dxa"/>
            <w:gridSpan w:val="2"/>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Дата</w:t>
            </w:r>
          </w:p>
        </w:tc>
        <w:tc>
          <w:tcPr>
            <w:tcW w:w="2098" w:type="dxa"/>
            <w:vMerge w:val="restart"/>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Обнаруженные дефекты</w:t>
            </w:r>
          </w:p>
        </w:tc>
      </w:tr>
      <w:tr w:rsidR="001D3ACB" w:rsidRPr="001D3ACB" w:rsidTr="007B5D7F">
        <w:tc>
          <w:tcPr>
            <w:tcW w:w="204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N паспорта или маркировка</w:t>
            </w:r>
          </w:p>
        </w:tc>
        <w:tc>
          <w:tcPr>
            <w:tcW w:w="96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Тип, марка</w:t>
            </w:r>
          </w:p>
        </w:tc>
        <w:tc>
          <w:tcPr>
            <w:tcW w:w="181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Проектная организация</w:t>
            </w: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Изготовления оборудования</w:t>
            </w: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Поступления оборудования</w:t>
            </w:r>
          </w:p>
        </w:tc>
        <w:tc>
          <w:tcPr>
            <w:tcW w:w="2098" w:type="dxa"/>
            <w:vMerge/>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p>
        </w:tc>
      </w:tr>
      <w:tr w:rsidR="001D3ACB" w:rsidRPr="001D3ACB" w:rsidTr="007B5D7F">
        <w:tc>
          <w:tcPr>
            <w:tcW w:w="204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6</w:t>
            </w:r>
          </w:p>
        </w:tc>
        <w:tc>
          <w:tcPr>
            <w:tcW w:w="2098"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7</w:t>
            </w:r>
          </w:p>
        </w:tc>
      </w:tr>
      <w:tr w:rsidR="001D3ACB" w:rsidRPr="001D3ACB" w:rsidTr="007B5D7F">
        <w:tc>
          <w:tcPr>
            <w:tcW w:w="204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204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204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204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204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bl>
    <w:p w:rsidR="001D3ACB" w:rsidRPr="001D3ACB" w:rsidRDefault="001D3ACB" w:rsidP="00820F47">
      <w:pPr>
        <w:autoSpaceDE w:val="0"/>
        <w:autoSpaceDN w:val="0"/>
        <w:adjustRightInd w:val="0"/>
        <w:spacing w:after="0" w:line="240" w:lineRule="auto"/>
        <w:jc w:val="both"/>
        <w:rPr>
          <w:rFonts w:ascii="PT Astra Serif" w:hAnsi="PT Astra Serif" w:cs="Times New Roman"/>
          <w:sz w:val="24"/>
          <w:szCs w:val="24"/>
        </w:rPr>
      </w:pP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2. Для устранения выявленных дефектов необходимо: _________________________</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___________________________________________________________________________</w:t>
      </w:r>
    </w:p>
    <w:p w:rsidR="001D3ACB" w:rsidRPr="00820F47" w:rsidRDefault="001D3ACB" w:rsidP="00820F47">
      <w:pPr>
        <w:spacing w:after="0" w:line="240" w:lineRule="auto"/>
        <w:rPr>
          <w:rFonts w:ascii="PT Astra Serif" w:hAnsi="PT Astra Serif" w:cs="Times New Roman"/>
          <w:sz w:val="20"/>
          <w:szCs w:val="20"/>
        </w:rPr>
      </w:pPr>
      <w:r w:rsidRPr="00820F47">
        <w:rPr>
          <w:rFonts w:ascii="PT Astra Serif" w:hAnsi="PT Astra Serif" w:cs="Times New Roman"/>
          <w:sz w:val="20"/>
          <w:szCs w:val="20"/>
        </w:rPr>
        <w:t xml:space="preserve">         (подробно указываются мероприятия или работы по устранению выявленных дефектов, исполнители и сроки исполнения)</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___________________________________________________________________________</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___________________________________________________________________________</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___________________________________________________________________________</w:t>
      </w:r>
    </w:p>
    <w:p w:rsidR="001D3ACB" w:rsidRPr="001D3ACB" w:rsidRDefault="001D3ACB" w:rsidP="00820F47">
      <w:pPr>
        <w:spacing w:after="0" w:line="240" w:lineRule="auto"/>
        <w:rPr>
          <w:rFonts w:ascii="PT Astra Serif" w:hAnsi="PT Astra Serif" w:cs="Times New Roman"/>
          <w:sz w:val="24"/>
          <w:szCs w:val="24"/>
        </w:rPr>
      </w:pP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Члены комиссии ____________________________________________________________</w:t>
      </w:r>
    </w:p>
    <w:p w:rsidR="001D3ACB" w:rsidRPr="001D3ACB" w:rsidRDefault="001D3ACB" w:rsidP="00820F47">
      <w:pPr>
        <w:spacing w:after="0" w:line="240" w:lineRule="auto"/>
        <w:rPr>
          <w:rFonts w:ascii="PT Astra Serif" w:hAnsi="PT Astra Serif" w:cs="Times New Roman"/>
          <w:sz w:val="20"/>
          <w:szCs w:val="20"/>
        </w:rPr>
      </w:pPr>
      <w:r w:rsidRPr="001D3ACB">
        <w:rPr>
          <w:rFonts w:ascii="PT Astra Serif" w:hAnsi="PT Astra Serif" w:cs="Times New Roman"/>
          <w:sz w:val="20"/>
          <w:szCs w:val="20"/>
        </w:rPr>
        <w:t xml:space="preserve">                                                                                                      (должность, Ф.И.О., подпись)</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 xml:space="preserve">                              ____________________________________________________________</w:t>
      </w:r>
    </w:p>
    <w:p w:rsidR="001D3ACB" w:rsidRPr="001D3ACB" w:rsidRDefault="001D3ACB" w:rsidP="00820F47">
      <w:pPr>
        <w:spacing w:after="0" w:line="240" w:lineRule="auto"/>
        <w:rPr>
          <w:rFonts w:ascii="PT Astra Serif" w:hAnsi="PT Astra Serif" w:cs="Times New Roman"/>
          <w:sz w:val="20"/>
          <w:szCs w:val="20"/>
        </w:rPr>
      </w:pPr>
      <w:r w:rsidRPr="001D3ACB">
        <w:rPr>
          <w:rFonts w:ascii="PT Astra Serif" w:hAnsi="PT Astra Serif" w:cs="Times New Roman"/>
          <w:sz w:val="20"/>
          <w:szCs w:val="20"/>
        </w:rPr>
        <w:t xml:space="preserve">                                                                                                      (должность, Ф.И.О., подпись)</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 xml:space="preserve">                              ____________________________________________________________</w:t>
      </w:r>
    </w:p>
    <w:p w:rsidR="001D3ACB" w:rsidRPr="001D3ACB" w:rsidRDefault="001D3ACB" w:rsidP="00820F47">
      <w:pPr>
        <w:spacing w:after="0" w:line="240" w:lineRule="auto"/>
        <w:rPr>
          <w:rFonts w:ascii="PT Astra Serif" w:hAnsi="PT Astra Serif" w:cs="Times New Roman"/>
          <w:sz w:val="20"/>
          <w:szCs w:val="20"/>
        </w:rPr>
      </w:pPr>
      <w:r w:rsidRPr="001D3ACB">
        <w:rPr>
          <w:rFonts w:ascii="PT Astra Serif" w:hAnsi="PT Astra Serif" w:cs="Times New Roman"/>
          <w:sz w:val="20"/>
          <w:szCs w:val="20"/>
        </w:rPr>
        <w:t xml:space="preserve">                                                                                                      (должность, Ф.И.О., подпись)</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 xml:space="preserve">               </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Акт составил</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____________________        __________________        _____________________</w:t>
      </w:r>
    </w:p>
    <w:p w:rsidR="001D3ACB" w:rsidRPr="001D3ACB" w:rsidRDefault="001D3ACB" w:rsidP="00820F47">
      <w:pPr>
        <w:spacing w:after="0" w:line="240" w:lineRule="auto"/>
        <w:rPr>
          <w:rFonts w:ascii="PT Astra Serif" w:hAnsi="PT Astra Serif" w:cs="Times New Roman"/>
          <w:sz w:val="20"/>
          <w:szCs w:val="20"/>
        </w:rPr>
      </w:pPr>
      <w:r w:rsidRPr="001D3ACB">
        <w:rPr>
          <w:rFonts w:ascii="PT Astra Serif" w:hAnsi="PT Astra Serif" w:cs="Times New Roman"/>
          <w:sz w:val="20"/>
          <w:szCs w:val="20"/>
        </w:rPr>
        <w:t xml:space="preserve">              (должность)             </w:t>
      </w:r>
      <w:r w:rsidR="00820F47">
        <w:rPr>
          <w:rFonts w:ascii="PT Astra Serif" w:hAnsi="PT Astra Serif" w:cs="Times New Roman"/>
          <w:sz w:val="20"/>
          <w:szCs w:val="20"/>
        </w:rPr>
        <w:t xml:space="preserve">                      </w:t>
      </w:r>
      <w:r w:rsidRPr="001D3ACB">
        <w:rPr>
          <w:rFonts w:ascii="PT Astra Serif" w:hAnsi="PT Astra Serif" w:cs="Times New Roman"/>
          <w:sz w:val="20"/>
          <w:szCs w:val="20"/>
        </w:rPr>
        <w:t xml:space="preserve"> (подпись)                             </w:t>
      </w:r>
      <w:r w:rsidR="00820F47">
        <w:rPr>
          <w:rFonts w:ascii="PT Astra Serif" w:hAnsi="PT Astra Serif" w:cs="Times New Roman"/>
          <w:sz w:val="20"/>
          <w:szCs w:val="20"/>
        </w:rPr>
        <w:t>(</w:t>
      </w:r>
      <w:r w:rsidRPr="001D3ACB">
        <w:rPr>
          <w:rFonts w:ascii="PT Astra Serif" w:hAnsi="PT Astra Serif" w:cs="Times New Roman"/>
          <w:sz w:val="20"/>
          <w:szCs w:val="20"/>
        </w:rPr>
        <w:t>расшифровка подписи)</w:t>
      </w:r>
    </w:p>
    <w:p w:rsidR="001D3ACB" w:rsidRPr="001D3ACB" w:rsidRDefault="001D3ACB" w:rsidP="00820F47">
      <w:pPr>
        <w:spacing w:after="0" w:line="240" w:lineRule="auto"/>
        <w:rPr>
          <w:rFonts w:ascii="PT Astra Serif" w:hAnsi="PT Astra Serif" w:cs="Times New Roman"/>
          <w:sz w:val="24"/>
          <w:szCs w:val="24"/>
        </w:rPr>
      </w:pP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Корреспонденция счетов и дата отражения операции в учете:</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(заполняется бухгалтерией)</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Дебет: _______________________</w:t>
      </w:r>
    </w:p>
    <w:p w:rsidR="001D3ACB" w:rsidRPr="001D3ACB" w:rsidRDefault="001D3ACB" w:rsidP="00820F47">
      <w:pPr>
        <w:spacing w:after="0" w:line="240" w:lineRule="auto"/>
        <w:rPr>
          <w:rFonts w:ascii="PT Astra Serif" w:hAnsi="PT Astra Serif" w:cs="Times New Roman"/>
          <w:sz w:val="24"/>
          <w:szCs w:val="24"/>
        </w:rPr>
      </w:pPr>
      <w:r w:rsidRPr="001D3ACB">
        <w:rPr>
          <w:rFonts w:ascii="PT Astra Serif" w:hAnsi="PT Astra Serif" w:cs="Times New Roman"/>
          <w:sz w:val="24"/>
          <w:szCs w:val="24"/>
        </w:rPr>
        <w:t>Кредит: ______________________</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1"/>
        <w:gridCol w:w="264"/>
        <w:gridCol w:w="264"/>
        <w:gridCol w:w="264"/>
        <w:gridCol w:w="264"/>
        <w:gridCol w:w="264"/>
        <w:gridCol w:w="264"/>
        <w:gridCol w:w="264"/>
        <w:gridCol w:w="1359"/>
        <w:gridCol w:w="261"/>
        <w:gridCol w:w="264"/>
        <w:gridCol w:w="264"/>
        <w:gridCol w:w="264"/>
        <w:gridCol w:w="261"/>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1D3ACB" w:rsidRPr="001D3ACB" w:rsidTr="007B5D7F">
        <w:tc>
          <w:tcPr>
            <w:tcW w:w="10326" w:type="dxa"/>
            <w:gridSpan w:val="35"/>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b/>
                <w:bCs/>
                <w:sz w:val="24"/>
                <w:szCs w:val="24"/>
              </w:rPr>
              <w:t>Корреспонденция счетов отражена</w:t>
            </w: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6894" w:type="dxa"/>
            <w:gridSpan w:val="22"/>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b/>
                <w:bCs/>
                <w:sz w:val="24"/>
                <w:szCs w:val="24"/>
              </w:rPr>
              <w:t>в журнале операций за</w:t>
            </w:r>
          </w:p>
        </w:tc>
        <w:tc>
          <w:tcPr>
            <w:tcW w:w="3432" w:type="dxa"/>
            <w:gridSpan w:val="13"/>
            <w:tcBorders>
              <w:bottom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056" w:type="dxa"/>
            <w:gridSpan w:val="4"/>
            <w:vAlign w:val="bottom"/>
          </w:tcPr>
          <w:p w:rsidR="001D3ACB" w:rsidRPr="001D3ACB" w:rsidRDefault="001D3ACB" w:rsidP="00820F47">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b/>
                <w:bCs/>
                <w:sz w:val="24"/>
                <w:szCs w:val="24"/>
              </w:rPr>
              <w:t>20</w:t>
            </w:r>
          </w:p>
        </w:tc>
        <w:tc>
          <w:tcPr>
            <w:tcW w:w="792" w:type="dxa"/>
            <w:gridSpan w:val="3"/>
            <w:tcBorders>
              <w:bottom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792" w:type="dxa"/>
            <w:gridSpan w:val="3"/>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b/>
                <w:bCs/>
                <w:sz w:val="24"/>
                <w:szCs w:val="24"/>
              </w:rPr>
              <w:t>г.</w:t>
            </w:r>
          </w:p>
        </w:tc>
      </w:tr>
      <w:tr w:rsidR="001D3ACB" w:rsidRPr="001D3ACB" w:rsidTr="007B5D7F">
        <w:tc>
          <w:tcPr>
            <w:tcW w:w="261"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359"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1"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1"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tcBorders>
              <w:top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3468" w:type="dxa"/>
            <w:gridSpan w:val="9"/>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Главный</w:t>
            </w:r>
          </w:p>
        </w:tc>
        <w:tc>
          <w:tcPr>
            <w:tcW w:w="3426" w:type="dxa"/>
            <w:gridSpan w:val="13"/>
            <w:tcBorders>
              <w:bottom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5016" w:type="dxa"/>
            <w:gridSpan w:val="19"/>
            <w:tcBorders>
              <w:bottom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3468" w:type="dxa"/>
            <w:gridSpan w:val="9"/>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Бухгалтер</w:t>
            </w:r>
          </w:p>
        </w:tc>
        <w:tc>
          <w:tcPr>
            <w:tcW w:w="3426" w:type="dxa"/>
            <w:gridSpan w:val="13"/>
            <w:tcBorders>
              <w:top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(подпись)</w:t>
            </w: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5016" w:type="dxa"/>
            <w:gridSpan w:val="19"/>
            <w:tcBorders>
              <w:top w:val="single" w:sz="4" w:space="0" w:color="auto"/>
            </w:tcBorders>
          </w:tcPr>
          <w:p w:rsidR="001D3ACB" w:rsidRPr="001D3ACB" w:rsidRDefault="001D3ACB" w:rsidP="00820F47">
            <w:pPr>
              <w:autoSpaceDE w:val="0"/>
              <w:autoSpaceDN w:val="0"/>
              <w:adjustRightInd w:val="0"/>
              <w:spacing w:after="0" w:line="240" w:lineRule="auto"/>
              <w:jc w:val="center"/>
              <w:rPr>
                <w:rFonts w:ascii="PT Astra Serif" w:hAnsi="PT Astra Serif" w:cs="Times New Roman"/>
                <w:sz w:val="24"/>
                <w:szCs w:val="24"/>
              </w:rPr>
            </w:pPr>
            <w:r w:rsidRPr="001D3ACB">
              <w:rPr>
                <w:rFonts w:ascii="PT Astra Serif" w:hAnsi="PT Astra Serif" w:cs="Times New Roman"/>
                <w:sz w:val="24"/>
                <w:szCs w:val="24"/>
              </w:rPr>
              <w:t>(расшифровка подписи)</w:t>
            </w: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261"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359"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1"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1"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056" w:type="dxa"/>
            <w:gridSpan w:val="4"/>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МП</w:t>
            </w: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r w:rsidR="001D3ACB" w:rsidRPr="001D3ACB" w:rsidTr="007B5D7F">
        <w:tc>
          <w:tcPr>
            <w:tcW w:w="525" w:type="dxa"/>
            <w:gridSpan w:val="2"/>
            <w:vAlign w:val="bottom"/>
          </w:tcPr>
          <w:p w:rsidR="001D3ACB" w:rsidRPr="001D3ACB" w:rsidRDefault="001D3ACB" w:rsidP="00820F47">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sz w:val="24"/>
                <w:szCs w:val="24"/>
              </w:rPr>
              <w:t>"</w:t>
            </w:r>
          </w:p>
        </w:tc>
        <w:tc>
          <w:tcPr>
            <w:tcW w:w="1584" w:type="dxa"/>
            <w:gridSpan w:val="6"/>
            <w:tcBorders>
              <w:bottom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884" w:type="dxa"/>
            <w:gridSpan w:val="3"/>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w:t>
            </w:r>
          </w:p>
        </w:tc>
        <w:tc>
          <w:tcPr>
            <w:tcW w:w="5277" w:type="dxa"/>
            <w:gridSpan w:val="20"/>
            <w:tcBorders>
              <w:bottom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1056" w:type="dxa"/>
            <w:gridSpan w:val="4"/>
            <w:vAlign w:val="bottom"/>
          </w:tcPr>
          <w:p w:rsidR="001D3ACB" w:rsidRPr="001D3ACB" w:rsidRDefault="001D3ACB" w:rsidP="00820F47">
            <w:pPr>
              <w:autoSpaceDE w:val="0"/>
              <w:autoSpaceDN w:val="0"/>
              <w:adjustRightInd w:val="0"/>
              <w:spacing w:after="0" w:line="240" w:lineRule="auto"/>
              <w:jc w:val="right"/>
              <w:rPr>
                <w:rFonts w:ascii="PT Astra Serif" w:hAnsi="PT Astra Serif" w:cs="Times New Roman"/>
                <w:sz w:val="24"/>
                <w:szCs w:val="24"/>
              </w:rPr>
            </w:pPr>
            <w:r w:rsidRPr="001D3ACB">
              <w:rPr>
                <w:rFonts w:ascii="PT Astra Serif" w:hAnsi="PT Astra Serif" w:cs="Times New Roman"/>
                <w:sz w:val="24"/>
                <w:szCs w:val="24"/>
              </w:rPr>
              <w:t>20</w:t>
            </w:r>
          </w:p>
        </w:tc>
        <w:tc>
          <w:tcPr>
            <w:tcW w:w="792" w:type="dxa"/>
            <w:gridSpan w:val="3"/>
            <w:tcBorders>
              <w:bottom w:val="single" w:sz="4" w:space="0" w:color="auto"/>
            </w:tcBorders>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792" w:type="dxa"/>
            <w:gridSpan w:val="3"/>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r w:rsidRPr="001D3ACB">
              <w:rPr>
                <w:rFonts w:ascii="PT Astra Serif" w:hAnsi="PT Astra Serif" w:cs="Times New Roman"/>
                <w:sz w:val="24"/>
                <w:szCs w:val="24"/>
              </w:rPr>
              <w:t>г.</w:t>
            </w: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c>
          <w:tcPr>
            <w:tcW w:w="264" w:type="dxa"/>
            <w:vAlign w:val="bottom"/>
          </w:tcPr>
          <w:p w:rsidR="001D3ACB" w:rsidRPr="001D3ACB" w:rsidRDefault="001D3ACB" w:rsidP="00820F47">
            <w:pPr>
              <w:autoSpaceDE w:val="0"/>
              <w:autoSpaceDN w:val="0"/>
              <w:adjustRightInd w:val="0"/>
              <w:spacing w:after="0" w:line="240" w:lineRule="auto"/>
              <w:rPr>
                <w:rFonts w:ascii="PT Astra Serif" w:hAnsi="PT Astra Serif" w:cs="Times New Roman"/>
                <w:sz w:val="24"/>
                <w:szCs w:val="24"/>
              </w:rPr>
            </w:pPr>
          </w:p>
        </w:tc>
      </w:tr>
    </w:tbl>
    <w:p w:rsidR="001D3ACB" w:rsidRPr="001D3ACB" w:rsidRDefault="001D3ACB" w:rsidP="00820F47">
      <w:pPr>
        <w:autoSpaceDE w:val="0"/>
        <w:autoSpaceDN w:val="0"/>
        <w:adjustRightInd w:val="0"/>
        <w:spacing w:after="0" w:line="240" w:lineRule="auto"/>
        <w:jc w:val="both"/>
        <w:rPr>
          <w:rFonts w:ascii="PT Astra Serif" w:hAnsi="PT Astra Serif" w:cs="Times New Roman"/>
          <w:sz w:val="24"/>
          <w:szCs w:val="24"/>
        </w:rPr>
      </w:pPr>
    </w:p>
    <w:p w:rsidR="001D3ACB" w:rsidRPr="001D3ACB" w:rsidRDefault="001D3ACB" w:rsidP="00820F47">
      <w:pPr>
        <w:spacing w:after="0" w:line="240" w:lineRule="auto"/>
        <w:rPr>
          <w:rFonts w:ascii="PT Astra Serif" w:hAnsi="PT Astra Serif" w:cs="Times New Roman"/>
          <w:sz w:val="24"/>
          <w:szCs w:val="24"/>
        </w:rPr>
      </w:pPr>
    </w:p>
    <w:p w:rsidR="001D3ACB" w:rsidRPr="001D3ACB" w:rsidRDefault="001D3ACB" w:rsidP="00820F47">
      <w:pPr>
        <w:spacing w:after="0" w:line="240" w:lineRule="auto"/>
        <w:ind w:firstLine="708"/>
        <w:rPr>
          <w:rFonts w:ascii="PT Astra Serif" w:hAnsi="PT Astra Serif" w:cs="Times New Roman"/>
          <w:sz w:val="24"/>
          <w:szCs w:val="24"/>
        </w:rPr>
        <w:sectPr w:rsidR="001D3ACB" w:rsidRPr="001D3ACB" w:rsidSect="00820F47">
          <w:pgSz w:w="16838" w:h="11905" w:orient="landscape"/>
          <w:pgMar w:top="993" w:right="1134" w:bottom="850" w:left="1134" w:header="0" w:footer="0" w:gutter="0"/>
          <w:cols w:space="720"/>
          <w:noEndnote/>
        </w:sectPr>
      </w:pPr>
    </w:p>
    <w:p w:rsidR="001D3ACB" w:rsidRPr="00865626" w:rsidRDefault="001D3ACB" w:rsidP="001D3ACB">
      <w:pPr>
        <w:jc w:val="center"/>
        <w:rPr>
          <w:rFonts w:ascii="PT Astra Serif" w:hAnsi="PT Astra Serif"/>
          <w:b/>
          <w:sz w:val="28"/>
          <w:szCs w:val="28"/>
        </w:rPr>
      </w:pPr>
      <w:r w:rsidRPr="00865626">
        <w:rPr>
          <w:rFonts w:ascii="PT Astra Serif" w:hAnsi="PT Astra Serif"/>
          <w:b/>
          <w:sz w:val="28"/>
          <w:szCs w:val="28"/>
        </w:rPr>
        <w:t>МАРШРУТНЫЙ  ЛИСТ</w:t>
      </w:r>
    </w:p>
    <w:p w:rsidR="001D3ACB" w:rsidRPr="00865626" w:rsidRDefault="001D3ACB" w:rsidP="001D3ACB">
      <w:pPr>
        <w:pStyle w:val="a4"/>
        <w:jc w:val="center"/>
        <w:rPr>
          <w:rFonts w:ascii="PT Astra Serif" w:hAnsi="PT Astra Serif"/>
          <w:sz w:val="28"/>
          <w:szCs w:val="28"/>
        </w:rPr>
      </w:pPr>
      <w:r w:rsidRPr="00865626">
        <w:rPr>
          <w:rFonts w:ascii="PT Astra Serif" w:hAnsi="PT Astra Serif"/>
          <w:sz w:val="28"/>
          <w:szCs w:val="28"/>
        </w:rPr>
        <w:t>___</w:t>
      </w:r>
      <w:r>
        <w:rPr>
          <w:rFonts w:ascii="PT Astra Serif" w:hAnsi="PT Astra Serif"/>
          <w:sz w:val="28"/>
          <w:szCs w:val="28"/>
        </w:rPr>
        <w:t>_______________________</w:t>
      </w:r>
      <w:r w:rsidRPr="00865626">
        <w:rPr>
          <w:rFonts w:ascii="PT Astra Serif" w:hAnsi="PT Astra Serif"/>
          <w:sz w:val="28"/>
          <w:szCs w:val="28"/>
        </w:rPr>
        <w:t>___________________</w:t>
      </w:r>
      <w:r w:rsidRPr="001D3ACB">
        <w:rPr>
          <w:rFonts w:ascii="PT Astra Serif" w:hAnsi="PT Astra Serif"/>
          <w:sz w:val="28"/>
          <w:szCs w:val="28"/>
        </w:rPr>
        <w:t>_______________</w:t>
      </w:r>
    </w:p>
    <w:p w:rsidR="001D3ACB" w:rsidRPr="00D630D4" w:rsidRDefault="001D3ACB" w:rsidP="001D3ACB">
      <w:pPr>
        <w:pStyle w:val="a4"/>
        <w:jc w:val="center"/>
        <w:rPr>
          <w:rFonts w:ascii="PT Astra Serif" w:hAnsi="PT Astra Serif"/>
          <w:sz w:val="18"/>
          <w:szCs w:val="18"/>
        </w:rPr>
      </w:pPr>
      <w:r w:rsidRPr="00D630D4">
        <w:rPr>
          <w:rFonts w:ascii="PT Astra Serif" w:hAnsi="PT Astra Serif"/>
          <w:sz w:val="18"/>
          <w:szCs w:val="18"/>
        </w:rPr>
        <w:t>(должность, ФИО сотрудника)</w:t>
      </w:r>
    </w:p>
    <w:p w:rsidR="001D3ACB" w:rsidRPr="00865626" w:rsidRDefault="001D3ACB" w:rsidP="001D3ACB">
      <w:pPr>
        <w:jc w:val="center"/>
        <w:rPr>
          <w:rFonts w:ascii="PT Astra Serif" w:hAnsi="PT Astra Serif"/>
          <w:sz w:val="28"/>
          <w:szCs w:val="28"/>
        </w:rPr>
      </w:pPr>
      <w:r w:rsidRPr="00865626">
        <w:rPr>
          <w:rFonts w:ascii="PT Astra Serif" w:hAnsi="PT Astra Serif"/>
          <w:sz w:val="28"/>
          <w:szCs w:val="28"/>
        </w:rPr>
        <w:t>за ______________ месяц 20__г.</w:t>
      </w:r>
    </w:p>
    <w:p w:rsidR="001D3ACB" w:rsidRPr="00865626" w:rsidRDefault="001D3ACB" w:rsidP="001D3ACB">
      <w:pPr>
        <w:jc w:val="center"/>
        <w:rPr>
          <w:rFonts w:ascii="PT Astra Serif" w:hAnsi="PT Astra Serif"/>
          <w:sz w:val="28"/>
          <w:szCs w:val="28"/>
        </w:rPr>
      </w:pPr>
    </w:p>
    <w:tbl>
      <w:tblPr>
        <w:tblStyle w:val="a8"/>
        <w:tblW w:w="0" w:type="auto"/>
        <w:tblLook w:val="01E0" w:firstRow="1" w:lastRow="1" w:firstColumn="1" w:lastColumn="1" w:noHBand="0" w:noVBand="0"/>
      </w:tblPr>
      <w:tblGrid>
        <w:gridCol w:w="594"/>
        <w:gridCol w:w="1102"/>
        <w:gridCol w:w="2710"/>
        <w:gridCol w:w="1606"/>
        <w:gridCol w:w="1507"/>
        <w:gridCol w:w="1825"/>
      </w:tblGrid>
      <w:tr w:rsidR="001D3ACB" w:rsidRPr="00865626" w:rsidTr="007B5D7F">
        <w:tc>
          <w:tcPr>
            <w:tcW w:w="594" w:type="dxa"/>
          </w:tcPr>
          <w:p w:rsidR="001D3ACB" w:rsidRPr="00865626" w:rsidRDefault="001D3ACB" w:rsidP="007B5D7F">
            <w:pPr>
              <w:jc w:val="center"/>
              <w:rPr>
                <w:rFonts w:ascii="PT Astra Serif" w:hAnsi="PT Astra Serif"/>
                <w:sz w:val="28"/>
                <w:szCs w:val="28"/>
              </w:rPr>
            </w:pPr>
            <w:r w:rsidRPr="00865626">
              <w:rPr>
                <w:rFonts w:ascii="PT Astra Serif" w:hAnsi="PT Astra Serif"/>
                <w:sz w:val="28"/>
                <w:szCs w:val="28"/>
              </w:rPr>
              <w:t>№</w:t>
            </w:r>
          </w:p>
          <w:p w:rsidR="001D3ACB" w:rsidRPr="00865626" w:rsidRDefault="001D3ACB" w:rsidP="007B5D7F">
            <w:pPr>
              <w:jc w:val="center"/>
              <w:rPr>
                <w:rFonts w:ascii="PT Astra Serif" w:hAnsi="PT Astra Serif"/>
                <w:sz w:val="28"/>
                <w:szCs w:val="28"/>
              </w:rPr>
            </w:pPr>
            <w:r w:rsidRPr="00865626">
              <w:rPr>
                <w:rFonts w:ascii="PT Astra Serif" w:hAnsi="PT Astra Serif"/>
                <w:sz w:val="28"/>
                <w:szCs w:val="28"/>
              </w:rPr>
              <w:t>п/п</w:t>
            </w:r>
          </w:p>
        </w:tc>
        <w:tc>
          <w:tcPr>
            <w:tcW w:w="1147" w:type="dxa"/>
          </w:tcPr>
          <w:p w:rsidR="001D3ACB" w:rsidRPr="00865626" w:rsidRDefault="001D3ACB" w:rsidP="007B5D7F">
            <w:pPr>
              <w:jc w:val="center"/>
              <w:rPr>
                <w:rFonts w:ascii="PT Astra Serif" w:hAnsi="PT Astra Serif"/>
                <w:sz w:val="28"/>
                <w:szCs w:val="28"/>
              </w:rPr>
            </w:pPr>
            <w:r w:rsidRPr="00865626">
              <w:rPr>
                <w:rFonts w:ascii="PT Astra Serif" w:hAnsi="PT Astra Serif"/>
                <w:sz w:val="28"/>
                <w:szCs w:val="28"/>
              </w:rPr>
              <w:t>Дата</w:t>
            </w:r>
          </w:p>
        </w:tc>
        <w:tc>
          <w:tcPr>
            <w:tcW w:w="2815" w:type="dxa"/>
          </w:tcPr>
          <w:p w:rsidR="001D3ACB" w:rsidRPr="00865626" w:rsidRDefault="001D3ACB" w:rsidP="007B5D7F">
            <w:pPr>
              <w:jc w:val="center"/>
              <w:rPr>
                <w:rFonts w:ascii="PT Astra Serif" w:hAnsi="PT Astra Serif"/>
                <w:sz w:val="28"/>
                <w:szCs w:val="28"/>
              </w:rPr>
            </w:pPr>
            <w:r w:rsidRPr="00865626">
              <w:rPr>
                <w:rFonts w:ascii="PT Astra Serif" w:hAnsi="PT Astra Serif"/>
                <w:sz w:val="28"/>
                <w:szCs w:val="28"/>
              </w:rPr>
              <w:t>Наименование маршрута</w:t>
            </w:r>
          </w:p>
        </w:tc>
        <w:tc>
          <w:tcPr>
            <w:tcW w:w="1667" w:type="dxa"/>
          </w:tcPr>
          <w:p w:rsidR="001D3ACB" w:rsidRPr="00865626" w:rsidRDefault="001D3ACB" w:rsidP="007B5D7F">
            <w:pPr>
              <w:jc w:val="center"/>
              <w:rPr>
                <w:rFonts w:ascii="PT Astra Serif" w:hAnsi="PT Astra Serif"/>
                <w:sz w:val="28"/>
                <w:szCs w:val="28"/>
              </w:rPr>
            </w:pPr>
            <w:r w:rsidRPr="00865626">
              <w:rPr>
                <w:rFonts w:ascii="PT Astra Serif" w:hAnsi="PT Astra Serif"/>
                <w:sz w:val="28"/>
                <w:szCs w:val="28"/>
              </w:rPr>
              <w:t>Цель поездки</w:t>
            </w:r>
          </w:p>
        </w:tc>
        <w:tc>
          <w:tcPr>
            <w:tcW w:w="1507" w:type="dxa"/>
          </w:tcPr>
          <w:p w:rsidR="001D3ACB" w:rsidRPr="00865626" w:rsidRDefault="001D3ACB" w:rsidP="007B5D7F">
            <w:pPr>
              <w:jc w:val="center"/>
              <w:rPr>
                <w:rFonts w:ascii="PT Astra Serif" w:hAnsi="PT Astra Serif"/>
                <w:sz w:val="28"/>
                <w:szCs w:val="28"/>
              </w:rPr>
            </w:pPr>
            <w:r w:rsidRPr="00865626">
              <w:rPr>
                <w:rFonts w:ascii="PT Astra Serif" w:hAnsi="PT Astra Serif"/>
                <w:sz w:val="28"/>
                <w:szCs w:val="28"/>
              </w:rPr>
              <w:t>Стоимость</w:t>
            </w:r>
          </w:p>
          <w:p w:rsidR="001D3ACB" w:rsidRPr="00865626" w:rsidRDefault="001D3ACB" w:rsidP="007B5D7F">
            <w:pPr>
              <w:jc w:val="center"/>
              <w:rPr>
                <w:rFonts w:ascii="PT Astra Serif" w:hAnsi="PT Astra Serif"/>
                <w:sz w:val="28"/>
                <w:szCs w:val="28"/>
              </w:rPr>
            </w:pPr>
            <w:r w:rsidRPr="00865626">
              <w:rPr>
                <w:rFonts w:ascii="PT Astra Serif" w:hAnsi="PT Astra Serif"/>
                <w:sz w:val="28"/>
                <w:szCs w:val="28"/>
              </w:rPr>
              <w:t>проезда в оба конца, руб.</w:t>
            </w:r>
          </w:p>
        </w:tc>
        <w:tc>
          <w:tcPr>
            <w:tcW w:w="1840" w:type="dxa"/>
          </w:tcPr>
          <w:p w:rsidR="001D3ACB" w:rsidRPr="00865626" w:rsidRDefault="001D3ACB" w:rsidP="007B5D7F">
            <w:pPr>
              <w:jc w:val="center"/>
              <w:rPr>
                <w:rFonts w:ascii="PT Astra Serif" w:hAnsi="PT Astra Serif"/>
                <w:sz w:val="28"/>
                <w:szCs w:val="28"/>
              </w:rPr>
            </w:pPr>
            <w:r w:rsidRPr="00865626">
              <w:rPr>
                <w:rFonts w:ascii="PT Astra Serif" w:hAnsi="PT Astra Serif"/>
                <w:sz w:val="28"/>
                <w:szCs w:val="28"/>
              </w:rPr>
              <w:t>Отметка организации</w:t>
            </w: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r w:rsidR="001D3ACB" w:rsidRPr="00865626" w:rsidTr="007B5D7F">
        <w:tc>
          <w:tcPr>
            <w:tcW w:w="594" w:type="dxa"/>
          </w:tcPr>
          <w:p w:rsidR="001D3ACB" w:rsidRPr="00865626" w:rsidRDefault="001D3ACB" w:rsidP="007B5D7F">
            <w:pPr>
              <w:jc w:val="center"/>
              <w:rPr>
                <w:rFonts w:ascii="PT Astra Serif" w:hAnsi="PT Astra Serif"/>
                <w:sz w:val="28"/>
                <w:szCs w:val="28"/>
              </w:rPr>
            </w:pPr>
          </w:p>
        </w:tc>
        <w:tc>
          <w:tcPr>
            <w:tcW w:w="1147" w:type="dxa"/>
          </w:tcPr>
          <w:p w:rsidR="001D3ACB" w:rsidRPr="00865626" w:rsidRDefault="001D3ACB" w:rsidP="007B5D7F">
            <w:pPr>
              <w:jc w:val="center"/>
              <w:rPr>
                <w:rFonts w:ascii="PT Astra Serif" w:hAnsi="PT Astra Serif"/>
                <w:sz w:val="28"/>
                <w:szCs w:val="28"/>
              </w:rPr>
            </w:pPr>
          </w:p>
        </w:tc>
        <w:tc>
          <w:tcPr>
            <w:tcW w:w="2815" w:type="dxa"/>
          </w:tcPr>
          <w:p w:rsidR="001D3ACB" w:rsidRPr="00865626" w:rsidRDefault="001D3ACB" w:rsidP="007B5D7F">
            <w:pPr>
              <w:jc w:val="center"/>
              <w:rPr>
                <w:rFonts w:ascii="PT Astra Serif" w:hAnsi="PT Astra Serif"/>
                <w:sz w:val="28"/>
                <w:szCs w:val="28"/>
              </w:rPr>
            </w:pPr>
          </w:p>
        </w:tc>
        <w:tc>
          <w:tcPr>
            <w:tcW w:w="1667" w:type="dxa"/>
          </w:tcPr>
          <w:p w:rsidR="001D3ACB" w:rsidRPr="00865626" w:rsidRDefault="001D3ACB" w:rsidP="007B5D7F">
            <w:pPr>
              <w:jc w:val="center"/>
              <w:rPr>
                <w:rFonts w:ascii="PT Astra Serif" w:hAnsi="PT Astra Serif"/>
                <w:sz w:val="28"/>
                <w:szCs w:val="28"/>
              </w:rPr>
            </w:pPr>
          </w:p>
        </w:tc>
        <w:tc>
          <w:tcPr>
            <w:tcW w:w="1507" w:type="dxa"/>
          </w:tcPr>
          <w:p w:rsidR="001D3ACB" w:rsidRPr="00865626" w:rsidRDefault="001D3ACB" w:rsidP="007B5D7F">
            <w:pPr>
              <w:jc w:val="center"/>
              <w:rPr>
                <w:rFonts w:ascii="PT Astra Serif" w:hAnsi="PT Astra Serif"/>
                <w:sz w:val="28"/>
                <w:szCs w:val="28"/>
              </w:rPr>
            </w:pPr>
          </w:p>
        </w:tc>
        <w:tc>
          <w:tcPr>
            <w:tcW w:w="1840" w:type="dxa"/>
          </w:tcPr>
          <w:p w:rsidR="001D3ACB" w:rsidRPr="00865626" w:rsidRDefault="001D3ACB" w:rsidP="007B5D7F">
            <w:pPr>
              <w:jc w:val="center"/>
              <w:rPr>
                <w:rFonts w:ascii="PT Astra Serif" w:hAnsi="PT Astra Serif"/>
                <w:sz w:val="28"/>
                <w:szCs w:val="28"/>
              </w:rPr>
            </w:pPr>
          </w:p>
        </w:tc>
      </w:tr>
    </w:tbl>
    <w:p w:rsidR="001D3ACB" w:rsidRPr="00865626" w:rsidRDefault="001D3ACB" w:rsidP="001D3ACB">
      <w:pPr>
        <w:jc w:val="center"/>
        <w:rPr>
          <w:rFonts w:ascii="PT Astra Serif" w:hAnsi="PT Astra Serif"/>
          <w:sz w:val="28"/>
          <w:szCs w:val="28"/>
        </w:rPr>
      </w:pPr>
    </w:p>
    <w:p w:rsidR="001D3ACB" w:rsidRPr="00865626" w:rsidRDefault="001D3ACB" w:rsidP="001D3ACB">
      <w:pPr>
        <w:jc w:val="center"/>
        <w:rPr>
          <w:rFonts w:ascii="PT Astra Serif" w:hAnsi="PT Astra Serif"/>
          <w:sz w:val="28"/>
          <w:szCs w:val="28"/>
        </w:rPr>
      </w:pPr>
    </w:p>
    <w:p w:rsidR="001D3ACB" w:rsidRPr="00865626" w:rsidRDefault="001D3ACB" w:rsidP="001D3ACB">
      <w:pPr>
        <w:jc w:val="right"/>
        <w:rPr>
          <w:rFonts w:ascii="PT Astra Serif" w:hAnsi="PT Astra Serif"/>
          <w:sz w:val="28"/>
          <w:szCs w:val="28"/>
        </w:rPr>
      </w:pPr>
      <w:r w:rsidRPr="00865626">
        <w:rPr>
          <w:rFonts w:ascii="PT Astra Serif" w:hAnsi="PT Astra Serif"/>
          <w:sz w:val="28"/>
          <w:szCs w:val="28"/>
        </w:rPr>
        <w:t>Подпись____________________</w:t>
      </w:r>
    </w:p>
    <w:p w:rsidR="001D3ACB" w:rsidRPr="00865626" w:rsidRDefault="001D3ACB" w:rsidP="001D3ACB">
      <w:pPr>
        <w:jc w:val="right"/>
        <w:rPr>
          <w:rFonts w:ascii="PT Astra Serif" w:hAnsi="PT Astra Serif"/>
          <w:sz w:val="28"/>
          <w:szCs w:val="28"/>
        </w:rPr>
      </w:pPr>
    </w:p>
    <w:p w:rsidR="001D3ACB" w:rsidRPr="00865626" w:rsidRDefault="001D3ACB" w:rsidP="001D3ACB">
      <w:pPr>
        <w:jc w:val="right"/>
        <w:rPr>
          <w:rFonts w:ascii="PT Astra Serif" w:hAnsi="PT Astra Serif"/>
          <w:sz w:val="28"/>
          <w:szCs w:val="28"/>
        </w:rPr>
      </w:pPr>
      <w:r w:rsidRPr="00865626">
        <w:rPr>
          <w:rFonts w:ascii="PT Astra Serif" w:hAnsi="PT Astra Serif"/>
          <w:sz w:val="28"/>
          <w:szCs w:val="28"/>
        </w:rPr>
        <w:t>Дата_____________________</w:t>
      </w:r>
    </w:p>
    <w:p w:rsidR="001D3ACB" w:rsidRPr="00865626" w:rsidRDefault="001D3ACB" w:rsidP="001D3ACB">
      <w:pPr>
        <w:autoSpaceDE w:val="0"/>
        <w:autoSpaceDN w:val="0"/>
        <w:adjustRightInd w:val="0"/>
        <w:spacing w:after="0" w:line="240" w:lineRule="auto"/>
        <w:jc w:val="both"/>
        <w:rPr>
          <w:rFonts w:ascii="PT Astra Serif" w:hAnsi="PT Astra Serif"/>
          <w:sz w:val="28"/>
          <w:szCs w:val="28"/>
        </w:rPr>
      </w:pPr>
    </w:p>
    <w:p w:rsidR="001D3ACB" w:rsidRDefault="001D3ACB" w:rsidP="001D3ACB">
      <w:pPr>
        <w:spacing w:line="240" w:lineRule="auto"/>
        <w:contextualSpacing/>
        <w:jc w:val="both"/>
        <w:rPr>
          <w:rFonts w:ascii="Times New Roman" w:hAnsi="Times New Roman" w:cs="Times New Roman"/>
          <w:b/>
          <w:color w:val="000000"/>
          <w:sz w:val="28"/>
          <w:szCs w:val="28"/>
        </w:rPr>
      </w:pPr>
    </w:p>
    <w:p w:rsidR="008D228E" w:rsidRPr="007A7B5A" w:rsidRDefault="008D228E" w:rsidP="008D228E">
      <w:pPr>
        <w:autoSpaceDE w:val="0"/>
        <w:autoSpaceDN w:val="0"/>
        <w:adjustRightInd w:val="0"/>
        <w:spacing w:after="0" w:line="240" w:lineRule="auto"/>
        <w:jc w:val="right"/>
        <w:outlineLvl w:val="0"/>
        <w:rPr>
          <w:rFonts w:ascii="PT Astra Serif" w:hAnsi="PT Astra Serif"/>
          <w:sz w:val="28"/>
          <w:szCs w:val="28"/>
        </w:rPr>
      </w:pPr>
      <w:r w:rsidRPr="007A7B5A">
        <w:rPr>
          <w:rFonts w:ascii="PT Astra Serif" w:hAnsi="PT Astra Serif"/>
          <w:sz w:val="28"/>
          <w:szCs w:val="28"/>
        </w:rPr>
        <w:t>Приложение №10</w:t>
      </w:r>
    </w:p>
    <w:p w:rsidR="008D228E" w:rsidRPr="007A7B5A" w:rsidRDefault="008D228E" w:rsidP="008D228E">
      <w:pPr>
        <w:autoSpaceDE w:val="0"/>
        <w:autoSpaceDN w:val="0"/>
        <w:adjustRightInd w:val="0"/>
        <w:spacing w:after="0" w:line="240" w:lineRule="auto"/>
        <w:jc w:val="right"/>
        <w:rPr>
          <w:rFonts w:ascii="PT Astra Serif" w:hAnsi="PT Astra Serif"/>
          <w:sz w:val="28"/>
          <w:szCs w:val="28"/>
        </w:rPr>
      </w:pPr>
      <w:r w:rsidRPr="007A7B5A">
        <w:rPr>
          <w:rFonts w:ascii="PT Astra Serif" w:hAnsi="PT Astra Serif"/>
          <w:sz w:val="28"/>
          <w:szCs w:val="28"/>
        </w:rPr>
        <w:t xml:space="preserve">к Учетной политике Администрации </w:t>
      </w:r>
    </w:p>
    <w:p w:rsidR="008D228E" w:rsidRPr="007A7B5A" w:rsidRDefault="008D228E" w:rsidP="008D228E">
      <w:pPr>
        <w:autoSpaceDE w:val="0"/>
        <w:autoSpaceDN w:val="0"/>
        <w:adjustRightInd w:val="0"/>
        <w:spacing w:after="0" w:line="240" w:lineRule="auto"/>
        <w:jc w:val="right"/>
        <w:rPr>
          <w:rFonts w:ascii="PT Astra Serif" w:hAnsi="PT Astra Serif"/>
          <w:sz w:val="28"/>
          <w:szCs w:val="28"/>
        </w:rPr>
      </w:pPr>
      <w:r w:rsidRPr="007A7B5A">
        <w:rPr>
          <w:rFonts w:ascii="PT Astra Serif" w:hAnsi="PT Astra Serif"/>
          <w:sz w:val="28"/>
          <w:szCs w:val="28"/>
        </w:rPr>
        <w:t>муниципального образования</w:t>
      </w:r>
    </w:p>
    <w:p w:rsidR="008D228E" w:rsidRPr="007A7B5A" w:rsidRDefault="008D228E" w:rsidP="008D228E">
      <w:pPr>
        <w:autoSpaceDE w:val="0"/>
        <w:autoSpaceDN w:val="0"/>
        <w:adjustRightInd w:val="0"/>
        <w:spacing w:after="0" w:line="240" w:lineRule="auto"/>
        <w:jc w:val="right"/>
        <w:rPr>
          <w:rFonts w:ascii="PT Astra Serif" w:hAnsi="PT Astra Serif"/>
          <w:sz w:val="28"/>
          <w:szCs w:val="28"/>
        </w:rPr>
      </w:pPr>
      <w:r w:rsidRPr="007A7B5A">
        <w:rPr>
          <w:rFonts w:ascii="PT Astra Serif" w:hAnsi="PT Astra Serif"/>
          <w:sz w:val="28"/>
          <w:szCs w:val="28"/>
        </w:rPr>
        <w:t>Шварцевское Киреевского района</w:t>
      </w:r>
    </w:p>
    <w:p w:rsidR="008D228E" w:rsidRPr="007A7B5A" w:rsidRDefault="008D228E" w:rsidP="008D228E">
      <w:pPr>
        <w:autoSpaceDE w:val="0"/>
        <w:autoSpaceDN w:val="0"/>
        <w:adjustRightInd w:val="0"/>
        <w:spacing w:after="0" w:line="240" w:lineRule="auto"/>
        <w:jc w:val="right"/>
        <w:rPr>
          <w:rFonts w:ascii="PT Astra Serif" w:hAnsi="PT Astra Serif"/>
          <w:sz w:val="28"/>
          <w:szCs w:val="28"/>
        </w:rPr>
      </w:pPr>
      <w:r w:rsidRPr="007A7B5A">
        <w:rPr>
          <w:rFonts w:ascii="PT Astra Serif" w:hAnsi="PT Astra Serif"/>
          <w:sz w:val="28"/>
          <w:szCs w:val="28"/>
        </w:rPr>
        <w:t>для целей бухгалтерского (бюджетного) учета</w:t>
      </w:r>
    </w:p>
    <w:p w:rsidR="008D228E" w:rsidRPr="007A7B5A" w:rsidRDefault="008D228E" w:rsidP="008D228E">
      <w:pPr>
        <w:autoSpaceDE w:val="0"/>
        <w:autoSpaceDN w:val="0"/>
        <w:adjustRightInd w:val="0"/>
        <w:spacing w:after="0" w:line="240" w:lineRule="auto"/>
        <w:jc w:val="right"/>
        <w:rPr>
          <w:rFonts w:ascii="PT Astra Serif" w:hAnsi="PT Astra Serif"/>
          <w:sz w:val="28"/>
          <w:szCs w:val="28"/>
        </w:rPr>
      </w:pPr>
      <w:r w:rsidRPr="007A7B5A">
        <w:rPr>
          <w:rFonts w:ascii="PT Astra Serif" w:hAnsi="PT Astra Serif"/>
          <w:sz w:val="28"/>
          <w:szCs w:val="28"/>
        </w:rPr>
        <w:t>к Распоряжени</w:t>
      </w:r>
      <w:r>
        <w:rPr>
          <w:rFonts w:ascii="PT Astra Serif" w:hAnsi="PT Astra Serif"/>
          <w:sz w:val="28"/>
          <w:szCs w:val="28"/>
        </w:rPr>
        <w:t>ю</w:t>
      </w:r>
      <w:r w:rsidRPr="007A7B5A">
        <w:rPr>
          <w:rFonts w:ascii="PT Astra Serif" w:hAnsi="PT Astra Serif"/>
          <w:sz w:val="28"/>
          <w:szCs w:val="28"/>
        </w:rPr>
        <w:t xml:space="preserve"> </w:t>
      </w:r>
    </w:p>
    <w:p w:rsidR="008D228E" w:rsidRPr="007A7B5A" w:rsidRDefault="008D228E" w:rsidP="008D228E">
      <w:pPr>
        <w:autoSpaceDE w:val="0"/>
        <w:autoSpaceDN w:val="0"/>
        <w:adjustRightInd w:val="0"/>
        <w:spacing w:after="0" w:line="240" w:lineRule="auto"/>
        <w:jc w:val="right"/>
        <w:rPr>
          <w:rFonts w:ascii="PT Astra Serif" w:hAnsi="PT Astra Serif"/>
          <w:sz w:val="28"/>
          <w:szCs w:val="28"/>
        </w:rPr>
      </w:pPr>
      <w:r w:rsidRPr="007A7B5A">
        <w:rPr>
          <w:rFonts w:ascii="PT Astra Serif" w:hAnsi="PT Astra Serif"/>
          <w:sz w:val="28"/>
          <w:szCs w:val="28"/>
        </w:rPr>
        <w:t xml:space="preserve">№ </w:t>
      </w:r>
      <w:r>
        <w:rPr>
          <w:rFonts w:ascii="PT Astra Serif" w:hAnsi="PT Astra Serif"/>
          <w:sz w:val="28"/>
          <w:szCs w:val="28"/>
        </w:rPr>
        <w:t>___</w:t>
      </w:r>
      <w:r w:rsidRPr="007A7B5A">
        <w:rPr>
          <w:rFonts w:ascii="PT Astra Serif" w:hAnsi="PT Astra Serif"/>
          <w:sz w:val="28"/>
          <w:szCs w:val="28"/>
        </w:rPr>
        <w:t xml:space="preserve"> от </w:t>
      </w:r>
      <w:r>
        <w:rPr>
          <w:rFonts w:ascii="PT Astra Serif" w:hAnsi="PT Astra Serif"/>
          <w:sz w:val="28"/>
          <w:szCs w:val="28"/>
        </w:rPr>
        <w:t>_____________2020</w:t>
      </w:r>
      <w:r w:rsidRPr="007A7B5A">
        <w:rPr>
          <w:rFonts w:ascii="PT Astra Serif" w:hAnsi="PT Astra Serif"/>
          <w:sz w:val="28"/>
          <w:szCs w:val="28"/>
        </w:rPr>
        <w:t xml:space="preserve"> года</w:t>
      </w:r>
    </w:p>
    <w:p w:rsidR="008D228E" w:rsidRPr="007A7B5A" w:rsidRDefault="008D228E" w:rsidP="008D228E">
      <w:pPr>
        <w:autoSpaceDE w:val="0"/>
        <w:autoSpaceDN w:val="0"/>
        <w:adjustRightInd w:val="0"/>
        <w:jc w:val="both"/>
        <w:rPr>
          <w:rFonts w:ascii="PT Astra Serif" w:hAnsi="PT Astra Serif"/>
          <w:sz w:val="28"/>
          <w:szCs w:val="28"/>
        </w:rPr>
      </w:pPr>
    </w:p>
    <w:p w:rsidR="008D228E" w:rsidRPr="007A7B5A" w:rsidRDefault="008D228E" w:rsidP="008D228E">
      <w:pPr>
        <w:autoSpaceDE w:val="0"/>
        <w:autoSpaceDN w:val="0"/>
        <w:adjustRightInd w:val="0"/>
        <w:spacing w:after="0" w:line="240" w:lineRule="auto"/>
        <w:jc w:val="center"/>
        <w:rPr>
          <w:rFonts w:ascii="PT Astra Serif" w:hAnsi="PT Astra Serif"/>
          <w:sz w:val="28"/>
          <w:szCs w:val="28"/>
        </w:rPr>
      </w:pPr>
      <w:r w:rsidRPr="007A7B5A">
        <w:rPr>
          <w:rFonts w:ascii="PT Astra Serif" w:hAnsi="PT Astra Serif"/>
          <w:b/>
          <w:bCs/>
          <w:sz w:val="28"/>
          <w:szCs w:val="28"/>
        </w:rPr>
        <w:t>Перечень должностных лиц, имеющих право подписи</w:t>
      </w:r>
    </w:p>
    <w:p w:rsidR="008D228E" w:rsidRPr="007A7B5A" w:rsidRDefault="008D228E" w:rsidP="008D228E">
      <w:pPr>
        <w:autoSpaceDE w:val="0"/>
        <w:autoSpaceDN w:val="0"/>
        <w:adjustRightInd w:val="0"/>
        <w:spacing w:after="0" w:line="240" w:lineRule="auto"/>
        <w:jc w:val="center"/>
        <w:rPr>
          <w:rFonts w:ascii="PT Astra Serif" w:hAnsi="PT Astra Serif"/>
          <w:sz w:val="28"/>
          <w:szCs w:val="28"/>
        </w:rPr>
      </w:pPr>
      <w:r w:rsidRPr="007A7B5A">
        <w:rPr>
          <w:rFonts w:ascii="PT Astra Serif" w:hAnsi="PT Astra Serif"/>
          <w:b/>
          <w:bCs/>
          <w:sz w:val="28"/>
          <w:szCs w:val="28"/>
        </w:rPr>
        <w:t>первичных учетных документов, денежных</w:t>
      </w:r>
    </w:p>
    <w:p w:rsidR="008D228E" w:rsidRPr="007A7B5A" w:rsidRDefault="008D228E" w:rsidP="008D228E">
      <w:pPr>
        <w:autoSpaceDE w:val="0"/>
        <w:autoSpaceDN w:val="0"/>
        <w:adjustRightInd w:val="0"/>
        <w:spacing w:after="0" w:line="240" w:lineRule="auto"/>
        <w:jc w:val="center"/>
        <w:rPr>
          <w:rFonts w:ascii="PT Astra Serif" w:hAnsi="PT Astra Serif"/>
          <w:sz w:val="28"/>
          <w:szCs w:val="28"/>
        </w:rPr>
      </w:pPr>
      <w:r w:rsidRPr="007A7B5A">
        <w:rPr>
          <w:rFonts w:ascii="PT Astra Serif" w:hAnsi="PT Astra Serif"/>
          <w:b/>
          <w:bCs/>
          <w:sz w:val="28"/>
          <w:szCs w:val="28"/>
        </w:rPr>
        <w:t>и расчетных документов, финансовых обязательств</w:t>
      </w:r>
    </w:p>
    <w:p w:rsidR="008D228E" w:rsidRPr="007A7B5A" w:rsidRDefault="008D228E" w:rsidP="008D228E">
      <w:pPr>
        <w:autoSpaceDE w:val="0"/>
        <w:autoSpaceDN w:val="0"/>
        <w:adjustRightInd w:val="0"/>
        <w:spacing w:after="0" w:line="240" w:lineRule="auto"/>
        <w:jc w:val="both"/>
        <w:rPr>
          <w:rFonts w:ascii="PT Astra Serif" w:hAnsi="PT Astra Serif"/>
          <w:sz w:val="28"/>
          <w:szCs w:val="28"/>
        </w:rPr>
      </w:pPr>
    </w:p>
    <w:p w:rsidR="008D228E" w:rsidRPr="007A7B5A" w:rsidRDefault="008D228E" w:rsidP="008D228E">
      <w:pPr>
        <w:autoSpaceDE w:val="0"/>
        <w:autoSpaceDN w:val="0"/>
        <w:adjustRightInd w:val="0"/>
        <w:spacing w:after="0" w:line="240" w:lineRule="auto"/>
        <w:ind w:firstLine="540"/>
        <w:jc w:val="both"/>
        <w:rPr>
          <w:rFonts w:ascii="PT Astra Serif" w:hAnsi="PT Astra Serif"/>
          <w:sz w:val="28"/>
          <w:szCs w:val="28"/>
        </w:rPr>
      </w:pPr>
      <w:r w:rsidRPr="007A7B5A">
        <w:rPr>
          <w:rFonts w:ascii="PT Astra Serif" w:hAnsi="PT Astra Serif"/>
          <w:sz w:val="28"/>
          <w:szCs w:val="28"/>
        </w:rPr>
        <w:t>1. Право первой подписи денежных, расчетных документов, финансовых обязательств имеет глава администрации муниципального образования.</w:t>
      </w:r>
    </w:p>
    <w:p w:rsidR="008D228E" w:rsidRPr="007A7B5A" w:rsidRDefault="008D228E" w:rsidP="008D228E">
      <w:pPr>
        <w:autoSpaceDE w:val="0"/>
        <w:autoSpaceDN w:val="0"/>
        <w:adjustRightInd w:val="0"/>
        <w:spacing w:after="0" w:line="240" w:lineRule="auto"/>
        <w:ind w:firstLine="540"/>
        <w:jc w:val="both"/>
        <w:rPr>
          <w:rFonts w:ascii="PT Astra Serif" w:hAnsi="PT Astra Serif"/>
          <w:sz w:val="28"/>
          <w:szCs w:val="28"/>
        </w:rPr>
      </w:pPr>
      <w:r w:rsidRPr="007A7B5A">
        <w:rPr>
          <w:rFonts w:ascii="PT Astra Serif" w:hAnsi="PT Astra Serif"/>
          <w:sz w:val="28"/>
          <w:szCs w:val="28"/>
        </w:rPr>
        <w:t>2. Право второй подписи денежных, расчетных документов, финансовых обязательств имеет начальник сектора экономики и финансов администрации.</w:t>
      </w:r>
    </w:p>
    <w:p w:rsidR="008D228E" w:rsidRPr="007A7B5A" w:rsidRDefault="008D228E" w:rsidP="008D228E">
      <w:pPr>
        <w:pStyle w:val="11"/>
        <w:rPr>
          <w:rFonts w:ascii="PT Astra Serif" w:hAnsi="PT Astra Serif"/>
          <w:sz w:val="28"/>
          <w:szCs w:val="28"/>
        </w:rPr>
      </w:pPr>
    </w:p>
    <w:p w:rsidR="001D3ACB" w:rsidRDefault="001D3ACB" w:rsidP="001D3ACB">
      <w:pPr>
        <w:spacing w:line="240" w:lineRule="auto"/>
        <w:contextualSpacing/>
        <w:jc w:val="both"/>
        <w:rPr>
          <w:rFonts w:ascii="Times New Roman" w:hAnsi="Times New Roman" w:cs="Times New Roman"/>
          <w:b/>
          <w:color w:val="000000"/>
          <w:sz w:val="28"/>
          <w:szCs w:val="28"/>
        </w:rPr>
      </w:pPr>
    </w:p>
    <w:p w:rsidR="001D3ACB" w:rsidRDefault="001D3ACB" w:rsidP="001D3ACB">
      <w:pPr>
        <w:ind w:firstLine="708"/>
        <w:rPr>
          <w:rFonts w:ascii="PT Astra Serif" w:hAnsi="PT Astra Serif" w:cs="Times New Roman"/>
          <w:sz w:val="28"/>
          <w:szCs w:val="28"/>
        </w:rPr>
      </w:pPr>
    </w:p>
    <w:p w:rsidR="001D3ACB" w:rsidRPr="001D3ACB" w:rsidRDefault="001D3ACB" w:rsidP="001D3ACB">
      <w:pPr>
        <w:tabs>
          <w:tab w:val="left" w:pos="700"/>
        </w:tabs>
        <w:rPr>
          <w:rFonts w:ascii="PT Astra Serif" w:hAnsi="PT Astra Serif" w:cs="Times New Roman"/>
          <w:sz w:val="28"/>
          <w:szCs w:val="28"/>
        </w:rPr>
        <w:sectPr w:rsidR="001D3ACB" w:rsidRPr="001D3ACB" w:rsidSect="001D3ACB">
          <w:pgSz w:w="11905" w:h="16838"/>
          <w:pgMar w:top="1134" w:right="850" w:bottom="1134" w:left="1701" w:header="0" w:footer="0" w:gutter="0"/>
          <w:cols w:space="720"/>
          <w:noEndnote/>
          <w:docGrid w:linePitch="299"/>
        </w:sectPr>
      </w:pPr>
      <w:r>
        <w:rPr>
          <w:rFonts w:ascii="PT Astra Serif" w:hAnsi="PT Astra Serif" w:cs="Times New Roman"/>
          <w:sz w:val="28"/>
          <w:szCs w:val="28"/>
        </w:rPr>
        <w:tab/>
      </w:r>
    </w:p>
    <w:p w:rsidR="00FA798E" w:rsidRPr="00FA798E" w:rsidRDefault="00FA798E" w:rsidP="00FA798E">
      <w:pPr>
        <w:autoSpaceDE w:val="0"/>
        <w:autoSpaceDN w:val="0"/>
        <w:adjustRightInd w:val="0"/>
        <w:spacing w:after="0" w:line="240" w:lineRule="auto"/>
        <w:jc w:val="right"/>
        <w:outlineLvl w:val="0"/>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Приложение № 11</w:t>
      </w:r>
    </w:p>
    <w:p w:rsidR="00FA798E" w:rsidRPr="00FA798E" w:rsidRDefault="00FA798E" w:rsidP="00FA798E">
      <w:pPr>
        <w:autoSpaceDE w:val="0"/>
        <w:autoSpaceDN w:val="0"/>
        <w:adjustRightInd w:val="0"/>
        <w:spacing w:after="0" w:line="240" w:lineRule="auto"/>
        <w:jc w:val="right"/>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 xml:space="preserve">к Учетной политике Администрации </w:t>
      </w:r>
    </w:p>
    <w:p w:rsidR="00FA798E" w:rsidRPr="00FA798E" w:rsidRDefault="00FA798E" w:rsidP="00FA798E">
      <w:pPr>
        <w:autoSpaceDE w:val="0"/>
        <w:autoSpaceDN w:val="0"/>
        <w:adjustRightInd w:val="0"/>
        <w:spacing w:after="0" w:line="240" w:lineRule="auto"/>
        <w:jc w:val="right"/>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 xml:space="preserve">муниципального образования </w:t>
      </w:r>
    </w:p>
    <w:p w:rsidR="00FA798E" w:rsidRPr="00FA798E" w:rsidRDefault="00FA798E" w:rsidP="00FA798E">
      <w:pPr>
        <w:autoSpaceDE w:val="0"/>
        <w:autoSpaceDN w:val="0"/>
        <w:adjustRightInd w:val="0"/>
        <w:spacing w:after="0" w:line="240" w:lineRule="auto"/>
        <w:jc w:val="right"/>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Шварцевское Киреевского района</w:t>
      </w:r>
    </w:p>
    <w:p w:rsidR="00FA798E" w:rsidRPr="00FA798E" w:rsidRDefault="00FA798E" w:rsidP="00FA798E">
      <w:pPr>
        <w:autoSpaceDE w:val="0"/>
        <w:autoSpaceDN w:val="0"/>
        <w:adjustRightInd w:val="0"/>
        <w:spacing w:after="0" w:line="240" w:lineRule="auto"/>
        <w:jc w:val="right"/>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для целей бухгалтерского (бюджетного) учета</w:t>
      </w:r>
    </w:p>
    <w:p w:rsidR="00FA798E" w:rsidRPr="00FA798E" w:rsidRDefault="00FA798E" w:rsidP="00FA798E">
      <w:pPr>
        <w:autoSpaceDE w:val="0"/>
        <w:autoSpaceDN w:val="0"/>
        <w:adjustRightInd w:val="0"/>
        <w:spacing w:after="0" w:line="240" w:lineRule="auto"/>
        <w:jc w:val="right"/>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 xml:space="preserve">к Распоряжению </w:t>
      </w:r>
    </w:p>
    <w:p w:rsidR="00FA798E" w:rsidRPr="00FA798E" w:rsidRDefault="00FA798E" w:rsidP="00FA798E">
      <w:pPr>
        <w:autoSpaceDE w:val="0"/>
        <w:autoSpaceDN w:val="0"/>
        <w:adjustRightInd w:val="0"/>
        <w:spacing w:after="0" w:line="240" w:lineRule="auto"/>
        <w:jc w:val="right"/>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 ___ от _______2020 года</w:t>
      </w:r>
    </w:p>
    <w:p w:rsidR="00FA798E" w:rsidRPr="00FA798E" w:rsidRDefault="00FA798E" w:rsidP="00FA798E">
      <w:pPr>
        <w:autoSpaceDE w:val="0"/>
        <w:autoSpaceDN w:val="0"/>
        <w:adjustRightInd w:val="0"/>
        <w:spacing w:after="0" w:line="240" w:lineRule="auto"/>
        <w:jc w:val="both"/>
        <w:rPr>
          <w:rFonts w:ascii="PT Astra Serif" w:eastAsiaTheme="minorHAnsi" w:hAnsi="PT Astra Serif" w:cs="Times New Roman"/>
          <w:sz w:val="28"/>
          <w:szCs w:val="28"/>
          <w:lang w:eastAsia="en-US"/>
        </w:rPr>
      </w:pPr>
    </w:p>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b/>
          <w:bCs/>
          <w:sz w:val="28"/>
          <w:szCs w:val="28"/>
          <w:lang w:eastAsia="en-US"/>
        </w:rPr>
        <w:t>Журнал</w:t>
      </w:r>
    </w:p>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b/>
          <w:bCs/>
          <w:sz w:val="28"/>
          <w:szCs w:val="28"/>
          <w:lang w:eastAsia="en-US"/>
        </w:rPr>
        <w:t>учета выданных доверенностей</w:t>
      </w:r>
    </w:p>
    <w:p w:rsidR="00FA798E" w:rsidRPr="00FA798E" w:rsidRDefault="00FA798E" w:rsidP="00FA798E">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Наименование учреждения ____________________________________________________________</w:t>
      </w:r>
    </w:p>
    <w:p w:rsidR="00FA798E" w:rsidRPr="00FA798E" w:rsidRDefault="00FA798E" w:rsidP="00FA798E">
      <w:pPr>
        <w:autoSpaceDE w:val="0"/>
        <w:autoSpaceDN w:val="0"/>
        <w:adjustRightInd w:val="0"/>
        <w:spacing w:after="0" w:line="240" w:lineRule="auto"/>
        <w:ind w:firstLine="540"/>
        <w:jc w:val="both"/>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Период _____________________________________________________________________________</w:t>
      </w:r>
    </w:p>
    <w:p w:rsidR="00FA798E" w:rsidRPr="00FA798E" w:rsidRDefault="00FA798E" w:rsidP="00FA798E">
      <w:pPr>
        <w:autoSpaceDE w:val="0"/>
        <w:autoSpaceDN w:val="0"/>
        <w:adjustRightInd w:val="0"/>
        <w:spacing w:after="0" w:line="240" w:lineRule="auto"/>
        <w:jc w:val="both"/>
        <w:rPr>
          <w:rFonts w:ascii="PT Astra Serif" w:eastAsiaTheme="minorHAnsi" w:hAnsi="PT Astra Serif" w:cs="Times New Roman"/>
          <w:sz w:val="28"/>
          <w:szCs w:val="28"/>
          <w:lang w:eastAsia="en-US"/>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1843"/>
        <w:gridCol w:w="1701"/>
        <w:gridCol w:w="1843"/>
        <w:gridCol w:w="1984"/>
        <w:gridCol w:w="1843"/>
        <w:gridCol w:w="1984"/>
        <w:gridCol w:w="2410"/>
      </w:tblGrid>
      <w:tr w:rsidR="00FA798E" w:rsidRPr="00FA798E" w:rsidTr="007B5D7F">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Номер доверенности</w:t>
            </w: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Дата выдачи доверенности</w:t>
            </w:r>
          </w:p>
        </w:tc>
        <w:tc>
          <w:tcPr>
            <w:tcW w:w="1701"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Срок действия</w:t>
            </w: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Должность, фамилия, имя, отчество лица, получившего доверенность</w:t>
            </w:r>
          </w:p>
        </w:tc>
        <w:tc>
          <w:tcPr>
            <w:tcW w:w="1984"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Наименование поставщика</w:t>
            </w: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Номер и дата наряда (заменяющего документа)</w:t>
            </w:r>
          </w:p>
        </w:tc>
        <w:tc>
          <w:tcPr>
            <w:tcW w:w="1984"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Расписка в получении доверенности</w:t>
            </w:r>
          </w:p>
        </w:tc>
        <w:tc>
          <w:tcPr>
            <w:tcW w:w="2410"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jc w:val="center"/>
              <w:rPr>
                <w:rFonts w:ascii="PT Astra Serif" w:eastAsiaTheme="minorHAnsi" w:hAnsi="PT Astra Serif" w:cs="Times New Roman"/>
                <w:sz w:val="28"/>
                <w:szCs w:val="28"/>
                <w:lang w:eastAsia="en-US"/>
              </w:rPr>
            </w:pPr>
            <w:r w:rsidRPr="00FA798E">
              <w:rPr>
                <w:rFonts w:ascii="PT Astra Serif" w:eastAsiaTheme="minorHAnsi" w:hAnsi="PT Astra Serif" w:cs="Times New Roman"/>
                <w:sz w:val="28"/>
                <w:szCs w:val="28"/>
                <w:lang w:eastAsia="en-US"/>
              </w:rPr>
              <w:t>Номер и дата документа, подтверждающего выполнение поручения</w:t>
            </w:r>
          </w:p>
        </w:tc>
      </w:tr>
      <w:tr w:rsidR="00FA798E" w:rsidRPr="00FA798E" w:rsidTr="007B5D7F">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r>
      <w:tr w:rsidR="00FA798E" w:rsidRPr="00FA798E" w:rsidTr="007B5D7F">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FA798E" w:rsidRPr="00FA798E" w:rsidRDefault="00FA798E" w:rsidP="00FA798E">
            <w:pPr>
              <w:autoSpaceDE w:val="0"/>
              <w:autoSpaceDN w:val="0"/>
              <w:adjustRightInd w:val="0"/>
              <w:spacing w:after="0" w:line="240" w:lineRule="auto"/>
              <w:rPr>
                <w:rFonts w:ascii="PT Astra Serif" w:eastAsiaTheme="minorHAnsi" w:hAnsi="PT Astra Serif" w:cs="Times New Roman"/>
                <w:sz w:val="28"/>
                <w:szCs w:val="28"/>
                <w:lang w:eastAsia="en-US"/>
              </w:rPr>
            </w:pPr>
          </w:p>
        </w:tc>
      </w:tr>
    </w:tbl>
    <w:p w:rsidR="00FA798E" w:rsidRPr="00FA798E" w:rsidRDefault="00FA798E" w:rsidP="00FA798E">
      <w:pPr>
        <w:autoSpaceDE w:val="0"/>
        <w:autoSpaceDN w:val="0"/>
        <w:adjustRightInd w:val="0"/>
        <w:spacing w:after="0" w:line="240" w:lineRule="auto"/>
        <w:jc w:val="both"/>
        <w:rPr>
          <w:rFonts w:ascii="PT Astra Serif" w:eastAsiaTheme="minorHAnsi" w:hAnsi="PT Astra Serif" w:cs="Times New Roman"/>
          <w:sz w:val="28"/>
          <w:szCs w:val="28"/>
          <w:lang w:eastAsia="en-US"/>
        </w:rPr>
      </w:pPr>
    </w:p>
    <w:p w:rsidR="00FA798E" w:rsidRPr="00FA798E" w:rsidRDefault="00FA798E" w:rsidP="00FA798E">
      <w:pPr>
        <w:autoSpaceDE w:val="0"/>
        <w:autoSpaceDN w:val="0"/>
        <w:adjustRightInd w:val="0"/>
        <w:spacing w:after="0" w:line="240" w:lineRule="auto"/>
        <w:jc w:val="both"/>
        <w:rPr>
          <w:rFonts w:ascii="PT Astra Serif" w:eastAsiaTheme="minorHAnsi" w:hAnsi="PT Astra Serif" w:cs="Courier New"/>
          <w:sz w:val="28"/>
          <w:szCs w:val="28"/>
          <w:lang w:eastAsia="en-US"/>
        </w:rPr>
      </w:pPr>
      <w:r w:rsidRPr="00FA798E">
        <w:rPr>
          <w:rFonts w:ascii="PT Astra Serif" w:eastAsiaTheme="minorHAnsi" w:hAnsi="PT Astra Serif" w:cs="Courier New"/>
          <w:sz w:val="28"/>
          <w:szCs w:val="28"/>
          <w:lang w:eastAsia="en-US"/>
        </w:rPr>
        <w:t xml:space="preserve">    Исполнитель _____________ ___________ _______________________</w:t>
      </w:r>
    </w:p>
    <w:p w:rsidR="00FA798E" w:rsidRPr="00FA798E" w:rsidRDefault="00FA798E" w:rsidP="00FA798E">
      <w:pPr>
        <w:autoSpaceDE w:val="0"/>
        <w:autoSpaceDN w:val="0"/>
        <w:adjustRightInd w:val="0"/>
        <w:spacing w:after="0" w:line="240" w:lineRule="auto"/>
        <w:jc w:val="both"/>
        <w:rPr>
          <w:rFonts w:ascii="PT Astra Serif" w:eastAsiaTheme="minorHAnsi" w:hAnsi="PT Astra Serif" w:cs="Courier New"/>
          <w:sz w:val="18"/>
          <w:szCs w:val="18"/>
          <w:lang w:eastAsia="en-US"/>
        </w:rPr>
      </w:pPr>
      <w:r w:rsidRPr="00FA798E">
        <w:rPr>
          <w:rFonts w:ascii="PT Astra Serif" w:eastAsiaTheme="minorHAnsi" w:hAnsi="PT Astra Serif" w:cs="Courier New"/>
          <w:sz w:val="18"/>
          <w:szCs w:val="18"/>
          <w:lang w:eastAsia="en-US"/>
        </w:rPr>
        <w:t xml:space="preserve">                                                      (должность)                    (подпись)                        (расшифровка подписи)</w:t>
      </w:r>
    </w:p>
    <w:p w:rsidR="00FA798E" w:rsidRPr="00FA798E" w:rsidRDefault="00FA798E" w:rsidP="00FA798E">
      <w:pPr>
        <w:autoSpaceDE w:val="0"/>
        <w:autoSpaceDN w:val="0"/>
        <w:adjustRightInd w:val="0"/>
        <w:spacing w:after="0" w:line="240" w:lineRule="auto"/>
        <w:jc w:val="both"/>
        <w:rPr>
          <w:rFonts w:ascii="PT Astra Serif" w:eastAsiaTheme="minorHAnsi" w:hAnsi="PT Astra Serif" w:cs="Courier New"/>
          <w:sz w:val="28"/>
          <w:szCs w:val="28"/>
          <w:lang w:eastAsia="en-US"/>
        </w:rPr>
      </w:pPr>
    </w:p>
    <w:p w:rsidR="00FA798E" w:rsidRPr="00FA798E" w:rsidRDefault="00FA798E" w:rsidP="00FA798E">
      <w:pPr>
        <w:autoSpaceDE w:val="0"/>
        <w:autoSpaceDN w:val="0"/>
        <w:adjustRightInd w:val="0"/>
        <w:spacing w:after="0" w:line="240" w:lineRule="auto"/>
        <w:jc w:val="both"/>
        <w:rPr>
          <w:rFonts w:ascii="PT Astra Serif" w:eastAsiaTheme="minorHAnsi" w:hAnsi="PT Astra Serif" w:cs="Courier New"/>
          <w:sz w:val="28"/>
          <w:szCs w:val="28"/>
          <w:lang w:eastAsia="en-US"/>
        </w:rPr>
      </w:pPr>
      <w:r w:rsidRPr="00FA798E">
        <w:rPr>
          <w:rFonts w:ascii="PT Astra Serif" w:eastAsiaTheme="minorHAnsi" w:hAnsi="PT Astra Serif" w:cs="Courier New"/>
          <w:sz w:val="28"/>
          <w:szCs w:val="28"/>
          <w:lang w:eastAsia="en-US"/>
        </w:rPr>
        <w:t>"__" ____________ 20__ г.</w:t>
      </w:r>
    </w:p>
    <w:p w:rsidR="00FA798E" w:rsidRPr="00FA798E" w:rsidRDefault="00FA798E" w:rsidP="00FA798E">
      <w:pPr>
        <w:rPr>
          <w:rFonts w:ascii="PT Astra Serif" w:eastAsiaTheme="minorHAnsi" w:hAnsi="PT Astra Serif"/>
          <w:sz w:val="28"/>
          <w:szCs w:val="28"/>
          <w:lang w:eastAsia="en-US"/>
        </w:rPr>
      </w:pPr>
    </w:p>
    <w:p w:rsidR="00FA798E" w:rsidRPr="00FA798E" w:rsidRDefault="00FA798E" w:rsidP="00FA798E">
      <w:pPr>
        <w:rPr>
          <w:rFonts w:eastAsiaTheme="minorHAnsi"/>
          <w:lang w:eastAsia="en-US"/>
        </w:rPr>
      </w:pPr>
    </w:p>
    <w:tbl>
      <w:tblPr>
        <w:tblW w:w="15789" w:type="dxa"/>
        <w:tblInd w:w="93" w:type="dxa"/>
        <w:tblLayout w:type="fixed"/>
        <w:tblLook w:val="04A0" w:firstRow="1" w:lastRow="0" w:firstColumn="1" w:lastColumn="0" w:noHBand="0" w:noVBand="1"/>
      </w:tblPr>
      <w:tblGrid>
        <w:gridCol w:w="1149"/>
        <w:gridCol w:w="516"/>
        <w:gridCol w:w="1074"/>
        <w:gridCol w:w="508"/>
        <w:gridCol w:w="312"/>
        <w:gridCol w:w="620"/>
        <w:gridCol w:w="1081"/>
        <w:gridCol w:w="515"/>
        <w:gridCol w:w="903"/>
        <w:gridCol w:w="857"/>
        <w:gridCol w:w="135"/>
        <w:gridCol w:w="825"/>
        <w:gridCol w:w="309"/>
        <w:gridCol w:w="849"/>
        <w:gridCol w:w="236"/>
        <w:gridCol w:w="49"/>
        <w:gridCol w:w="773"/>
        <w:gridCol w:w="361"/>
        <w:gridCol w:w="1276"/>
        <w:gridCol w:w="61"/>
        <w:gridCol w:w="1073"/>
        <w:gridCol w:w="164"/>
        <w:gridCol w:w="828"/>
        <w:gridCol w:w="843"/>
        <w:gridCol w:w="7"/>
        <w:gridCol w:w="229"/>
        <w:gridCol w:w="236"/>
      </w:tblGrid>
      <w:tr w:rsidR="00FA798E" w:rsidRPr="00FA798E" w:rsidTr="007B5D7F">
        <w:trPr>
          <w:trHeight w:val="570"/>
        </w:trPr>
        <w:tc>
          <w:tcPr>
            <w:tcW w:w="5775" w:type="dxa"/>
            <w:gridSpan w:val="8"/>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b/>
                <w:bCs/>
                <w:sz w:val="24"/>
                <w:szCs w:val="24"/>
              </w:rPr>
            </w:pPr>
            <w:r w:rsidRPr="00FA798E">
              <w:rPr>
                <w:rFonts w:ascii="PT Astra Serif" w:eastAsia="Times New Roman" w:hAnsi="PT Astra Serif" w:cs="Arial"/>
                <w:b/>
                <w:bCs/>
                <w:sz w:val="24"/>
                <w:szCs w:val="24"/>
              </w:rPr>
              <w:t xml:space="preserve">Ведомость начисленной амортизации </w:t>
            </w: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058"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698"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37"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671"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1620"/>
        </w:trPr>
        <w:tc>
          <w:tcPr>
            <w:tcW w:w="15324" w:type="dxa"/>
            <w:gridSpan w:val="25"/>
            <w:tcBorders>
              <w:top w:val="nil"/>
              <w:left w:val="nil"/>
              <w:bottom w:val="nil"/>
              <w:right w:val="nil"/>
            </w:tcBorders>
            <w:shd w:val="clear" w:color="auto" w:fill="auto"/>
            <w:vAlign w:val="bottom"/>
            <w:hideMark/>
          </w:tcPr>
          <w:p w:rsidR="00FA798E" w:rsidRPr="00FA798E" w:rsidRDefault="00FA798E" w:rsidP="00FA798E">
            <w:pPr>
              <w:spacing w:after="0" w:line="240" w:lineRule="auto"/>
              <w:rPr>
                <w:rFonts w:ascii="PT Astra Serif" w:eastAsia="Times New Roman" w:hAnsi="PT Astra Serif" w:cs="Arial"/>
                <w:sz w:val="16"/>
                <w:szCs w:val="16"/>
              </w:rPr>
            </w:pPr>
            <w:r w:rsidRPr="00FA798E">
              <w:rPr>
                <w:rFonts w:ascii="PT Astra Serif" w:eastAsia="Times New Roman" w:hAnsi="PT Astra Serif" w:cs="Arial"/>
                <w:sz w:val="16"/>
                <w:szCs w:val="16"/>
              </w:rPr>
              <w:t xml:space="preserve">Период: </w:t>
            </w:r>
            <w:r w:rsidRPr="00FA798E">
              <w:rPr>
                <w:rFonts w:ascii="PT Astra Serif" w:eastAsia="Times New Roman" w:hAnsi="PT Astra Serif" w:cs="Arial"/>
                <w:sz w:val="16"/>
                <w:szCs w:val="16"/>
              </w:rPr>
              <w:br/>
              <w:t xml:space="preserve">Группировки строк: </w:t>
            </w:r>
            <w:r w:rsidRPr="00FA798E">
              <w:rPr>
                <w:rFonts w:ascii="PT Astra Serif" w:eastAsia="Times New Roman" w:hAnsi="PT Astra Serif" w:cs="Arial"/>
                <w:sz w:val="16"/>
                <w:szCs w:val="16"/>
              </w:rPr>
              <w:br/>
              <w:t xml:space="preserve">Дополнительные поля: </w:t>
            </w:r>
            <w:r w:rsidRPr="00FA798E">
              <w:rPr>
                <w:rFonts w:ascii="PT Astra Serif" w:eastAsia="Times New Roman" w:hAnsi="PT Astra Serif" w:cs="Arial"/>
                <w:sz w:val="16"/>
                <w:szCs w:val="16"/>
              </w:rPr>
              <w:br/>
              <w:t xml:space="preserve">Показатели: </w:t>
            </w:r>
            <w:r w:rsidRPr="00FA798E">
              <w:rPr>
                <w:rFonts w:ascii="PT Astra Serif" w:eastAsia="Times New Roman" w:hAnsi="PT Astra Serif" w:cs="Arial"/>
                <w:sz w:val="16"/>
                <w:szCs w:val="16"/>
              </w:rPr>
              <w:br/>
              <w:t xml:space="preserve">Отбор: </w:t>
            </w: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sz w:val="16"/>
                <w:szCs w:val="16"/>
              </w:rPr>
            </w:pPr>
          </w:p>
        </w:tc>
        <w:tc>
          <w:tcPr>
            <w:tcW w:w="51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sz w:val="16"/>
                <w:szCs w:val="16"/>
              </w:rPr>
            </w:pPr>
          </w:p>
        </w:tc>
        <w:tc>
          <w:tcPr>
            <w:tcW w:w="158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sz w:val="16"/>
                <w:szCs w:val="16"/>
              </w:rPr>
            </w:pP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sz w:val="16"/>
                <w:szCs w:val="16"/>
              </w:rPr>
            </w:pPr>
          </w:p>
        </w:tc>
        <w:tc>
          <w:tcPr>
            <w:tcW w:w="51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sz w:val="16"/>
                <w:szCs w:val="16"/>
              </w:rPr>
            </w:pPr>
          </w:p>
        </w:tc>
        <w:tc>
          <w:tcPr>
            <w:tcW w:w="158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sz w:val="16"/>
                <w:szCs w:val="16"/>
              </w:rPr>
            </w:pP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hideMark/>
          </w:tcPr>
          <w:p w:rsidR="00FA798E" w:rsidRPr="00FA798E" w:rsidRDefault="00FA798E" w:rsidP="00FA798E">
            <w:pPr>
              <w:spacing w:after="0" w:line="240" w:lineRule="auto"/>
              <w:rPr>
                <w:rFonts w:ascii="PT Astra Serif" w:eastAsia="Times New Roman" w:hAnsi="PT Astra Serif" w:cs="Arial"/>
                <w:sz w:val="16"/>
                <w:szCs w:val="16"/>
              </w:rPr>
            </w:pPr>
            <w:r w:rsidRPr="00FA798E">
              <w:rPr>
                <w:rFonts w:ascii="PT Astra Serif" w:eastAsia="Times New Roman" w:hAnsi="PT Astra Serif" w:cs="Arial"/>
                <w:sz w:val="16"/>
                <w:szCs w:val="16"/>
              </w:rPr>
              <w:t>Параметры:</w:t>
            </w:r>
          </w:p>
        </w:tc>
        <w:tc>
          <w:tcPr>
            <w:tcW w:w="2098" w:type="dxa"/>
            <w:gridSpan w:val="3"/>
            <w:tcBorders>
              <w:top w:val="nil"/>
              <w:left w:val="nil"/>
              <w:bottom w:val="nil"/>
              <w:right w:val="nil"/>
            </w:tcBorders>
            <w:shd w:val="clear" w:color="auto" w:fill="auto"/>
            <w:noWrap/>
            <w:hideMark/>
          </w:tcPr>
          <w:p w:rsidR="00FA798E" w:rsidRPr="00FA798E" w:rsidRDefault="00FA798E" w:rsidP="00FA798E">
            <w:pPr>
              <w:spacing w:after="0" w:line="240" w:lineRule="auto"/>
              <w:rPr>
                <w:rFonts w:ascii="PT Astra Serif" w:eastAsia="Times New Roman" w:hAnsi="PT Astra Serif" w:cs="Arial"/>
                <w:sz w:val="16"/>
                <w:szCs w:val="16"/>
              </w:rPr>
            </w:pPr>
            <w:r w:rsidRPr="00FA798E">
              <w:rPr>
                <w:rFonts w:ascii="PT Astra Serif" w:eastAsia="Times New Roman" w:hAnsi="PT Astra Serif" w:cs="Arial"/>
                <w:sz w:val="16"/>
                <w:szCs w:val="16"/>
              </w:rPr>
              <w:t xml:space="preserve">Начало периода: </w:t>
            </w: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sz w:val="16"/>
                <w:szCs w:val="16"/>
              </w:rPr>
            </w:pPr>
          </w:p>
        </w:tc>
        <w:tc>
          <w:tcPr>
            <w:tcW w:w="2098" w:type="dxa"/>
            <w:gridSpan w:val="3"/>
            <w:tcBorders>
              <w:top w:val="nil"/>
              <w:left w:val="nil"/>
              <w:bottom w:val="nil"/>
              <w:right w:val="nil"/>
            </w:tcBorders>
            <w:shd w:val="clear" w:color="auto" w:fill="auto"/>
            <w:noWrap/>
            <w:hideMark/>
          </w:tcPr>
          <w:p w:rsidR="00FA798E" w:rsidRPr="00FA798E" w:rsidRDefault="00FA798E" w:rsidP="00FA798E">
            <w:pPr>
              <w:spacing w:after="0" w:line="240" w:lineRule="auto"/>
              <w:rPr>
                <w:rFonts w:ascii="PT Astra Serif" w:eastAsia="Times New Roman" w:hAnsi="PT Astra Serif" w:cs="Arial"/>
                <w:sz w:val="16"/>
                <w:szCs w:val="16"/>
              </w:rPr>
            </w:pPr>
            <w:r w:rsidRPr="00FA798E">
              <w:rPr>
                <w:rFonts w:ascii="PT Astra Serif" w:eastAsia="Times New Roman" w:hAnsi="PT Astra Serif" w:cs="Arial"/>
                <w:sz w:val="16"/>
                <w:szCs w:val="16"/>
              </w:rPr>
              <w:t xml:space="preserve">Конец периода: </w:t>
            </w: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PT Astra Serif" w:eastAsia="Times New Roman" w:hAnsi="PT Astra Serif" w:cs="Arial"/>
                <w:sz w:val="16"/>
                <w:szCs w:val="16"/>
              </w:rPr>
            </w:pPr>
          </w:p>
        </w:tc>
        <w:tc>
          <w:tcPr>
            <w:tcW w:w="3030" w:type="dxa"/>
            <w:gridSpan w:val="5"/>
            <w:tcBorders>
              <w:top w:val="nil"/>
              <w:left w:val="nil"/>
              <w:bottom w:val="nil"/>
              <w:right w:val="nil"/>
            </w:tcBorders>
            <w:shd w:val="clear" w:color="auto" w:fill="auto"/>
            <w:noWrap/>
            <w:hideMark/>
          </w:tcPr>
          <w:p w:rsidR="00FA798E" w:rsidRPr="00FA798E" w:rsidRDefault="00FA798E" w:rsidP="00FA798E">
            <w:pPr>
              <w:spacing w:after="0" w:line="240" w:lineRule="auto"/>
              <w:rPr>
                <w:rFonts w:ascii="PT Astra Serif" w:eastAsia="Times New Roman" w:hAnsi="PT Astra Serif" w:cs="Arial"/>
                <w:sz w:val="16"/>
                <w:szCs w:val="16"/>
              </w:rPr>
            </w:pPr>
            <w:r w:rsidRPr="00FA798E">
              <w:rPr>
                <w:rFonts w:ascii="PT Astra Serif" w:eastAsia="Times New Roman" w:hAnsi="PT Astra Serif" w:cs="Arial"/>
                <w:sz w:val="16"/>
                <w:szCs w:val="16"/>
              </w:rPr>
              <w:t>Счет ОС: 101 Основные средства</w:t>
            </w: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hideMark/>
          </w:tcPr>
          <w:p w:rsidR="00FA798E" w:rsidRPr="00FA798E" w:rsidRDefault="00FA798E" w:rsidP="00FA798E">
            <w:pPr>
              <w:spacing w:after="0" w:line="240" w:lineRule="auto"/>
              <w:rPr>
                <w:rFonts w:ascii="PT Astra Serif" w:eastAsia="Times New Roman" w:hAnsi="PT Astra Serif" w:cs="Arial"/>
                <w:sz w:val="16"/>
                <w:szCs w:val="16"/>
              </w:rPr>
            </w:pPr>
            <w:r w:rsidRPr="00FA798E">
              <w:rPr>
                <w:rFonts w:ascii="PT Astra Serif" w:eastAsia="Times New Roman" w:hAnsi="PT Astra Serif" w:cs="Arial"/>
                <w:sz w:val="16"/>
                <w:szCs w:val="16"/>
              </w:rPr>
              <w:t>Отбор:</w:t>
            </w:r>
          </w:p>
        </w:tc>
        <w:tc>
          <w:tcPr>
            <w:tcW w:w="2098" w:type="dxa"/>
            <w:gridSpan w:val="3"/>
            <w:tcBorders>
              <w:top w:val="nil"/>
              <w:left w:val="nil"/>
              <w:bottom w:val="nil"/>
              <w:right w:val="nil"/>
            </w:tcBorders>
            <w:shd w:val="clear" w:color="auto" w:fill="auto"/>
            <w:noWrap/>
            <w:hideMark/>
          </w:tcPr>
          <w:p w:rsidR="00FA798E" w:rsidRPr="00FA798E" w:rsidRDefault="00FA798E" w:rsidP="00FA798E">
            <w:pPr>
              <w:spacing w:after="0" w:line="240" w:lineRule="auto"/>
              <w:rPr>
                <w:rFonts w:ascii="PT Astra Serif" w:eastAsia="Times New Roman" w:hAnsi="PT Astra Serif" w:cs="Arial"/>
                <w:sz w:val="16"/>
                <w:szCs w:val="16"/>
              </w:rPr>
            </w:pPr>
            <w:r w:rsidRPr="00FA798E">
              <w:rPr>
                <w:rFonts w:ascii="PT Astra Serif" w:eastAsia="Times New Roman" w:hAnsi="PT Astra Serif" w:cs="Arial"/>
                <w:sz w:val="16"/>
                <w:szCs w:val="16"/>
              </w:rPr>
              <w:t xml:space="preserve">Учреждение Равно </w:t>
            </w: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51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8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9938" w:type="dxa"/>
            <w:gridSpan w:val="16"/>
            <w:tcBorders>
              <w:top w:val="single" w:sz="4" w:space="0" w:color="993300"/>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Счет учета НФА</w:t>
            </w:r>
          </w:p>
        </w:tc>
        <w:tc>
          <w:tcPr>
            <w:tcW w:w="1134" w:type="dxa"/>
            <w:gridSpan w:val="2"/>
            <w:vMerge w:val="restart"/>
            <w:tcBorders>
              <w:top w:val="single" w:sz="4" w:space="0" w:color="993300"/>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Балансовая стоимость на конец периода</w:t>
            </w:r>
          </w:p>
        </w:tc>
        <w:tc>
          <w:tcPr>
            <w:tcW w:w="1276" w:type="dxa"/>
            <w:vMerge w:val="restart"/>
            <w:tcBorders>
              <w:top w:val="single" w:sz="4" w:space="0" w:color="993300"/>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ind w:left="34"/>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Начислено амортизации за период</w:t>
            </w:r>
          </w:p>
        </w:tc>
        <w:tc>
          <w:tcPr>
            <w:tcW w:w="1134" w:type="dxa"/>
            <w:gridSpan w:val="2"/>
            <w:vMerge w:val="restart"/>
            <w:tcBorders>
              <w:top w:val="single" w:sz="4" w:space="0" w:color="993300"/>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Начисленная ранее амортизация</w:t>
            </w:r>
          </w:p>
        </w:tc>
        <w:tc>
          <w:tcPr>
            <w:tcW w:w="992" w:type="dxa"/>
            <w:gridSpan w:val="2"/>
            <w:vMerge w:val="restart"/>
            <w:tcBorders>
              <w:top w:val="single" w:sz="4" w:space="0" w:color="993300"/>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Амортизация всего</w:t>
            </w:r>
          </w:p>
        </w:tc>
        <w:tc>
          <w:tcPr>
            <w:tcW w:w="850" w:type="dxa"/>
            <w:gridSpan w:val="2"/>
            <w:vMerge w:val="restart"/>
            <w:tcBorders>
              <w:top w:val="single" w:sz="4" w:space="0" w:color="993300"/>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Остаточная стоимость</w:t>
            </w:r>
          </w:p>
        </w:tc>
      </w:tr>
      <w:tr w:rsidR="00FA798E" w:rsidRPr="00FA798E" w:rsidTr="007B5D7F">
        <w:trPr>
          <w:gridAfter w:val="2"/>
          <w:wAfter w:w="465" w:type="dxa"/>
          <w:trHeight w:val="300"/>
        </w:trPr>
        <w:tc>
          <w:tcPr>
            <w:tcW w:w="9938" w:type="dxa"/>
            <w:gridSpan w:val="16"/>
            <w:tcBorders>
              <w:top w:val="single" w:sz="4" w:space="0" w:color="993300"/>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КФО</w:t>
            </w:r>
          </w:p>
        </w:tc>
        <w:tc>
          <w:tcPr>
            <w:tcW w:w="1134"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1276" w:type="dxa"/>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1134"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992"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850"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r>
      <w:tr w:rsidR="00FA798E" w:rsidRPr="00FA798E" w:rsidTr="007B5D7F">
        <w:trPr>
          <w:gridAfter w:val="2"/>
          <w:wAfter w:w="465" w:type="dxa"/>
          <w:trHeight w:val="300"/>
        </w:trPr>
        <w:tc>
          <w:tcPr>
            <w:tcW w:w="9938" w:type="dxa"/>
            <w:gridSpan w:val="16"/>
            <w:tcBorders>
              <w:top w:val="single" w:sz="4" w:space="0" w:color="993300"/>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КПС</w:t>
            </w:r>
          </w:p>
        </w:tc>
        <w:tc>
          <w:tcPr>
            <w:tcW w:w="1134"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1276" w:type="dxa"/>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1134"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992"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850"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r>
      <w:tr w:rsidR="00FA798E" w:rsidRPr="00FA798E" w:rsidTr="007B5D7F">
        <w:trPr>
          <w:gridAfter w:val="2"/>
          <w:wAfter w:w="465" w:type="dxa"/>
          <w:trHeight w:val="1275"/>
        </w:trPr>
        <w:tc>
          <w:tcPr>
            <w:tcW w:w="1149" w:type="dxa"/>
            <w:tcBorders>
              <w:top w:val="nil"/>
              <w:left w:val="single" w:sz="4" w:space="0" w:color="993300"/>
              <w:bottom w:val="single" w:sz="4" w:space="0" w:color="993300"/>
              <w:right w:val="single" w:sz="4" w:space="0" w:color="993300"/>
            </w:tcBorders>
            <w:shd w:val="clear" w:color="000000" w:fill="FFFFFF"/>
            <w:hideMark/>
          </w:tcPr>
          <w:p w:rsidR="00FA798E" w:rsidRPr="00FA798E" w:rsidRDefault="00FA798E" w:rsidP="00FA798E">
            <w:pPr>
              <w:spacing w:after="0" w:line="240" w:lineRule="auto"/>
              <w:jc w:val="center"/>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п/п</w:t>
            </w:r>
          </w:p>
        </w:tc>
        <w:tc>
          <w:tcPr>
            <w:tcW w:w="516" w:type="dxa"/>
            <w:tcBorders>
              <w:top w:val="nil"/>
              <w:left w:val="nil"/>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ОС</w:t>
            </w:r>
          </w:p>
        </w:tc>
        <w:tc>
          <w:tcPr>
            <w:tcW w:w="1074" w:type="dxa"/>
            <w:tcBorders>
              <w:top w:val="nil"/>
              <w:left w:val="nil"/>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Инвентарный номер</w:t>
            </w:r>
          </w:p>
        </w:tc>
        <w:tc>
          <w:tcPr>
            <w:tcW w:w="820" w:type="dxa"/>
            <w:gridSpan w:val="2"/>
            <w:tcBorders>
              <w:top w:val="nil"/>
              <w:left w:val="nil"/>
              <w:bottom w:val="single" w:sz="4" w:space="0" w:color="993300"/>
              <w:right w:val="single" w:sz="4" w:space="0" w:color="993300"/>
            </w:tcBorders>
            <w:shd w:val="clear" w:color="000000" w:fill="FFFFFF"/>
            <w:hideMark/>
          </w:tcPr>
          <w:p w:rsidR="00FA798E" w:rsidRPr="00FA798E" w:rsidRDefault="00FA798E" w:rsidP="00FA798E">
            <w:pPr>
              <w:spacing w:after="0" w:line="240" w:lineRule="auto"/>
              <w:jc w:val="center"/>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ОКОФ</w:t>
            </w:r>
          </w:p>
        </w:tc>
        <w:tc>
          <w:tcPr>
            <w:tcW w:w="1701" w:type="dxa"/>
            <w:gridSpan w:val="2"/>
            <w:tcBorders>
              <w:top w:val="nil"/>
              <w:left w:val="nil"/>
              <w:bottom w:val="single" w:sz="4" w:space="0" w:color="993300"/>
              <w:right w:val="single" w:sz="4" w:space="0" w:color="993300"/>
            </w:tcBorders>
            <w:shd w:val="clear" w:color="000000" w:fill="FFFFFF"/>
            <w:hideMark/>
          </w:tcPr>
          <w:p w:rsidR="00FA798E" w:rsidRPr="00FA798E" w:rsidRDefault="00FA798E" w:rsidP="00FA798E">
            <w:pPr>
              <w:spacing w:after="0" w:line="240" w:lineRule="auto"/>
              <w:jc w:val="center"/>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Амортизационная группа</w:t>
            </w:r>
          </w:p>
        </w:tc>
        <w:tc>
          <w:tcPr>
            <w:tcW w:w="1418" w:type="dxa"/>
            <w:gridSpan w:val="2"/>
            <w:tcBorders>
              <w:top w:val="nil"/>
              <w:left w:val="nil"/>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Срок полезного использования</w:t>
            </w:r>
          </w:p>
        </w:tc>
        <w:tc>
          <w:tcPr>
            <w:tcW w:w="992" w:type="dxa"/>
            <w:gridSpan w:val="2"/>
            <w:tcBorders>
              <w:top w:val="nil"/>
              <w:left w:val="nil"/>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Норма износа</w:t>
            </w:r>
          </w:p>
        </w:tc>
        <w:tc>
          <w:tcPr>
            <w:tcW w:w="1134" w:type="dxa"/>
            <w:gridSpan w:val="2"/>
            <w:tcBorders>
              <w:top w:val="nil"/>
              <w:left w:val="nil"/>
              <w:bottom w:val="single" w:sz="4" w:space="0" w:color="993300"/>
              <w:right w:val="single" w:sz="4" w:space="0" w:color="993300"/>
            </w:tcBorders>
            <w:shd w:val="clear" w:color="000000" w:fill="FFFFFF"/>
            <w:hideMark/>
          </w:tcPr>
          <w:p w:rsidR="00FA798E" w:rsidRPr="00FA798E" w:rsidRDefault="00FA798E" w:rsidP="00FA798E">
            <w:pPr>
              <w:spacing w:after="0" w:line="240" w:lineRule="auto"/>
              <w:jc w:val="center"/>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Дата принятия к учету</w:t>
            </w:r>
          </w:p>
        </w:tc>
        <w:tc>
          <w:tcPr>
            <w:tcW w:w="1134" w:type="dxa"/>
            <w:gridSpan w:val="3"/>
            <w:tcBorders>
              <w:top w:val="nil"/>
              <w:left w:val="nil"/>
              <w:bottom w:val="single" w:sz="4" w:space="0" w:color="993300"/>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Процент износа</w:t>
            </w:r>
          </w:p>
        </w:tc>
        <w:tc>
          <w:tcPr>
            <w:tcW w:w="1134"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1276" w:type="dxa"/>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1134"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992"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c>
          <w:tcPr>
            <w:tcW w:w="850" w:type="dxa"/>
            <w:gridSpan w:val="2"/>
            <w:vMerge/>
            <w:tcBorders>
              <w:top w:val="single" w:sz="4" w:space="0" w:color="993300"/>
              <w:left w:val="single" w:sz="4" w:space="0" w:color="993300"/>
              <w:bottom w:val="single" w:sz="4" w:space="0" w:color="993300"/>
              <w:right w:val="single" w:sz="4" w:space="0" w:color="993300"/>
            </w:tcBorders>
            <w:vAlign w:val="center"/>
            <w:hideMark/>
          </w:tcPr>
          <w:p w:rsidR="00FA798E" w:rsidRPr="00FA798E" w:rsidRDefault="00FA798E" w:rsidP="00FA798E">
            <w:pPr>
              <w:spacing w:after="0" w:line="240" w:lineRule="auto"/>
              <w:rPr>
                <w:rFonts w:ascii="Arial" w:eastAsia="Times New Roman" w:hAnsi="Arial" w:cs="Arial"/>
                <w:b/>
                <w:bCs/>
                <w:color w:val="008080"/>
                <w:sz w:val="20"/>
                <w:szCs w:val="20"/>
              </w:rPr>
            </w:pPr>
          </w:p>
        </w:tc>
      </w:tr>
      <w:tr w:rsidR="00FA798E" w:rsidRPr="00FA798E" w:rsidTr="007B5D7F">
        <w:trPr>
          <w:gridAfter w:val="2"/>
          <w:wAfter w:w="465" w:type="dxa"/>
          <w:trHeight w:val="300"/>
        </w:trPr>
        <w:tc>
          <w:tcPr>
            <w:tcW w:w="1149" w:type="dxa"/>
            <w:tcBorders>
              <w:top w:val="nil"/>
              <w:left w:val="single" w:sz="4" w:space="0" w:color="993300"/>
              <w:bottom w:val="nil"/>
              <w:right w:val="single" w:sz="4" w:space="0" w:color="993300"/>
            </w:tcBorders>
            <w:shd w:val="clear" w:color="000000" w:fill="FFFFFF"/>
            <w:hideMark/>
          </w:tcPr>
          <w:p w:rsidR="00FA798E" w:rsidRPr="00FA798E" w:rsidRDefault="00FA798E" w:rsidP="00FA798E">
            <w:pPr>
              <w:spacing w:after="0" w:line="240" w:lineRule="auto"/>
              <w:jc w:val="center"/>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516" w:type="dxa"/>
            <w:tcBorders>
              <w:top w:val="nil"/>
              <w:left w:val="nil"/>
              <w:bottom w:val="nil"/>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1074" w:type="dxa"/>
            <w:tcBorders>
              <w:top w:val="nil"/>
              <w:left w:val="nil"/>
              <w:bottom w:val="nil"/>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820" w:type="dxa"/>
            <w:gridSpan w:val="2"/>
            <w:tcBorders>
              <w:top w:val="nil"/>
              <w:left w:val="nil"/>
              <w:bottom w:val="nil"/>
              <w:right w:val="single" w:sz="4" w:space="0" w:color="993300"/>
            </w:tcBorders>
            <w:shd w:val="clear" w:color="000000" w:fill="FFFFFF"/>
            <w:hideMark/>
          </w:tcPr>
          <w:p w:rsidR="00FA798E" w:rsidRPr="00FA798E" w:rsidRDefault="00FA798E" w:rsidP="00FA798E">
            <w:pPr>
              <w:spacing w:after="0" w:line="240" w:lineRule="auto"/>
              <w:jc w:val="center"/>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1701" w:type="dxa"/>
            <w:gridSpan w:val="2"/>
            <w:tcBorders>
              <w:top w:val="nil"/>
              <w:left w:val="nil"/>
              <w:bottom w:val="nil"/>
              <w:right w:val="single" w:sz="4" w:space="0" w:color="993300"/>
            </w:tcBorders>
            <w:shd w:val="clear" w:color="000000" w:fill="FFFFFF"/>
            <w:hideMark/>
          </w:tcPr>
          <w:p w:rsidR="00FA798E" w:rsidRPr="00FA798E" w:rsidRDefault="00FA798E" w:rsidP="00FA798E">
            <w:pPr>
              <w:spacing w:after="0" w:line="240" w:lineRule="auto"/>
              <w:jc w:val="center"/>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1418" w:type="dxa"/>
            <w:gridSpan w:val="2"/>
            <w:tcBorders>
              <w:top w:val="nil"/>
              <w:left w:val="nil"/>
              <w:bottom w:val="nil"/>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992" w:type="dxa"/>
            <w:gridSpan w:val="2"/>
            <w:tcBorders>
              <w:top w:val="nil"/>
              <w:left w:val="nil"/>
              <w:bottom w:val="nil"/>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1134" w:type="dxa"/>
            <w:gridSpan w:val="2"/>
            <w:tcBorders>
              <w:top w:val="nil"/>
              <w:left w:val="nil"/>
              <w:bottom w:val="nil"/>
              <w:right w:val="single" w:sz="4" w:space="0" w:color="993300"/>
            </w:tcBorders>
            <w:shd w:val="clear" w:color="000000" w:fill="FFFFFF"/>
            <w:hideMark/>
          </w:tcPr>
          <w:p w:rsidR="00FA798E" w:rsidRPr="00FA798E" w:rsidRDefault="00FA798E" w:rsidP="00FA798E">
            <w:pPr>
              <w:spacing w:after="0" w:line="240" w:lineRule="auto"/>
              <w:jc w:val="center"/>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1134" w:type="dxa"/>
            <w:gridSpan w:val="3"/>
            <w:tcBorders>
              <w:top w:val="nil"/>
              <w:left w:val="nil"/>
              <w:bottom w:val="nil"/>
              <w:right w:val="single" w:sz="4" w:space="0" w:color="993300"/>
            </w:tcBorders>
            <w:shd w:val="clear" w:color="000000" w:fill="FFFFFF"/>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1134" w:type="dxa"/>
            <w:gridSpan w:val="2"/>
            <w:tcBorders>
              <w:top w:val="nil"/>
              <w:left w:val="nil"/>
              <w:bottom w:val="nil"/>
              <w:right w:val="single" w:sz="4" w:space="0" w:color="993300"/>
            </w:tcBorders>
            <w:shd w:val="clear" w:color="000000" w:fill="FFFFFF"/>
            <w:noWrap/>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1276" w:type="dxa"/>
            <w:tcBorders>
              <w:top w:val="nil"/>
              <w:left w:val="nil"/>
              <w:bottom w:val="nil"/>
              <w:right w:val="single" w:sz="4" w:space="0" w:color="993300"/>
            </w:tcBorders>
            <w:shd w:val="clear" w:color="000000" w:fill="FFFFFF"/>
            <w:noWrap/>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1134" w:type="dxa"/>
            <w:gridSpan w:val="2"/>
            <w:tcBorders>
              <w:top w:val="nil"/>
              <w:left w:val="nil"/>
              <w:bottom w:val="nil"/>
              <w:right w:val="single" w:sz="4" w:space="0" w:color="993300"/>
            </w:tcBorders>
            <w:shd w:val="clear" w:color="000000" w:fill="FFFFFF"/>
            <w:noWrap/>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992" w:type="dxa"/>
            <w:gridSpan w:val="2"/>
            <w:tcBorders>
              <w:top w:val="nil"/>
              <w:left w:val="nil"/>
              <w:bottom w:val="nil"/>
              <w:right w:val="single" w:sz="4" w:space="0" w:color="993300"/>
            </w:tcBorders>
            <w:shd w:val="clear" w:color="000000" w:fill="FFFFFF"/>
            <w:noWrap/>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c>
          <w:tcPr>
            <w:tcW w:w="850" w:type="dxa"/>
            <w:gridSpan w:val="2"/>
            <w:tcBorders>
              <w:top w:val="nil"/>
              <w:left w:val="nil"/>
              <w:bottom w:val="nil"/>
              <w:right w:val="single" w:sz="4" w:space="0" w:color="993300"/>
            </w:tcBorders>
            <w:shd w:val="clear" w:color="000000" w:fill="FFFFFF"/>
            <w:noWrap/>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 </w:t>
            </w:r>
          </w:p>
        </w:tc>
      </w:tr>
      <w:tr w:rsidR="00FA798E" w:rsidRPr="00FA798E" w:rsidTr="007B5D7F">
        <w:trPr>
          <w:gridAfter w:val="2"/>
          <w:wAfter w:w="465" w:type="dxa"/>
          <w:trHeight w:val="300"/>
        </w:trPr>
        <w:tc>
          <w:tcPr>
            <w:tcW w:w="9938" w:type="dxa"/>
            <w:gridSpan w:val="16"/>
            <w:tcBorders>
              <w:top w:val="single" w:sz="4" w:space="0" w:color="auto"/>
              <w:left w:val="single" w:sz="4" w:space="0" w:color="auto"/>
              <w:bottom w:val="single" w:sz="4" w:space="0" w:color="auto"/>
              <w:right w:val="single" w:sz="4" w:space="0" w:color="auto"/>
            </w:tcBorders>
            <w:shd w:val="clear" w:color="000000" w:fill="FFFFFF"/>
            <w:noWrap/>
            <w:hideMark/>
          </w:tcPr>
          <w:p w:rsidR="00FA798E" w:rsidRPr="00FA798E" w:rsidRDefault="00FA798E" w:rsidP="00FA798E">
            <w:pPr>
              <w:spacing w:after="0" w:line="240" w:lineRule="auto"/>
              <w:rPr>
                <w:rFonts w:ascii="Arial" w:eastAsia="Times New Roman" w:hAnsi="Arial" w:cs="Arial"/>
                <w:b/>
                <w:bCs/>
                <w:color w:val="008080"/>
                <w:sz w:val="20"/>
                <w:szCs w:val="20"/>
              </w:rPr>
            </w:pPr>
            <w:r w:rsidRPr="00FA798E">
              <w:rPr>
                <w:rFonts w:ascii="Arial" w:eastAsia="Times New Roman" w:hAnsi="Arial" w:cs="Arial"/>
                <w:b/>
                <w:bCs/>
                <w:color w:val="008080"/>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r w:rsidRPr="00FA798E">
              <w:rPr>
                <w:rFonts w:ascii="Arial" w:eastAsia="Times New Roman" w:hAnsi="Arial"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r w:rsidRPr="00FA798E">
              <w:rPr>
                <w:rFonts w:ascii="Arial" w:eastAsia="Times New Roman" w:hAnsi="Arial" w:cs="Arial"/>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r w:rsidRPr="00FA798E">
              <w:rPr>
                <w:rFonts w:ascii="Arial" w:eastAsia="Times New Roman" w:hAnsi="Arial" w:cs="Arial"/>
                <w:sz w:val="16"/>
                <w:szCs w:val="16"/>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r w:rsidRPr="00FA798E">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r w:rsidRPr="00FA798E">
              <w:rPr>
                <w:rFonts w:ascii="Arial" w:eastAsia="Times New Roman" w:hAnsi="Arial" w:cs="Arial"/>
                <w:sz w:val="16"/>
                <w:szCs w:val="16"/>
              </w:rPr>
              <w:t> </w:t>
            </w: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51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8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51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8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r w:rsidR="00FA798E" w:rsidRPr="00FA798E" w:rsidTr="007B5D7F">
        <w:trPr>
          <w:gridAfter w:val="2"/>
          <w:wAfter w:w="465" w:type="dxa"/>
          <w:trHeight w:val="300"/>
        </w:trPr>
        <w:tc>
          <w:tcPr>
            <w:tcW w:w="1149"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51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8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3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596"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7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6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58"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83" w:type="dxa"/>
            <w:gridSpan w:val="3"/>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276" w:type="dxa"/>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992"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A798E" w:rsidRPr="00FA798E" w:rsidRDefault="00FA798E" w:rsidP="00FA798E">
            <w:pPr>
              <w:spacing w:after="0" w:line="240" w:lineRule="auto"/>
              <w:rPr>
                <w:rFonts w:ascii="Arial" w:eastAsia="Times New Roman" w:hAnsi="Arial" w:cs="Arial"/>
                <w:sz w:val="16"/>
                <w:szCs w:val="16"/>
              </w:rPr>
            </w:pPr>
          </w:p>
        </w:tc>
      </w:tr>
    </w:tbl>
    <w:p w:rsidR="00FA798E" w:rsidRPr="00FA798E" w:rsidRDefault="00FA798E" w:rsidP="00FA798E">
      <w:pPr>
        <w:rPr>
          <w:rFonts w:eastAsiaTheme="minorHAnsi"/>
          <w:lang w:eastAsia="en-US"/>
        </w:rPr>
      </w:pPr>
    </w:p>
    <w:p w:rsidR="00FA798E" w:rsidRDefault="00FA798E" w:rsidP="001D3ACB">
      <w:pPr>
        <w:autoSpaceDE w:val="0"/>
        <w:autoSpaceDN w:val="0"/>
        <w:adjustRightInd w:val="0"/>
        <w:spacing w:after="0" w:line="240" w:lineRule="auto"/>
        <w:jc w:val="both"/>
        <w:rPr>
          <w:rFonts w:ascii="PT Astra Serif" w:hAnsi="PT Astra Serif"/>
          <w:sz w:val="28"/>
          <w:szCs w:val="28"/>
        </w:rPr>
        <w:sectPr w:rsidR="00FA798E" w:rsidSect="001D3ACB">
          <w:pgSz w:w="16838" w:h="11906" w:orient="landscape"/>
          <w:pgMar w:top="993" w:right="709" w:bottom="707" w:left="1134" w:header="709" w:footer="709" w:gutter="0"/>
          <w:cols w:space="708"/>
          <w:docGrid w:linePitch="360"/>
        </w:sectPr>
      </w:pPr>
    </w:p>
    <w:p w:rsidR="009444CB" w:rsidRPr="004B3AF1" w:rsidRDefault="009444CB" w:rsidP="009444CB">
      <w:pPr>
        <w:autoSpaceDE w:val="0"/>
        <w:autoSpaceDN w:val="0"/>
        <w:adjustRightInd w:val="0"/>
        <w:spacing w:after="0" w:line="240" w:lineRule="auto"/>
        <w:jc w:val="right"/>
        <w:outlineLvl w:val="0"/>
        <w:rPr>
          <w:rFonts w:ascii="PT Astra Serif" w:hAnsi="PT Astra Serif" w:cs="Times New Roman"/>
          <w:sz w:val="28"/>
          <w:szCs w:val="28"/>
        </w:rPr>
      </w:pPr>
      <w:r w:rsidRPr="004B3AF1">
        <w:rPr>
          <w:rFonts w:ascii="PT Astra Serif" w:hAnsi="PT Astra Serif" w:cs="Times New Roman"/>
          <w:sz w:val="28"/>
          <w:szCs w:val="28"/>
        </w:rPr>
        <w:t>Приложение № 12</w:t>
      </w:r>
    </w:p>
    <w:p w:rsidR="009444CB" w:rsidRPr="004B3AF1" w:rsidRDefault="009444CB" w:rsidP="009444CB">
      <w:pPr>
        <w:autoSpaceDE w:val="0"/>
        <w:autoSpaceDN w:val="0"/>
        <w:adjustRightInd w:val="0"/>
        <w:spacing w:after="0" w:line="240" w:lineRule="auto"/>
        <w:jc w:val="right"/>
        <w:rPr>
          <w:rFonts w:ascii="PT Astra Serif" w:hAnsi="PT Astra Serif" w:cs="Times New Roman"/>
          <w:sz w:val="28"/>
          <w:szCs w:val="28"/>
        </w:rPr>
      </w:pPr>
      <w:r w:rsidRPr="004B3AF1">
        <w:rPr>
          <w:rFonts w:ascii="PT Astra Serif" w:hAnsi="PT Astra Serif" w:cs="Times New Roman"/>
          <w:sz w:val="28"/>
          <w:szCs w:val="28"/>
        </w:rPr>
        <w:t>к Учетной политике Администрации муниципального</w:t>
      </w:r>
    </w:p>
    <w:p w:rsidR="009444CB" w:rsidRPr="004B3AF1" w:rsidRDefault="009444CB" w:rsidP="009444CB">
      <w:pPr>
        <w:autoSpaceDE w:val="0"/>
        <w:autoSpaceDN w:val="0"/>
        <w:adjustRightInd w:val="0"/>
        <w:spacing w:after="0" w:line="240" w:lineRule="auto"/>
        <w:jc w:val="right"/>
        <w:rPr>
          <w:rFonts w:ascii="PT Astra Serif" w:hAnsi="PT Astra Serif" w:cs="Times New Roman"/>
          <w:sz w:val="28"/>
          <w:szCs w:val="28"/>
        </w:rPr>
      </w:pPr>
      <w:r w:rsidRPr="004B3AF1">
        <w:rPr>
          <w:rFonts w:ascii="PT Astra Serif" w:hAnsi="PT Astra Serif" w:cs="Times New Roman"/>
          <w:sz w:val="28"/>
          <w:szCs w:val="28"/>
        </w:rPr>
        <w:t>образования Шварцевское Киреевского района</w:t>
      </w:r>
    </w:p>
    <w:p w:rsidR="009444CB" w:rsidRPr="004B3AF1" w:rsidRDefault="009444CB" w:rsidP="009444CB">
      <w:pPr>
        <w:autoSpaceDE w:val="0"/>
        <w:autoSpaceDN w:val="0"/>
        <w:adjustRightInd w:val="0"/>
        <w:spacing w:after="0" w:line="240" w:lineRule="auto"/>
        <w:jc w:val="right"/>
        <w:rPr>
          <w:rFonts w:ascii="PT Astra Serif" w:hAnsi="PT Astra Serif" w:cs="Times New Roman"/>
          <w:sz w:val="28"/>
          <w:szCs w:val="28"/>
        </w:rPr>
      </w:pPr>
      <w:r w:rsidRPr="004B3AF1">
        <w:rPr>
          <w:rFonts w:ascii="PT Astra Serif" w:hAnsi="PT Astra Serif" w:cs="Times New Roman"/>
          <w:sz w:val="28"/>
          <w:szCs w:val="28"/>
        </w:rPr>
        <w:t>для целей бухгалтерского (бюджетного) учета</w:t>
      </w:r>
    </w:p>
    <w:p w:rsidR="009444CB" w:rsidRPr="004B3AF1" w:rsidRDefault="009444CB" w:rsidP="009444CB">
      <w:pPr>
        <w:autoSpaceDE w:val="0"/>
        <w:autoSpaceDN w:val="0"/>
        <w:adjustRightInd w:val="0"/>
        <w:spacing w:after="0" w:line="240" w:lineRule="auto"/>
        <w:jc w:val="right"/>
        <w:rPr>
          <w:rFonts w:ascii="PT Astra Serif" w:hAnsi="PT Astra Serif" w:cs="Times New Roman"/>
          <w:sz w:val="28"/>
          <w:szCs w:val="28"/>
        </w:rPr>
      </w:pPr>
      <w:r w:rsidRPr="004B3AF1">
        <w:rPr>
          <w:rFonts w:ascii="PT Astra Serif" w:hAnsi="PT Astra Serif" w:cs="Times New Roman"/>
          <w:sz w:val="28"/>
          <w:szCs w:val="28"/>
        </w:rPr>
        <w:t>распоряжение № ___ от _________2020 года</w:t>
      </w:r>
    </w:p>
    <w:p w:rsidR="009444CB" w:rsidRDefault="009444CB" w:rsidP="009444CB">
      <w:pPr>
        <w:autoSpaceDE w:val="0"/>
        <w:autoSpaceDN w:val="0"/>
        <w:adjustRightInd w:val="0"/>
        <w:spacing w:after="0" w:line="240" w:lineRule="auto"/>
        <w:jc w:val="both"/>
        <w:rPr>
          <w:rFonts w:ascii="PT Astra Serif" w:hAnsi="PT Astra Serif" w:cs="Times New Roman"/>
          <w:sz w:val="28"/>
          <w:szCs w:val="28"/>
        </w:rPr>
      </w:pPr>
    </w:p>
    <w:p w:rsidR="009444CB" w:rsidRDefault="009444CB" w:rsidP="009444CB">
      <w:pPr>
        <w:autoSpaceDE w:val="0"/>
        <w:autoSpaceDN w:val="0"/>
        <w:adjustRightInd w:val="0"/>
        <w:spacing w:after="0" w:line="240" w:lineRule="auto"/>
        <w:jc w:val="both"/>
        <w:rPr>
          <w:rFonts w:ascii="PT Astra Serif" w:hAnsi="PT Astra Serif" w:cs="Times New Roman"/>
          <w:sz w:val="28"/>
          <w:szCs w:val="28"/>
        </w:rPr>
      </w:pPr>
    </w:p>
    <w:p w:rsidR="009444CB" w:rsidRPr="004B3AF1" w:rsidRDefault="009444CB" w:rsidP="009444CB">
      <w:pPr>
        <w:autoSpaceDE w:val="0"/>
        <w:autoSpaceDN w:val="0"/>
        <w:adjustRightInd w:val="0"/>
        <w:spacing w:after="0" w:line="240" w:lineRule="auto"/>
        <w:jc w:val="both"/>
        <w:rPr>
          <w:rFonts w:ascii="PT Astra Serif" w:hAnsi="PT Astra Serif" w:cs="Times New Roman"/>
          <w:sz w:val="28"/>
          <w:szCs w:val="28"/>
        </w:rPr>
      </w:pPr>
    </w:p>
    <w:p w:rsidR="009444CB" w:rsidRPr="004B3AF1" w:rsidRDefault="009444CB" w:rsidP="009444CB">
      <w:pPr>
        <w:tabs>
          <w:tab w:val="left" w:pos="8306"/>
        </w:tabs>
        <w:ind w:left="-284"/>
        <w:jc w:val="center"/>
        <w:rPr>
          <w:rFonts w:ascii="PT Astra Serif" w:hAnsi="PT Astra Serif"/>
          <w:b/>
          <w:sz w:val="28"/>
          <w:szCs w:val="28"/>
        </w:rPr>
      </w:pPr>
      <w:bookmarkStart w:id="8" w:name="Par143"/>
      <w:bookmarkEnd w:id="8"/>
      <w:r w:rsidRPr="004B3AF1">
        <w:rPr>
          <w:rFonts w:ascii="PT Astra Serif" w:hAnsi="PT Astra Serif"/>
          <w:b/>
          <w:sz w:val="28"/>
          <w:szCs w:val="28"/>
        </w:rPr>
        <w:t>ГРАФИК     ДОКУМЕНТООБОРОТА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3016"/>
        <w:gridCol w:w="3016"/>
      </w:tblGrid>
      <w:tr w:rsidR="009444CB" w:rsidRPr="004B3AF1" w:rsidTr="007B5D7F">
        <w:trPr>
          <w:trHeight w:val="1477"/>
        </w:trPr>
        <w:tc>
          <w:tcPr>
            <w:tcW w:w="3016" w:type="dxa"/>
          </w:tcPr>
          <w:p w:rsidR="009444CB" w:rsidRPr="004B3AF1" w:rsidRDefault="009444CB" w:rsidP="007B5D7F">
            <w:pPr>
              <w:jc w:val="center"/>
              <w:rPr>
                <w:rFonts w:ascii="PT Astra Serif" w:hAnsi="PT Astra Serif"/>
                <w:b/>
                <w:sz w:val="28"/>
                <w:szCs w:val="28"/>
              </w:rPr>
            </w:pPr>
            <w:r w:rsidRPr="004B3AF1">
              <w:rPr>
                <w:rFonts w:ascii="PT Astra Serif" w:hAnsi="PT Astra Serif"/>
                <w:b/>
                <w:sz w:val="28"/>
                <w:szCs w:val="28"/>
              </w:rPr>
              <w:t>Вид документа</w:t>
            </w:r>
          </w:p>
        </w:tc>
        <w:tc>
          <w:tcPr>
            <w:tcW w:w="3016" w:type="dxa"/>
          </w:tcPr>
          <w:p w:rsidR="009444CB" w:rsidRPr="004B3AF1" w:rsidRDefault="009444CB" w:rsidP="007B5D7F">
            <w:pPr>
              <w:jc w:val="center"/>
              <w:rPr>
                <w:rFonts w:ascii="PT Astra Serif" w:hAnsi="PT Astra Serif"/>
                <w:b/>
                <w:sz w:val="28"/>
                <w:szCs w:val="28"/>
              </w:rPr>
            </w:pPr>
            <w:r w:rsidRPr="004B3AF1">
              <w:rPr>
                <w:rFonts w:ascii="PT Astra Serif" w:hAnsi="PT Astra Serif"/>
                <w:b/>
                <w:sz w:val="28"/>
                <w:szCs w:val="28"/>
              </w:rPr>
              <w:t>Срок представления документа в сектор экономики и финансов</w:t>
            </w:r>
          </w:p>
        </w:tc>
        <w:tc>
          <w:tcPr>
            <w:tcW w:w="3016" w:type="dxa"/>
          </w:tcPr>
          <w:p w:rsidR="009444CB" w:rsidRPr="004B3AF1" w:rsidRDefault="009444CB" w:rsidP="007B5D7F">
            <w:pPr>
              <w:jc w:val="center"/>
              <w:rPr>
                <w:rFonts w:ascii="PT Astra Serif" w:hAnsi="PT Astra Serif"/>
                <w:b/>
                <w:sz w:val="28"/>
                <w:szCs w:val="28"/>
              </w:rPr>
            </w:pPr>
            <w:r w:rsidRPr="004B3AF1">
              <w:rPr>
                <w:rFonts w:ascii="PT Astra Serif" w:hAnsi="PT Astra Serif"/>
                <w:b/>
                <w:sz w:val="28"/>
                <w:szCs w:val="28"/>
              </w:rPr>
              <w:t>Ответственный</w:t>
            </w:r>
          </w:p>
        </w:tc>
      </w:tr>
      <w:tr w:rsidR="009444CB" w:rsidRPr="004B3AF1" w:rsidTr="007B5D7F">
        <w:trPr>
          <w:trHeight w:val="231"/>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Приходный и расходный кассовый ордер</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момент совершения операции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rPr>
          <w:trHeight w:val="309"/>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Кассовый отчет</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день совершения кассовых операций</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Журнал операций №1 «Касса»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Первое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rPr>
          <w:trHeight w:val="244"/>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Журнал операций по доходам с дебиторами №5</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Первое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Авансовый отчет</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течение пяти дней</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Подотчетное лицо</w:t>
            </w:r>
          </w:p>
        </w:tc>
      </w:tr>
      <w:tr w:rsidR="009444CB" w:rsidRPr="004B3AF1" w:rsidTr="007B5D7F">
        <w:trPr>
          <w:trHeight w:val="502"/>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Журнал операций по расчетам с подотчетными лицами № 3</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Третье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rPr>
          <w:trHeight w:val="321"/>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Путевые листы</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течение трех дней с момента выезда автомобиля</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Водитель</w:t>
            </w:r>
          </w:p>
        </w:tc>
      </w:tr>
      <w:tr w:rsidR="009444CB" w:rsidRPr="004B3AF1" w:rsidTr="007B5D7F">
        <w:trPr>
          <w:trHeight w:val="309"/>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Накладные на поступление денежных документов, бланков строгой отчетности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день получения денежных документов и бланков строгой отчетности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Материально-ответственное лицо</w:t>
            </w:r>
          </w:p>
        </w:tc>
      </w:tr>
      <w:tr w:rsidR="009444CB" w:rsidRPr="004B3AF1" w:rsidTr="007B5D7F">
        <w:trPr>
          <w:trHeight w:val="257"/>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Ведение книги учета бланков строгой отчетности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день совершения операций по движению бланков строгой отчетности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rPr>
          <w:trHeight w:val="309"/>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Выписки из лицевого счета в казначействе</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течение двух дней с момента получения</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Журнал операций по банковским счетам № 2</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Второе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rPr>
          <w:trHeight w:val="765"/>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Табели использования рабочего времени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26 число текущего месяца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 xml:space="preserve">бухгалтер </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Листы нетрудоспособности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По мере поступления до 26 числа текущего месяца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Специалист по кадрам</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Карточки-справки по заработной плате</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3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экономист</w:t>
            </w:r>
          </w:p>
        </w:tc>
      </w:tr>
      <w:tr w:rsidR="009444CB" w:rsidRPr="004B3AF1" w:rsidTr="007B5D7F">
        <w:trPr>
          <w:trHeight w:val="360"/>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Своды по заработной плате</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Первый день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экономист</w:t>
            </w:r>
          </w:p>
        </w:tc>
      </w:tr>
      <w:tr w:rsidR="009444CB" w:rsidRPr="004B3AF1" w:rsidTr="007B5D7F">
        <w:trPr>
          <w:trHeight w:val="193"/>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Платежные ведомости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6 число месяца, следующего за расчетным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экономист</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Реестры листов нетрудоспособности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3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экономист</w:t>
            </w:r>
          </w:p>
        </w:tc>
      </w:tr>
      <w:tr w:rsidR="009444CB" w:rsidRPr="004B3AF1" w:rsidTr="007B5D7F">
        <w:trPr>
          <w:trHeight w:val="240"/>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Свод по начисленным страховым взносам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Первый день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экономист</w:t>
            </w:r>
          </w:p>
        </w:tc>
      </w:tr>
      <w:tr w:rsidR="009444CB" w:rsidRPr="004B3AF1" w:rsidTr="007B5D7F">
        <w:trPr>
          <w:trHeight w:val="300"/>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Журнал операций расчетов по заработной плате № 6</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3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экономист</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Накладные на получение материальных ценностей</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течение двух дней со дня получения материальных ценностей</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Материально-ответственные лица</w:t>
            </w:r>
          </w:p>
          <w:p w:rsidR="009444CB" w:rsidRPr="004B3AF1" w:rsidRDefault="009444CB" w:rsidP="007B5D7F">
            <w:pPr>
              <w:jc w:val="center"/>
              <w:rPr>
                <w:rFonts w:ascii="PT Astra Serif" w:hAnsi="PT Astra Serif"/>
                <w:sz w:val="28"/>
                <w:szCs w:val="28"/>
              </w:rPr>
            </w:pPr>
          </w:p>
        </w:tc>
      </w:tr>
      <w:tr w:rsidR="009444CB" w:rsidRPr="004B3AF1" w:rsidTr="007B5D7F">
        <w:trPr>
          <w:trHeight w:val="566"/>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Принятие к учету нефинансовых активов</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день представления накладной материально- ответственным лицом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 начальник сектора экономики и финансов</w:t>
            </w:r>
          </w:p>
        </w:tc>
      </w:tr>
      <w:tr w:rsidR="009444CB" w:rsidRPr="004B3AF1" w:rsidTr="007B5D7F">
        <w:trPr>
          <w:trHeight w:val="257"/>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Акт передачи в эксплуатацию основного средства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момент совершения операция</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Инвентаризационная комиссия, бухгалтер</w:t>
            </w:r>
          </w:p>
        </w:tc>
      </w:tr>
      <w:tr w:rsidR="009444CB" w:rsidRPr="004B3AF1" w:rsidTr="007B5D7F">
        <w:trPr>
          <w:trHeight w:val="219"/>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Ведомость выдачи материалов ф.0504210</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25 число отчетного месяца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материально-ответственное лицо</w:t>
            </w:r>
          </w:p>
        </w:tc>
      </w:tr>
      <w:tr w:rsidR="009444CB" w:rsidRPr="004B3AF1" w:rsidTr="007B5D7F">
        <w:trPr>
          <w:trHeight w:val="681"/>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Акт на списание материальных запасов ф.230</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день совершения операции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Материально-ответственные лица, бухгалтер</w:t>
            </w:r>
          </w:p>
        </w:tc>
      </w:tr>
      <w:tr w:rsidR="009444CB" w:rsidRPr="004B3AF1" w:rsidTr="007B5D7F">
        <w:trPr>
          <w:trHeight w:val="129"/>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Акт выполненных работ по расходованию материальных запасов на нужды учреждения по форме согласно Приложению 1.</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Не позднее 25 числа отчетного месяца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 xml:space="preserve">Материально-ответственные лица </w:t>
            </w:r>
          </w:p>
          <w:p w:rsidR="009444CB" w:rsidRPr="004B3AF1" w:rsidRDefault="009444CB" w:rsidP="007B5D7F">
            <w:pPr>
              <w:jc w:val="center"/>
              <w:rPr>
                <w:rFonts w:ascii="PT Astra Serif" w:hAnsi="PT Astra Serif"/>
                <w:sz w:val="28"/>
                <w:szCs w:val="28"/>
              </w:rPr>
            </w:pPr>
          </w:p>
        </w:tc>
      </w:tr>
      <w:tr w:rsidR="009444CB" w:rsidRPr="004B3AF1" w:rsidTr="007B5D7F">
        <w:trPr>
          <w:trHeight w:val="1235"/>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Акт на списание основных средств</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день совершения операции на основании распоряжения Главы муниципального образования Шварцевское Киреевского района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 начальник сектора экономики и финансов</w:t>
            </w:r>
          </w:p>
        </w:tc>
      </w:tr>
      <w:tr w:rsidR="009444CB" w:rsidRPr="004B3AF1" w:rsidTr="007B5D7F">
        <w:trPr>
          <w:trHeight w:val="836"/>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Накладная (требование) на внутреннее перемещение нефинансовых активов</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момент совершения операция</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 xml:space="preserve">Материально-ответственные лица </w:t>
            </w:r>
          </w:p>
        </w:tc>
      </w:tr>
      <w:tr w:rsidR="009444CB" w:rsidRPr="004B3AF1" w:rsidTr="007B5D7F">
        <w:trPr>
          <w:trHeight w:val="564"/>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Ведомость начисления амортизации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Ежемесячно в последний день текущего месяца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252"/>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 xml:space="preserve">Акты приема-передачи, списания имущества казны </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В день совершения операций</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Журнал операций №7 по выбытию и перемещению нефинансовых активов</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4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Журнал операций по расчетам с поставщиками № 4</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Третье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Бухгалтер</w:t>
            </w:r>
          </w:p>
        </w:tc>
      </w:tr>
      <w:tr w:rsidR="009444CB" w:rsidRPr="004B3AF1" w:rsidTr="007B5D7F">
        <w:trPr>
          <w:trHeight w:val="399"/>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Главная книга</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15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900"/>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Карточка складского учета материальных ценностей</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Операции по движению ценностей отражаются в момент их совершения</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 xml:space="preserve">Материально-ответственные лица </w:t>
            </w:r>
          </w:p>
        </w:tc>
      </w:tr>
      <w:tr w:rsidR="009444CB" w:rsidRPr="004B3AF1" w:rsidTr="007B5D7F">
        <w:trPr>
          <w:trHeight w:val="733"/>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Опись инвентарных карточек</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Ежегодно, до 1 марта года,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180"/>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Инвентарная карточка объекта основных средств</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Ежегодно, до 1 марта года,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630"/>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Оборотные ведомости по движению нефинансовых активов</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Ежемесячно 10 числа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1116"/>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Журнал операций № 99 по движению основных средств на забалансовых счетах</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Ежеквартально, 10 числа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 бухгалтер</w:t>
            </w:r>
          </w:p>
        </w:tc>
      </w:tr>
      <w:tr w:rsidR="009444CB" w:rsidRPr="004B3AF1" w:rsidTr="007B5D7F">
        <w:trPr>
          <w:trHeight w:val="528"/>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Карточка лимитов бюджетных обязательств</w:t>
            </w:r>
          </w:p>
          <w:p w:rsidR="009444CB" w:rsidRPr="004B3AF1" w:rsidRDefault="009444CB" w:rsidP="007B5D7F">
            <w:pPr>
              <w:rPr>
                <w:rFonts w:ascii="PT Astra Serif" w:hAnsi="PT Astra Serif"/>
                <w:sz w:val="28"/>
                <w:szCs w:val="28"/>
              </w:rPr>
            </w:pP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Ежемесячно, 1 числа,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c>
          <w:tcPr>
            <w:tcW w:w="3016" w:type="dxa"/>
          </w:tcPr>
          <w:p w:rsidR="009444CB" w:rsidRPr="004B3AF1" w:rsidRDefault="009444CB" w:rsidP="009444CB">
            <w:pPr>
              <w:pStyle w:val="2"/>
              <w:numPr>
                <w:ilvl w:val="0"/>
                <w:numId w:val="0"/>
              </w:numPr>
              <w:spacing w:before="0"/>
              <w:jc w:val="center"/>
              <w:rPr>
                <w:rFonts w:ascii="PT Astra Serif" w:hAnsi="PT Astra Serif"/>
                <w:sz w:val="28"/>
                <w:szCs w:val="28"/>
              </w:rPr>
            </w:pPr>
            <w:r w:rsidRPr="009444CB">
              <w:rPr>
                <w:rFonts w:ascii="PT Astra Serif" w:hAnsi="PT Astra Serif"/>
                <w:color w:val="auto"/>
                <w:sz w:val="28"/>
                <w:szCs w:val="28"/>
              </w:rPr>
              <w:t>Сдача отчетности</w:t>
            </w:r>
          </w:p>
        </w:tc>
        <w:tc>
          <w:tcPr>
            <w:tcW w:w="3016" w:type="dxa"/>
          </w:tcPr>
          <w:p w:rsidR="009444CB" w:rsidRPr="004B3AF1" w:rsidRDefault="009444CB" w:rsidP="007B5D7F">
            <w:pPr>
              <w:jc w:val="center"/>
              <w:rPr>
                <w:rFonts w:ascii="PT Astra Serif" w:hAnsi="PT Astra Serif"/>
                <w:b/>
                <w:sz w:val="28"/>
                <w:szCs w:val="28"/>
              </w:rPr>
            </w:pPr>
            <w:r w:rsidRPr="004B3AF1">
              <w:rPr>
                <w:rFonts w:ascii="PT Astra Serif" w:hAnsi="PT Astra Serif"/>
                <w:b/>
                <w:sz w:val="28"/>
                <w:szCs w:val="28"/>
              </w:rPr>
              <w:t>Срок представления</w:t>
            </w:r>
          </w:p>
        </w:tc>
        <w:tc>
          <w:tcPr>
            <w:tcW w:w="3016" w:type="dxa"/>
          </w:tcPr>
          <w:p w:rsidR="009444CB" w:rsidRPr="004B3AF1" w:rsidRDefault="009444CB" w:rsidP="007B5D7F">
            <w:pPr>
              <w:jc w:val="center"/>
              <w:rPr>
                <w:rFonts w:ascii="PT Astra Serif" w:hAnsi="PT Astra Serif"/>
                <w:b/>
                <w:sz w:val="28"/>
                <w:szCs w:val="28"/>
              </w:rPr>
            </w:pPr>
            <w:r w:rsidRPr="004B3AF1">
              <w:rPr>
                <w:rFonts w:ascii="PT Astra Serif" w:hAnsi="PT Astra Serif"/>
                <w:b/>
                <w:sz w:val="28"/>
                <w:szCs w:val="28"/>
              </w:rPr>
              <w:t>Ответственный исполнитель</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Отчет в финансовое управление - формы 127, 125,</w:t>
            </w:r>
            <w:r>
              <w:rPr>
                <w:rFonts w:ascii="PT Astra Serif" w:hAnsi="PT Astra Serif"/>
                <w:sz w:val="28"/>
                <w:szCs w:val="28"/>
              </w:rPr>
              <w:t xml:space="preserve"> </w:t>
            </w:r>
            <w:r w:rsidRPr="004B3AF1">
              <w:rPr>
                <w:rFonts w:ascii="PT Astra Serif" w:hAnsi="PT Astra Serif"/>
                <w:sz w:val="28"/>
                <w:szCs w:val="28"/>
              </w:rPr>
              <w:t>387, 177 с приложениями</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Пятое число месяца,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386"/>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Сведения о месячных доходах, расходах</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Каждую пятницу</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377"/>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В ИФНС:</w:t>
            </w:r>
          </w:p>
        </w:tc>
        <w:tc>
          <w:tcPr>
            <w:tcW w:w="3016" w:type="dxa"/>
          </w:tcPr>
          <w:p w:rsidR="009444CB" w:rsidRPr="004B3AF1" w:rsidRDefault="009444CB" w:rsidP="007B5D7F">
            <w:pPr>
              <w:jc w:val="center"/>
              <w:rPr>
                <w:rFonts w:ascii="PT Astra Serif" w:hAnsi="PT Astra Serif"/>
                <w:sz w:val="28"/>
                <w:szCs w:val="28"/>
              </w:rPr>
            </w:pPr>
          </w:p>
        </w:tc>
        <w:tc>
          <w:tcPr>
            <w:tcW w:w="3016" w:type="dxa"/>
          </w:tcPr>
          <w:p w:rsidR="009444CB" w:rsidRPr="004B3AF1" w:rsidRDefault="009444CB" w:rsidP="007B5D7F">
            <w:pPr>
              <w:jc w:val="center"/>
              <w:rPr>
                <w:rFonts w:ascii="PT Astra Serif" w:hAnsi="PT Astra Serif"/>
                <w:sz w:val="28"/>
                <w:szCs w:val="28"/>
              </w:rPr>
            </w:pP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Отчет в ПФР</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Ежеквартально, в течении месяца, следующего за отчетным кварталом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экономист</w:t>
            </w:r>
          </w:p>
        </w:tc>
      </w:tr>
      <w:tr w:rsidR="009444CB" w:rsidRPr="004B3AF1" w:rsidTr="007B5D7F">
        <w:trPr>
          <w:trHeight w:val="579"/>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Расчет в ФСС</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Ежеквартально, 15 число месяца, следующего за отчетным кварталом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1073"/>
        </w:trPr>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 xml:space="preserve">Декларации по НДС, транспортному налогу, </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20 число месяца, следующего за отчетным кварталом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Декларация по налогу на прибыль, имущество, бухгалтерский баланс</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28 число месяца, следующего за отчетным кварталом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r w:rsidR="009444CB" w:rsidRPr="004B3AF1" w:rsidTr="007B5D7F">
        <w:trPr>
          <w:trHeight w:val="231"/>
        </w:trPr>
        <w:tc>
          <w:tcPr>
            <w:tcW w:w="3016" w:type="dxa"/>
            <w:tcBorders>
              <w:top w:val="single" w:sz="4" w:space="0" w:color="auto"/>
              <w:bottom w:val="nil"/>
            </w:tcBorders>
          </w:tcPr>
          <w:p w:rsidR="009444CB" w:rsidRPr="004B3AF1" w:rsidRDefault="009444CB" w:rsidP="007B5D7F">
            <w:pPr>
              <w:rPr>
                <w:rFonts w:ascii="PT Astra Serif" w:hAnsi="PT Astra Serif"/>
                <w:sz w:val="28"/>
                <w:szCs w:val="28"/>
              </w:rPr>
            </w:pPr>
          </w:p>
        </w:tc>
        <w:tc>
          <w:tcPr>
            <w:tcW w:w="3016" w:type="dxa"/>
            <w:vMerge w:val="restart"/>
            <w:tcBorders>
              <w:top w:val="single" w:sz="4" w:space="0" w:color="auto"/>
            </w:tcBorders>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До 31 марта года, следующего за отчетным</w:t>
            </w:r>
          </w:p>
        </w:tc>
        <w:tc>
          <w:tcPr>
            <w:tcW w:w="3016" w:type="dxa"/>
            <w:vMerge w:val="restart"/>
            <w:tcBorders>
              <w:top w:val="single" w:sz="4" w:space="0" w:color="auto"/>
            </w:tcBorders>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экономист</w:t>
            </w:r>
          </w:p>
        </w:tc>
      </w:tr>
      <w:tr w:rsidR="009444CB" w:rsidRPr="004B3AF1" w:rsidTr="007B5D7F">
        <w:trPr>
          <w:trHeight w:val="39"/>
        </w:trPr>
        <w:tc>
          <w:tcPr>
            <w:tcW w:w="3016" w:type="dxa"/>
            <w:tcBorders>
              <w:top w:val="nil"/>
            </w:tcBorders>
          </w:tcPr>
          <w:p w:rsidR="009444CB" w:rsidRPr="004B3AF1" w:rsidRDefault="009444CB" w:rsidP="007B5D7F">
            <w:pPr>
              <w:rPr>
                <w:rFonts w:ascii="PT Astra Serif" w:hAnsi="PT Astra Serif"/>
                <w:sz w:val="28"/>
                <w:szCs w:val="28"/>
              </w:rPr>
            </w:pPr>
            <w:r w:rsidRPr="004B3AF1">
              <w:rPr>
                <w:rFonts w:ascii="PT Astra Serif" w:hAnsi="PT Astra Serif"/>
                <w:sz w:val="28"/>
                <w:szCs w:val="28"/>
              </w:rPr>
              <w:t>Сведения по НДФЛ</w:t>
            </w:r>
          </w:p>
        </w:tc>
        <w:tc>
          <w:tcPr>
            <w:tcW w:w="3016" w:type="dxa"/>
            <w:vMerge/>
          </w:tcPr>
          <w:p w:rsidR="009444CB" w:rsidRPr="004B3AF1" w:rsidRDefault="009444CB" w:rsidP="007B5D7F">
            <w:pPr>
              <w:jc w:val="center"/>
              <w:rPr>
                <w:rFonts w:ascii="PT Astra Serif" w:hAnsi="PT Astra Serif"/>
                <w:sz w:val="28"/>
                <w:szCs w:val="28"/>
              </w:rPr>
            </w:pPr>
          </w:p>
        </w:tc>
        <w:tc>
          <w:tcPr>
            <w:tcW w:w="3016" w:type="dxa"/>
            <w:vMerge/>
          </w:tcPr>
          <w:p w:rsidR="009444CB" w:rsidRPr="004B3AF1" w:rsidRDefault="009444CB" w:rsidP="007B5D7F">
            <w:pPr>
              <w:jc w:val="center"/>
              <w:rPr>
                <w:rFonts w:ascii="PT Astra Serif" w:hAnsi="PT Astra Serif"/>
                <w:sz w:val="28"/>
                <w:szCs w:val="28"/>
              </w:rPr>
            </w:pPr>
          </w:p>
        </w:tc>
      </w:tr>
      <w:tr w:rsidR="009444CB" w:rsidRPr="004B3AF1" w:rsidTr="007B5D7F">
        <w:tc>
          <w:tcPr>
            <w:tcW w:w="3016" w:type="dxa"/>
          </w:tcPr>
          <w:p w:rsidR="009444CB" w:rsidRPr="004B3AF1" w:rsidRDefault="009444CB" w:rsidP="007B5D7F">
            <w:pPr>
              <w:rPr>
                <w:rFonts w:ascii="PT Astra Serif" w:hAnsi="PT Astra Serif"/>
                <w:sz w:val="28"/>
                <w:szCs w:val="28"/>
              </w:rPr>
            </w:pPr>
            <w:r w:rsidRPr="004B3AF1">
              <w:rPr>
                <w:rFonts w:ascii="PT Astra Serif" w:hAnsi="PT Astra Serif"/>
                <w:sz w:val="28"/>
                <w:szCs w:val="28"/>
              </w:rPr>
              <w:t>Годовой отчет в Финансовое управление</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Январь года, следующего за отчетным</w:t>
            </w:r>
          </w:p>
        </w:tc>
        <w:tc>
          <w:tcPr>
            <w:tcW w:w="3016" w:type="dxa"/>
          </w:tcPr>
          <w:p w:rsidR="009444CB" w:rsidRPr="004B3AF1" w:rsidRDefault="009444CB" w:rsidP="007B5D7F">
            <w:pPr>
              <w:jc w:val="center"/>
              <w:rPr>
                <w:rFonts w:ascii="PT Astra Serif" w:hAnsi="PT Astra Serif"/>
                <w:sz w:val="28"/>
                <w:szCs w:val="28"/>
              </w:rPr>
            </w:pPr>
            <w:r w:rsidRPr="004B3AF1">
              <w:rPr>
                <w:rFonts w:ascii="PT Astra Serif" w:hAnsi="PT Astra Serif"/>
                <w:sz w:val="28"/>
                <w:szCs w:val="28"/>
              </w:rPr>
              <w:t>Начальник сектора экономики и финансов</w:t>
            </w:r>
          </w:p>
        </w:tc>
      </w:tr>
    </w:tbl>
    <w:p w:rsidR="009444CB" w:rsidRPr="004B3AF1" w:rsidRDefault="009444CB" w:rsidP="009444CB">
      <w:pPr>
        <w:rPr>
          <w:rFonts w:ascii="PT Astra Serif" w:hAnsi="PT Astra Serif"/>
          <w:b/>
          <w:sz w:val="28"/>
          <w:szCs w:val="28"/>
        </w:rPr>
      </w:pPr>
    </w:p>
    <w:p w:rsidR="009444CB" w:rsidRPr="004B3AF1" w:rsidRDefault="009444CB" w:rsidP="009444CB">
      <w:pPr>
        <w:spacing w:line="360" w:lineRule="auto"/>
        <w:rPr>
          <w:rFonts w:ascii="PT Astra Serif" w:hAnsi="PT Astra Serif"/>
          <w:sz w:val="28"/>
          <w:szCs w:val="28"/>
        </w:rPr>
      </w:pPr>
    </w:p>
    <w:p w:rsidR="001D3ACB" w:rsidRDefault="001D3ACB"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1D3ACB">
      <w:pPr>
        <w:autoSpaceDE w:val="0"/>
        <w:autoSpaceDN w:val="0"/>
        <w:adjustRightInd w:val="0"/>
        <w:spacing w:after="0" w:line="240" w:lineRule="auto"/>
        <w:jc w:val="both"/>
        <w:rPr>
          <w:rFonts w:ascii="PT Astra Serif" w:hAnsi="PT Astra Serif"/>
          <w:sz w:val="28"/>
          <w:szCs w:val="28"/>
        </w:rPr>
      </w:pPr>
    </w:p>
    <w:p w:rsidR="007B5D7F" w:rsidRDefault="007B5D7F" w:rsidP="007B5D7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13</w:t>
      </w:r>
    </w:p>
    <w:p w:rsidR="007B5D7F" w:rsidRDefault="007B5D7F" w:rsidP="007B5D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Учетной политике Администрации муниципального</w:t>
      </w:r>
    </w:p>
    <w:p w:rsidR="007B5D7F" w:rsidRDefault="007B5D7F" w:rsidP="007B5D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образования Шварцевское Киреевского района</w:t>
      </w:r>
    </w:p>
    <w:p w:rsidR="007B5D7F" w:rsidRDefault="007B5D7F" w:rsidP="007B5D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(бюджетного) учета</w:t>
      </w:r>
    </w:p>
    <w:p w:rsidR="007B5D7F" w:rsidRDefault="007B5D7F" w:rsidP="007B5D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распоряжение № ___ от _________2020 года</w:t>
      </w:r>
    </w:p>
    <w:p w:rsidR="007B5D7F" w:rsidRDefault="007B5D7F" w:rsidP="007B5D7F">
      <w:pPr>
        <w:autoSpaceDE w:val="0"/>
        <w:autoSpaceDN w:val="0"/>
        <w:adjustRightInd w:val="0"/>
        <w:spacing w:after="0" w:line="240" w:lineRule="auto"/>
        <w:jc w:val="both"/>
        <w:rPr>
          <w:rFonts w:ascii="Times New Roman" w:hAnsi="Times New Roman" w:cs="Times New Roman"/>
          <w:sz w:val="28"/>
          <w:szCs w:val="28"/>
        </w:rPr>
      </w:pPr>
    </w:p>
    <w:p w:rsidR="007B5D7F" w:rsidRDefault="007B5D7F" w:rsidP="007B5D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Положение</w:t>
      </w:r>
    </w:p>
    <w:p w:rsidR="007B5D7F" w:rsidRDefault="007B5D7F" w:rsidP="007B5D7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инвентаризации имущества и обязательств Администрации</w:t>
      </w:r>
    </w:p>
    <w:p w:rsidR="007B5D7F" w:rsidRDefault="007B5D7F" w:rsidP="007B5D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муниципального образования Шварцевское Киреевского района</w:t>
      </w:r>
    </w:p>
    <w:p w:rsidR="007B5D7F" w:rsidRDefault="007B5D7F" w:rsidP="007B5D7F">
      <w:pPr>
        <w:autoSpaceDE w:val="0"/>
        <w:autoSpaceDN w:val="0"/>
        <w:adjustRightInd w:val="0"/>
        <w:spacing w:after="0" w:line="240" w:lineRule="auto"/>
        <w:jc w:val="both"/>
        <w:rPr>
          <w:rFonts w:ascii="Times New Roman" w:hAnsi="Times New Roman" w:cs="Times New Roman"/>
          <w:sz w:val="28"/>
          <w:szCs w:val="28"/>
        </w:rPr>
      </w:pPr>
    </w:p>
    <w:p w:rsidR="007B5D7F" w:rsidRDefault="007B5D7F" w:rsidP="007B5D7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b/>
          <w:bCs/>
          <w:sz w:val="28"/>
          <w:szCs w:val="28"/>
        </w:rPr>
        <w:t>1. Организация проведения инвентаризации</w:t>
      </w:r>
    </w:p>
    <w:p w:rsidR="007B5D7F" w:rsidRDefault="007B5D7F" w:rsidP="007B5D7F">
      <w:pPr>
        <w:autoSpaceDE w:val="0"/>
        <w:autoSpaceDN w:val="0"/>
        <w:adjustRightInd w:val="0"/>
        <w:spacing w:after="0" w:line="240" w:lineRule="auto"/>
        <w:jc w:val="both"/>
        <w:rPr>
          <w:rFonts w:ascii="Times New Roman" w:hAnsi="Times New Roman" w:cs="Times New Roman"/>
          <w:sz w:val="28"/>
          <w:szCs w:val="28"/>
        </w:rPr>
      </w:pP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Инвентаризация имущества и обязательств Администрации муниципального образования Шварцевское Киреевского района проводится в соответствии с требованиями </w:t>
      </w:r>
      <w:hyperlink r:id="rId113" w:history="1">
        <w:r>
          <w:rPr>
            <w:rFonts w:ascii="Times New Roman" w:hAnsi="Times New Roman" w:cs="Times New Roman"/>
            <w:color w:val="0000FF"/>
            <w:sz w:val="28"/>
            <w:szCs w:val="28"/>
          </w:rPr>
          <w:t>ст. 11</w:t>
        </w:r>
      </w:hyperlink>
      <w:r>
        <w:rPr>
          <w:rFonts w:ascii="Times New Roman" w:hAnsi="Times New Roman" w:cs="Times New Roman"/>
          <w:sz w:val="28"/>
          <w:szCs w:val="28"/>
        </w:rPr>
        <w:t xml:space="preserve"> Федерального закона N 402-ФЗ, </w:t>
      </w:r>
      <w:hyperlink r:id="rId114" w:history="1">
        <w:r>
          <w:rPr>
            <w:rFonts w:ascii="Times New Roman" w:hAnsi="Times New Roman" w:cs="Times New Roman"/>
            <w:color w:val="0000FF"/>
            <w:sz w:val="28"/>
            <w:szCs w:val="28"/>
          </w:rPr>
          <w:t>п. п. 6</w:t>
        </w:r>
      </w:hyperlink>
      <w:r>
        <w:rPr>
          <w:rFonts w:ascii="Times New Roman" w:hAnsi="Times New Roman" w:cs="Times New Roman"/>
          <w:sz w:val="28"/>
          <w:szCs w:val="28"/>
        </w:rPr>
        <w:t xml:space="preserve">, </w:t>
      </w:r>
      <w:hyperlink r:id="rId115"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Инструкции N 157н, Методических </w:t>
      </w:r>
      <w:hyperlink r:id="rId116" w:history="1">
        <w:r>
          <w:rPr>
            <w:rFonts w:ascii="Times New Roman" w:hAnsi="Times New Roman" w:cs="Times New Roman"/>
            <w:color w:val="0000FF"/>
            <w:sz w:val="28"/>
            <w:szCs w:val="28"/>
          </w:rPr>
          <w:t>указаний</w:t>
        </w:r>
      </w:hyperlink>
      <w:r>
        <w:rPr>
          <w:rFonts w:ascii="Times New Roman" w:hAnsi="Times New Roman" w:cs="Times New Roman"/>
          <w:sz w:val="28"/>
          <w:szCs w:val="28"/>
        </w:rPr>
        <w:t xml:space="preserve"> по инвентаризации имущества и финансовых обязательств, утвержденных Приказом Минфина России от 13.06.1995 N 49.</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Настоящее Положение устанавливает случаи, сроки и порядок проведения инвентаризации имущества и обязательств и оформления ее результатов.</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главой администрации муниципального образования Шварцевское Киреевского района, кроме случаев, предусмотренных в п. 1.5 настоящего Положения.</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Инвентаризация имущества и обязательств Администрации проводится обязательно:</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передаче имущества Администрации в аренду, выкупе, продаже;</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смене материально ответственных лиц (на день приемки-передачи дел);</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установлении фактов хищений или злоупотреблений, а также порчи ценностей;</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случае стихийных бедствий, пожара, аварий или других чрезвычайных ситуаций, вызванных экстремальными условиями;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ликвидации (реорганизации) Администрации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Минфина России.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Ежемесячно подлежат инвентаризации наличные денежные средства, денежные документы и бланки строгой отчетности, находящиеся в кассе Администрации.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Распоряжение о проведении инвентаризацией подписывается главой администрации муниципального образования.</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указываются:</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имущества и обязательств, подлежащих инвентаризации;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дата, на которую проводится инвентаризации;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причина проведения инвентаризации.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Членами комиссии могут быть работники администрации, бухгалтерии и другие специалисты, которые способны оценить состояние имущества и обязательств Администрации. Кроме того, в инвентаризационную комиссию могут быть включены представители независимых аудиторских организаций.</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1.10. Фактическое наличие находящегося в Администрации имущества при инвентаризации проверяют путем подсчета, взвешивания, обмера. Для этого руководитель Администрации должен предоставить членам комиссии необходимый персонал и механизмы (весы, контрольно-измерительные приборы и т.п.).</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1.11.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 Учреждение использует формы инвентаризационных описей, приведенные в </w:t>
      </w:r>
      <w:hyperlink r:id="rId117" w:history="1">
        <w:r>
          <w:rPr>
            <w:rFonts w:ascii="Times New Roman" w:hAnsi="Times New Roman" w:cs="Times New Roman"/>
            <w:color w:val="0000FF"/>
            <w:sz w:val="28"/>
            <w:szCs w:val="28"/>
          </w:rPr>
          <w:t>Приказе</w:t>
        </w:r>
      </w:hyperlink>
      <w:r>
        <w:rPr>
          <w:rFonts w:ascii="Times New Roman" w:hAnsi="Times New Roman" w:cs="Times New Roman"/>
          <w:sz w:val="28"/>
          <w:szCs w:val="28"/>
        </w:rPr>
        <w:t xml:space="preserve"> Минфина России от 30.03.2015 N 52н.</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1.13. На имущество, находящееся на ответственном хранении, арендованное, составляются отдельные описи (акты).</w:t>
      </w:r>
    </w:p>
    <w:p w:rsidR="007B5D7F" w:rsidRDefault="007B5D7F" w:rsidP="007B5D7F">
      <w:pPr>
        <w:autoSpaceDE w:val="0"/>
        <w:autoSpaceDN w:val="0"/>
        <w:adjustRightInd w:val="0"/>
        <w:spacing w:after="0" w:line="240" w:lineRule="auto"/>
        <w:jc w:val="both"/>
        <w:rPr>
          <w:rFonts w:ascii="Times New Roman" w:hAnsi="Times New Roman" w:cs="Times New Roman"/>
          <w:sz w:val="28"/>
          <w:szCs w:val="28"/>
        </w:rPr>
      </w:pPr>
    </w:p>
    <w:p w:rsidR="007B5D7F" w:rsidRDefault="007B5D7F" w:rsidP="007B5D7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b/>
          <w:bCs/>
          <w:sz w:val="28"/>
          <w:szCs w:val="28"/>
        </w:rPr>
        <w:t>2. Имущество и обязательства, подлежащие инвентаризации</w:t>
      </w:r>
    </w:p>
    <w:p w:rsidR="007B5D7F" w:rsidRDefault="007B5D7F" w:rsidP="007B5D7F">
      <w:pPr>
        <w:autoSpaceDE w:val="0"/>
        <w:autoSpaceDN w:val="0"/>
        <w:adjustRightInd w:val="0"/>
        <w:spacing w:after="0" w:line="240" w:lineRule="auto"/>
        <w:jc w:val="both"/>
        <w:rPr>
          <w:rFonts w:ascii="Times New Roman" w:hAnsi="Times New Roman" w:cs="Times New Roman"/>
          <w:sz w:val="28"/>
          <w:szCs w:val="28"/>
        </w:rPr>
      </w:pP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Инвентаризации подлежит все имущество Администрации независимо от его местонахождения, а также все виды обязательств, в том числе:</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Имущество и обязательства, учтенные на балансовых счетах:</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основные средства;</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нематериальные активы;</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непроизведенные активы;</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материальные запасы;</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денежные средства;</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денежные документы;</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расчеты;</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расходы будущих периодов;</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резервы предстоящих расходов.</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Имущество, учтенное на забалансовых счетах.</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Другое имущество и обязательства в соответствии с распоряжением об инвентаризации.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Фактически находящееся в Администрации имущество, не учтенное по каким-либо причинам, подлежит принятию к бухгалтерскому учету.</w:t>
      </w:r>
    </w:p>
    <w:p w:rsidR="007B5D7F" w:rsidRDefault="007B5D7F" w:rsidP="007B5D7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b/>
          <w:bCs/>
          <w:sz w:val="28"/>
          <w:szCs w:val="28"/>
        </w:rPr>
        <w:t>3. Оформление результатов инвентаризации</w:t>
      </w:r>
    </w:p>
    <w:p w:rsidR="007B5D7F" w:rsidRDefault="007B5D7F" w:rsidP="007B5D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и регулирование выявленных расхождений</w:t>
      </w:r>
    </w:p>
    <w:p w:rsidR="007B5D7F" w:rsidRDefault="007B5D7F" w:rsidP="007B5D7F">
      <w:pPr>
        <w:autoSpaceDE w:val="0"/>
        <w:autoSpaceDN w:val="0"/>
        <w:adjustRightInd w:val="0"/>
        <w:spacing w:after="0" w:line="240" w:lineRule="auto"/>
        <w:jc w:val="both"/>
        <w:rPr>
          <w:rFonts w:ascii="Times New Roman" w:hAnsi="Times New Roman" w:cs="Times New Roman"/>
          <w:sz w:val="28"/>
          <w:szCs w:val="28"/>
        </w:rPr>
      </w:pP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бухгалтерия оформляет Ведомости расхождений по результатам инвентаризации </w:t>
      </w:r>
      <w:hyperlink r:id="rId118" w:history="1">
        <w:r>
          <w:rPr>
            <w:rFonts w:ascii="Times New Roman" w:hAnsi="Times New Roman" w:cs="Times New Roman"/>
            <w:color w:val="0000FF"/>
            <w:sz w:val="28"/>
            <w:szCs w:val="28"/>
          </w:rPr>
          <w:t>(ф. 0504092)</w:t>
        </w:r>
      </w:hyperlink>
      <w:r>
        <w:rPr>
          <w:rFonts w:ascii="Times New Roman" w:hAnsi="Times New Roman" w:cs="Times New Roman"/>
          <w:sz w:val="28"/>
          <w:szCs w:val="28"/>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числящиеся в бухгалтерском учете на забалансовых счетах, составляется отдельная ведомость.</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Оформленные ведомости подписываются начальником сектора экономики и финансов администрации и исполнителем и передаются председателю инвентаризационной комиссии.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 результатам инвентаризации председатель инвентаризационной комиссии подготавливает главе администрации муниципального образования предложения:</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отнесению недостач имущества, а также имущества, пришедшего в негодность, за счет виновных лиц либо их списанию;</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оприходованию излишков;</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оптимизации приема, хранения и отпуска материальных ценностей;</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иные предложения.</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На основании инвентаризационных описей (сличительных ведомостей), при необходимости - Ведомости расхождений по результатам инвентаризации </w:t>
      </w:r>
      <w:hyperlink r:id="rId119" w:history="1">
        <w:r>
          <w:rPr>
            <w:rFonts w:ascii="Times New Roman" w:hAnsi="Times New Roman" w:cs="Times New Roman"/>
            <w:color w:val="0000FF"/>
            <w:sz w:val="28"/>
            <w:szCs w:val="28"/>
          </w:rPr>
          <w:t>(ф. 0504092)</w:t>
        </w:r>
      </w:hyperlink>
      <w:r>
        <w:rPr>
          <w:rFonts w:ascii="Times New Roman" w:hAnsi="Times New Roman" w:cs="Times New Roman"/>
          <w:sz w:val="28"/>
          <w:szCs w:val="28"/>
        </w:rPr>
        <w:t xml:space="preserve">, комиссия составляет Акт о результатах инвентаризации </w:t>
      </w:r>
      <w:hyperlink r:id="rId120" w:history="1">
        <w:r>
          <w:rPr>
            <w:rFonts w:ascii="Times New Roman" w:hAnsi="Times New Roman" w:cs="Times New Roman"/>
            <w:color w:val="0000FF"/>
            <w:sz w:val="28"/>
            <w:szCs w:val="28"/>
          </w:rPr>
          <w:t>(ф. 0504835)</w:t>
        </w:r>
      </w:hyperlink>
      <w:r>
        <w:rPr>
          <w:rFonts w:ascii="Times New Roman" w:hAnsi="Times New Roman" w:cs="Times New Roman"/>
          <w:sz w:val="28"/>
          <w:szCs w:val="28"/>
        </w:rPr>
        <w:t>. Этот акт представляется на рассмотрение и утверждение главе администрации муниципального образования с приложением ведомости расхождений по результатам инвентаризации.</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7B5D7F" w:rsidRDefault="007B5D7F" w:rsidP="007B5D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В подтверждение правильности результатов инвентаризации проводятся контрольные проверки. Указанные проверки оформляются отдельным приказом по Администрации. Результаты контрольных проверок оформляются Актом о контрольной проверке правильности проведения инвентаризации ценностей </w:t>
      </w:r>
      <w:hyperlink r:id="rId121" w:history="1">
        <w:r>
          <w:rPr>
            <w:rFonts w:ascii="Times New Roman" w:hAnsi="Times New Roman" w:cs="Times New Roman"/>
            <w:color w:val="0000FF"/>
            <w:sz w:val="28"/>
            <w:szCs w:val="28"/>
          </w:rPr>
          <w:t>(форма N ИНВ-24)</w:t>
        </w:r>
      </w:hyperlink>
      <w:r>
        <w:rPr>
          <w:rFonts w:ascii="Times New Roman" w:hAnsi="Times New Roman" w:cs="Times New Roman"/>
          <w:sz w:val="28"/>
          <w:szCs w:val="28"/>
        </w:rPr>
        <w:t>.</w:t>
      </w:r>
    </w:p>
    <w:p w:rsidR="007B5D7F" w:rsidRPr="00865626" w:rsidRDefault="007B5D7F" w:rsidP="001D3ACB">
      <w:pPr>
        <w:autoSpaceDE w:val="0"/>
        <w:autoSpaceDN w:val="0"/>
        <w:adjustRightInd w:val="0"/>
        <w:spacing w:after="0" w:line="240" w:lineRule="auto"/>
        <w:jc w:val="both"/>
        <w:rPr>
          <w:rFonts w:ascii="PT Astra Serif" w:hAnsi="PT Astra Serif"/>
          <w:sz w:val="28"/>
          <w:szCs w:val="28"/>
        </w:rPr>
      </w:pPr>
    </w:p>
    <w:p w:rsidR="001D3ACB" w:rsidRDefault="001D3ACB" w:rsidP="00AC43A8">
      <w:pPr>
        <w:spacing w:line="240" w:lineRule="auto"/>
        <w:contextualSpacing/>
        <w:jc w:val="both"/>
        <w:rPr>
          <w:rFonts w:ascii="Times New Roman" w:hAnsi="Times New Roman" w:cs="Times New Roman"/>
          <w:b/>
          <w:color w:val="000000"/>
          <w:sz w:val="28"/>
          <w:szCs w:val="28"/>
        </w:rPr>
      </w:pPr>
    </w:p>
    <w:p w:rsidR="001D3ACB" w:rsidRDefault="001D3ACB" w:rsidP="00AC43A8">
      <w:pPr>
        <w:spacing w:line="240" w:lineRule="auto"/>
        <w:contextualSpacing/>
        <w:jc w:val="both"/>
        <w:rPr>
          <w:rFonts w:ascii="Times New Roman" w:hAnsi="Times New Roman" w:cs="Times New Roman"/>
          <w:b/>
          <w:color w:val="000000"/>
          <w:sz w:val="28"/>
          <w:szCs w:val="28"/>
        </w:rPr>
      </w:pPr>
    </w:p>
    <w:p w:rsidR="001D3ACB" w:rsidRDefault="001D3ACB" w:rsidP="00AC43A8">
      <w:pPr>
        <w:spacing w:line="240" w:lineRule="auto"/>
        <w:contextualSpacing/>
        <w:jc w:val="both"/>
        <w:rPr>
          <w:rFonts w:ascii="Times New Roman" w:hAnsi="Times New Roman" w:cs="Times New Roman"/>
          <w:b/>
          <w:color w:val="000000"/>
          <w:sz w:val="28"/>
          <w:szCs w:val="28"/>
        </w:rPr>
      </w:pPr>
    </w:p>
    <w:p w:rsidR="001D3ACB" w:rsidRDefault="001D3ACB" w:rsidP="00AC43A8">
      <w:pPr>
        <w:spacing w:line="240" w:lineRule="auto"/>
        <w:contextualSpacing/>
        <w:jc w:val="both"/>
        <w:rPr>
          <w:rFonts w:ascii="Times New Roman" w:hAnsi="Times New Roman" w:cs="Times New Roman"/>
          <w:b/>
          <w:color w:val="000000"/>
          <w:sz w:val="28"/>
          <w:szCs w:val="28"/>
        </w:rPr>
      </w:pPr>
    </w:p>
    <w:p w:rsidR="001D3ACB" w:rsidRDefault="001D3ACB"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Pr="00135616" w:rsidRDefault="007B5D7F" w:rsidP="007B5D7F">
      <w:pPr>
        <w:autoSpaceDE w:val="0"/>
        <w:autoSpaceDN w:val="0"/>
        <w:adjustRightInd w:val="0"/>
        <w:spacing w:after="0" w:line="240" w:lineRule="auto"/>
        <w:jc w:val="right"/>
        <w:outlineLvl w:val="0"/>
        <w:rPr>
          <w:rFonts w:ascii="Times New Roman" w:hAnsi="Times New Roman" w:cs="Times New Roman"/>
          <w:sz w:val="28"/>
          <w:szCs w:val="28"/>
        </w:rPr>
      </w:pPr>
      <w:r w:rsidRPr="00135616">
        <w:rPr>
          <w:rFonts w:ascii="Times New Roman" w:hAnsi="Times New Roman" w:cs="Times New Roman"/>
          <w:sz w:val="28"/>
          <w:szCs w:val="28"/>
        </w:rPr>
        <w:t xml:space="preserve">Приложение </w:t>
      </w:r>
      <w:r>
        <w:rPr>
          <w:rFonts w:ascii="Times New Roman" w:hAnsi="Times New Roman" w:cs="Times New Roman"/>
          <w:sz w:val="28"/>
          <w:szCs w:val="28"/>
        </w:rPr>
        <w:t>№ 14</w:t>
      </w:r>
    </w:p>
    <w:p w:rsidR="007B5D7F" w:rsidRPr="00135616" w:rsidRDefault="007B5D7F" w:rsidP="007B5D7F">
      <w:pPr>
        <w:autoSpaceDE w:val="0"/>
        <w:autoSpaceDN w:val="0"/>
        <w:adjustRightInd w:val="0"/>
        <w:spacing w:after="0" w:line="240" w:lineRule="auto"/>
        <w:jc w:val="right"/>
        <w:rPr>
          <w:rFonts w:ascii="Times New Roman" w:hAnsi="Times New Roman" w:cs="Times New Roman"/>
          <w:sz w:val="28"/>
          <w:szCs w:val="28"/>
        </w:rPr>
      </w:pPr>
      <w:r w:rsidRPr="00135616">
        <w:rPr>
          <w:rFonts w:ascii="Times New Roman" w:hAnsi="Times New Roman" w:cs="Times New Roman"/>
          <w:sz w:val="28"/>
          <w:szCs w:val="28"/>
        </w:rPr>
        <w:t>к Учетной политике Администрации муниципального</w:t>
      </w:r>
    </w:p>
    <w:p w:rsidR="007B5D7F" w:rsidRPr="00135616" w:rsidRDefault="007B5D7F" w:rsidP="007B5D7F">
      <w:pPr>
        <w:autoSpaceDE w:val="0"/>
        <w:autoSpaceDN w:val="0"/>
        <w:adjustRightInd w:val="0"/>
        <w:spacing w:after="0" w:line="240" w:lineRule="auto"/>
        <w:jc w:val="right"/>
        <w:rPr>
          <w:rFonts w:ascii="Times New Roman" w:hAnsi="Times New Roman" w:cs="Times New Roman"/>
          <w:sz w:val="28"/>
          <w:szCs w:val="28"/>
        </w:rPr>
      </w:pPr>
      <w:r w:rsidRPr="00135616">
        <w:rPr>
          <w:rFonts w:ascii="Times New Roman" w:hAnsi="Times New Roman" w:cs="Times New Roman"/>
          <w:sz w:val="28"/>
          <w:szCs w:val="28"/>
        </w:rPr>
        <w:t xml:space="preserve">образования </w:t>
      </w:r>
      <w:r>
        <w:rPr>
          <w:rFonts w:ascii="Times New Roman" w:hAnsi="Times New Roman" w:cs="Times New Roman"/>
          <w:sz w:val="28"/>
          <w:szCs w:val="28"/>
        </w:rPr>
        <w:t>Шварцевское</w:t>
      </w:r>
      <w:r w:rsidRPr="00135616">
        <w:rPr>
          <w:rFonts w:ascii="Times New Roman" w:hAnsi="Times New Roman" w:cs="Times New Roman"/>
          <w:sz w:val="28"/>
          <w:szCs w:val="28"/>
        </w:rPr>
        <w:t xml:space="preserve"> Киреевского района</w:t>
      </w:r>
    </w:p>
    <w:p w:rsidR="007B5D7F" w:rsidRDefault="007B5D7F" w:rsidP="007B5D7F">
      <w:pPr>
        <w:autoSpaceDE w:val="0"/>
        <w:autoSpaceDN w:val="0"/>
        <w:adjustRightInd w:val="0"/>
        <w:spacing w:after="0" w:line="240" w:lineRule="auto"/>
        <w:jc w:val="right"/>
        <w:rPr>
          <w:rFonts w:ascii="Times New Roman" w:hAnsi="Times New Roman" w:cs="Times New Roman"/>
          <w:sz w:val="28"/>
          <w:szCs w:val="28"/>
        </w:rPr>
      </w:pPr>
      <w:r w:rsidRPr="00135616">
        <w:rPr>
          <w:rFonts w:ascii="Times New Roman" w:hAnsi="Times New Roman" w:cs="Times New Roman"/>
          <w:sz w:val="28"/>
          <w:szCs w:val="28"/>
        </w:rPr>
        <w:t>для целей бухгалтерского (бюджетного) учета</w:t>
      </w:r>
    </w:p>
    <w:p w:rsidR="007B5D7F" w:rsidRPr="00135616" w:rsidRDefault="007B5D7F" w:rsidP="007B5D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распоряжение № ___  от __________ 2020 года</w:t>
      </w:r>
    </w:p>
    <w:p w:rsidR="007B5D7F" w:rsidRPr="00135616" w:rsidRDefault="007B5D7F" w:rsidP="007B5D7F">
      <w:pPr>
        <w:autoSpaceDE w:val="0"/>
        <w:autoSpaceDN w:val="0"/>
        <w:adjustRightInd w:val="0"/>
        <w:spacing w:after="0" w:line="240" w:lineRule="auto"/>
        <w:jc w:val="both"/>
        <w:rPr>
          <w:rFonts w:ascii="Times New Roman" w:hAnsi="Times New Roman" w:cs="Times New Roman"/>
          <w:sz w:val="28"/>
          <w:szCs w:val="28"/>
        </w:rPr>
      </w:pPr>
    </w:p>
    <w:p w:rsidR="007B5D7F" w:rsidRPr="00135616" w:rsidRDefault="007B5D7F" w:rsidP="007B5D7F">
      <w:pPr>
        <w:autoSpaceDE w:val="0"/>
        <w:autoSpaceDN w:val="0"/>
        <w:adjustRightInd w:val="0"/>
        <w:spacing w:after="0" w:line="240" w:lineRule="auto"/>
        <w:jc w:val="center"/>
        <w:rPr>
          <w:rFonts w:ascii="Times New Roman" w:hAnsi="Times New Roman" w:cs="Times New Roman"/>
          <w:sz w:val="28"/>
          <w:szCs w:val="28"/>
        </w:rPr>
      </w:pPr>
      <w:r w:rsidRPr="00135616">
        <w:rPr>
          <w:rFonts w:ascii="Times New Roman" w:hAnsi="Times New Roman" w:cs="Times New Roman"/>
          <w:b/>
          <w:bCs/>
          <w:sz w:val="28"/>
          <w:szCs w:val="28"/>
        </w:rPr>
        <w:t>Перечень лиц, имеющих право получать под отчет</w:t>
      </w:r>
    </w:p>
    <w:p w:rsidR="007B5D7F" w:rsidRPr="00135616" w:rsidRDefault="007B5D7F" w:rsidP="007B5D7F">
      <w:pPr>
        <w:autoSpaceDE w:val="0"/>
        <w:autoSpaceDN w:val="0"/>
        <w:adjustRightInd w:val="0"/>
        <w:spacing w:after="0" w:line="240" w:lineRule="auto"/>
        <w:jc w:val="center"/>
        <w:rPr>
          <w:rFonts w:ascii="Times New Roman" w:hAnsi="Times New Roman" w:cs="Times New Roman"/>
          <w:sz w:val="28"/>
          <w:szCs w:val="28"/>
        </w:rPr>
      </w:pPr>
      <w:r w:rsidRPr="00135616">
        <w:rPr>
          <w:rFonts w:ascii="Times New Roman" w:hAnsi="Times New Roman" w:cs="Times New Roman"/>
          <w:b/>
          <w:bCs/>
          <w:sz w:val="28"/>
          <w:szCs w:val="28"/>
        </w:rPr>
        <w:t>денежные документы</w:t>
      </w:r>
    </w:p>
    <w:p w:rsidR="007B5D7F" w:rsidRPr="00135616" w:rsidRDefault="007B5D7F" w:rsidP="007B5D7F">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386"/>
      </w:tblGrid>
      <w:tr w:rsidR="007B5D7F" w:rsidRPr="00135616" w:rsidTr="007B5D7F">
        <w:tc>
          <w:tcPr>
            <w:tcW w:w="4252" w:type="dxa"/>
            <w:tcBorders>
              <w:top w:val="single" w:sz="4" w:space="0" w:color="auto"/>
              <w:left w:val="single" w:sz="4" w:space="0" w:color="auto"/>
              <w:bottom w:val="single" w:sz="4" w:space="0" w:color="auto"/>
              <w:right w:val="single" w:sz="4" w:space="0" w:color="auto"/>
            </w:tcBorders>
          </w:tcPr>
          <w:p w:rsidR="007B5D7F" w:rsidRPr="00135616" w:rsidRDefault="007B5D7F" w:rsidP="007B5D7F">
            <w:pPr>
              <w:autoSpaceDE w:val="0"/>
              <w:autoSpaceDN w:val="0"/>
              <w:adjustRightInd w:val="0"/>
              <w:spacing w:after="0" w:line="240" w:lineRule="auto"/>
              <w:jc w:val="center"/>
              <w:rPr>
                <w:rFonts w:ascii="Times New Roman" w:hAnsi="Times New Roman" w:cs="Times New Roman"/>
                <w:sz w:val="28"/>
                <w:szCs w:val="28"/>
              </w:rPr>
            </w:pPr>
            <w:r w:rsidRPr="00135616">
              <w:rPr>
                <w:rFonts w:ascii="Times New Roman" w:hAnsi="Times New Roman" w:cs="Times New Roman"/>
                <w:sz w:val="28"/>
                <w:szCs w:val="28"/>
              </w:rPr>
              <w:t>Наименование денежных документов</w:t>
            </w:r>
          </w:p>
        </w:tc>
        <w:tc>
          <w:tcPr>
            <w:tcW w:w="5386" w:type="dxa"/>
            <w:tcBorders>
              <w:top w:val="single" w:sz="4" w:space="0" w:color="auto"/>
              <w:left w:val="single" w:sz="4" w:space="0" w:color="auto"/>
              <w:bottom w:val="single" w:sz="4" w:space="0" w:color="auto"/>
              <w:right w:val="single" w:sz="4" w:space="0" w:color="auto"/>
            </w:tcBorders>
          </w:tcPr>
          <w:p w:rsidR="007B5D7F" w:rsidRPr="00135616" w:rsidRDefault="007B5D7F" w:rsidP="007B5D7F">
            <w:pPr>
              <w:autoSpaceDE w:val="0"/>
              <w:autoSpaceDN w:val="0"/>
              <w:adjustRightInd w:val="0"/>
              <w:spacing w:after="0" w:line="240" w:lineRule="auto"/>
              <w:jc w:val="center"/>
              <w:rPr>
                <w:rFonts w:ascii="Times New Roman" w:hAnsi="Times New Roman" w:cs="Times New Roman"/>
                <w:sz w:val="28"/>
                <w:szCs w:val="28"/>
              </w:rPr>
            </w:pPr>
            <w:r w:rsidRPr="00135616">
              <w:rPr>
                <w:rFonts w:ascii="Times New Roman" w:hAnsi="Times New Roman" w:cs="Times New Roman"/>
                <w:sz w:val="28"/>
                <w:szCs w:val="28"/>
              </w:rPr>
              <w:t>Наименование должности работников, имеющих право получать под отчет денежные документы</w:t>
            </w:r>
          </w:p>
        </w:tc>
      </w:tr>
      <w:tr w:rsidR="007B5D7F" w:rsidRPr="00135616" w:rsidTr="007B5D7F">
        <w:tc>
          <w:tcPr>
            <w:tcW w:w="4252" w:type="dxa"/>
            <w:tcBorders>
              <w:top w:val="single" w:sz="4" w:space="0" w:color="auto"/>
              <w:left w:val="single" w:sz="4" w:space="0" w:color="auto"/>
              <w:bottom w:val="single" w:sz="4" w:space="0" w:color="auto"/>
              <w:right w:val="single" w:sz="4" w:space="0" w:color="auto"/>
            </w:tcBorders>
          </w:tcPr>
          <w:p w:rsidR="007B5D7F" w:rsidRPr="00135616" w:rsidRDefault="007B5D7F" w:rsidP="007B5D7F">
            <w:pPr>
              <w:autoSpaceDE w:val="0"/>
              <w:autoSpaceDN w:val="0"/>
              <w:adjustRightInd w:val="0"/>
              <w:spacing w:after="0" w:line="240" w:lineRule="auto"/>
              <w:rPr>
                <w:rFonts w:ascii="Times New Roman" w:hAnsi="Times New Roman" w:cs="Times New Roman"/>
                <w:sz w:val="28"/>
                <w:szCs w:val="28"/>
              </w:rPr>
            </w:pPr>
            <w:r w:rsidRPr="00135616">
              <w:rPr>
                <w:rFonts w:ascii="Times New Roman" w:hAnsi="Times New Roman" w:cs="Times New Roman"/>
                <w:sz w:val="28"/>
                <w:szCs w:val="28"/>
              </w:rPr>
              <w:t>Почтовые конверты с марками</w:t>
            </w:r>
          </w:p>
        </w:tc>
        <w:tc>
          <w:tcPr>
            <w:tcW w:w="5386" w:type="dxa"/>
            <w:tcBorders>
              <w:top w:val="single" w:sz="4" w:space="0" w:color="auto"/>
              <w:left w:val="single" w:sz="4" w:space="0" w:color="auto"/>
              <w:bottom w:val="single" w:sz="4" w:space="0" w:color="auto"/>
              <w:right w:val="single" w:sz="4" w:space="0" w:color="auto"/>
            </w:tcBorders>
          </w:tcPr>
          <w:p w:rsidR="007B5D7F" w:rsidRPr="00135616" w:rsidRDefault="007B5D7F" w:rsidP="007B5D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Старший бухгалтер</w:t>
            </w:r>
          </w:p>
        </w:tc>
      </w:tr>
      <w:tr w:rsidR="007B5D7F" w:rsidRPr="00135616" w:rsidTr="007B5D7F">
        <w:tc>
          <w:tcPr>
            <w:tcW w:w="4252" w:type="dxa"/>
            <w:tcBorders>
              <w:top w:val="single" w:sz="4" w:space="0" w:color="auto"/>
              <w:left w:val="single" w:sz="4" w:space="0" w:color="auto"/>
              <w:bottom w:val="single" w:sz="4" w:space="0" w:color="auto"/>
              <w:right w:val="single" w:sz="4" w:space="0" w:color="auto"/>
            </w:tcBorders>
          </w:tcPr>
          <w:p w:rsidR="007B5D7F" w:rsidRPr="00135616" w:rsidRDefault="007B5D7F" w:rsidP="007B5D7F">
            <w:pPr>
              <w:autoSpaceDE w:val="0"/>
              <w:autoSpaceDN w:val="0"/>
              <w:adjustRightInd w:val="0"/>
              <w:spacing w:after="0" w:line="240" w:lineRule="auto"/>
              <w:rPr>
                <w:rFonts w:ascii="Times New Roman" w:hAnsi="Times New Roman" w:cs="Times New Roman"/>
                <w:sz w:val="28"/>
                <w:szCs w:val="28"/>
              </w:rPr>
            </w:pPr>
            <w:r w:rsidRPr="00135616">
              <w:rPr>
                <w:rFonts w:ascii="Times New Roman" w:hAnsi="Times New Roman" w:cs="Times New Roman"/>
                <w:sz w:val="28"/>
                <w:szCs w:val="28"/>
              </w:rPr>
              <w:t>Иные денежные документы</w:t>
            </w:r>
          </w:p>
        </w:tc>
        <w:tc>
          <w:tcPr>
            <w:tcW w:w="5386" w:type="dxa"/>
            <w:tcBorders>
              <w:top w:val="single" w:sz="4" w:space="0" w:color="auto"/>
              <w:left w:val="single" w:sz="4" w:space="0" w:color="auto"/>
              <w:bottom w:val="single" w:sz="4" w:space="0" w:color="auto"/>
              <w:right w:val="single" w:sz="4" w:space="0" w:color="auto"/>
            </w:tcBorders>
          </w:tcPr>
          <w:p w:rsidR="007B5D7F" w:rsidRPr="00135616" w:rsidRDefault="007B5D7F" w:rsidP="007B5D7F">
            <w:pPr>
              <w:autoSpaceDE w:val="0"/>
              <w:autoSpaceDN w:val="0"/>
              <w:adjustRightInd w:val="0"/>
              <w:spacing w:after="0" w:line="240" w:lineRule="auto"/>
              <w:rPr>
                <w:rFonts w:ascii="Times New Roman" w:hAnsi="Times New Roman" w:cs="Times New Roman"/>
                <w:sz w:val="28"/>
                <w:szCs w:val="28"/>
              </w:rPr>
            </w:pPr>
            <w:r w:rsidRPr="00135616">
              <w:rPr>
                <w:rFonts w:ascii="Times New Roman" w:hAnsi="Times New Roman" w:cs="Times New Roman"/>
                <w:sz w:val="28"/>
                <w:szCs w:val="28"/>
              </w:rPr>
              <w:t xml:space="preserve">Иные работники в соответствии с распоряжением главы </w:t>
            </w:r>
            <w:r>
              <w:rPr>
                <w:rFonts w:ascii="Times New Roman" w:hAnsi="Times New Roman" w:cs="Times New Roman"/>
                <w:sz w:val="28"/>
                <w:szCs w:val="28"/>
              </w:rPr>
              <w:t>администрации</w:t>
            </w:r>
            <w:r w:rsidRPr="00135616">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tc>
      </w:tr>
    </w:tbl>
    <w:p w:rsidR="007B5D7F" w:rsidRPr="00135616" w:rsidRDefault="007B5D7F" w:rsidP="007B5D7F">
      <w:pPr>
        <w:autoSpaceDE w:val="0"/>
        <w:autoSpaceDN w:val="0"/>
        <w:adjustRightInd w:val="0"/>
        <w:spacing w:after="0" w:line="240" w:lineRule="auto"/>
        <w:jc w:val="both"/>
        <w:rPr>
          <w:rFonts w:ascii="Times New Roman" w:hAnsi="Times New Roman" w:cs="Times New Roman"/>
          <w:sz w:val="28"/>
          <w:szCs w:val="28"/>
        </w:rPr>
      </w:pPr>
    </w:p>
    <w:p w:rsidR="007B5D7F" w:rsidRPr="00135616" w:rsidRDefault="007B5D7F" w:rsidP="007B5D7F">
      <w:pPr>
        <w:rPr>
          <w:rFonts w:ascii="Times New Roman" w:hAnsi="Times New Roman" w:cs="Times New Roman"/>
          <w:sz w:val="28"/>
          <w:szCs w:val="28"/>
        </w:rPr>
      </w:pPr>
    </w:p>
    <w:p w:rsidR="007B5D7F" w:rsidRDefault="007B5D7F" w:rsidP="00AC43A8">
      <w:pPr>
        <w:spacing w:line="240" w:lineRule="auto"/>
        <w:contextualSpacing/>
        <w:jc w:val="both"/>
        <w:rPr>
          <w:rFonts w:ascii="Times New Roman" w:hAnsi="Times New Roman" w:cs="Times New Roman"/>
          <w:b/>
          <w:color w:val="000000"/>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Pr="007B5D7F" w:rsidRDefault="007B5D7F" w:rsidP="007B5D7F">
      <w:pPr>
        <w:rPr>
          <w:rFonts w:ascii="Times New Roman" w:hAnsi="Times New Roman" w:cs="Times New Roman"/>
          <w:sz w:val="28"/>
          <w:szCs w:val="28"/>
        </w:rPr>
      </w:pPr>
    </w:p>
    <w:p w:rsidR="007B5D7F" w:rsidRDefault="007B5D7F" w:rsidP="007B5D7F">
      <w:pPr>
        <w:rPr>
          <w:rFonts w:ascii="Times New Roman" w:hAnsi="Times New Roman" w:cs="Times New Roman"/>
          <w:sz w:val="28"/>
          <w:szCs w:val="28"/>
        </w:rPr>
      </w:pPr>
    </w:p>
    <w:p w:rsidR="007B5D7F" w:rsidRDefault="007B5D7F" w:rsidP="007B5D7F">
      <w:pPr>
        <w:rPr>
          <w:rFonts w:ascii="Times New Roman" w:hAnsi="Times New Roman" w:cs="Times New Roman"/>
          <w:sz w:val="28"/>
          <w:szCs w:val="28"/>
        </w:rPr>
      </w:pPr>
    </w:p>
    <w:p w:rsidR="007B5D7F" w:rsidRDefault="007B5D7F" w:rsidP="007B5D7F">
      <w:pPr>
        <w:rPr>
          <w:rFonts w:ascii="Times New Roman" w:hAnsi="Times New Roman" w:cs="Times New Roman"/>
          <w:sz w:val="28"/>
          <w:szCs w:val="28"/>
        </w:rPr>
      </w:pPr>
    </w:p>
    <w:p w:rsidR="007B5D7F" w:rsidRDefault="007B5D7F" w:rsidP="007B5D7F">
      <w:pPr>
        <w:rPr>
          <w:rFonts w:ascii="Times New Roman" w:hAnsi="Times New Roman" w:cs="Times New Roman"/>
          <w:sz w:val="28"/>
          <w:szCs w:val="28"/>
        </w:rPr>
      </w:pPr>
    </w:p>
    <w:p w:rsidR="009C373F" w:rsidRPr="00664CFC" w:rsidRDefault="009C373F" w:rsidP="009C373F">
      <w:pPr>
        <w:autoSpaceDE w:val="0"/>
        <w:autoSpaceDN w:val="0"/>
        <w:adjustRightInd w:val="0"/>
        <w:spacing w:after="0" w:line="240" w:lineRule="auto"/>
        <w:jc w:val="right"/>
        <w:outlineLvl w:val="0"/>
        <w:rPr>
          <w:rFonts w:ascii="PT Astra Serif" w:hAnsi="PT Astra Serif" w:cs="Times New Roman"/>
          <w:sz w:val="28"/>
          <w:szCs w:val="28"/>
        </w:rPr>
      </w:pPr>
      <w:r w:rsidRPr="00664CFC">
        <w:rPr>
          <w:rFonts w:ascii="PT Astra Serif" w:hAnsi="PT Astra Serif" w:cs="Times New Roman"/>
          <w:sz w:val="28"/>
          <w:szCs w:val="28"/>
        </w:rPr>
        <w:t>Приложение № 15</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к Учетной политике Администрации муниципального</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образования Шварцевское Киреевского района</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для целей бухгалтерского (бюджетного) учета</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распоряжение № _</w:t>
      </w:r>
      <w:r>
        <w:rPr>
          <w:rFonts w:ascii="PT Astra Serif" w:hAnsi="PT Astra Serif" w:cs="Times New Roman"/>
          <w:sz w:val="28"/>
          <w:szCs w:val="28"/>
        </w:rPr>
        <w:t>_</w:t>
      </w:r>
      <w:r w:rsidRPr="00664CFC">
        <w:rPr>
          <w:rFonts w:ascii="PT Astra Serif" w:hAnsi="PT Astra Serif" w:cs="Times New Roman"/>
          <w:sz w:val="28"/>
          <w:szCs w:val="28"/>
        </w:rPr>
        <w:t>_ от _________2020 года</w:t>
      </w:r>
    </w:p>
    <w:p w:rsidR="009C373F"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center"/>
        <w:rPr>
          <w:rFonts w:ascii="PT Astra Serif" w:hAnsi="PT Astra Serif" w:cs="Times New Roman"/>
          <w:sz w:val="28"/>
          <w:szCs w:val="28"/>
        </w:rPr>
      </w:pPr>
      <w:r w:rsidRPr="00664CFC">
        <w:rPr>
          <w:rFonts w:ascii="PT Astra Serif" w:hAnsi="PT Astra Serif" w:cs="Times New Roman"/>
          <w:b/>
          <w:bCs/>
          <w:sz w:val="28"/>
          <w:szCs w:val="28"/>
        </w:rPr>
        <w:t>Положение о выдаче под отчет денежных документов,</w:t>
      </w:r>
    </w:p>
    <w:p w:rsidR="009C373F" w:rsidRPr="00664CFC" w:rsidRDefault="009C373F" w:rsidP="009C373F">
      <w:pPr>
        <w:autoSpaceDE w:val="0"/>
        <w:autoSpaceDN w:val="0"/>
        <w:adjustRightInd w:val="0"/>
        <w:spacing w:after="0" w:line="240" w:lineRule="auto"/>
        <w:jc w:val="center"/>
        <w:rPr>
          <w:rFonts w:ascii="PT Astra Serif" w:hAnsi="PT Astra Serif" w:cs="Times New Roman"/>
          <w:sz w:val="28"/>
          <w:szCs w:val="28"/>
        </w:rPr>
      </w:pPr>
      <w:r w:rsidRPr="00664CFC">
        <w:rPr>
          <w:rFonts w:ascii="PT Astra Serif" w:hAnsi="PT Astra Serif" w:cs="Times New Roman"/>
          <w:b/>
          <w:bCs/>
          <w:sz w:val="28"/>
          <w:szCs w:val="28"/>
        </w:rPr>
        <w:t>составлении и представлении отчетов подотчетными лицами</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center"/>
        <w:outlineLvl w:val="1"/>
        <w:rPr>
          <w:rFonts w:ascii="PT Astra Serif" w:hAnsi="PT Astra Serif" w:cs="Times New Roman"/>
          <w:sz w:val="28"/>
          <w:szCs w:val="28"/>
        </w:rPr>
      </w:pPr>
      <w:r w:rsidRPr="00664CFC">
        <w:rPr>
          <w:rFonts w:ascii="PT Astra Serif" w:hAnsi="PT Astra Serif" w:cs="Times New Roman"/>
          <w:b/>
          <w:bCs/>
          <w:sz w:val="28"/>
          <w:szCs w:val="28"/>
        </w:rPr>
        <w:t>1. Общие положения</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1.1. Настоящее положение устанавливает в Администрации единый порядок выдачи под отчет денежных документов, составления, представления, проверки и утверждения отчетов об их использовании.</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center"/>
        <w:outlineLvl w:val="1"/>
        <w:rPr>
          <w:rFonts w:ascii="PT Astra Serif" w:hAnsi="PT Astra Serif" w:cs="Times New Roman"/>
          <w:sz w:val="28"/>
          <w:szCs w:val="28"/>
        </w:rPr>
      </w:pPr>
      <w:r w:rsidRPr="00664CFC">
        <w:rPr>
          <w:rFonts w:ascii="PT Astra Serif" w:hAnsi="PT Astra Serif" w:cs="Times New Roman"/>
          <w:b/>
          <w:bCs/>
          <w:sz w:val="28"/>
          <w:szCs w:val="28"/>
        </w:rPr>
        <w:t>2. Порядок выдачи денежных документов под отчет</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2.1. Денежные документы выдаются под отчет работникам Администрации, приведенным в Перечне лиц, имеющих право получать под отчет денежные документы (Приложение № 14 к Учетной политике Администрации).</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2.2. Выдача под отчет денежных документов производится из кассы Администрации по расходному кассовому ордеру с надписью "фондовый" на основании письменного заявления получателя.</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r:id="rId122" w:history="1">
        <w:r w:rsidRPr="00664CFC">
          <w:rPr>
            <w:rFonts w:ascii="PT Astra Serif" w:hAnsi="PT Astra Serif" w:cs="Times New Roman"/>
            <w:color w:val="0000FF"/>
            <w:sz w:val="28"/>
            <w:szCs w:val="28"/>
          </w:rPr>
          <w:t>Приложении № 1</w:t>
        </w:r>
      </w:hyperlink>
      <w:r w:rsidRPr="00664CFC">
        <w:rPr>
          <w:rFonts w:ascii="PT Astra Serif" w:hAnsi="PT Astra Serif" w:cs="Times New Roman"/>
          <w:sz w:val="28"/>
          <w:szCs w:val="28"/>
        </w:rPr>
        <w:t xml:space="preserve"> к настоящему Положению.</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2.4. Бухгалтерия Администрации на заявлении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ее сумма, номер и дата расходного кассового ордера, которым оформлена выдача денежных документов под отчет, наименование и количество денежных документов, за которые не отчитался указанный работник, ставится подпись начальника сектора экономики и финансов. В случае отсутствия задолженности за работником на заявлении проставляется отметка "Задолженность отсутствует" с указанием даты и подписью начальника сектора экономики и финансов.</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2.5. Глава администрации муниципального образования в течение трех рабочих дней рассматривает заявление и делает на нем надпись о наименовании, количестве, сумме выдаваемых под отчет работнику денежных документов, сроке, на который они выдаются, ставит свою подпись и дату.</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2.7.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center"/>
        <w:outlineLvl w:val="1"/>
        <w:rPr>
          <w:rFonts w:ascii="PT Astra Serif" w:hAnsi="PT Astra Serif" w:cs="Times New Roman"/>
          <w:sz w:val="28"/>
          <w:szCs w:val="28"/>
        </w:rPr>
      </w:pPr>
      <w:r w:rsidRPr="00664CFC">
        <w:rPr>
          <w:rFonts w:ascii="PT Astra Serif" w:hAnsi="PT Astra Serif" w:cs="Times New Roman"/>
          <w:b/>
          <w:bCs/>
          <w:sz w:val="28"/>
          <w:szCs w:val="28"/>
        </w:rPr>
        <w:t>3. Составление, представление отчетности</w:t>
      </w:r>
    </w:p>
    <w:p w:rsidR="009C373F" w:rsidRPr="00664CFC" w:rsidRDefault="009C373F" w:rsidP="009C373F">
      <w:pPr>
        <w:autoSpaceDE w:val="0"/>
        <w:autoSpaceDN w:val="0"/>
        <w:adjustRightInd w:val="0"/>
        <w:spacing w:after="0" w:line="240" w:lineRule="auto"/>
        <w:jc w:val="center"/>
        <w:rPr>
          <w:rFonts w:ascii="PT Astra Serif" w:hAnsi="PT Astra Serif" w:cs="Times New Roman"/>
          <w:sz w:val="28"/>
          <w:szCs w:val="28"/>
        </w:rPr>
      </w:pPr>
      <w:r w:rsidRPr="00664CFC">
        <w:rPr>
          <w:rFonts w:ascii="PT Astra Serif" w:hAnsi="PT Astra Serif" w:cs="Times New Roman"/>
          <w:b/>
          <w:bCs/>
          <w:sz w:val="28"/>
          <w:szCs w:val="28"/>
        </w:rPr>
        <w:t>подотчетными лицами</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3.1. Об израсходовании денежных документов подотчетное лицо составляет и представляет в бухгалтерию Администрации авансовый отчет с приложением документов, подтверждающих их использование.</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3.2. Документом, подтверждающим использование конвертов с марками и марок, является реестр отправленной корреспонденции. В случае порчи конвертов испорченные конверты также прилагаются к авансовому отчету.</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3.3. К авансовому отчету на использование талонов на ГСМ прилагаются подтверждающие документы АЗС.</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3.4. По проездным билетам в качестве подтверждающих документов к авансовому отчету прикладываются использованные проездные билеты.</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3.5. К авансовому отчету на использование талонов на вывоз мусора прикладываются подтверждающие документы предприятия ЖКХ на вывоз мусора.</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3.6. Авансовый отчет представляется подотчетным лицом в бухгалтерию Администрации не позднее трех рабочих дней со дня истечения срока, на который были выданы денежные документы.</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3.7. Бухгалтерия Администрации проверяет правильность оформления полученного от подотчетного лица авансового отчета, наличие документов, подтверждающих использование денежных документов.</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3.8. Проверенный бухгалтерией авансовый отчет утверждается руководителем Администрации, после чего утвержденный авансовый отчет принимается бухгалтерией к учету.</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3.9. Проверка авансового отчета бухгалтерией и утверждение его руководителем осуществляются в течение трех рабочих дней со дня представления авансового отчета в бухгалтерию.</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3.10. Остаток неиспользованных денежных документов вносится подотчетным лицом в кассу Администрации по приходному кассовому ордеру с надписью "фондовый" не позднее дня, следующего за днем утверждения руководителем авансового отчета.</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 xml:space="preserve">3.11. В случае непредставления подотчетным лицом в установленный срок авансового отчета в бухгалтерию Администрации или невнесения остатка неиспользованных денежных документов в кассу Администрации, Администрация имеет право произвести удержание суммы задолженности по выданным денежным документам из заработной платы работника с соблюдением требований </w:t>
      </w:r>
      <w:hyperlink r:id="rId123" w:history="1">
        <w:r w:rsidRPr="00664CFC">
          <w:rPr>
            <w:rFonts w:ascii="PT Astra Serif" w:hAnsi="PT Astra Serif" w:cs="Times New Roman"/>
            <w:color w:val="0000FF"/>
            <w:sz w:val="28"/>
            <w:szCs w:val="28"/>
          </w:rPr>
          <w:t>ст. ст. 137</w:t>
        </w:r>
      </w:hyperlink>
      <w:r w:rsidRPr="00664CFC">
        <w:rPr>
          <w:rFonts w:ascii="PT Astra Serif" w:hAnsi="PT Astra Serif" w:cs="Times New Roman"/>
          <w:sz w:val="28"/>
          <w:szCs w:val="28"/>
        </w:rPr>
        <w:t xml:space="preserve"> и </w:t>
      </w:r>
      <w:hyperlink r:id="rId124" w:history="1">
        <w:r w:rsidRPr="00664CFC">
          <w:rPr>
            <w:rFonts w:ascii="PT Astra Serif" w:hAnsi="PT Astra Serif" w:cs="Times New Roman"/>
            <w:color w:val="0000FF"/>
            <w:sz w:val="28"/>
            <w:szCs w:val="28"/>
          </w:rPr>
          <w:t>138</w:t>
        </w:r>
      </w:hyperlink>
      <w:r w:rsidRPr="00664CFC">
        <w:rPr>
          <w:rFonts w:ascii="PT Astra Serif" w:hAnsi="PT Astra Serif" w:cs="Times New Roman"/>
          <w:sz w:val="28"/>
          <w:szCs w:val="28"/>
        </w:rPr>
        <w:t xml:space="preserve"> Трудового кодекса РФ.</w:t>
      </w:r>
    </w:p>
    <w:p w:rsidR="009C373F" w:rsidRPr="00664CFC" w:rsidRDefault="009C373F" w:rsidP="009C373F">
      <w:pPr>
        <w:autoSpaceDE w:val="0"/>
        <w:autoSpaceDN w:val="0"/>
        <w:adjustRightInd w:val="0"/>
        <w:spacing w:after="0" w:line="240" w:lineRule="auto"/>
        <w:ind w:firstLine="540"/>
        <w:jc w:val="both"/>
        <w:rPr>
          <w:rFonts w:ascii="PT Astra Serif" w:hAnsi="PT Astra Serif" w:cs="Times New Roman"/>
          <w:sz w:val="28"/>
          <w:szCs w:val="28"/>
        </w:rPr>
      </w:pPr>
      <w:r w:rsidRPr="00664CFC">
        <w:rPr>
          <w:rFonts w:ascii="PT Astra Serif" w:hAnsi="PT Astra Serif" w:cs="Times New Roman"/>
          <w:sz w:val="28"/>
          <w:szCs w:val="28"/>
        </w:rPr>
        <w:t>3.12. В случае увольнения работника, имеющего задолженность по полученным под отчет денежным документам, бухгалтерия обязана принять необходимые меры для взыскания указанных сумм.</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right"/>
        <w:outlineLvl w:val="0"/>
        <w:rPr>
          <w:rFonts w:ascii="PT Astra Serif" w:hAnsi="PT Astra Serif" w:cs="Times New Roman"/>
          <w:sz w:val="28"/>
          <w:szCs w:val="28"/>
        </w:rPr>
      </w:pPr>
      <w:r>
        <w:rPr>
          <w:rFonts w:ascii="PT Astra Serif" w:hAnsi="PT Astra Serif" w:cs="Times New Roman"/>
          <w:sz w:val="28"/>
          <w:szCs w:val="28"/>
        </w:rPr>
        <w:t>П</w:t>
      </w:r>
      <w:r w:rsidRPr="00664CFC">
        <w:rPr>
          <w:rFonts w:ascii="PT Astra Serif" w:hAnsi="PT Astra Serif" w:cs="Times New Roman"/>
          <w:sz w:val="28"/>
          <w:szCs w:val="28"/>
        </w:rPr>
        <w:t>риложение N 1 к Положению о выдаче</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под отчет денежных документов, составлении и</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представлении отчетов подотчетными лицами</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Главе администрации муниципального образования</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Шварцевское Киреевского района</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___________________________________</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от ________________________________________</w:t>
      </w:r>
    </w:p>
    <w:p w:rsidR="009C373F" w:rsidRPr="00664CFC" w:rsidRDefault="009C373F" w:rsidP="009C373F">
      <w:pPr>
        <w:autoSpaceDE w:val="0"/>
        <w:autoSpaceDN w:val="0"/>
        <w:adjustRightInd w:val="0"/>
        <w:spacing w:after="0" w:line="240" w:lineRule="auto"/>
        <w:jc w:val="right"/>
        <w:rPr>
          <w:rFonts w:ascii="PT Astra Serif" w:hAnsi="PT Astra Serif" w:cs="Times New Roman"/>
          <w:sz w:val="28"/>
          <w:szCs w:val="28"/>
        </w:rPr>
      </w:pPr>
      <w:r w:rsidRPr="00664CFC">
        <w:rPr>
          <w:rFonts w:ascii="PT Astra Serif" w:hAnsi="PT Astra Serif" w:cs="Times New Roman"/>
          <w:sz w:val="28"/>
          <w:szCs w:val="28"/>
        </w:rPr>
        <w:t>(должность, фамилия, инициалы работника)</w:t>
      </w:r>
    </w:p>
    <w:p w:rsidR="009C373F"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center"/>
        <w:rPr>
          <w:rFonts w:ascii="PT Astra Serif" w:hAnsi="PT Astra Serif" w:cs="Times New Roman"/>
          <w:sz w:val="28"/>
          <w:szCs w:val="28"/>
        </w:rPr>
      </w:pPr>
      <w:r w:rsidRPr="00664CFC">
        <w:rPr>
          <w:rFonts w:ascii="PT Astra Serif" w:hAnsi="PT Astra Serif" w:cs="Times New Roman"/>
          <w:sz w:val="28"/>
          <w:szCs w:val="28"/>
        </w:rPr>
        <w:t>Заявление</w:t>
      </w:r>
    </w:p>
    <w:p w:rsidR="009C373F" w:rsidRPr="00664CFC" w:rsidRDefault="009C373F" w:rsidP="009C373F">
      <w:pPr>
        <w:autoSpaceDE w:val="0"/>
        <w:autoSpaceDN w:val="0"/>
        <w:adjustRightInd w:val="0"/>
        <w:spacing w:after="0" w:line="240" w:lineRule="auto"/>
        <w:jc w:val="center"/>
        <w:rPr>
          <w:rFonts w:ascii="PT Astra Serif" w:hAnsi="PT Astra Serif" w:cs="Times New Roman"/>
          <w:sz w:val="28"/>
          <w:szCs w:val="28"/>
        </w:rPr>
      </w:pPr>
      <w:r w:rsidRPr="00664CFC">
        <w:rPr>
          <w:rFonts w:ascii="PT Astra Serif" w:hAnsi="PT Astra Serif" w:cs="Times New Roman"/>
          <w:sz w:val="28"/>
          <w:szCs w:val="28"/>
        </w:rPr>
        <w:t>о выдаче денежных документов под отчет</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r w:rsidRPr="00664CFC">
        <w:rPr>
          <w:rFonts w:ascii="PT Astra Serif" w:hAnsi="PT Astra Serif" w:cs="Times New Roman"/>
          <w:sz w:val="28"/>
          <w:szCs w:val="28"/>
        </w:rPr>
        <w:t xml:space="preserve">    Прошу выдать мне под отчет денежные документы _________________________</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0"/>
          <w:szCs w:val="20"/>
        </w:rPr>
      </w:pPr>
      <w:r w:rsidRPr="00664CFC">
        <w:rPr>
          <w:rFonts w:ascii="PT Astra Serif" w:hAnsi="PT Astra Serif" w:cs="Times New Roman"/>
          <w:sz w:val="20"/>
          <w:szCs w:val="20"/>
        </w:rPr>
        <w:t xml:space="preserve">                                               </w:t>
      </w:r>
      <w:r>
        <w:rPr>
          <w:rFonts w:ascii="PT Astra Serif" w:hAnsi="PT Astra Serif" w:cs="Times New Roman"/>
          <w:sz w:val="20"/>
          <w:szCs w:val="20"/>
        </w:rPr>
        <w:t xml:space="preserve">                                                                                           </w:t>
      </w:r>
      <w:r w:rsidRPr="00664CFC">
        <w:rPr>
          <w:rFonts w:ascii="PT Astra Serif" w:hAnsi="PT Astra Serif" w:cs="Times New Roman"/>
          <w:sz w:val="20"/>
          <w:szCs w:val="20"/>
        </w:rPr>
        <w:t xml:space="preserve">    (указать наименование)</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r w:rsidRPr="00664CFC">
        <w:rPr>
          <w:rFonts w:ascii="PT Astra Serif" w:hAnsi="PT Astra Serif" w:cs="Times New Roman"/>
          <w:sz w:val="28"/>
          <w:szCs w:val="28"/>
        </w:rPr>
        <w:t>в количестве ____ на ______________________________________________________</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0"/>
          <w:szCs w:val="20"/>
        </w:rPr>
      </w:pPr>
      <w:r w:rsidRPr="00664CFC">
        <w:rPr>
          <w:rFonts w:ascii="PT Astra Serif" w:hAnsi="PT Astra Serif" w:cs="Times New Roman"/>
          <w:sz w:val="20"/>
          <w:szCs w:val="20"/>
        </w:rPr>
        <w:t xml:space="preserve">                                   </w:t>
      </w:r>
      <w:r>
        <w:rPr>
          <w:rFonts w:ascii="PT Astra Serif" w:hAnsi="PT Astra Serif" w:cs="Times New Roman"/>
          <w:sz w:val="20"/>
          <w:szCs w:val="20"/>
        </w:rPr>
        <w:t xml:space="preserve">                                                               </w:t>
      </w:r>
      <w:r w:rsidRPr="00664CFC">
        <w:rPr>
          <w:rFonts w:ascii="PT Astra Serif" w:hAnsi="PT Astra Serif" w:cs="Times New Roman"/>
          <w:sz w:val="20"/>
          <w:szCs w:val="20"/>
        </w:rPr>
        <w:t xml:space="preserve">    (указать цель, срок)</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0"/>
          <w:szCs w:val="20"/>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r w:rsidRPr="00664CFC">
        <w:rPr>
          <w:rFonts w:ascii="PT Astra Serif" w:hAnsi="PT Astra Serif" w:cs="Times New Roman"/>
          <w:sz w:val="28"/>
          <w:szCs w:val="28"/>
        </w:rPr>
        <w:t>"___" ___________ 20__ г.                    ______________________________</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0"/>
          <w:szCs w:val="20"/>
        </w:rPr>
      </w:pPr>
      <w:r w:rsidRPr="00664CFC">
        <w:rPr>
          <w:rFonts w:ascii="PT Astra Serif" w:hAnsi="PT Astra Serif" w:cs="Times New Roman"/>
          <w:sz w:val="20"/>
          <w:szCs w:val="20"/>
        </w:rPr>
        <w:t xml:space="preserve">                                                </w:t>
      </w:r>
      <w:r>
        <w:rPr>
          <w:rFonts w:ascii="PT Astra Serif" w:hAnsi="PT Astra Serif" w:cs="Times New Roman"/>
          <w:sz w:val="20"/>
          <w:szCs w:val="20"/>
        </w:rPr>
        <w:t xml:space="preserve">                                                            </w:t>
      </w:r>
      <w:r w:rsidRPr="00664CFC">
        <w:rPr>
          <w:rFonts w:ascii="PT Astra Serif" w:hAnsi="PT Astra Serif" w:cs="Times New Roman"/>
          <w:sz w:val="20"/>
          <w:szCs w:val="20"/>
        </w:rPr>
        <w:t xml:space="preserve">    (подпись работника)</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r w:rsidRPr="00664CFC">
        <w:rPr>
          <w:rFonts w:ascii="PT Astra Serif" w:hAnsi="PT Astra Serif" w:cs="Times New Roman"/>
          <w:sz w:val="28"/>
          <w:szCs w:val="28"/>
        </w:rPr>
        <w:t>___________________________________________</w:t>
      </w:r>
      <w:r>
        <w:rPr>
          <w:rFonts w:ascii="PT Astra Serif" w:hAnsi="PT Astra Serif" w:cs="Times New Roman"/>
          <w:sz w:val="28"/>
          <w:szCs w:val="28"/>
        </w:rPr>
        <w:t>_____________________________</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0"/>
          <w:szCs w:val="20"/>
        </w:rPr>
      </w:pPr>
      <w:r w:rsidRPr="00664CFC">
        <w:rPr>
          <w:rFonts w:ascii="PT Astra Serif" w:hAnsi="PT Astra Serif" w:cs="Times New Roman"/>
          <w:sz w:val="28"/>
          <w:szCs w:val="28"/>
        </w:rPr>
        <w:t xml:space="preserve">           </w:t>
      </w:r>
      <w:r w:rsidRPr="00664CFC">
        <w:rPr>
          <w:rFonts w:ascii="PT Astra Serif" w:hAnsi="PT Astra Serif" w:cs="Times New Roman"/>
          <w:sz w:val="20"/>
          <w:szCs w:val="20"/>
        </w:rPr>
        <w:t>(отметка бухгалтерии о наличии задолженности работника</w:t>
      </w:r>
      <w:r>
        <w:rPr>
          <w:rFonts w:ascii="PT Astra Serif" w:hAnsi="PT Astra Serif" w:cs="Times New Roman"/>
          <w:sz w:val="20"/>
          <w:szCs w:val="20"/>
        </w:rPr>
        <w:t xml:space="preserve"> </w:t>
      </w:r>
      <w:r w:rsidRPr="00664CFC">
        <w:rPr>
          <w:rFonts w:ascii="PT Astra Serif" w:hAnsi="PT Astra Serif" w:cs="Times New Roman"/>
          <w:sz w:val="20"/>
          <w:szCs w:val="20"/>
        </w:rPr>
        <w:t>по ранее полученным денежным документам)</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r w:rsidRPr="00664CFC">
        <w:rPr>
          <w:rFonts w:ascii="PT Astra Serif" w:hAnsi="PT Astra Serif" w:cs="Times New Roman"/>
          <w:sz w:val="28"/>
          <w:szCs w:val="28"/>
        </w:rPr>
        <w:t>___________________________________________</w:t>
      </w:r>
      <w:r>
        <w:rPr>
          <w:rFonts w:ascii="PT Astra Serif" w:hAnsi="PT Astra Serif" w:cs="Times New Roman"/>
          <w:sz w:val="28"/>
          <w:szCs w:val="28"/>
        </w:rPr>
        <w:t>_____________________________</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r w:rsidRPr="00664CFC">
        <w:rPr>
          <w:rFonts w:ascii="PT Astra Serif" w:hAnsi="PT Astra Serif" w:cs="Times New Roman"/>
          <w:sz w:val="28"/>
          <w:szCs w:val="28"/>
        </w:rPr>
        <w:t>"___" ____________ 20__ г. _______________ __________ _____________________</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0"/>
          <w:szCs w:val="20"/>
        </w:rPr>
      </w:pPr>
      <w:r w:rsidRPr="00664CFC">
        <w:rPr>
          <w:rFonts w:ascii="PT Astra Serif" w:hAnsi="PT Astra Serif" w:cs="Times New Roman"/>
          <w:sz w:val="20"/>
          <w:szCs w:val="20"/>
        </w:rPr>
        <w:t xml:space="preserve">                             </w:t>
      </w:r>
      <w:r>
        <w:rPr>
          <w:rFonts w:ascii="PT Astra Serif" w:hAnsi="PT Astra Serif" w:cs="Times New Roman"/>
          <w:sz w:val="20"/>
          <w:szCs w:val="20"/>
        </w:rPr>
        <w:t xml:space="preserve">                                                  </w:t>
      </w:r>
      <w:r w:rsidRPr="00664CFC">
        <w:rPr>
          <w:rFonts w:ascii="PT Astra Serif" w:hAnsi="PT Astra Serif" w:cs="Times New Roman"/>
          <w:sz w:val="20"/>
          <w:szCs w:val="20"/>
        </w:rPr>
        <w:t xml:space="preserve"> (должность)  </w:t>
      </w:r>
      <w:r>
        <w:rPr>
          <w:rFonts w:ascii="PT Astra Serif" w:hAnsi="PT Astra Serif" w:cs="Times New Roman"/>
          <w:sz w:val="20"/>
          <w:szCs w:val="20"/>
        </w:rPr>
        <w:t xml:space="preserve">            </w:t>
      </w:r>
      <w:r w:rsidRPr="00664CFC">
        <w:rPr>
          <w:rFonts w:ascii="PT Astra Serif" w:hAnsi="PT Astra Serif" w:cs="Times New Roman"/>
          <w:sz w:val="20"/>
          <w:szCs w:val="20"/>
        </w:rPr>
        <w:t xml:space="preserve"> (подпись)  </w:t>
      </w:r>
      <w:r>
        <w:rPr>
          <w:rFonts w:ascii="PT Astra Serif" w:hAnsi="PT Astra Serif" w:cs="Times New Roman"/>
          <w:sz w:val="20"/>
          <w:szCs w:val="20"/>
        </w:rPr>
        <w:t xml:space="preserve">                </w:t>
      </w:r>
      <w:r w:rsidRPr="00664CFC">
        <w:rPr>
          <w:rFonts w:ascii="PT Astra Serif" w:hAnsi="PT Astra Serif" w:cs="Times New Roman"/>
          <w:sz w:val="20"/>
          <w:szCs w:val="20"/>
        </w:rPr>
        <w:t>(фамилия, инициалы)</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r w:rsidRPr="00664CFC">
        <w:rPr>
          <w:rFonts w:ascii="PT Astra Serif" w:hAnsi="PT Astra Serif" w:cs="Times New Roman"/>
          <w:sz w:val="28"/>
          <w:szCs w:val="28"/>
        </w:rPr>
        <w:t>___________________________________________</w:t>
      </w:r>
      <w:r>
        <w:rPr>
          <w:rFonts w:ascii="PT Astra Serif" w:hAnsi="PT Astra Serif" w:cs="Times New Roman"/>
          <w:sz w:val="28"/>
          <w:szCs w:val="28"/>
        </w:rPr>
        <w:t>_____________________________</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0"/>
          <w:szCs w:val="20"/>
        </w:rPr>
      </w:pPr>
      <w:r w:rsidRPr="00664CFC">
        <w:rPr>
          <w:rFonts w:ascii="PT Astra Serif" w:hAnsi="PT Astra Serif" w:cs="Times New Roman"/>
          <w:sz w:val="20"/>
          <w:szCs w:val="20"/>
        </w:rPr>
        <w:t xml:space="preserve">  </w:t>
      </w:r>
      <w:r>
        <w:rPr>
          <w:rFonts w:ascii="PT Astra Serif" w:hAnsi="PT Astra Serif" w:cs="Times New Roman"/>
          <w:sz w:val="20"/>
          <w:szCs w:val="20"/>
        </w:rPr>
        <w:t xml:space="preserve">                                             </w:t>
      </w:r>
      <w:r w:rsidRPr="00664CFC">
        <w:rPr>
          <w:rFonts w:ascii="PT Astra Serif" w:hAnsi="PT Astra Serif" w:cs="Times New Roman"/>
          <w:sz w:val="20"/>
          <w:szCs w:val="20"/>
        </w:rPr>
        <w:t xml:space="preserve">     (решение руководителя о выдаче денежных документов под отчет)</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p>
    <w:p w:rsidR="009C373F" w:rsidRPr="00664CFC" w:rsidRDefault="009C373F" w:rsidP="009C373F">
      <w:pPr>
        <w:autoSpaceDE w:val="0"/>
        <w:autoSpaceDN w:val="0"/>
        <w:adjustRightInd w:val="0"/>
        <w:spacing w:after="0" w:line="240" w:lineRule="auto"/>
        <w:jc w:val="both"/>
        <w:rPr>
          <w:rFonts w:ascii="PT Astra Serif" w:hAnsi="PT Astra Serif" w:cs="Times New Roman"/>
          <w:sz w:val="28"/>
          <w:szCs w:val="28"/>
        </w:rPr>
      </w:pPr>
      <w:r w:rsidRPr="00664CFC">
        <w:rPr>
          <w:rFonts w:ascii="PT Astra Serif" w:hAnsi="PT Astra Serif" w:cs="Times New Roman"/>
          <w:sz w:val="28"/>
          <w:szCs w:val="28"/>
        </w:rPr>
        <w:t>"___" ____________ 20__ г.  __________________   __________________________</w:t>
      </w:r>
    </w:p>
    <w:p w:rsidR="009C373F" w:rsidRPr="00664CFC" w:rsidRDefault="009C373F" w:rsidP="009C373F">
      <w:pPr>
        <w:autoSpaceDE w:val="0"/>
        <w:autoSpaceDN w:val="0"/>
        <w:adjustRightInd w:val="0"/>
        <w:spacing w:after="0" w:line="240" w:lineRule="auto"/>
        <w:jc w:val="both"/>
        <w:rPr>
          <w:rFonts w:ascii="PT Astra Serif" w:hAnsi="PT Astra Serif" w:cs="Times New Roman"/>
          <w:sz w:val="20"/>
          <w:szCs w:val="20"/>
        </w:rPr>
      </w:pPr>
      <w:r w:rsidRPr="00664CFC">
        <w:rPr>
          <w:rFonts w:ascii="PT Astra Serif" w:hAnsi="PT Astra Serif" w:cs="Times New Roman"/>
          <w:sz w:val="20"/>
          <w:szCs w:val="20"/>
        </w:rPr>
        <w:t xml:space="preserve">                            </w:t>
      </w:r>
      <w:r>
        <w:rPr>
          <w:rFonts w:ascii="PT Astra Serif" w:hAnsi="PT Astra Serif" w:cs="Times New Roman"/>
          <w:sz w:val="20"/>
          <w:szCs w:val="20"/>
        </w:rPr>
        <w:t xml:space="preserve">                                                      </w:t>
      </w:r>
      <w:r w:rsidRPr="00664CFC">
        <w:rPr>
          <w:rFonts w:ascii="PT Astra Serif" w:hAnsi="PT Astra Serif" w:cs="Times New Roman"/>
          <w:sz w:val="20"/>
          <w:szCs w:val="20"/>
        </w:rPr>
        <w:t xml:space="preserve">    (подпись)      </w:t>
      </w:r>
      <w:r>
        <w:rPr>
          <w:rFonts w:ascii="PT Astra Serif" w:hAnsi="PT Astra Serif" w:cs="Times New Roman"/>
          <w:sz w:val="20"/>
          <w:szCs w:val="20"/>
        </w:rPr>
        <w:t xml:space="preserve">                          </w:t>
      </w:r>
      <w:r w:rsidRPr="00664CFC">
        <w:rPr>
          <w:rFonts w:ascii="PT Astra Serif" w:hAnsi="PT Astra Serif" w:cs="Times New Roman"/>
          <w:sz w:val="20"/>
          <w:szCs w:val="20"/>
        </w:rPr>
        <w:t xml:space="preserve">      (фамилия, инициалы)</w:t>
      </w:r>
    </w:p>
    <w:p w:rsidR="009C373F" w:rsidRPr="00664CFC" w:rsidRDefault="009C373F" w:rsidP="009C373F">
      <w:pPr>
        <w:rPr>
          <w:rFonts w:ascii="PT Astra Serif" w:hAnsi="PT Astra Serif" w:cs="Times New Roman"/>
          <w:sz w:val="28"/>
          <w:szCs w:val="28"/>
        </w:rPr>
      </w:pPr>
    </w:p>
    <w:p w:rsidR="007B5D7F" w:rsidRDefault="007B5D7F" w:rsidP="007B5D7F">
      <w:pPr>
        <w:rPr>
          <w:rFonts w:ascii="Times New Roman" w:hAnsi="Times New Roman" w:cs="Times New Roman"/>
          <w:sz w:val="28"/>
          <w:szCs w:val="28"/>
        </w:rPr>
      </w:pPr>
    </w:p>
    <w:p w:rsidR="009C373F" w:rsidRDefault="007E53E6" w:rsidP="007E53E6">
      <w:pPr>
        <w:tabs>
          <w:tab w:val="left" w:pos="1340"/>
        </w:tabs>
        <w:rPr>
          <w:rFonts w:ascii="Times New Roman" w:hAnsi="Times New Roman" w:cs="Times New Roman"/>
          <w:sz w:val="28"/>
          <w:szCs w:val="28"/>
        </w:rPr>
      </w:pPr>
      <w:r>
        <w:rPr>
          <w:rFonts w:ascii="Times New Roman" w:hAnsi="Times New Roman" w:cs="Times New Roman"/>
          <w:sz w:val="28"/>
          <w:szCs w:val="28"/>
        </w:rPr>
        <w:tab/>
      </w:r>
    </w:p>
    <w:p w:rsidR="009C373F" w:rsidRDefault="009C373F" w:rsidP="007B5D7F">
      <w:pPr>
        <w:rPr>
          <w:rFonts w:ascii="Times New Roman" w:hAnsi="Times New Roman" w:cs="Times New Roman"/>
          <w:sz w:val="28"/>
          <w:szCs w:val="28"/>
        </w:rPr>
      </w:pPr>
    </w:p>
    <w:p w:rsidR="009C373F" w:rsidRDefault="009C373F" w:rsidP="007B5D7F">
      <w:pPr>
        <w:rPr>
          <w:rFonts w:ascii="Times New Roman" w:hAnsi="Times New Roman" w:cs="Times New Roman"/>
          <w:sz w:val="28"/>
          <w:szCs w:val="28"/>
        </w:rPr>
      </w:pPr>
    </w:p>
    <w:p w:rsidR="009C373F" w:rsidRDefault="009C373F" w:rsidP="007B5D7F">
      <w:pPr>
        <w:rPr>
          <w:rFonts w:ascii="Times New Roman" w:hAnsi="Times New Roman" w:cs="Times New Roman"/>
          <w:sz w:val="28"/>
          <w:szCs w:val="28"/>
        </w:rPr>
      </w:pPr>
    </w:p>
    <w:p w:rsidR="009C373F" w:rsidRDefault="009C373F" w:rsidP="007B5D7F">
      <w:pPr>
        <w:rPr>
          <w:rFonts w:ascii="Times New Roman" w:hAnsi="Times New Roman" w:cs="Times New Roman"/>
          <w:sz w:val="28"/>
          <w:szCs w:val="28"/>
        </w:rPr>
      </w:pPr>
    </w:p>
    <w:p w:rsidR="001303CB" w:rsidRPr="00BA1E6D" w:rsidRDefault="001303CB" w:rsidP="001303CB">
      <w:pPr>
        <w:autoSpaceDE w:val="0"/>
        <w:autoSpaceDN w:val="0"/>
        <w:adjustRightInd w:val="0"/>
        <w:spacing w:after="0" w:line="240" w:lineRule="auto"/>
        <w:jc w:val="right"/>
        <w:outlineLvl w:val="0"/>
        <w:rPr>
          <w:rFonts w:ascii="PT Astra Serif" w:hAnsi="PT Astra Serif" w:cs="Times New Roman"/>
          <w:sz w:val="28"/>
          <w:szCs w:val="28"/>
        </w:rPr>
      </w:pPr>
      <w:r w:rsidRPr="00BA1E6D">
        <w:rPr>
          <w:rFonts w:ascii="PT Astra Serif" w:hAnsi="PT Astra Serif" w:cs="Times New Roman"/>
          <w:sz w:val="28"/>
          <w:szCs w:val="28"/>
        </w:rPr>
        <w:t>Приложение № 16</w:t>
      </w:r>
    </w:p>
    <w:p w:rsidR="001303CB" w:rsidRPr="00BA1E6D" w:rsidRDefault="001303CB" w:rsidP="001303CB">
      <w:pPr>
        <w:autoSpaceDE w:val="0"/>
        <w:autoSpaceDN w:val="0"/>
        <w:adjustRightInd w:val="0"/>
        <w:spacing w:after="0" w:line="240" w:lineRule="auto"/>
        <w:jc w:val="right"/>
        <w:rPr>
          <w:rFonts w:ascii="PT Astra Serif" w:hAnsi="PT Astra Serif" w:cs="Times New Roman"/>
          <w:sz w:val="28"/>
          <w:szCs w:val="28"/>
        </w:rPr>
      </w:pPr>
      <w:r w:rsidRPr="00BA1E6D">
        <w:rPr>
          <w:rFonts w:ascii="PT Astra Serif" w:hAnsi="PT Astra Serif" w:cs="Times New Roman"/>
          <w:sz w:val="28"/>
          <w:szCs w:val="28"/>
        </w:rPr>
        <w:t>к Учетной политике Администрации муниципального</w:t>
      </w:r>
    </w:p>
    <w:p w:rsidR="001303CB" w:rsidRPr="00BA1E6D" w:rsidRDefault="001303CB" w:rsidP="001303CB">
      <w:pPr>
        <w:autoSpaceDE w:val="0"/>
        <w:autoSpaceDN w:val="0"/>
        <w:adjustRightInd w:val="0"/>
        <w:spacing w:after="0" w:line="240" w:lineRule="auto"/>
        <w:jc w:val="right"/>
        <w:rPr>
          <w:rFonts w:ascii="PT Astra Serif" w:hAnsi="PT Astra Serif" w:cs="Times New Roman"/>
          <w:sz w:val="28"/>
          <w:szCs w:val="28"/>
        </w:rPr>
      </w:pPr>
      <w:r w:rsidRPr="00BA1E6D">
        <w:rPr>
          <w:rFonts w:ascii="PT Astra Serif" w:hAnsi="PT Astra Serif" w:cs="Times New Roman"/>
          <w:sz w:val="28"/>
          <w:szCs w:val="28"/>
        </w:rPr>
        <w:t>образования Шварцевское Киреевского района</w:t>
      </w:r>
    </w:p>
    <w:p w:rsidR="001303CB" w:rsidRPr="00BA1E6D" w:rsidRDefault="001303CB" w:rsidP="001303CB">
      <w:pPr>
        <w:autoSpaceDE w:val="0"/>
        <w:autoSpaceDN w:val="0"/>
        <w:adjustRightInd w:val="0"/>
        <w:spacing w:after="0" w:line="240" w:lineRule="auto"/>
        <w:jc w:val="right"/>
        <w:rPr>
          <w:rFonts w:ascii="PT Astra Serif" w:hAnsi="PT Astra Serif" w:cs="Times New Roman"/>
          <w:sz w:val="28"/>
          <w:szCs w:val="28"/>
        </w:rPr>
      </w:pPr>
      <w:r w:rsidRPr="00BA1E6D">
        <w:rPr>
          <w:rFonts w:ascii="PT Astra Serif" w:hAnsi="PT Astra Serif" w:cs="Times New Roman"/>
          <w:sz w:val="28"/>
          <w:szCs w:val="28"/>
        </w:rPr>
        <w:t>для целей бухгалтерского (бюджетного) учета</w:t>
      </w:r>
    </w:p>
    <w:p w:rsidR="001303CB" w:rsidRPr="00BA1E6D" w:rsidRDefault="001303CB" w:rsidP="001303CB">
      <w:pPr>
        <w:autoSpaceDE w:val="0"/>
        <w:autoSpaceDN w:val="0"/>
        <w:adjustRightInd w:val="0"/>
        <w:spacing w:after="0" w:line="240" w:lineRule="auto"/>
        <w:jc w:val="right"/>
        <w:rPr>
          <w:rFonts w:ascii="PT Astra Serif" w:hAnsi="PT Astra Serif" w:cs="Times New Roman"/>
          <w:sz w:val="28"/>
          <w:szCs w:val="28"/>
        </w:rPr>
      </w:pPr>
      <w:r w:rsidRPr="00BA1E6D">
        <w:rPr>
          <w:rFonts w:ascii="PT Astra Serif" w:hAnsi="PT Astra Serif" w:cs="Times New Roman"/>
          <w:sz w:val="28"/>
          <w:szCs w:val="28"/>
        </w:rPr>
        <w:t xml:space="preserve">распоряжение № </w:t>
      </w:r>
      <w:r>
        <w:rPr>
          <w:rFonts w:ascii="PT Astra Serif" w:hAnsi="PT Astra Serif" w:cs="Times New Roman"/>
          <w:sz w:val="28"/>
          <w:szCs w:val="28"/>
        </w:rPr>
        <w:t>___</w:t>
      </w:r>
      <w:r w:rsidRPr="00BA1E6D">
        <w:rPr>
          <w:rFonts w:ascii="PT Astra Serif" w:hAnsi="PT Astra Serif" w:cs="Times New Roman"/>
          <w:sz w:val="28"/>
          <w:szCs w:val="28"/>
        </w:rPr>
        <w:t xml:space="preserve"> от </w:t>
      </w:r>
      <w:r>
        <w:rPr>
          <w:rFonts w:ascii="PT Astra Serif" w:hAnsi="PT Astra Serif" w:cs="Times New Roman"/>
          <w:sz w:val="28"/>
          <w:szCs w:val="28"/>
        </w:rPr>
        <w:t>_______________</w:t>
      </w:r>
      <w:r w:rsidRPr="00BA1E6D">
        <w:rPr>
          <w:rFonts w:ascii="PT Astra Serif" w:hAnsi="PT Astra Serif" w:cs="Times New Roman"/>
          <w:sz w:val="28"/>
          <w:szCs w:val="28"/>
        </w:rPr>
        <w:t>2020 года</w:t>
      </w:r>
    </w:p>
    <w:p w:rsidR="001303CB" w:rsidRPr="00BA1E6D" w:rsidRDefault="001303CB" w:rsidP="001303CB">
      <w:pPr>
        <w:autoSpaceDE w:val="0"/>
        <w:autoSpaceDN w:val="0"/>
        <w:adjustRightInd w:val="0"/>
        <w:spacing w:after="0" w:line="240" w:lineRule="auto"/>
        <w:jc w:val="right"/>
        <w:rPr>
          <w:rFonts w:ascii="PT Astra Serif" w:hAnsi="PT Astra Serif" w:cs="Times New Roman"/>
          <w:sz w:val="28"/>
          <w:szCs w:val="28"/>
        </w:rPr>
      </w:pPr>
    </w:p>
    <w:p w:rsidR="001303CB" w:rsidRDefault="001303CB" w:rsidP="001303CB">
      <w:pPr>
        <w:autoSpaceDE w:val="0"/>
        <w:autoSpaceDN w:val="0"/>
        <w:adjustRightInd w:val="0"/>
        <w:spacing w:after="0" w:line="240" w:lineRule="auto"/>
        <w:jc w:val="both"/>
        <w:rPr>
          <w:rFonts w:ascii="PT Astra Serif" w:hAnsi="PT Astra Serif" w:cs="Times New Roman"/>
          <w:sz w:val="28"/>
          <w:szCs w:val="28"/>
        </w:rPr>
      </w:pPr>
    </w:p>
    <w:p w:rsidR="001303CB" w:rsidRPr="00BA1E6D" w:rsidRDefault="001303CB" w:rsidP="001303CB">
      <w:pPr>
        <w:autoSpaceDE w:val="0"/>
        <w:autoSpaceDN w:val="0"/>
        <w:adjustRightInd w:val="0"/>
        <w:spacing w:after="0" w:line="240" w:lineRule="auto"/>
        <w:jc w:val="both"/>
        <w:rPr>
          <w:rFonts w:ascii="PT Astra Serif" w:hAnsi="PT Astra Serif" w:cs="Times New Roman"/>
          <w:sz w:val="28"/>
          <w:szCs w:val="28"/>
        </w:rPr>
      </w:pPr>
    </w:p>
    <w:p w:rsidR="001303CB" w:rsidRPr="00BA1E6D" w:rsidRDefault="001303CB" w:rsidP="001303CB">
      <w:pPr>
        <w:autoSpaceDE w:val="0"/>
        <w:autoSpaceDN w:val="0"/>
        <w:adjustRightInd w:val="0"/>
        <w:spacing w:after="0" w:line="240" w:lineRule="auto"/>
        <w:jc w:val="center"/>
        <w:rPr>
          <w:rFonts w:ascii="PT Astra Serif" w:hAnsi="PT Astra Serif" w:cs="Times New Roman"/>
          <w:sz w:val="28"/>
          <w:szCs w:val="28"/>
        </w:rPr>
      </w:pPr>
      <w:r w:rsidRPr="00BA1E6D">
        <w:rPr>
          <w:rFonts w:ascii="PT Astra Serif" w:hAnsi="PT Astra Serif" w:cs="Times New Roman"/>
          <w:b/>
          <w:bCs/>
          <w:sz w:val="28"/>
          <w:szCs w:val="28"/>
        </w:rPr>
        <w:t>Перечень лиц, имеющих право получать денежные</w:t>
      </w:r>
    </w:p>
    <w:p w:rsidR="001303CB" w:rsidRPr="00BA1E6D" w:rsidRDefault="001303CB" w:rsidP="001303CB">
      <w:pPr>
        <w:autoSpaceDE w:val="0"/>
        <w:autoSpaceDN w:val="0"/>
        <w:adjustRightInd w:val="0"/>
        <w:spacing w:after="0" w:line="240" w:lineRule="auto"/>
        <w:jc w:val="center"/>
        <w:rPr>
          <w:rFonts w:ascii="PT Astra Serif" w:hAnsi="PT Astra Serif" w:cs="Times New Roman"/>
          <w:sz w:val="28"/>
          <w:szCs w:val="28"/>
        </w:rPr>
      </w:pPr>
      <w:r w:rsidRPr="00BA1E6D">
        <w:rPr>
          <w:rFonts w:ascii="PT Astra Serif" w:hAnsi="PT Astra Serif" w:cs="Times New Roman"/>
          <w:b/>
          <w:bCs/>
          <w:sz w:val="28"/>
          <w:szCs w:val="28"/>
        </w:rPr>
        <w:t xml:space="preserve">средства под отчет на приобретение товаров (работ, услуг) </w:t>
      </w:r>
    </w:p>
    <w:p w:rsidR="001303CB" w:rsidRPr="00BA1E6D" w:rsidRDefault="001303CB" w:rsidP="001303CB">
      <w:pPr>
        <w:autoSpaceDE w:val="0"/>
        <w:autoSpaceDN w:val="0"/>
        <w:adjustRightInd w:val="0"/>
        <w:spacing w:after="0" w:line="240" w:lineRule="auto"/>
        <w:jc w:val="both"/>
        <w:rPr>
          <w:rFonts w:ascii="PT Astra Serif" w:hAnsi="PT Astra Serif" w:cs="Times New Roman"/>
          <w:sz w:val="28"/>
          <w:szCs w:val="28"/>
        </w:rPr>
      </w:pPr>
    </w:p>
    <w:tbl>
      <w:tblPr>
        <w:tblStyle w:val="a8"/>
        <w:tblW w:w="0" w:type="auto"/>
        <w:tblLook w:val="04A0" w:firstRow="1" w:lastRow="0" w:firstColumn="1" w:lastColumn="0" w:noHBand="0" w:noVBand="1"/>
      </w:tblPr>
      <w:tblGrid>
        <w:gridCol w:w="861"/>
        <w:gridCol w:w="4373"/>
        <w:gridCol w:w="4962"/>
      </w:tblGrid>
      <w:tr w:rsidR="001303CB" w:rsidRPr="00BA1E6D" w:rsidTr="00B04FD0">
        <w:tc>
          <w:tcPr>
            <w:tcW w:w="769" w:type="dxa"/>
          </w:tcPr>
          <w:p w:rsidR="001303CB" w:rsidRPr="00BA1E6D" w:rsidRDefault="001303CB" w:rsidP="00B04FD0">
            <w:pPr>
              <w:jc w:val="center"/>
              <w:rPr>
                <w:rFonts w:ascii="PT Astra Serif" w:hAnsi="PT Astra Serif" w:cs="Times New Roman"/>
                <w:sz w:val="28"/>
                <w:szCs w:val="28"/>
              </w:rPr>
            </w:pPr>
            <w:r w:rsidRPr="00BA1E6D">
              <w:rPr>
                <w:rFonts w:ascii="PT Astra Serif" w:hAnsi="PT Astra Serif" w:cs="Times New Roman"/>
                <w:sz w:val="28"/>
                <w:szCs w:val="28"/>
              </w:rPr>
              <w:t>№п/п</w:t>
            </w:r>
          </w:p>
        </w:tc>
        <w:tc>
          <w:tcPr>
            <w:tcW w:w="4516" w:type="dxa"/>
          </w:tcPr>
          <w:p w:rsidR="001303CB" w:rsidRPr="00BA1E6D" w:rsidRDefault="001303CB" w:rsidP="00B04FD0">
            <w:pPr>
              <w:jc w:val="center"/>
              <w:rPr>
                <w:rFonts w:ascii="PT Astra Serif" w:hAnsi="PT Astra Serif" w:cs="Times New Roman"/>
                <w:sz w:val="28"/>
                <w:szCs w:val="28"/>
              </w:rPr>
            </w:pPr>
            <w:r w:rsidRPr="00BA1E6D">
              <w:rPr>
                <w:rFonts w:ascii="PT Astra Serif" w:hAnsi="PT Astra Serif" w:cs="Times New Roman"/>
                <w:sz w:val="28"/>
                <w:szCs w:val="28"/>
              </w:rPr>
              <w:t>Фамилия, имя, отчество</w:t>
            </w:r>
          </w:p>
        </w:tc>
        <w:tc>
          <w:tcPr>
            <w:tcW w:w="5138" w:type="dxa"/>
          </w:tcPr>
          <w:p w:rsidR="001303CB" w:rsidRPr="00BA1E6D" w:rsidRDefault="001303CB" w:rsidP="00B04FD0">
            <w:pPr>
              <w:jc w:val="center"/>
              <w:rPr>
                <w:rFonts w:ascii="PT Astra Serif" w:hAnsi="PT Astra Serif" w:cs="Times New Roman"/>
                <w:sz w:val="28"/>
                <w:szCs w:val="28"/>
              </w:rPr>
            </w:pPr>
            <w:r w:rsidRPr="00BA1E6D">
              <w:rPr>
                <w:rFonts w:ascii="PT Astra Serif" w:hAnsi="PT Astra Serif" w:cs="Times New Roman"/>
                <w:sz w:val="28"/>
                <w:szCs w:val="28"/>
              </w:rPr>
              <w:t>Должность</w:t>
            </w:r>
          </w:p>
        </w:tc>
      </w:tr>
      <w:tr w:rsidR="001303CB" w:rsidRPr="00BA1E6D" w:rsidTr="00B04FD0">
        <w:tc>
          <w:tcPr>
            <w:tcW w:w="769" w:type="dxa"/>
          </w:tcPr>
          <w:p w:rsidR="001303CB" w:rsidRPr="00BA1E6D" w:rsidRDefault="001303CB" w:rsidP="00B04FD0">
            <w:pPr>
              <w:rPr>
                <w:rFonts w:ascii="PT Astra Serif" w:hAnsi="PT Astra Serif" w:cs="Times New Roman"/>
                <w:sz w:val="28"/>
                <w:szCs w:val="28"/>
              </w:rPr>
            </w:pPr>
            <w:r w:rsidRPr="00BA1E6D">
              <w:rPr>
                <w:rFonts w:ascii="PT Astra Serif" w:hAnsi="PT Astra Serif" w:cs="Times New Roman"/>
                <w:sz w:val="28"/>
                <w:szCs w:val="28"/>
              </w:rPr>
              <w:t>1.</w:t>
            </w:r>
          </w:p>
        </w:tc>
        <w:tc>
          <w:tcPr>
            <w:tcW w:w="4516" w:type="dxa"/>
          </w:tcPr>
          <w:p w:rsidR="001303CB" w:rsidRPr="00BA1E6D" w:rsidRDefault="001303CB" w:rsidP="00B04FD0">
            <w:pPr>
              <w:rPr>
                <w:rFonts w:ascii="PT Astra Serif" w:hAnsi="PT Astra Serif" w:cs="Times New Roman"/>
                <w:sz w:val="28"/>
                <w:szCs w:val="28"/>
              </w:rPr>
            </w:pPr>
            <w:r w:rsidRPr="00BA1E6D">
              <w:rPr>
                <w:rFonts w:ascii="PT Astra Serif" w:hAnsi="PT Astra Serif" w:cs="Times New Roman"/>
                <w:sz w:val="28"/>
                <w:szCs w:val="28"/>
              </w:rPr>
              <w:t>Ильина Ольга Валерьевна</w:t>
            </w:r>
          </w:p>
        </w:tc>
        <w:tc>
          <w:tcPr>
            <w:tcW w:w="5138" w:type="dxa"/>
          </w:tcPr>
          <w:p w:rsidR="001303CB" w:rsidRPr="00BA1E6D" w:rsidRDefault="001303CB" w:rsidP="00B04FD0">
            <w:pPr>
              <w:rPr>
                <w:rFonts w:ascii="PT Astra Serif" w:hAnsi="PT Astra Serif" w:cs="Times New Roman"/>
                <w:sz w:val="28"/>
                <w:szCs w:val="28"/>
              </w:rPr>
            </w:pPr>
            <w:r w:rsidRPr="00BA1E6D">
              <w:rPr>
                <w:rFonts w:ascii="PT Astra Serif" w:hAnsi="PT Astra Serif" w:cs="Times New Roman"/>
                <w:sz w:val="28"/>
                <w:szCs w:val="28"/>
              </w:rPr>
              <w:t>Старший бухгалтер</w:t>
            </w:r>
          </w:p>
        </w:tc>
      </w:tr>
      <w:tr w:rsidR="001303CB" w:rsidRPr="00BA1E6D" w:rsidTr="00B04FD0">
        <w:tc>
          <w:tcPr>
            <w:tcW w:w="769" w:type="dxa"/>
          </w:tcPr>
          <w:p w:rsidR="001303CB" w:rsidRPr="00BA1E6D" w:rsidRDefault="001303CB" w:rsidP="00B04FD0">
            <w:pPr>
              <w:rPr>
                <w:rFonts w:ascii="PT Astra Serif" w:hAnsi="PT Astra Serif" w:cs="Times New Roman"/>
                <w:sz w:val="28"/>
                <w:szCs w:val="28"/>
              </w:rPr>
            </w:pPr>
            <w:r w:rsidRPr="00BA1E6D">
              <w:rPr>
                <w:rFonts w:ascii="PT Astra Serif" w:hAnsi="PT Astra Serif" w:cs="Times New Roman"/>
                <w:sz w:val="28"/>
                <w:szCs w:val="28"/>
              </w:rPr>
              <w:t>2.</w:t>
            </w:r>
          </w:p>
        </w:tc>
        <w:tc>
          <w:tcPr>
            <w:tcW w:w="4516" w:type="dxa"/>
          </w:tcPr>
          <w:p w:rsidR="001303CB" w:rsidRPr="00BA1E6D" w:rsidRDefault="001303CB" w:rsidP="00B04FD0">
            <w:pPr>
              <w:rPr>
                <w:rFonts w:ascii="PT Astra Serif" w:hAnsi="PT Astra Serif" w:cs="Times New Roman"/>
                <w:sz w:val="28"/>
                <w:szCs w:val="28"/>
              </w:rPr>
            </w:pPr>
            <w:r w:rsidRPr="00BA1E6D">
              <w:rPr>
                <w:rFonts w:ascii="PT Astra Serif" w:hAnsi="PT Astra Serif" w:cs="Times New Roman"/>
                <w:sz w:val="28"/>
                <w:szCs w:val="28"/>
              </w:rPr>
              <w:t>Корнусь Ольга Борисовна</w:t>
            </w:r>
          </w:p>
        </w:tc>
        <w:tc>
          <w:tcPr>
            <w:tcW w:w="5138" w:type="dxa"/>
          </w:tcPr>
          <w:p w:rsidR="001303CB" w:rsidRPr="00BA1E6D" w:rsidRDefault="001303CB" w:rsidP="00B04FD0">
            <w:pPr>
              <w:rPr>
                <w:rFonts w:ascii="PT Astra Serif" w:hAnsi="PT Astra Serif" w:cs="Times New Roman"/>
                <w:sz w:val="28"/>
                <w:szCs w:val="28"/>
              </w:rPr>
            </w:pPr>
            <w:r w:rsidRPr="00BA1E6D">
              <w:rPr>
                <w:rFonts w:ascii="PT Astra Serif" w:hAnsi="PT Astra Serif" w:cs="Times New Roman"/>
                <w:sz w:val="28"/>
                <w:szCs w:val="28"/>
              </w:rPr>
              <w:t>Старший инспектор ВУС</w:t>
            </w:r>
          </w:p>
        </w:tc>
      </w:tr>
    </w:tbl>
    <w:p w:rsidR="001303CB" w:rsidRDefault="001303CB" w:rsidP="001303CB">
      <w:pPr>
        <w:jc w:val="center"/>
        <w:rPr>
          <w:rFonts w:ascii="PT Astra Serif" w:hAnsi="PT Astra Serif" w:cs="Times New Roman"/>
          <w:sz w:val="28"/>
          <w:szCs w:val="28"/>
        </w:rPr>
      </w:pPr>
    </w:p>
    <w:p w:rsidR="001303CB" w:rsidRPr="00CE59C7" w:rsidRDefault="001303CB" w:rsidP="001303CB">
      <w:pPr>
        <w:rPr>
          <w:rFonts w:ascii="PT Astra Serif" w:hAnsi="PT Astra Serif" w:cs="Times New Roman"/>
          <w:sz w:val="28"/>
          <w:szCs w:val="28"/>
        </w:rPr>
      </w:pPr>
    </w:p>
    <w:p w:rsidR="001303CB" w:rsidRPr="00CE59C7" w:rsidRDefault="001303CB" w:rsidP="001303CB">
      <w:pPr>
        <w:rPr>
          <w:rFonts w:ascii="PT Astra Serif" w:hAnsi="PT Astra Serif"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1303CB" w:rsidRDefault="001303CB" w:rsidP="007B5D7F">
      <w:pPr>
        <w:rPr>
          <w:rFonts w:ascii="Times New Roman" w:hAnsi="Times New Roman" w:cs="Times New Roman"/>
          <w:sz w:val="28"/>
          <w:szCs w:val="28"/>
        </w:rPr>
      </w:pPr>
    </w:p>
    <w:p w:rsidR="0040024F" w:rsidRPr="006D75C1" w:rsidRDefault="0040024F" w:rsidP="0040024F">
      <w:pPr>
        <w:autoSpaceDE w:val="0"/>
        <w:autoSpaceDN w:val="0"/>
        <w:adjustRightInd w:val="0"/>
        <w:spacing w:after="0" w:line="240" w:lineRule="auto"/>
        <w:jc w:val="right"/>
        <w:outlineLvl w:val="0"/>
        <w:rPr>
          <w:rFonts w:ascii="PT Astra Serif" w:hAnsi="PT Astra Serif" w:cs="Times New Roman"/>
          <w:sz w:val="28"/>
          <w:szCs w:val="28"/>
        </w:rPr>
      </w:pPr>
      <w:r w:rsidRPr="006D75C1">
        <w:rPr>
          <w:rFonts w:ascii="PT Astra Serif" w:hAnsi="PT Astra Serif" w:cs="Times New Roman"/>
          <w:sz w:val="28"/>
          <w:szCs w:val="28"/>
        </w:rPr>
        <w:t>Приложение № 17</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к Учетной политике Администрации муниципального</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образования Шварцевское Киреевского района</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для целей бухгалтерского (бюджетного) учета</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распоряжение № ___ от ____________2020 года</w:t>
      </w:r>
    </w:p>
    <w:p w:rsidR="0040024F"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center"/>
        <w:rPr>
          <w:rFonts w:ascii="PT Astra Serif" w:hAnsi="PT Astra Serif" w:cs="Times New Roman"/>
          <w:sz w:val="28"/>
          <w:szCs w:val="28"/>
        </w:rPr>
      </w:pPr>
      <w:r w:rsidRPr="006D75C1">
        <w:rPr>
          <w:rFonts w:ascii="PT Astra Serif" w:hAnsi="PT Astra Serif" w:cs="Times New Roman"/>
          <w:b/>
          <w:bCs/>
          <w:sz w:val="28"/>
          <w:szCs w:val="28"/>
        </w:rPr>
        <w:t>Положение о выдаче под отчет денежных средств,</w:t>
      </w:r>
    </w:p>
    <w:p w:rsidR="0040024F" w:rsidRPr="006D75C1" w:rsidRDefault="0040024F" w:rsidP="0040024F">
      <w:pPr>
        <w:autoSpaceDE w:val="0"/>
        <w:autoSpaceDN w:val="0"/>
        <w:adjustRightInd w:val="0"/>
        <w:spacing w:after="0" w:line="240" w:lineRule="auto"/>
        <w:jc w:val="center"/>
        <w:rPr>
          <w:rFonts w:ascii="PT Astra Serif" w:hAnsi="PT Astra Serif" w:cs="Times New Roman"/>
          <w:sz w:val="28"/>
          <w:szCs w:val="28"/>
        </w:rPr>
      </w:pPr>
      <w:r w:rsidRPr="006D75C1">
        <w:rPr>
          <w:rFonts w:ascii="PT Astra Serif" w:hAnsi="PT Astra Serif" w:cs="Times New Roman"/>
          <w:b/>
          <w:bCs/>
          <w:sz w:val="28"/>
          <w:szCs w:val="28"/>
        </w:rPr>
        <w:t>составлении и представлении отчетов подотчетными лицами</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center"/>
        <w:outlineLvl w:val="1"/>
        <w:rPr>
          <w:rFonts w:ascii="PT Astra Serif" w:hAnsi="PT Astra Serif" w:cs="Times New Roman"/>
          <w:sz w:val="28"/>
          <w:szCs w:val="28"/>
        </w:rPr>
      </w:pPr>
      <w:r w:rsidRPr="006D75C1">
        <w:rPr>
          <w:rFonts w:ascii="PT Astra Serif" w:hAnsi="PT Astra Serif" w:cs="Times New Roman"/>
          <w:b/>
          <w:bCs/>
          <w:sz w:val="28"/>
          <w:szCs w:val="28"/>
        </w:rPr>
        <w:t>1. Общие положения</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1.1. Настоящее Положение устанавливает единый порядок расчетов с подотчетными лицами в Администрации.</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1.2. Основными нормативными правовыми актами, использованными при разработке настоящего Положения, являются:</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 xml:space="preserve">- </w:t>
      </w:r>
      <w:hyperlink r:id="rId125" w:history="1">
        <w:r w:rsidRPr="006D75C1">
          <w:rPr>
            <w:rFonts w:ascii="PT Astra Serif" w:hAnsi="PT Astra Serif" w:cs="Times New Roman"/>
            <w:color w:val="0000FF"/>
            <w:sz w:val="28"/>
            <w:szCs w:val="28"/>
          </w:rPr>
          <w:t>Указание</w:t>
        </w:r>
      </w:hyperlink>
      <w:r w:rsidRPr="006D75C1">
        <w:rPr>
          <w:rFonts w:ascii="PT Astra Serif" w:hAnsi="PT Astra Serif"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 xml:space="preserve">- </w:t>
      </w:r>
      <w:hyperlink r:id="rId126" w:history="1">
        <w:r w:rsidRPr="006D75C1">
          <w:rPr>
            <w:rFonts w:ascii="PT Astra Serif" w:hAnsi="PT Astra Serif" w:cs="Times New Roman"/>
            <w:color w:val="0000FF"/>
            <w:sz w:val="28"/>
            <w:szCs w:val="28"/>
          </w:rPr>
          <w:t>Инструкция</w:t>
        </w:r>
      </w:hyperlink>
      <w:r w:rsidRPr="006D75C1">
        <w:rPr>
          <w:rFonts w:ascii="PT Astra Serif" w:hAnsi="PT Astra Serif"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 xml:space="preserve">- </w:t>
      </w:r>
      <w:hyperlink r:id="rId127" w:history="1">
        <w:r w:rsidRPr="006D75C1">
          <w:rPr>
            <w:rFonts w:ascii="PT Astra Serif" w:hAnsi="PT Astra Serif" w:cs="Times New Roman"/>
            <w:color w:val="0000FF"/>
            <w:sz w:val="28"/>
            <w:szCs w:val="28"/>
          </w:rPr>
          <w:t>Приказ</w:t>
        </w:r>
      </w:hyperlink>
      <w:r w:rsidRPr="006D75C1">
        <w:rPr>
          <w:rFonts w:ascii="PT Astra Serif" w:hAnsi="PT Astra Serif"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center"/>
        <w:outlineLvl w:val="1"/>
        <w:rPr>
          <w:rFonts w:ascii="PT Astra Serif" w:hAnsi="PT Astra Serif" w:cs="Times New Roman"/>
          <w:sz w:val="28"/>
          <w:szCs w:val="28"/>
        </w:rPr>
      </w:pPr>
      <w:r w:rsidRPr="006D75C1">
        <w:rPr>
          <w:rFonts w:ascii="PT Astra Serif" w:hAnsi="PT Astra Serif" w:cs="Times New Roman"/>
          <w:b/>
          <w:bCs/>
          <w:sz w:val="28"/>
          <w:szCs w:val="28"/>
        </w:rPr>
        <w:t>2. Порядок выдачи денежных средств под отчет</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2.1. Денежные средства выдаются (перечисляются) под отчет на расходы Администрации, связанные с приобретением товаров, работ, услуг, и командировочные расходы.</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2.2. Выдача под отчет денежных средств на расходы Администрации, связанные с приобретением товаров, работ, услуг, производится работникам Администрации, приведенным в Перечне лиц, имеющих право получать денежные средства под отчет на приобретение товаров, работ, услуг (</w:t>
      </w:r>
      <w:hyperlink r:id="rId128" w:history="1">
        <w:r w:rsidRPr="006D75C1">
          <w:rPr>
            <w:rFonts w:ascii="PT Astra Serif" w:hAnsi="PT Astra Serif" w:cs="Times New Roman"/>
            <w:color w:val="0000FF"/>
            <w:sz w:val="28"/>
            <w:szCs w:val="28"/>
          </w:rPr>
          <w:t>Приложение N 16</w:t>
        </w:r>
      </w:hyperlink>
      <w:r w:rsidRPr="006D75C1">
        <w:rPr>
          <w:rFonts w:ascii="PT Astra Serif" w:hAnsi="PT Astra Serif" w:cs="Times New Roman"/>
          <w:sz w:val="28"/>
          <w:szCs w:val="28"/>
        </w:rPr>
        <w:t xml:space="preserve"> к Учетной политике Администрации).</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2.3. Авансы на командировочные расходы выдаются под отчет всем лицам, работающим в Администрации на основании трудовых договоров (контрактов), направленным в служебную командировку в соответствии с распоряжением главы.</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 xml:space="preserve">2.4. Для получения денежных средств под отчет работник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 Форма заявления приведена в </w:t>
      </w:r>
      <w:hyperlink r:id="rId129" w:history="1">
        <w:r w:rsidRPr="006D75C1">
          <w:rPr>
            <w:rFonts w:ascii="PT Astra Serif" w:hAnsi="PT Astra Serif" w:cs="Times New Roman"/>
            <w:color w:val="0000FF"/>
            <w:sz w:val="28"/>
            <w:szCs w:val="28"/>
          </w:rPr>
          <w:t>Приложении № 1</w:t>
        </w:r>
      </w:hyperlink>
      <w:r w:rsidRPr="006D75C1">
        <w:rPr>
          <w:rFonts w:ascii="PT Astra Serif" w:hAnsi="PT Astra Serif" w:cs="Times New Roman"/>
          <w:sz w:val="28"/>
          <w:szCs w:val="28"/>
        </w:rPr>
        <w:t xml:space="preserve"> к настоящему Положению.</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2.5. На заявлении работника бухгалтерией Администрации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отчет, ставится подпись начальника сектора экономики и финансов. В случае отсутствия задолженности за работником на заявлении проставляется отметка "Задолженность отсутствует" с указанием даты и подписи начальника сектора экономики и финансов.</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2.6. Руководитель Администрации в течение трех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2.7. Выдача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 xml:space="preserve">2.8. Выдача денежных средств под отчет на расходы, связанные с приобретением товаров, работ, услуг, производится из кассы Администрации. Предельная сумма выдачи денежных средств под отчет одному подотчетному на эти цели не может превышать 100 000 руб. </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2.9. Авансы на расходы, связанные со служебными командировками на территории Российской Федерации, выдаются работникам из кассы Администрации или перечисляются на личные банковские карты работников в пределах сумм расходов, установленных Положением о служебных командировках (</w:t>
      </w:r>
      <w:hyperlink r:id="rId130" w:history="1">
        <w:r w:rsidRPr="006D75C1">
          <w:rPr>
            <w:rFonts w:ascii="PT Astra Serif" w:hAnsi="PT Astra Serif" w:cs="Times New Roman"/>
            <w:color w:val="0000FF"/>
            <w:sz w:val="28"/>
            <w:szCs w:val="28"/>
          </w:rPr>
          <w:t>Приложение № 18</w:t>
        </w:r>
      </w:hyperlink>
      <w:r w:rsidRPr="006D75C1">
        <w:rPr>
          <w:rFonts w:ascii="PT Astra Serif" w:hAnsi="PT Astra Serif" w:cs="Times New Roman"/>
          <w:sz w:val="28"/>
          <w:szCs w:val="28"/>
        </w:rPr>
        <w:t xml:space="preserve"> к Учетной политике Администрации).</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2.10. Учет задолженности подотчетных лиц по выданным авансам в иностранной валюте одновременно ведется в соответствующей иностранной валюте и в рублевом эквиваленте на дату выдачи денежных средств под отчет.</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2.11. Максимальный срок выдачи денежных средств под отчет на расходы по приобретению товаров, работ, услуг составляет 30 календарных дней.</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2.12. Передача выданных под отчет денежных средств одним лицом другому запрещается.</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2.13. В случаях, когда работник Администрации с разрешения непосредственного руководителя произвел оплату расходов за счет собственных средств, производится возмещение этих расходов. Возмещение расходов производится из кассы Администрации или путем перечисления на личные банковские карты работников на основании авансового отчета работника об израсходованных средствах, утвержденного главы муниципального образования, с приложением подтверждающих документов.</w:t>
      </w:r>
    </w:p>
    <w:p w:rsidR="0040024F" w:rsidRPr="006D75C1" w:rsidRDefault="0040024F" w:rsidP="0040024F">
      <w:pPr>
        <w:autoSpaceDE w:val="0"/>
        <w:autoSpaceDN w:val="0"/>
        <w:adjustRightInd w:val="0"/>
        <w:spacing w:after="0" w:line="240" w:lineRule="auto"/>
        <w:jc w:val="center"/>
        <w:outlineLvl w:val="1"/>
        <w:rPr>
          <w:rFonts w:ascii="PT Astra Serif" w:hAnsi="PT Astra Serif" w:cs="Times New Roman"/>
          <w:b/>
          <w:bCs/>
          <w:sz w:val="28"/>
          <w:szCs w:val="28"/>
        </w:rPr>
      </w:pPr>
    </w:p>
    <w:p w:rsidR="0040024F" w:rsidRPr="006D75C1" w:rsidRDefault="0040024F" w:rsidP="0040024F">
      <w:pPr>
        <w:autoSpaceDE w:val="0"/>
        <w:autoSpaceDN w:val="0"/>
        <w:adjustRightInd w:val="0"/>
        <w:spacing w:after="0" w:line="240" w:lineRule="auto"/>
        <w:jc w:val="center"/>
        <w:outlineLvl w:val="1"/>
        <w:rPr>
          <w:rFonts w:ascii="PT Astra Serif" w:hAnsi="PT Astra Serif" w:cs="Times New Roman"/>
          <w:sz w:val="28"/>
          <w:szCs w:val="28"/>
        </w:rPr>
      </w:pPr>
      <w:r w:rsidRPr="006D75C1">
        <w:rPr>
          <w:rFonts w:ascii="PT Astra Serif" w:hAnsi="PT Astra Serif" w:cs="Times New Roman"/>
          <w:b/>
          <w:bCs/>
          <w:sz w:val="28"/>
          <w:szCs w:val="28"/>
        </w:rPr>
        <w:t>3. Представление отчетности подотчетными лицами</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3.1. Об израсходовании полученных сумм подотчетное лицо представляет в бухгалтерию Администрации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3.2. Авансовый отчет по расходам, связанным с приобретением товаров, работ, услуг, представляется подотчетным лицом в бухгалтерию Администрации не позднее трех рабочих дней со дня истечения срока, на который были выданы денежные средства.</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3.3. Авансовый отчет по командировочным расходам представляется работником в бухгалтерию Администрации не позднее трех рабочих дней со дня его возвращения из командировки.</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3.4. Бухгалтерия Администрации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3.6. Проверенный бухгалтерией авансовый отчет утверждается руководителем Администрации. После этого утвержденный авансовый отчет принимается бухгалтерией к учету.</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3.7. Проверка авансового отчета бухгалтерией и утверждение его руководителем осуществляются в течение трех рабочих дней со дня представления авансового отчета подотчетным лицом в бухгалтерию.</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3.8. 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3.9. Остаток неиспользованного аванса вносится подотчетным лицом в кассу Администрации по приходному кассовому ордеру не позднее дня, следующего за днем утверждения главой муниципального образования авансового отчета.</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 xml:space="preserve">3.10. В случае если в установленный срок работник не представил авансовый отчет в бухгалтерию Администрации или не внес остаток неиспользованного аванса в кассу Администрации, Администрация имеет право удержать сумму задолженности по выданному авансу из заработной платы работника с соблюдением требований, установленных </w:t>
      </w:r>
      <w:hyperlink r:id="rId131" w:history="1">
        <w:r w:rsidRPr="006D75C1">
          <w:rPr>
            <w:rFonts w:ascii="PT Astra Serif" w:hAnsi="PT Astra Serif" w:cs="Times New Roman"/>
            <w:color w:val="0000FF"/>
            <w:sz w:val="28"/>
            <w:szCs w:val="28"/>
          </w:rPr>
          <w:t>ст. ст. 137</w:t>
        </w:r>
      </w:hyperlink>
      <w:r w:rsidRPr="006D75C1">
        <w:rPr>
          <w:rFonts w:ascii="PT Astra Serif" w:hAnsi="PT Astra Serif" w:cs="Times New Roman"/>
          <w:sz w:val="28"/>
          <w:szCs w:val="28"/>
        </w:rPr>
        <w:t xml:space="preserve"> и </w:t>
      </w:r>
      <w:hyperlink r:id="rId132" w:history="1">
        <w:r w:rsidRPr="006D75C1">
          <w:rPr>
            <w:rFonts w:ascii="PT Astra Serif" w:hAnsi="PT Astra Serif" w:cs="Times New Roman"/>
            <w:color w:val="0000FF"/>
            <w:sz w:val="28"/>
            <w:szCs w:val="28"/>
          </w:rPr>
          <w:t>138</w:t>
        </w:r>
      </w:hyperlink>
      <w:r w:rsidRPr="006D75C1">
        <w:rPr>
          <w:rFonts w:ascii="PT Astra Serif" w:hAnsi="PT Astra Serif" w:cs="Times New Roman"/>
          <w:sz w:val="28"/>
          <w:szCs w:val="28"/>
        </w:rPr>
        <w:t xml:space="preserve"> Трудового кодекса РФ.</w:t>
      </w:r>
    </w:p>
    <w:p w:rsidR="0040024F" w:rsidRPr="006D75C1" w:rsidRDefault="0040024F" w:rsidP="0040024F">
      <w:pPr>
        <w:autoSpaceDE w:val="0"/>
        <w:autoSpaceDN w:val="0"/>
        <w:adjustRightInd w:val="0"/>
        <w:spacing w:after="0" w:line="240" w:lineRule="auto"/>
        <w:ind w:firstLine="540"/>
        <w:jc w:val="both"/>
        <w:rPr>
          <w:rFonts w:ascii="PT Astra Serif" w:hAnsi="PT Astra Serif" w:cs="Times New Roman"/>
          <w:sz w:val="28"/>
          <w:szCs w:val="28"/>
        </w:rPr>
      </w:pPr>
      <w:r w:rsidRPr="006D75C1">
        <w:rPr>
          <w:rFonts w:ascii="PT Astra Serif" w:hAnsi="PT Astra Serif" w:cs="Times New Roman"/>
          <w:sz w:val="28"/>
          <w:szCs w:val="28"/>
        </w:rPr>
        <w:t>3.12.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40024F" w:rsidRPr="006D75C1" w:rsidRDefault="0040024F" w:rsidP="0040024F">
      <w:pPr>
        <w:rPr>
          <w:rFonts w:ascii="PT Astra Serif" w:hAnsi="PT Astra Serif" w:cs="Times New Roman"/>
          <w:sz w:val="28"/>
          <w:szCs w:val="28"/>
        </w:rPr>
      </w:pPr>
    </w:p>
    <w:p w:rsidR="0040024F" w:rsidRPr="006D75C1" w:rsidRDefault="0040024F" w:rsidP="0040024F">
      <w:pPr>
        <w:rPr>
          <w:rFonts w:ascii="PT Astra Serif" w:hAnsi="PT Astra Serif" w:cs="Times New Roman"/>
          <w:sz w:val="28"/>
          <w:szCs w:val="28"/>
        </w:rPr>
      </w:pPr>
    </w:p>
    <w:p w:rsidR="0040024F" w:rsidRPr="006D75C1" w:rsidRDefault="0040024F" w:rsidP="0040024F">
      <w:pPr>
        <w:rPr>
          <w:rFonts w:ascii="PT Astra Serif" w:hAnsi="PT Astra Serif" w:cs="Times New Roman"/>
          <w:sz w:val="28"/>
          <w:szCs w:val="28"/>
        </w:rPr>
      </w:pPr>
    </w:p>
    <w:p w:rsidR="0040024F" w:rsidRPr="006D75C1" w:rsidRDefault="0040024F" w:rsidP="0040024F">
      <w:pPr>
        <w:rPr>
          <w:rFonts w:ascii="PT Astra Serif" w:hAnsi="PT Astra Serif" w:cs="Times New Roman"/>
          <w:sz w:val="28"/>
          <w:szCs w:val="28"/>
        </w:rPr>
      </w:pPr>
    </w:p>
    <w:p w:rsidR="0040024F" w:rsidRPr="006D75C1" w:rsidRDefault="0040024F" w:rsidP="0040024F">
      <w:pPr>
        <w:rPr>
          <w:rFonts w:ascii="PT Astra Serif" w:hAnsi="PT Astra Serif" w:cs="Times New Roman"/>
          <w:sz w:val="28"/>
          <w:szCs w:val="28"/>
        </w:rPr>
      </w:pPr>
    </w:p>
    <w:p w:rsidR="0040024F" w:rsidRPr="006D75C1" w:rsidRDefault="0040024F" w:rsidP="0040024F">
      <w:pPr>
        <w:rPr>
          <w:rFonts w:ascii="PT Astra Serif" w:hAnsi="PT Astra Serif" w:cs="Times New Roman"/>
          <w:sz w:val="28"/>
          <w:szCs w:val="28"/>
        </w:rPr>
      </w:pPr>
    </w:p>
    <w:p w:rsidR="0040024F" w:rsidRPr="006D75C1" w:rsidRDefault="0040024F" w:rsidP="0040024F">
      <w:pPr>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right"/>
        <w:outlineLvl w:val="0"/>
        <w:rPr>
          <w:rFonts w:ascii="PT Astra Serif" w:hAnsi="PT Astra Serif" w:cs="Times New Roman"/>
          <w:sz w:val="28"/>
          <w:szCs w:val="28"/>
        </w:rPr>
      </w:pPr>
      <w:r w:rsidRPr="006D75C1">
        <w:rPr>
          <w:rFonts w:ascii="PT Astra Serif" w:hAnsi="PT Astra Serif" w:cs="Times New Roman"/>
          <w:sz w:val="28"/>
          <w:szCs w:val="28"/>
        </w:rPr>
        <w:t>Приложение №1 к Положению о выдаче под отчет</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денежных средств, составлении и представлении</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отчетов подотчетными лицами</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Главе</w:t>
      </w:r>
      <w:r>
        <w:rPr>
          <w:rFonts w:ascii="PT Astra Serif" w:hAnsi="PT Astra Serif" w:cs="Times New Roman"/>
          <w:sz w:val="28"/>
          <w:szCs w:val="28"/>
        </w:rPr>
        <w:t xml:space="preserve"> администрации</w:t>
      </w:r>
      <w:r w:rsidRPr="006D75C1">
        <w:rPr>
          <w:rFonts w:ascii="PT Astra Serif" w:hAnsi="PT Astra Serif" w:cs="Times New Roman"/>
          <w:sz w:val="28"/>
          <w:szCs w:val="28"/>
        </w:rPr>
        <w:t xml:space="preserve"> муниципального </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w:t>
      </w:r>
      <w:r w:rsidRPr="006D75C1">
        <w:rPr>
          <w:rFonts w:ascii="PT Astra Serif" w:hAnsi="PT Astra Serif" w:cs="Times New Roman"/>
          <w:sz w:val="28"/>
          <w:szCs w:val="28"/>
        </w:rPr>
        <w:t>бразования</w:t>
      </w:r>
      <w:r>
        <w:rPr>
          <w:rFonts w:ascii="PT Astra Serif" w:hAnsi="PT Astra Serif" w:cs="Times New Roman"/>
          <w:sz w:val="28"/>
          <w:szCs w:val="28"/>
        </w:rPr>
        <w:t xml:space="preserve"> </w:t>
      </w:r>
      <w:r w:rsidRPr="006D75C1">
        <w:rPr>
          <w:rFonts w:ascii="PT Astra Serif" w:hAnsi="PT Astra Serif" w:cs="Times New Roman"/>
          <w:sz w:val="28"/>
          <w:szCs w:val="28"/>
        </w:rPr>
        <w:t>Шварцевское Киреевского района</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_____________________________________</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от ________________________________________</w:t>
      </w:r>
    </w:p>
    <w:p w:rsidR="0040024F" w:rsidRPr="006D75C1" w:rsidRDefault="0040024F" w:rsidP="0040024F">
      <w:pPr>
        <w:autoSpaceDE w:val="0"/>
        <w:autoSpaceDN w:val="0"/>
        <w:adjustRightInd w:val="0"/>
        <w:spacing w:after="0" w:line="240" w:lineRule="auto"/>
        <w:jc w:val="right"/>
        <w:rPr>
          <w:rFonts w:ascii="PT Astra Serif" w:hAnsi="PT Astra Serif" w:cs="Times New Roman"/>
          <w:sz w:val="28"/>
          <w:szCs w:val="28"/>
        </w:rPr>
      </w:pPr>
      <w:r w:rsidRPr="006D75C1">
        <w:rPr>
          <w:rFonts w:ascii="PT Astra Serif" w:hAnsi="PT Astra Serif" w:cs="Times New Roman"/>
          <w:sz w:val="28"/>
          <w:szCs w:val="28"/>
        </w:rPr>
        <w:t>(должность, фамилия, инициалы работника)</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center"/>
        <w:rPr>
          <w:rFonts w:ascii="PT Astra Serif" w:hAnsi="PT Astra Serif" w:cs="Times New Roman"/>
          <w:sz w:val="28"/>
          <w:szCs w:val="28"/>
        </w:rPr>
      </w:pPr>
      <w:r w:rsidRPr="006D75C1">
        <w:rPr>
          <w:rFonts w:ascii="PT Astra Serif" w:hAnsi="PT Astra Serif" w:cs="Times New Roman"/>
          <w:sz w:val="28"/>
          <w:szCs w:val="28"/>
        </w:rPr>
        <w:t>Заявление</w:t>
      </w:r>
    </w:p>
    <w:p w:rsidR="0040024F" w:rsidRPr="006D75C1" w:rsidRDefault="0040024F" w:rsidP="0040024F">
      <w:pPr>
        <w:autoSpaceDE w:val="0"/>
        <w:autoSpaceDN w:val="0"/>
        <w:adjustRightInd w:val="0"/>
        <w:spacing w:after="0" w:line="240" w:lineRule="auto"/>
        <w:jc w:val="center"/>
        <w:rPr>
          <w:rFonts w:ascii="PT Astra Serif" w:hAnsi="PT Astra Serif" w:cs="Times New Roman"/>
          <w:sz w:val="28"/>
          <w:szCs w:val="28"/>
        </w:rPr>
      </w:pPr>
      <w:r w:rsidRPr="006D75C1">
        <w:rPr>
          <w:rFonts w:ascii="PT Astra Serif" w:hAnsi="PT Astra Serif" w:cs="Times New Roman"/>
          <w:sz w:val="28"/>
          <w:szCs w:val="28"/>
        </w:rPr>
        <w:t>о выдаче (перечислении) денежных средств под отчет</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 xml:space="preserve">    Прошу выдать (перечислить) мне денежные средства под отчет в размере</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____________________________________________________________________ руб.</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на ______________________________________________________________________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0"/>
          <w:szCs w:val="20"/>
        </w:rPr>
      </w:pPr>
      <w:r w:rsidRPr="006D75C1">
        <w:rPr>
          <w:rFonts w:ascii="PT Astra Serif" w:hAnsi="PT Astra Serif" w:cs="Times New Roman"/>
          <w:sz w:val="20"/>
          <w:szCs w:val="20"/>
        </w:rPr>
        <w:t xml:space="preserve">                       </w:t>
      </w:r>
      <w:r>
        <w:rPr>
          <w:rFonts w:ascii="PT Astra Serif" w:hAnsi="PT Astra Serif" w:cs="Times New Roman"/>
          <w:sz w:val="20"/>
          <w:szCs w:val="20"/>
        </w:rPr>
        <w:t xml:space="preserve">                                         </w:t>
      </w:r>
      <w:r w:rsidRPr="006D75C1">
        <w:rPr>
          <w:rFonts w:ascii="PT Astra Serif" w:hAnsi="PT Astra Serif" w:cs="Times New Roman"/>
          <w:sz w:val="20"/>
          <w:szCs w:val="20"/>
        </w:rPr>
        <w:t xml:space="preserve">     (указать назначение аванса)</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 xml:space="preserve">    Расчет (обоснование) суммы аванса, срок и иные необходимые сведения:</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________________________________________________________________________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________________________________________________________________________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________________________________________________________________________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 __________ 20 __ г.                  ________________________________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0"/>
          <w:szCs w:val="20"/>
        </w:rPr>
      </w:pPr>
      <w:r w:rsidRPr="006D75C1">
        <w:rPr>
          <w:rFonts w:ascii="PT Astra Serif" w:hAnsi="PT Astra Serif" w:cs="Times New Roman"/>
          <w:sz w:val="20"/>
          <w:szCs w:val="20"/>
        </w:rPr>
        <w:t xml:space="preserve">                                           </w:t>
      </w:r>
      <w:r>
        <w:rPr>
          <w:rFonts w:ascii="PT Astra Serif" w:hAnsi="PT Astra Serif" w:cs="Times New Roman"/>
          <w:sz w:val="20"/>
          <w:szCs w:val="20"/>
        </w:rPr>
        <w:t xml:space="preserve">                                                                  </w:t>
      </w:r>
      <w:r w:rsidRPr="006D75C1">
        <w:rPr>
          <w:rFonts w:ascii="PT Astra Serif" w:hAnsi="PT Astra Serif" w:cs="Times New Roman"/>
          <w:sz w:val="20"/>
          <w:szCs w:val="20"/>
        </w:rPr>
        <w:t xml:space="preserve">        (подпись работника)</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________________________________________________________________________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0"/>
          <w:szCs w:val="20"/>
        </w:rPr>
      </w:pPr>
      <w:r w:rsidRPr="006D75C1">
        <w:rPr>
          <w:rFonts w:ascii="PT Astra Serif" w:hAnsi="PT Astra Serif" w:cs="Times New Roman"/>
          <w:sz w:val="20"/>
          <w:szCs w:val="20"/>
        </w:rPr>
        <w:t xml:space="preserve">           (отметка бухгалтерии о наличии задолженности работника</w:t>
      </w:r>
      <w:r>
        <w:rPr>
          <w:rFonts w:ascii="PT Astra Serif" w:hAnsi="PT Astra Serif" w:cs="Times New Roman"/>
          <w:sz w:val="20"/>
          <w:szCs w:val="20"/>
        </w:rPr>
        <w:t xml:space="preserve"> </w:t>
      </w:r>
      <w:r w:rsidRPr="006D75C1">
        <w:rPr>
          <w:rFonts w:ascii="PT Astra Serif" w:hAnsi="PT Astra Serif" w:cs="Times New Roman"/>
          <w:sz w:val="20"/>
          <w:szCs w:val="20"/>
        </w:rPr>
        <w:t>по ранее полученным авансам)</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 __________ 20__ г.  _____________  ____________   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0"/>
          <w:szCs w:val="20"/>
        </w:rPr>
      </w:pPr>
      <w:r w:rsidRPr="006D75C1">
        <w:rPr>
          <w:rFonts w:ascii="PT Astra Serif" w:hAnsi="PT Astra Serif" w:cs="Times New Roman"/>
          <w:sz w:val="20"/>
          <w:szCs w:val="20"/>
        </w:rPr>
        <w:t xml:space="preserve">                 </w:t>
      </w:r>
      <w:r>
        <w:rPr>
          <w:rFonts w:ascii="PT Astra Serif" w:hAnsi="PT Astra Serif" w:cs="Times New Roman"/>
          <w:sz w:val="20"/>
          <w:szCs w:val="20"/>
        </w:rPr>
        <w:t xml:space="preserve">                                            </w:t>
      </w:r>
      <w:r w:rsidRPr="006D75C1">
        <w:rPr>
          <w:rFonts w:ascii="PT Astra Serif" w:hAnsi="PT Astra Serif" w:cs="Times New Roman"/>
          <w:sz w:val="20"/>
          <w:szCs w:val="20"/>
        </w:rPr>
        <w:t xml:space="preserve">          (должность)   </w:t>
      </w:r>
      <w:r>
        <w:rPr>
          <w:rFonts w:ascii="PT Astra Serif" w:hAnsi="PT Astra Serif" w:cs="Times New Roman"/>
          <w:sz w:val="20"/>
          <w:szCs w:val="20"/>
        </w:rPr>
        <w:t xml:space="preserve">               </w:t>
      </w:r>
      <w:r w:rsidRPr="006D75C1">
        <w:rPr>
          <w:rFonts w:ascii="PT Astra Serif" w:hAnsi="PT Astra Serif" w:cs="Times New Roman"/>
          <w:sz w:val="20"/>
          <w:szCs w:val="20"/>
        </w:rPr>
        <w:t xml:space="preserve"> (подпись) </w:t>
      </w:r>
      <w:r>
        <w:rPr>
          <w:rFonts w:ascii="PT Astra Serif" w:hAnsi="PT Astra Serif" w:cs="Times New Roman"/>
          <w:sz w:val="20"/>
          <w:szCs w:val="20"/>
        </w:rPr>
        <w:t xml:space="preserve">                 </w:t>
      </w:r>
      <w:r w:rsidRPr="006D75C1">
        <w:rPr>
          <w:rFonts w:ascii="PT Astra Serif" w:hAnsi="PT Astra Serif" w:cs="Times New Roman"/>
          <w:sz w:val="20"/>
          <w:szCs w:val="20"/>
        </w:rPr>
        <w:t xml:space="preserve">    (фамилия, инициалы)</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________________________________________________________________________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0"/>
          <w:szCs w:val="20"/>
        </w:rPr>
      </w:pPr>
      <w:r w:rsidRPr="006D75C1">
        <w:rPr>
          <w:rFonts w:ascii="PT Astra Serif" w:hAnsi="PT Astra Serif" w:cs="Times New Roman"/>
          <w:sz w:val="20"/>
          <w:szCs w:val="20"/>
        </w:rPr>
        <w:t xml:space="preserve">      </w:t>
      </w:r>
      <w:r>
        <w:rPr>
          <w:rFonts w:ascii="PT Astra Serif" w:hAnsi="PT Astra Serif" w:cs="Times New Roman"/>
          <w:sz w:val="20"/>
          <w:szCs w:val="20"/>
        </w:rPr>
        <w:t xml:space="preserve">                                   </w:t>
      </w:r>
      <w:r w:rsidRPr="006D75C1">
        <w:rPr>
          <w:rFonts w:ascii="PT Astra Serif" w:hAnsi="PT Astra Serif" w:cs="Times New Roman"/>
          <w:sz w:val="20"/>
          <w:szCs w:val="20"/>
        </w:rPr>
        <w:t xml:space="preserve">   (решение руководителя о выдаче денежных средств под отчет)</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p>
    <w:p w:rsidR="0040024F" w:rsidRPr="006D75C1" w:rsidRDefault="0040024F" w:rsidP="0040024F">
      <w:pPr>
        <w:autoSpaceDE w:val="0"/>
        <w:autoSpaceDN w:val="0"/>
        <w:adjustRightInd w:val="0"/>
        <w:spacing w:after="0" w:line="240" w:lineRule="auto"/>
        <w:jc w:val="both"/>
        <w:rPr>
          <w:rFonts w:ascii="PT Astra Serif" w:hAnsi="PT Astra Serif" w:cs="Times New Roman"/>
          <w:sz w:val="28"/>
          <w:szCs w:val="28"/>
        </w:rPr>
      </w:pPr>
      <w:r w:rsidRPr="006D75C1">
        <w:rPr>
          <w:rFonts w:ascii="PT Astra Serif" w:hAnsi="PT Astra Serif" w:cs="Times New Roman"/>
          <w:sz w:val="28"/>
          <w:szCs w:val="28"/>
        </w:rPr>
        <w:t>"___" _________ 20__ г.      __________________  __________________________</w:t>
      </w:r>
    </w:p>
    <w:p w:rsidR="0040024F" w:rsidRPr="006D75C1" w:rsidRDefault="0040024F" w:rsidP="0040024F">
      <w:pPr>
        <w:autoSpaceDE w:val="0"/>
        <w:autoSpaceDN w:val="0"/>
        <w:adjustRightInd w:val="0"/>
        <w:spacing w:after="0" w:line="240" w:lineRule="auto"/>
        <w:jc w:val="both"/>
        <w:rPr>
          <w:rFonts w:ascii="PT Astra Serif" w:hAnsi="PT Astra Serif" w:cs="Times New Roman"/>
          <w:sz w:val="20"/>
          <w:szCs w:val="20"/>
        </w:rPr>
      </w:pPr>
      <w:r w:rsidRPr="006D75C1">
        <w:rPr>
          <w:rFonts w:ascii="PT Astra Serif" w:hAnsi="PT Astra Serif" w:cs="Times New Roman"/>
          <w:sz w:val="20"/>
          <w:szCs w:val="20"/>
        </w:rPr>
        <w:t xml:space="preserve">                                                     </w:t>
      </w:r>
      <w:r>
        <w:rPr>
          <w:rFonts w:ascii="PT Astra Serif" w:hAnsi="PT Astra Serif" w:cs="Times New Roman"/>
          <w:sz w:val="20"/>
          <w:szCs w:val="20"/>
        </w:rPr>
        <w:t xml:space="preserve">                          </w:t>
      </w:r>
      <w:r w:rsidRPr="006D75C1">
        <w:rPr>
          <w:rFonts w:ascii="PT Astra Serif" w:hAnsi="PT Astra Serif" w:cs="Times New Roman"/>
          <w:sz w:val="20"/>
          <w:szCs w:val="20"/>
        </w:rPr>
        <w:t xml:space="preserve">         (подпись)    </w:t>
      </w:r>
      <w:r>
        <w:rPr>
          <w:rFonts w:ascii="PT Astra Serif" w:hAnsi="PT Astra Serif" w:cs="Times New Roman"/>
          <w:sz w:val="20"/>
          <w:szCs w:val="20"/>
        </w:rPr>
        <w:t xml:space="preserve">                        </w:t>
      </w:r>
      <w:r w:rsidRPr="006D75C1">
        <w:rPr>
          <w:rFonts w:ascii="PT Astra Serif" w:hAnsi="PT Astra Serif" w:cs="Times New Roman"/>
          <w:sz w:val="20"/>
          <w:szCs w:val="20"/>
        </w:rPr>
        <w:t xml:space="preserve">      (фамилия, инициалы)</w:t>
      </w:r>
    </w:p>
    <w:p w:rsidR="001303CB" w:rsidRDefault="001303CB" w:rsidP="007B5D7F">
      <w:pPr>
        <w:rPr>
          <w:rFonts w:ascii="Times New Roman" w:hAnsi="Times New Roman" w:cs="Times New Roman"/>
          <w:sz w:val="28"/>
          <w:szCs w:val="28"/>
        </w:rPr>
      </w:pPr>
    </w:p>
    <w:p w:rsidR="0040024F" w:rsidRDefault="0040024F" w:rsidP="007B5D7F">
      <w:pPr>
        <w:rPr>
          <w:rFonts w:ascii="Times New Roman" w:hAnsi="Times New Roman" w:cs="Times New Roman"/>
          <w:sz w:val="28"/>
          <w:szCs w:val="28"/>
        </w:rPr>
      </w:pPr>
    </w:p>
    <w:p w:rsidR="0040024F" w:rsidRDefault="0040024F" w:rsidP="007B5D7F">
      <w:pPr>
        <w:rPr>
          <w:rFonts w:ascii="Times New Roman" w:hAnsi="Times New Roman" w:cs="Times New Roman"/>
          <w:sz w:val="28"/>
          <w:szCs w:val="28"/>
        </w:rPr>
      </w:pPr>
    </w:p>
    <w:p w:rsidR="0040024F" w:rsidRDefault="0040024F" w:rsidP="007B5D7F">
      <w:pPr>
        <w:rPr>
          <w:rFonts w:ascii="Times New Roman" w:hAnsi="Times New Roman" w:cs="Times New Roman"/>
          <w:sz w:val="28"/>
          <w:szCs w:val="28"/>
        </w:rPr>
      </w:pPr>
    </w:p>
    <w:p w:rsidR="0040024F" w:rsidRDefault="0040024F" w:rsidP="007B5D7F">
      <w:pPr>
        <w:rPr>
          <w:rFonts w:ascii="Times New Roman" w:hAnsi="Times New Roman" w:cs="Times New Roman"/>
          <w:sz w:val="28"/>
          <w:szCs w:val="28"/>
        </w:rPr>
      </w:pPr>
    </w:p>
    <w:p w:rsidR="009921CA" w:rsidRPr="00D3597B" w:rsidRDefault="009921CA" w:rsidP="009921CA">
      <w:pPr>
        <w:autoSpaceDE w:val="0"/>
        <w:autoSpaceDN w:val="0"/>
        <w:adjustRightInd w:val="0"/>
        <w:spacing w:after="0" w:line="240" w:lineRule="auto"/>
        <w:jc w:val="right"/>
        <w:outlineLvl w:val="0"/>
        <w:rPr>
          <w:rFonts w:ascii="PT Astra Serif" w:hAnsi="PT Astra Serif" w:cs="Times New Roman"/>
          <w:sz w:val="28"/>
          <w:szCs w:val="28"/>
        </w:rPr>
      </w:pPr>
      <w:r w:rsidRPr="00D3597B">
        <w:rPr>
          <w:rFonts w:ascii="PT Astra Serif" w:hAnsi="PT Astra Serif" w:cs="Times New Roman"/>
          <w:sz w:val="28"/>
          <w:szCs w:val="28"/>
        </w:rPr>
        <w:t>Приложение № 18</w:t>
      </w:r>
    </w:p>
    <w:p w:rsidR="009921CA" w:rsidRPr="00D3597B" w:rsidRDefault="009921CA" w:rsidP="009921CA">
      <w:pPr>
        <w:autoSpaceDE w:val="0"/>
        <w:autoSpaceDN w:val="0"/>
        <w:adjustRightInd w:val="0"/>
        <w:spacing w:after="0" w:line="240" w:lineRule="auto"/>
        <w:jc w:val="right"/>
        <w:rPr>
          <w:rFonts w:ascii="PT Astra Serif" w:hAnsi="PT Astra Serif" w:cs="Times New Roman"/>
          <w:sz w:val="28"/>
          <w:szCs w:val="28"/>
        </w:rPr>
      </w:pPr>
      <w:r w:rsidRPr="00D3597B">
        <w:rPr>
          <w:rFonts w:ascii="PT Astra Serif" w:hAnsi="PT Astra Serif" w:cs="Times New Roman"/>
          <w:sz w:val="28"/>
          <w:szCs w:val="28"/>
        </w:rPr>
        <w:t>к Учетной политике Администрации муниципального</w:t>
      </w:r>
    </w:p>
    <w:p w:rsidR="009921CA" w:rsidRPr="00D3597B" w:rsidRDefault="009921CA" w:rsidP="009921CA">
      <w:pPr>
        <w:autoSpaceDE w:val="0"/>
        <w:autoSpaceDN w:val="0"/>
        <w:adjustRightInd w:val="0"/>
        <w:spacing w:after="0" w:line="240" w:lineRule="auto"/>
        <w:jc w:val="right"/>
        <w:rPr>
          <w:rFonts w:ascii="PT Astra Serif" w:hAnsi="PT Astra Serif" w:cs="Times New Roman"/>
          <w:sz w:val="28"/>
          <w:szCs w:val="28"/>
        </w:rPr>
      </w:pPr>
      <w:r w:rsidRPr="00D3597B">
        <w:rPr>
          <w:rFonts w:ascii="PT Astra Serif" w:hAnsi="PT Astra Serif" w:cs="Times New Roman"/>
          <w:sz w:val="28"/>
          <w:szCs w:val="28"/>
        </w:rPr>
        <w:t>образования Шварцевское Киреевского района</w:t>
      </w:r>
    </w:p>
    <w:p w:rsidR="009921CA" w:rsidRPr="00D3597B" w:rsidRDefault="009921CA" w:rsidP="009921CA">
      <w:pPr>
        <w:autoSpaceDE w:val="0"/>
        <w:autoSpaceDN w:val="0"/>
        <w:adjustRightInd w:val="0"/>
        <w:spacing w:after="0" w:line="240" w:lineRule="auto"/>
        <w:jc w:val="right"/>
        <w:rPr>
          <w:rFonts w:ascii="PT Astra Serif" w:hAnsi="PT Astra Serif" w:cs="Times New Roman"/>
          <w:sz w:val="28"/>
          <w:szCs w:val="28"/>
        </w:rPr>
      </w:pPr>
      <w:r w:rsidRPr="00D3597B">
        <w:rPr>
          <w:rFonts w:ascii="PT Astra Serif" w:hAnsi="PT Astra Serif" w:cs="Times New Roman"/>
          <w:sz w:val="28"/>
          <w:szCs w:val="28"/>
        </w:rPr>
        <w:t>для целей бухгалтерского (бюджетного) учета</w:t>
      </w:r>
    </w:p>
    <w:p w:rsidR="009921CA" w:rsidRPr="00D3597B" w:rsidRDefault="009921CA" w:rsidP="009921CA">
      <w:pPr>
        <w:autoSpaceDE w:val="0"/>
        <w:autoSpaceDN w:val="0"/>
        <w:adjustRightInd w:val="0"/>
        <w:spacing w:after="0" w:line="240" w:lineRule="auto"/>
        <w:jc w:val="right"/>
        <w:rPr>
          <w:rFonts w:ascii="PT Astra Serif" w:hAnsi="PT Astra Serif" w:cs="Times New Roman"/>
          <w:sz w:val="28"/>
          <w:szCs w:val="28"/>
        </w:rPr>
      </w:pPr>
      <w:r w:rsidRPr="00D3597B">
        <w:rPr>
          <w:rFonts w:ascii="PT Astra Serif" w:hAnsi="PT Astra Serif" w:cs="Times New Roman"/>
          <w:sz w:val="28"/>
          <w:szCs w:val="28"/>
        </w:rPr>
        <w:t xml:space="preserve">распоряжение № </w:t>
      </w:r>
      <w:r>
        <w:rPr>
          <w:rFonts w:ascii="PT Astra Serif" w:hAnsi="PT Astra Serif" w:cs="Times New Roman"/>
          <w:sz w:val="28"/>
          <w:szCs w:val="28"/>
        </w:rPr>
        <w:t>__</w:t>
      </w:r>
      <w:r w:rsidRPr="00D3597B">
        <w:rPr>
          <w:rFonts w:ascii="PT Astra Serif" w:hAnsi="PT Astra Serif" w:cs="Times New Roman"/>
          <w:sz w:val="28"/>
          <w:szCs w:val="28"/>
        </w:rPr>
        <w:t xml:space="preserve"> от </w:t>
      </w:r>
      <w:r>
        <w:rPr>
          <w:rFonts w:ascii="PT Astra Serif" w:hAnsi="PT Astra Serif" w:cs="Times New Roman"/>
          <w:sz w:val="28"/>
          <w:szCs w:val="28"/>
        </w:rPr>
        <w:t>____________2020</w:t>
      </w:r>
      <w:r w:rsidRPr="00D3597B">
        <w:rPr>
          <w:rFonts w:ascii="PT Astra Serif" w:hAnsi="PT Astra Serif" w:cs="Times New Roman"/>
          <w:sz w:val="28"/>
          <w:szCs w:val="28"/>
        </w:rPr>
        <w:t xml:space="preserve"> года</w:t>
      </w:r>
    </w:p>
    <w:p w:rsidR="009921CA" w:rsidRDefault="009921CA" w:rsidP="009921CA">
      <w:pPr>
        <w:autoSpaceDE w:val="0"/>
        <w:autoSpaceDN w:val="0"/>
        <w:adjustRightInd w:val="0"/>
        <w:spacing w:after="0" w:line="240" w:lineRule="auto"/>
        <w:jc w:val="both"/>
        <w:rPr>
          <w:rFonts w:ascii="PT Astra Serif" w:hAnsi="PT Astra Serif" w:cs="Times New Roman"/>
          <w:sz w:val="28"/>
          <w:szCs w:val="28"/>
        </w:rPr>
      </w:pPr>
    </w:p>
    <w:p w:rsidR="009921CA" w:rsidRDefault="009921CA" w:rsidP="009921CA">
      <w:pPr>
        <w:autoSpaceDE w:val="0"/>
        <w:autoSpaceDN w:val="0"/>
        <w:adjustRightInd w:val="0"/>
        <w:spacing w:after="0" w:line="240" w:lineRule="auto"/>
        <w:jc w:val="both"/>
        <w:rPr>
          <w:rFonts w:ascii="PT Astra Serif" w:hAnsi="PT Astra Serif" w:cs="Times New Roman"/>
          <w:sz w:val="28"/>
          <w:szCs w:val="28"/>
        </w:rPr>
      </w:pPr>
    </w:p>
    <w:p w:rsidR="009921CA" w:rsidRPr="00D3597B" w:rsidRDefault="009921CA" w:rsidP="009921CA">
      <w:pPr>
        <w:autoSpaceDE w:val="0"/>
        <w:autoSpaceDN w:val="0"/>
        <w:adjustRightInd w:val="0"/>
        <w:spacing w:after="0" w:line="240" w:lineRule="auto"/>
        <w:jc w:val="both"/>
        <w:rPr>
          <w:rFonts w:ascii="PT Astra Serif" w:hAnsi="PT Astra Serif" w:cs="Times New Roman"/>
          <w:sz w:val="28"/>
          <w:szCs w:val="28"/>
        </w:rPr>
      </w:pPr>
    </w:p>
    <w:p w:rsidR="009921CA" w:rsidRPr="00D3597B" w:rsidRDefault="009921CA" w:rsidP="009921CA">
      <w:pPr>
        <w:autoSpaceDE w:val="0"/>
        <w:autoSpaceDN w:val="0"/>
        <w:adjustRightInd w:val="0"/>
        <w:spacing w:after="0" w:line="240" w:lineRule="auto"/>
        <w:jc w:val="center"/>
        <w:rPr>
          <w:rFonts w:ascii="PT Astra Serif" w:hAnsi="PT Astra Serif" w:cs="Times New Roman"/>
          <w:sz w:val="28"/>
          <w:szCs w:val="28"/>
        </w:rPr>
      </w:pPr>
      <w:r w:rsidRPr="00D3597B">
        <w:rPr>
          <w:rFonts w:ascii="PT Astra Serif" w:hAnsi="PT Astra Serif" w:cs="Times New Roman"/>
          <w:b/>
          <w:bCs/>
          <w:sz w:val="28"/>
          <w:szCs w:val="28"/>
        </w:rPr>
        <w:t>Положение о служебных командировках</w:t>
      </w:r>
    </w:p>
    <w:p w:rsidR="009921CA" w:rsidRPr="00D3597B" w:rsidRDefault="009921CA" w:rsidP="009921CA">
      <w:pPr>
        <w:autoSpaceDE w:val="0"/>
        <w:autoSpaceDN w:val="0"/>
        <w:adjustRightInd w:val="0"/>
        <w:spacing w:after="0" w:line="240" w:lineRule="auto"/>
        <w:jc w:val="both"/>
        <w:rPr>
          <w:rFonts w:ascii="PT Astra Serif" w:hAnsi="PT Astra Serif" w:cs="Times New Roman"/>
          <w:sz w:val="28"/>
          <w:szCs w:val="28"/>
        </w:rPr>
      </w:pP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 xml:space="preserve">1. 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w:t>
      </w:r>
      <w:hyperlink r:id="rId133" w:history="1">
        <w:r w:rsidRPr="00D3597B">
          <w:rPr>
            <w:rFonts w:ascii="PT Astra Serif" w:hAnsi="PT Astra Serif" w:cs="Times New Roman"/>
            <w:color w:val="0000FF"/>
            <w:sz w:val="28"/>
            <w:szCs w:val="28"/>
          </w:rPr>
          <w:t>ст. ст. 166</w:t>
        </w:r>
      </w:hyperlink>
      <w:r w:rsidRPr="00D3597B">
        <w:rPr>
          <w:rFonts w:ascii="PT Astra Serif" w:hAnsi="PT Astra Serif" w:cs="Times New Roman"/>
          <w:sz w:val="28"/>
          <w:szCs w:val="28"/>
        </w:rPr>
        <w:t xml:space="preserve"> - </w:t>
      </w:r>
      <w:hyperlink r:id="rId134" w:history="1">
        <w:r w:rsidRPr="00D3597B">
          <w:rPr>
            <w:rFonts w:ascii="PT Astra Serif" w:hAnsi="PT Astra Serif" w:cs="Times New Roman"/>
            <w:color w:val="0000FF"/>
            <w:sz w:val="28"/>
            <w:szCs w:val="28"/>
          </w:rPr>
          <w:t>168</w:t>
        </w:r>
      </w:hyperlink>
      <w:r w:rsidRPr="00D3597B">
        <w:rPr>
          <w:rFonts w:ascii="PT Astra Serif" w:hAnsi="PT Astra Serif" w:cs="Times New Roman"/>
          <w:sz w:val="28"/>
          <w:szCs w:val="28"/>
        </w:rPr>
        <w:t xml:space="preserve"> ТК РФ и </w:t>
      </w:r>
      <w:hyperlink r:id="rId135" w:history="1">
        <w:r w:rsidRPr="00D3597B">
          <w:rPr>
            <w:rFonts w:ascii="PT Astra Serif" w:hAnsi="PT Astra Serif" w:cs="Times New Roman"/>
            <w:color w:val="0000FF"/>
            <w:sz w:val="28"/>
            <w:szCs w:val="28"/>
          </w:rPr>
          <w:t>Постановлением</w:t>
        </w:r>
      </w:hyperlink>
      <w:r w:rsidRPr="00D3597B">
        <w:rPr>
          <w:rFonts w:ascii="PT Astra Serif" w:hAnsi="PT Astra Serif" w:cs="Times New Roman"/>
          <w:sz w:val="28"/>
          <w:szCs w:val="28"/>
        </w:rPr>
        <w:t xml:space="preserve"> Правительства РФ от 13.10.2008 N 749.</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2. При оформлении командировок используются унифицированные формы кадровых документов, утвержденные Постановлением Госкомстата России от 05.01.2004 N 1 (</w:t>
      </w:r>
      <w:hyperlink r:id="rId136" w:history="1">
        <w:r w:rsidRPr="00D3597B">
          <w:rPr>
            <w:rFonts w:ascii="PT Astra Serif" w:hAnsi="PT Astra Serif" w:cs="Times New Roman"/>
            <w:color w:val="0000FF"/>
            <w:sz w:val="28"/>
            <w:szCs w:val="28"/>
          </w:rPr>
          <w:t>N N Т-9</w:t>
        </w:r>
      </w:hyperlink>
      <w:r w:rsidRPr="00D3597B">
        <w:rPr>
          <w:rFonts w:ascii="PT Astra Serif" w:hAnsi="PT Astra Serif" w:cs="Times New Roman"/>
          <w:sz w:val="28"/>
          <w:szCs w:val="28"/>
        </w:rPr>
        <w:t xml:space="preserve">, </w:t>
      </w:r>
      <w:hyperlink r:id="rId137" w:history="1">
        <w:r w:rsidRPr="00D3597B">
          <w:rPr>
            <w:rFonts w:ascii="PT Astra Serif" w:hAnsi="PT Astra Serif" w:cs="Times New Roman"/>
            <w:color w:val="0000FF"/>
            <w:sz w:val="28"/>
            <w:szCs w:val="28"/>
          </w:rPr>
          <w:t>Т-9а</w:t>
        </w:r>
      </w:hyperlink>
      <w:r w:rsidRPr="00D3597B">
        <w:rPr>
          <w:rFonts w:ascii="PT Astra Serif" w:hAnsi="PT Astra Serif" w:cs="Times New Roman"/>
          <w:sz w:val="28"/>
          <w:szCs w:val="28"/>
        </w:rPr>
        <w:t>).</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3. Учет лиц, выезжающих и приезжающих в командировки, в специальных журналах не ведется.</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4. В командировки направляются работники, состоящие в трудовых отношениях с работодателем (постоянные работники и совместители).</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5. 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6. Служебные поездки работников, постоянная работа которых осуществляется в пути или имеет разъездной характер, командировками не признаются.</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7.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8.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Администрации муниципального образования.</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9. 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w:t>
      </w:r>
      <w:hyperlink r:id="rId138" w:history="1">
        <w:r w:rsidRPr="00D3597B">
          <w:rPr>
            <w:rFonts w:ascii="PT Astra Serif" w:hAnsi="PT Astra Serif" w:cs="Times New Roman"/>
            <w:color w:val="0000FF"/>
            <w:sz w:val="28"/>
            <w:szCs w:val="28"/>
          </w:rPr>
          <w:t>N N Т-9</w:t>
        </w:r>
      </w:hyperlink>
      <w:r w:rsidRPr="00D3597B">
        <w:rPr>
          <w:rFonts w:ascii="PT Astra Serif" w:hAnsi="PT Astra Serif" w:cs="Times New Roman"/>
          <w:sz w:val="28"/>
          <w:szCs w:val="28"/>
        </w:rPr>
        <w:t xml:space="preserve">, </w:t>
      </w:r>
      <w:hyperlink r:id="rId139" w:history="1">
        <w:r w:rsidRPr="00D3597B">
          <w:rPr>
            <w:rFonts w:ascii="PT Astra Serif" w:hAnsi="PT Astra Serif" w:cs="Times New Roman"/>
            <w:color w:val="0000FF"/>
            <w:sz w:val="28"/>
            <w:szCs w:val="28"/>
          </w:rPr>
          <w:t>Т-9а</w:t>
        </w:r>
      </w:hyperlink>
      <w:r w:rsidRPr="00D3597B">
        <w:rPr>
          <w:rFonts w:ascii="PT Astra Serif" w:hAnsi="PT Astra Serif" w:cs="Times New Roman"/>
          <w:sz w:val="28"/>
          <w:szCs w:val="28"/>
        </w:rPr>
        <w:t>).</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10.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11.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12. Для работников, работающих по совместительству, в случае направления в командировку другим работодателем Администрация предоставляет отпуск без сохранения заработной платы.</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13.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Администрации.</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14. Размер суточных составляет 100 руб. за каждый день нахождения в командировке на территории РФ.</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15. При направлении в однодневные командировки по территории РФ суточные не выплачиваются.</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16. Расходы по найму жилого помещения, подтвержденные документально, возмещаются в размере фактических расходов, но не более 550 руб. в сутки, расходы по бронированию жилого помещения - в размере фактических расходов, подтвержденных соответствующими документами. При отсутствии документов, подтверждающих эти расходы, - 12 руб. в сутки.</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17. Расходы по найму жилого помещения сверх установленных норм не возмещаются.</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18. Расходы по проезду в командировки, не подтвержденные документально, возмещаются в размере минимальной стоимости проезда (по тарифу плацкартного вагона пассажирского поезда, при отсутствии железнодорожного сообщения - по наименьшему тарифу другого вида транспорта).</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19.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 или сам электронный билет;</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20.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его личную подпись и дату.</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21. Работник обязан отчитаться о командировке путем представления Авансового отчета в трехдневный срок со дня возвращения.</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22.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9921CA" w:rsidRPr="00D3597B" w:rsidRDefault="009921CA" w:rsidP="009921CA">
      <w:pPr>
        <w:autoSpaceDE w:val="0"/>
        <w:autoSpaceDN w:val="0"/>
        <w:adjustRightInd w:val="0"/>
        <w:spacing w:after="0" w:line="240" w:lineRule="auto"/>
        <w:ind w:firstLine="540"/>
        <w:jc w:val="both"/>
        <w:rPr>
          <w:rFonts w:ascii="PT Astra Serif" w:hAnsi="PT Astra Serif" w:cs="Times New Roman"/>
          <w:sz w:val="28"/>
          <w:szCs w:val="28"/>
        </w:rPr>
      </w:pPr>
      <w:r w:rsidRPr="00D3597B">
        <w:rPr>
          <w:rFonts w:ascii="PT Astra Serif" w:hAnsi="PT Astra Serif" w:cs="Times New Roman"/>
          <w:sz w:val="28"/>
          <w:szCs w:val="28"/>
        </w:rPr>
        <w:t>23.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9921CA" w:rsidRPr="00D3597B" w:rsidRDefault="009921CA" w:rsidP="009921CA">
      <w:pPr>
        <w:autoSpaceDE w:val="0"/>
        <w:autoSpaceDN w:val="0"/>
        <w:adjustRightInd w:val="0"/>
        <w:spacing w:after="0" w:line="240" w:lineRule="auto"/>
        <w:jc w:val="both"/>
        <w:rPr>
          <w:rFonts w:ascii="PT Astra Serif" w:hAnsi="PT Astra Serif" w:cs="Times New Roman"/>
          <w:sz w:val="28"/>
          <w:szCs w:val="28"/>
        </w:rPr>
      </w:pPr>
    </w:p>
    <w:p w:rsidR="009921CA" w:rsidRPr="00D3597B" w:rsidRDefault="009921CA" w:rsidP="009921CA">
      <w:pPr>
        <w:rPr>
          <w:rFonts w:ascii="PT Astra Serif" w:hAnsi="PT Astra Serif" w:cs="Times New Roman"/>
          <w:sz w:val="28"/>
          <w:szCs w:val="28"/>
        </w:rPr>
      </w:pPr>
    </w:p>
    <w:p w:rsidR="0040024F" w:rsidRDefault="0040024F" w:rsidP="007B5D7F">
      <w:pPr>
        <w:rPr>
          <w:rFonts w:ascii="Times New Roman" w:hAnsi="Times New Roman" w:cs="Times New Roman"/>
          <w:sz w:val="28"/>
          <w:szCs w:val="28"/>
        </w:rPr>
      </w:pPr>
    </w:p>
    <w:p w:rsidR="009921CA" w:rsidRDefault="009921CA" w:rsidP="007B5D7F">
      <w:pPr>
        <w:rPr>
          <w:rFonts w:ascii="Times New Roman" w:hAnsi="Times New Roman" w:cs="Times New Roman"/>
          <w:sz w:val="28"/>
          <w:szCs w:val="28"/>
        </w:rPr>
      </w:pPr>
    </w:p>
    <w:p w:rsidR="009921CA" w:rsidRDefault="009921CA" w:rsidP="007B5D7F">
      <w:pPr>
        <w:rPr>
          <w:rFonts w:ascii="Times New Roman" w:hAnsi="Times New Roman" w:cs="Times New Roman"/>
          <w:sz w:val="28"/>
          <w:szCs w:val="28"/>
        </w:rPr>
      </w:pPr>
    </w:p>
    <w:p w:rsidR="009921CA" w:rsidRDefault="009921CA"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B8782C" w:rsidRDefault="00B8782C" w:rsidP="007B5D7F">
      <w:pPr>
        <w:rPr>
          <w:rFonts w:ascii="Times New Roman" w:hAnsi="Times New Roman" w:cs="Times New Roman"/>
          <w:sz w:val="28"/>
          <w:szCs w:val="28"/>
        </w:rPr>
      </w:pPr>
    </w:p>
    <w:p w:rsidR="009921CA" w:rsidRDefault="009921CA" w:rsidP="007B5D7F">
      <w:pPr>
        <w:rPr>
          <w:rFonts w:ascii="Times New Roman" w:hAnsi="Times New Roman" w:cs="Times New Roman"/>
          <w:sz w:val="28"/>
          <w:szCs w:val="28"/>
        </w:rPr>
      </w:pPr>
    </w:p>
    <w:p w:rsidR="009921CA" w:rsidRDefault="009921CA" w:rsidP="007B5D7F">
      <w:pPr>
        <w:rPr>
          <w:rFonts w:ascii="Times New Roman" w:hAnsi="Times New Roman" w:cs="Times New Roman"/>
          <w:sz w:val="28"/>
          <w:szCs w:val="28"/>
        </w:rPr>
      </w:pPr>
    </w:p>
    <w:p w:rsidR="009921CA" w:rsidRDefault="009921CA" w:rsidP="007B5D7F">
      <w:pPr>
        <w:rPr>
          <w:rFonts w:ascii="Times New Roman" w:hAnsi="Times New Roman" w:cs="Times New Roman"/>
          <w:sz w:val="28"/>
          <w:szCs w:val="28"/>
        </w:rPr>
      </w:pPr>
    </w:p>
    <w:p w:rsidR="009921CA" w:rsidRDefault="009921CA" w:rsidP="007B5D7F">
      <w:pPr>
        <w:rPr>
          <w:rFonts w:ascii="Times New Roman" w:hAnsi="Times New Roman" w:cs="Times New Roman"/>
          <w:sz w:val="28"/>
          <w:szCs w:val="28"/>
        </w:rPr>
      </w:pPr>
    </w:p>
    <w:p w:rsidR="007D64FA" w:rsidRPr="00757453" w:rsidRDefault="007D64FA" w:rsidP="007D64FA">
      <w:pPr>
        <w:autoSpaceDE w:val="0"/>
        <w:autoSpaceDN w:val="0"/>
        <w:adjustRightInd w:val="0"/>
        <w:spacing w:after="0" w:line="240" w:lineRule="auto"/>
        <w:jc w:val="right"/>
        <w:outlineLvl w:val="0"/>
        <w:rPr>
          <w:rFonts w:ascii="PT Astra Serif" w:hAnsi="PT Astra Serif" w:cs="Times New Roman"/>
          <w:sz w:val="28"/>
          <w:szCs w:val="28"/>
        </w:rPr>
      </w:pPr>
      <w:r w:rsidRPr="00757453">
        <w:rPr>
          <w:rFonts w:ascii="PT Astra Serif" w:hAnsi="PT Astra Serif" w:cs="Times New Roman"/>
          <w:sz w:val="28"/>
          <w:szCs w:val="28"/>
        </w:rPr>
        <w:t>Приложение № 19</w:t>
      </w:r>
    </w:p>
    <w:p w:rsidR="007D64FA" w:rsidRPr="00757453" w:rsidRDefault="007D64FA" w:rsidP="007D64FA">
      <w:pPr>
        <w:autoSpaceDE w:val="0"/>
        <w:autoSpaceDN w:val="0"/>
        <w:adjustRightInd w:val="0"/>
        <w:spacing w:after="0" w:line="240" w:lineRule="auto"/>
        <w:jc w:val="right"/>
        <w:rPr>
          <w:rFonts w:ascii="PT Astra Serif" w:hAnsi="PT Astra Serif" w:cs="Times New Roman"/>
          <w:sz w:val="28"/>
          <w:szCs w:val="28"/>
        </w:rPr>
      </w:pPr>
      <w:r w:rsidRPr="00757453">
        <w:rPr>
          <w:rFonts w:ascii="PT Astra Serif" w:hAnsi="PT Astra Serif" w:cs="Times New Roman"/>
          <w:sz w:val="28"/>
          <w:szCs w:val="28"/>
        </w:rPr>
        <w:t>к Учетной политике Администрации муниципального</w:t>
      </w:r>
    </w:p>
    <w:p w:rsidR="007D64FA" w:rsidRPr="00757453" w:rsidRDefault="007D64FA" w:rsidP="007D64FA">
      <w:pPr>
        <w:autoSpaceDE w:val="0"/>
        <w:autoSpaceDN w:val="0"/>
        <w:adjustRightInd w:val="0"/>
        <w:spacing w:after="0" w:line="240" w:lineRule="auto"/>
        <w:jc w:val="right"/>
        <w:rPr>
          <w:rFonts w:ascii="PT Astra Serif" w:hAnsi="PT Astra Serif" w:cs="Times New Roman"/>
          <w:sz w:val="28"/>
          <w:szCs w:val="28"/>
        </w:rPr>
      </w:pPr>
      <w:r w:rsidRPr="00757453">
        <w:rPr>
          <w:rFonts w:ascii="PT Astra Serif" w:hAnsi="PT Astra Serif" w:cs="Times New Roman"/>
          <w:sz w:val="28"/>
          <w:szCs w:val="28"/>
        </w:rPr>
        <w:t>образования Шварцевское Киреевского района</w:t>
      </w:r>
    </w:p>
    <w:p w:rsidR="007D64FA" w:rsidRPr="00757453" w:rsidRDefault="007D64FA" w:rsidP="007D64FA">
      <w:pPr>
        <w:autoSpaceDE w:val="0"/>
        <w:autoSpaceDN w:val="0"/>
        <w:adjustRightInd w:val="0"/>
        <w:spacing w:after="0" w:line="240" w:lineRule="auto"/>
        <w:jc w:val="right"/>
        <w:rPr>
          <w:rFonts w:ascii="PT Astra Serif" w:hAnsi="PT Astra Serif" w:cs="Times New Roman"/>
          <w:sz w:val="28"/>
          <w:szCs w:val="28"/>
        </w:rPr>
      </w:pPr>
      <w:r w:rsidRPr="00757453">
        <w:rPr>
          <w:rFonts w:ascii="PT Astra Serif" w:hAnsi="PT Astra Serif" w:cs="Times New Roman"/>
          <w:sz w:val="28"/>
          <w:szCs w:val="28"/>
        </w:rPr>
        <w:t>для целей бухгалтерского (бюджетного) учета</w:t>
      </w:r>
    </w:p>
    <w:p w:rsidR="007D64FA" w:rsidRPr="00757453" w:rsidRDefault="007D64FA" w:rsidP="007D64FA">
      <w:pPr>
        <w:autoSpaceDE w:val="0"/>
        <w:autoSpaceDN w:val="0"/>
        <w:adjustRightInd w:val="0"/>
        <w:spacing w:after="0" w:line="240" w:lineRule="auto"/>
        <w:jc w:val="right"/>
        <w:rPr>
          <w:rFonts w:ascii="PT Astra Serif" w:hAnsi="PT Astra Serif" w:cs="Times New Roman"/>
          <w:sz w:val="28"/>
          <w:szCs w:val="28"/>
        </w:rPr>
      </w:pPr>
      <w:r w:rsidRPr="00757453">
        <w:rPr>
          <w:rFonts w:ascii="PT Astra Serif" w:hAnsi="PT Astra Serif" w:cs="Times New Roman"/>
          <w:sz w:val="28"/>
          <w:szCs w:val="28"/>
        </w:rPr>
        <w:t xml:space="preserve">распоряжение № </w:t>
      </w:r>
      <w:r>
        <w:rPr>
          <w:rFonts w:ascii="PT Astra Serif" w:hAnsi="PT Astra Serif" w:cs="Times New Roman"/>
          <w:sz w:val="28"/>
          <w:szCs w:val="28"/>
        </w:rPr>
        <w:t>__</w:t>
      </w:r>
      <w:r w:rsidRPr="00757453">
        <w:rPr>
          <w:rFonts w:ascii="PT Astra Serif" w:hAnsi="PT Astra Serif" w:cs="Times New Roman"/>
          <w:sz w:val="28"/>
          <w:szCs w:val="28"/>
        </w:rPr>
        <w:t xml:space="preserve"> от </w:t>
      </w:r>
      <w:r>
        <w:rPr>
          <w:rFonts w:ascii="PT Astra Serif" w:hAnsi="PT Astra Serif" w:cs="Times New Roman"/>
          <w:sz w:val="28"/>
          <w:szCs w:val="28"/>
        </w:rPr>
        <w:t>________2020</w:t>
      </w:r>
      <w:r w:rsidRPr="00757453">
        <w:rPr>
          <w:rFonts w:ascii="PT Astra Serif" w:hAnsi="PT Astra Serif" w:cs="Times New Roman"/>
          <w:sz w:val="28"/>
          <w:szCs w:val="28"/>
        </w:rPr>
        <w:t xml:space="preserve"> года</w:t>
      </w:r>
    </w:p>
    <w:p w:rsidR="007D64FA" w:rsidRPr="00757453" w:rsidRDefault="007D64FA" w:rsidP="007D64FA">
      <w:pPr>
        <w:autoSpaceDE w:val="0"/>
        <w:autoSpaceDN w:val="0"/>
        <w:adjustRightInd w:val="0"/>
        <w:spacing w:after="0" w:line="240" w:lineRule="auto"/>
        <w:jc w:val="both"/>
        <w:rPr>
          <w:rFonts w:ascii="PT Astra Serif" w:hAnsi="PT Astra Serif" w:cs="Times New Roman"/>
          <w:sz w:val="28"/>
          <w:szCs w:val="28"/>
        </w:rPr>
      </w:pPr>
    </w:p>
    <w:p w:rsidR="007D64FA" w:rsidRPr="00757453" w:rsidRDefault="007D64FA" w:rsidP="007D64FA">
      <w:pPr>
        <w:pStyle w:val="1b"/>
        <w:shd w:val="clear" w:color="auto" w:fill="auto"/>
        <w:spacing w:after="304"/>
        <w:ind w:right="60"/>
        <w:rPr>
          <w:rFonts w:ascii="PT Astra Serif" w:hAnsi="PT Astra Serif"/>
          <w:sz w:val="28"/>
          <w:szCs w:val="28"/>
        </w:rPr>
      </w:pPr>
    </w:p>
    <w:p w:rsidR="007D64FA" w:rsidRPr="00B8782C" w:rsidRDefault="007D64FA" w:rsidP="007D64FA">
      <w:pPr>
        <w:pStyle w:val="1d"/>
        <w:keepNext/>
        <w:keepLines/>
        <w:shd w:val="clear" w:color="auto" w:fill="auto"/>
        <w:spacing w:before="0" w:after="342"/>
        <w:ind w:left="20"/>
        <w:rPr>
          <w:rFonts w:ascii="PT Astra Serif" w:hAnsi="PT Astra Serif"/>
          <w:sz w:val="28"/>
          <w:szCs w:val="28"/>
        </w:rPr>
      </w:pPr>
      <w:bookmarkStart w:id="9" w:name="bookmark0"/>
      <w:r w:rsidRPr="00B8782C">
        <w:rPr>
          <w:rStyle w:val="113pt"/>
          <w:rFonts w:ascii="PT Astra Serif" w:hAnsi="PT Astra Serif"/>
          <w:sz w:val="28"/>
          <w:szCs w:val="28"/>
        </w:rPr>
        <w:t>Положение о муниципальном внутреннем финансовом контроле в муниципальном образовании Шварцевское Киреевского района</w:t>
      </w:r>
      <w:bookmarkEnd w:id="9"/>
    </w:p>
    <w:p w:rsidR="007D64FA" w:rsidRPr="00757453" w:rsidRDefault="007D64FA" w:rsidP="007D64FA">
      <w:pPr>
        <w:pStyle w:val="1d"/>
        <w:keepNext/>
        <w:keepLines/>
        <w:shd w:val="clear" w:color="auto" w:fill="auto"/>
        <w:spacing w:before="0" w:after="212" w:line="260" w:lineRule="exact"/>
        <w:ind w:left="20"/>
        <w:rPr>
          <w:rFonts w:ascii="PT Astra Serif" w:hAnsi="PT Astra Serif"/>
          <w:b/>
          <w:sz w:val="28"/>
          <w:szCs w:val="28"/>
        </w:rPr>
      </w:pPr>
      <w:bookmarkStart w:id="10" w:name="bookmark1"/>
      <w:r w:rsidRPr="00757453">
        <w:rPr>
          <w:rStyle w:val="113pt"/>
          <w:rFonts w:ascii="PT Astra Serif" w:hAnsi="PT Astra Serif"/>
          <w:b w:val="0"/>
          <w:sz w:val="28"/>
          <w:szCs w:val="28"/>
        </w:rPr>
        <w:t>1. Общие положения</w:t>
      </w:r>
      <w:bookmarkEnd w:id="10"/>
    </w:p>
    <w:p w:rsidR="007D64FA" w:rsidRPr="00757453" w:rsidRDefault="007D64FA" w:rsidP="007D64FA">
      <w:pPr>
        <w:pStyle w:val="1b"/>
        <w:shd w:val="clear" w:color="auto" w:fill="auto"/>
        <w:spacing w:after="315" w:line="278" w:lineRule="exact"/>
        <w:ind w:left="40" w:right="60" w:firstLine="860"/>
        <w:jc w:val="both"/>
        <w:rPr>
          <w:rFonts w:ascii="PT Astra Serif" w:hAnsi="PT Astra Serif"/>
          <w:sz w:val="28"/>
          <w:szCs w:val="28"/>
        </w:rPr>
      </w:pPr>
      <w:r w:rsidRPr="00757453">
        <w:rPr>
          <w:rFonts w:ascii="PT Astra Serif" w:hAnsi="PT Astra Serif"/>
          <w:sz w:val="28"/>
          <w:szCs w:val="28"/>
        </w:rPr>
        <w:t>Настоящее Положение разработано в соответствии с Бюджетным кодексом РФ, Федеральным законом РФ от 06.10.2003</w:t>
      </w:r>
      <w:r>
        <w:rPr>
          <w:rFonts w:ascii="PT Astra Serif" w:hAnsi="PT Astra Serif"/>
          <w:sz w:val="28"/>
          <w:szCs w:val="28"/>
        </w:rPr>
        <w:t xml:space="preserve"> </w:t>
      </w:r>
      <w:r w:rsidRPr="00757453">
        <w:rPr>
          <w:rFonts w:ascii="PT Astra Serif" w:hAnsi="PT Astra Serif"/>
          <w:sz w:val="28"/>
          <w:szCs w:val="28"/>
        </w:rPr>
        <w:t>г. «Об общих принципах организации местного самоуправления в Российской Федерации».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7D64FA" w:rsidRPr="00757453" w:rsidRDefault="007D64FA" w:rsidP="007D64FA">
      <w:pPr>
        <w:pStyle w:val="1d"/>
        <w:keepNext/>
        <w:keepLines/>
        <w:shd w:val="clear" w:color="auto" w:fill="auto"/>
        <w:spacing w:before="0" w:after="4" w:line="260" w:lineRule="exact"/>
        <w:ind w:left="1140"/>
        <w:jc w:val="left"/>
        <w:rPr>
          <w:rFonts w:ascii="PT Astra Serif" w:hAnsi="PT Astra Serif"/>
          <w:b/>
          <w:sz w:val="28"/>
          <w:szCs w:val="28"/>
        </w:rPr>
      </w:pPr>
      <w:bookmarkStart w:id="11" w:name="bookmark2"/>
      <w:r w:rsidRPr="00757453">
        <w:rPr>
          <w:rStyle w:val="113pt"/>
          <w:rFonts w:ascii="PT Astra Serif" w:hAnsi="PT Astra Serif"/>
          <w:b w:val="0"/>
          <w:sz w:val="28"/>
          <w:szCs w:val="28"/>
        </w:rPr>
        <w:t>2. Цели и основные задачи муниципального финансового</w:t>
      </w:r>
      <w:bookmarkEnd w:id="11"/>
    </w:p>
    <w:p w:rsidR="007D64FA" w:rsidRPr="00757453" w:rsidRDefault="007D64FA" w:rsidP="007D64FA">
      <w:pPr>
        <w:pStyle w:val="1d"/>
        <w:keepNext/>
        <w:keepLines/>
        <w:shd w:val="clear" w:color="auto" w:fill="auto"/>
        <w:spacing w:before="0" w:after="202" w:line="260" w:lineRule="exact"/>
        <w:ind w:left="20"/>
        <w:rPr>
          <w:rFonts w:ascii="PT Astra Serif" w:hAnsi="PT Astra Serif"/>
          <w:b/>
          <w:sz w:val="28"/>
          <w:szCs w:val="28"/>
        </w:rPr>
      </w:pPr>
      <w:bookmarkStart w:id="12" w:name="bookmark3"/>
      <w:r w:rsidRPr="00757453">
        <w:rPr>
          <w:rStyle w:val="113pt"/>
          <w:rFonts w:ascii="PT Astra Serif" w:hAnsi="PT Astra Serif"/>
          <w:b w:val="0"/>
          <w:sz w:val="28"/>
          <w:szCs w:val="28"/>
        </w:rPr>
        <w:t>контроля</w:t>
      </w:r>
      <w:bookmarkEnd w:id="12"/>
    </w:p>
    <w:p w:rsidR="007D64FA" w:rsidRPr="00757453" w:rsidRDefault="007D64FA" w:rsidP="007D64FA">
      <w:pPr>
        <w:pStyle w:val="1b"/>
        <w:shd w:val="clear" w:color="auto" w:fill="auto"/>
        <w:spacing w:after="0" w:line="274" w:lineRule="exact"/>
        <w:ind w:left="40" w:right="60" w:firstLine="860"/>
        <w:jc w:val="both"/>
        <w:rPr>
          <w:rFonts w:ascii="PT Astra Serif" w:hAnsi="PT Astra Serif"/>
          <w:sz w:val="28"/>
          <w:szCs w:val="28"/>
        </w:rPr>
      </w:pPr>
      <w:r w:rsidRPr="00757453">
        <w:rPr>
          <w:rFonts w:ascii="PT Astra Serif" w:hAnsi="PT Astra Serif"/>
          <w:sz w:val="28"/>
          <w:szCs w:val="28"/>
        </w:rPr>
        <w:t>Целью муниципального финансового контроля является выявление отклонений от принятых стандартов и нарушений принципов законности, эффективности и экономии расходования денежных средств и материальных ресурсов, обеспечивающее основания для принятия корректирующих мер, в отдельных случаях, для привлечения виновных к ответственности, получения возмещения причиненного ущерба, осуществления мероприятий по предотвращению или сокращению таких нарушений в будущем.</w:t>
      </w:r>
    </w:p>
    <w:p w:rsidR="007D64FA" w:rsidRPr="00757453" w:rsidRDefault="007D64FA" w:rsidP="007D64FA">
      <w:pPr>
        <w:pStyle w:val="1b"/>
        <w:shd w:val="clear" w:color="auto" w:fill="auto"/>
        <w:spacing w:after="0" w:line="274" w:lineRule="exact"/>
        <w:ind w:right="60"/>
        <w:rPr>
          <w:rFonts w:ascii="PT Astra Serif" w:hAnsi="PT Astra Serif"/>
          <w:sz w:val="28"/>
          <w:szCs w:val="28"/>
        </w:rPr>
      </w:pPr>
      <w:r w:rsidRPr="00757453">
        <w:rPr>
          <w:rFonts w:ascii="PT Astra Serif" w:hAnsi="PT Astra Serif"/>
          <w:sz w:val="28"/>
          <w:szCs w:val="28"/>
        </w:rPr>
        <w:t>Основными задачами муниципального финансового контроля являются:</w:t>
      </w:r>
    </w:p>
    <w:p w:rsidR="007D64FA" w:rsidRPr="00757453" w:rsidRDefault="007D64FA" w:rsidP="007D64FA">
      <w:pPr>
        <w:pStyle w:val="1b"/>
        <w:numPr>
          <w:ilvl w:val="0"/>
          <w:numId w:val="14"/>
        </w:numPr>
        <w:shd w:val="clear" w:color="auto" w:fill="auto"/>
        <w:tabs>
          <w:tab w:val="left" w:pos="314"/>
        </w:tabs>
        <w:spacing w:after="0" w:line="274" w:lineRule="exact"/>
        <w:ind w:left="40" w:right="60"/>
        <w:jc w:val="both"/>
        <w:rPr>
          <w:rFonts w:ascii="PT Astra Serif" w:hAnsi="PT Astra Serif"/>
          <w:sz w:val="28"/>
          <w:szCs w:val="28"/>
        </w:rPr>
      </w:pPr>
      <w:r w:rsidRPr="00757453">
        <w:rPr>
          <w:rFonts w:ascii="PT Astra Serif" w:hAnsi="PT Astra Serif"/>
          <w:sz w:val="28"/>
          <w:szCs w:val="28"/>
        </w:rPr>
        <w:t>контроль за полнотой и своевременностью формирования и исполнения бюджета муниципального образования по доходам и расходам, достоверностью финансовой отчетности;</w:t>
      </w:r>
    </w:p>
    <w:p w:rsidR="007D64FA" w:rsidRPr="00757453" w:rsidRDefault="007D64FA" w:rsidP="007D64FA">
      <w:pPr>
        <w:pStyle w:val="1b"/>
        <w:numPr>
          <w:ilvl w:val="0"/>
          <w:numId w:val="14"/>
        </w:numPr>
        <w:shd w:val="clear" w:color="auto" w:fill="auto"/>
        <w:tabs>
          <w:tab w:val="left" w:pos="256"/>
        </w:tabs>
        <w:spacing w:after="0" w:line="274" w:lineRule="exact"/>
        <w:ind w:left="40" w:right="60"/>
        <w:jc w:val="both"/>
        <w:rPr>
          <w:rFonts w:ascii="PT Astra Serif" w:hAnsi="PT Astra Serif"/>
          <w:sz w:val="28"/>
          <w:szCs w:val="28"/>
        </w:rPr>
      </w:pPr>
      <w:r w:rsidRPr="00757453">
        <w:rPr>
          <w:rFonts w:ascii="PT Astra Serif" w:hAnsi="PT Astra Serif"/>
          <w:sz w:val="28"/>
          <w:szCs w:val="28"/>
        </w:rPr>
        <w:t>контроль за соблюдением законодательных и нормативных правовых актов, стандартов и правил формирования, распределения и использования муниципальных финансовых средств, соблюдением финансовой дисциплины;</w:t>
      </w:r>
    </w:p>
    <w:p w:rsidR="007D64FA" w:rsidRPr="00757453" w:rsidRDefault="007D64FA" w:rsidP="007D64FA">
      <w:pPr>
        <w:pStyle w:val="1b"/>
        <w:numPr>
          <w:ilvl w:val="0"/>
          <w:numId w:val="14"/>
        </w:numPr>
        <w:shd w:val="clear" w:color="auto" w:fill="auto"/>
        <w:tabs>
          <w:tab w:val="left" w:pos="338"/>
        </w:tabs>
        <w:spacing w:after="0" w:line="274" w:lineRule="exact"/>
        <w:ind w:left="40" w:right="60"/>
        <w:jc w:val="both"/>
        <w:rPr>
          <w:rFonts w:ascii="PT Astra Serif" w:hAnsi="PT Astra Serif"/>
          <w:sz w:val="28"/>
          <w:szCs w:val="28"/>
        </w:rPr>
      </w:pPr>
      <w:r w:rsidRPr="00757453">
        <w:rPr>
          <w:rFonts w:ascii="PT Astra Serif" w:hAnsi="PT Astra Serif"/>
          <w:sz w:val="28"/>
          <w:szCs w:val="28"/>
        </w:rPr>
        <w:t>контроль за экономической обоснованностью, правомерным, целевым и эффективным использованием муниципальных финансовых и материальных ресурсов, в том числе муниципального имущества, за приватизацией муниципального имущества;</w:t>
      </w:r>
    </w:p>
    <w:p w:rsidR="007D64FA" w:rsidRPr="00757453" w:rsidRDefault="007D64FA" w:rsidP="007D64FA">
      <w:pPr>
        <w:pStyle w:val="1b"/>
        <w:numPr>
          <w:ilvl w:val="0"/>
          <w:numId w:val="14"/>
        </w:numPr>
        <w:shd w:val="clear" w:color="auto" w:fill="auto"/>
        <w:tabs>
          <w:tab w:val="left" w:pos="218"/>
        </w:tabs>
        <w:spacing w:after="0" w:line="274" w:lineRule="exact"/>
        <w:ind w:left="40" w:right="60"/>
        <w:jc w:val="both"/>
        <w:rPr>
          <w:rFonts w:ascii="PT Astra Serif" w:hAnsi="PT Astra Serif"/>
          <w:sz w:val="28"/>
          <w:szCs w:val="28"/>
        </w:rPr>
      </w:pPr>
      <w:r w:rsidRPr="00757453">
        <w:rPr>
          <w:rFonts w:ascii="PT Astra Serif" w:hAnsi="PT Astra Serif"/>
          <w:sz w:val="28"/>
          <w:szCs w:val="28"/>
        </w:rPr>
        <w:t>контроль за предоставлением и использованием налоговых льгот, кредитных и заемных средств, привлеченных под гарантии муниципального образования, а также иных форм муниципальной поддержки;</w:t>
      </w:r>
    </w:p>
    <w:p w:rsidR="007D64FA" w:rsidRPr="00757453" w:rsidRDefault="007D64FA" w:rsidP="007D64FA">
      <w:pPr>
        <w:pStyle w:val="1b"/>
        <w:numPr>
          <w:ilvl w:val="0"/>
          <w:numId w:val="14"/>
        </w:numPr>
        <w:shd w:val="clear" w:color="auto" w:fill="auto"/>
        <w:tabs>
          <w:tab w:val="left" w:pos="290"/>
        </w:tabs>
        <w:spacing w:after="0" w:line="274" w:lineRule="exact"/>
        <w:ind w:left="40" w:right="60"/>
        <w:jc w:val="both"/>
        <w:rPr>
          <w:rFonts w:ascii="PT Astra Serif" w:hAnsi="PT Astra Serif"/>
          <w:sz w:val="28"/>
          <w:szCs w:val="28"/>
        </w:rPr>
      </w:pPr>
      <w:r w:rsidRPr="00757453">
        <w:rPr>
          <w:rFonts w:ascii="PT Astra Serif" w:hAnsi="PT Astra Serif"/>
          <w:sz w:val="28"/>
          <w:szCs w:val="28"/>
        </w:rPr>
        <w:t>контроль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7D64FA" w:rsidRPr="00757453" w:rsidRDefault="007D64FA" w:rsidP="007D64FA">
      <w:pPr>
        <w:pStyle w:val="1b"/>
        <w:shd w:val="clear" w:color="auto" w:fill="auto"/>
        <w:spacing w:after="0" w:line="274" w:lineRule="exact"/>
        <w:ind w:right="60"/>
        <w:jc w:val="left"/>
        <w:rPr>
          <w:rFonts w:ascii="PT Astra Serif" w:hAnsi="PT Astra Serif"/>
          <w:sz w:val="28"/>
          <w:szCs w:val="28"/>
        </w:rPr>
      </w:pPr>
      <w:r w:rsidRPr="00757453">
        <w:rPr>
          <w:rFonts w:ascii="PT Astra Serif" w:hAnsi="PT Astra Serif"/>
          <w:sz w:val="28"/>
          <w:szCs w:val="28"/>
        </w:rPr>
        <w:t>-  контроль за состоянием муниципального внутреннего долга;</w:t>
      </w:r>
    </w:p>
    <w:p w:rsidR="007D64FA" w:rsidRPr="00757453" w:rsidRDefault="007D64FA" w:rsidP="007D64FA">
      <w:pPr>
        <w:pStyle w:val="1b"/>
        <w:shd w:val="clear" w:color="auto" w:fill="auto"/>
        <w:tabs>
          <w:tab w:val="left" w:pos="294"/>
        </w:tabs>
        <w:spacing w:after="0" w:line="274" w:lineRule="exact"/>
        <w:ind w:left="40" w:right="60"/>
        <w:jc w:val="both"/>
        <w:rPr>
          <w:rFonts w:ascii="PT Astra Serif" w:hAnsi="PT Astra Serif"/>
          <w:sz w:val="28"/>
          <w:szCs w:val="28"/>
        </w:rPr>
      </w:pPr>
      <w:r w:rsidRPr="00757453">
        <w:rPr>
          <w:rFonts w:ascii="PT Astra Serif" w:hAnsi="PT Astra Serif"/>
          <w:sz w:val="28"/>
          <w:szCs w:val="28"/>
        </w:rPr>
        <w:t>- контроль нормативных правовых актов органов местного самоуправления, затрагивающих доходы расходы муниципального бюджета, связанных с управлением и распоряжением иными видами муниципального имущества;</w:t>
      </w:r>
    </w:p>
    <w:p w:rsidR="007D64FA" w:rsidRPr="00757453" w:rsidRDefault="007D64FA" w:rsidP="007D64FA">
      <w:pPr>
        <w:pStyle w:val="1b"/>
        <w:shd w:val="clear" w:color="auto" w:fill="auto"/>
        <w:spacing w:after="0" w:line="274" w:lineRule="exact"/>
        <w:ind w:left="20" w:right="40"/>
        <w:jc w:val="both"/>
        <w:rPr>
          <w:rFonts w:ascii="PT Astra Serif" w:hAnsi="PT Astra Serif"/>
          <w:sz w:val="28"/>
          <w:szCs w:val="28"/>
        </w:rPr>
      </w:pPr>
      <w:r w:rsidRPr="00757453">
        <w:rPr>
          <w:rFonts w:ascii="PT Astra Serif" w:hAnsi="PT Astra Serif"/>
          <w:sz w:val="28"/>
          <w:szCs w:val="28"/>
        </w:rPr>
        <w:t>- контроль за полнотой и своевременностью осуществления мер по устранению выявленных нарушений, выполнением решений, принятых органами местного самоуправления по результатам ревизий и проверок, подготовка предложений, направленных в целом на совершенствование бюджетного процесса и управления муниципальным имуществом.</w:t>
      </w:r>
    </w:p>
    <w:p w:rsidR="007D64FA" w:rsidRPr="00757453" w:rsidRDefault="007D64FA" w:rsidP="007D64FA">
      <w:pPr>
        <w:pStyle w:val="1b"/>
        <w:shd w:val="clear" w:color="auto" w:fill="auto"/>
        <w:spacing w:after="0" w:line="274" w:lineRule="exact"/>
        <w:ind w:left="20" w:right="40" w:firstLine="720"/>
        <w:jc w:val="both"/>
        <w:rPr>
          <w:rFonts w:ascii="PT Astra Serif" w:hAnsi="PT Astra Serif"/>
          <w:sz w:val="28"/>
          <w:szCs w:val="28"/>
        </w:rPr>
      </w:pPr>
      <w:r w:rsidRPr="00757453">
        <w:rPr>
          <w:rFonts w:ascii="PT Astra Serif" w:hAnsi="PT Astra Serif"/>
          <w:sz w:val="28"/>
          <w:szCs w:val="28"/>
        </w:rPr>
        <w:t>При решении указанных задач осуществляется формальный (контроль соответствия) и (или) контроль за эффективностью расходования, использования муниципальных денежных средств и имущества.</w:t>
      </w:r>
    </w:p>
    <w:p w:rsidR="007D64FA" w:rsidRPr="00757453" w:rsidRDefault="007D64FA" w:rsidP="007D64FA">
      <w:pPr>
        <w:pStyle w:val="1b"/>
        <w:shd w:val="clear" w:color="auto" w:fill="auto"/>
        <w:spacing w:after="0" w:line="274" w:lineRule="exact"/>
        <w:ind w:left="20" w:right="40" w:firstLine="720"/>
        <w:jc w:val="both"/>
        <w:rPr>
          <w:rFonts w:ascii="PT Astra Serif" w:hAnsi="PT Astra Serif"/>
          <w:sz w:val="28"/>
          <w:szCs w:val="28"/>
        </w:rPr>
      </w:pPr>
      <w:r w:rsidRPr="00757453">
        <w:rPr>
          <w:rFonts w:ascii="PT Astra Serif" w:hAnsi="PT Astra Serif"/>
          <w:sz w:val="28"/>
          <w:szCs w:val="28"/>
        </w:rPr>
        <w:t>Задачей формального контроля является документальная и (или) фактическая проверка законности и правильности распределения и использования финансовых средств, иных муниципальных ресурсов и ведения бухгалтерских счетов, иных видов учета и отчетности.</w:t>
      </w:r>
    </w:p>
    <w:p w:rsidR="007D64FA" w:rsidRPr="00757453" w:rsidRDefault="007D64FA" w:rsidP="007D64FA">
      <w:pPr>
        <w:pStyle w:val="1b"/>
        <w:shd w:val="clear" w:color="auto" w:fill="auto"/>
        <w:spacing w:after="0" w:line="274" w:lineRule="exact"/>
        <w:ind w:left="20" w:right="40" w:firstLine="720"/>
        <w:jc w:val="both"/>
        <w:rPr>
          <w:rFonts w:ascii="PT Astra Serif" w:hAnsi="PT Astra Serif"/>
          <w:sz w:val="28"/>
          <w:szCs w:val="28"/>
        </w:rPr>
      </w:pPr>
      <w:r w:rsidRPr="00757453">
        <w:rPr>
          <w:rFonts w:ascii="PT Astra Serif" w:hAnsi="PT Astra Serif"/>
          <w:sz w:val="28"/>
          <w:szCs w:val="28"/>
        </w:rPr>
        <w:t>Контроль за эффективностью расходования, использования финансовых средств и имущества направлен на проверку того, насколько эффективно и экономно органами местного самоуправления и получателями муниципальных средств расходуются, используются муниципальные денежные средства и имущество, полученные для выполнения возложенных функций и поставленных задач. Предметом такого контроля являются также административная и организационная системы органов местного самоуправления и получателей муниципальных средств.</w:t>
      </w:r>
    </w:p>
    <w:p w:rsidR="007D64FA" w:rsidRPr="00757453" w:rsidRDefault="007D64FA" w:rsidP="007D64FA">
      <w:pPr>
        <w:pStyle w:val="1b"/>
        <w:shd w:val="clear" w:color="auto" w:fill="auto"/>
        <w:tabs>
          <w:tab w:val="left" w:pos="2794"/>
          <w:tab w:val="left" w:pos="5569"/>
          <w:tab w:val="left" w:pos="7633"/>
          <w:tab w:val="left" w:pos="8766"/>
        </w:tabs>
        <w:spacing w:after="0" w:line="274" w:lineRule="exact"/>
        <w:ind w:left="20" w:firstLine="720"/>
        <w:jc w:val="both"/>
        <w:rPr>
          <w:rFonts w:ascii="PT Astra Serif" w:hAnsi="PT Astra Serif"/>
          <w:sz w:val="28"/>
          <w:szCs w:val="28"/>
        </w:rPr>
      </w:pPr>
      <w:r w:rsidRPr="00757453">
        <w:rPr>
          <w:rFonts w:ascii="PT Astra Serif" w:hAnsi="PT Astra Serif"/>
          <w:sz w:val="28"/>
          <w:szCs w:val="28"/>
        </w:rPr>
        <w:t>Контроль эффективности включает в себя:</w:t>
      </w:r>
    </w:p>
    <w:p w:rsidR="007D64FA" w:rsidRPr="00757453" w:rsidRDefault="007D64FA" w:rsidP="007D64FA">
      <w:pPr>
        <w:pStyle w:val="1b"/>
        <w:shd w:val="clear" w:color="auto" w:fill="auto"/>
        <w:tabs>
          <w:tab w:val="left" w:pos="385"/>
        </w:tabs>
        <w:spacing w:after="0" w:line="274" w:lineRule="exact"/>
        <w:ind w:left="20" w:right="40"/>
        <w:jc w:val="both"/>
        <w:rPr>
          <w:rFonts w:ascii="PT Astra Serif" w:hAnsi="PT Astra Serif"/>
          <w:sz w:val="28"/>
          <w:szCs w:val="28"/>
        </w:rPr>
      </w:pPr>
      <w:r w:rsidRPr="00757453">
        <w:rPr>
          <w:rFonts w:ascii="PT Astra Serif" w:hAnsi="PT Astra Serif"/>
          <w:sz w:val="28"/>
          <w:szCs w:val="28"/>
        </w:rPr>
        <w:t>а)</w:t>
      </w:r>
      <w:r>
        <w:rPr>
          <w:rFonts w:ascii="PT Astra Serif" w:hAnsi="PT Astra Serif"/>
          <w:sz w:val="28"/>
          <w:szCs w:val="28"/>
        </w:rPr>
        <w:t xml:space="preserve"> </w:t>
      </w:r>
      <w:r w:rsidRPr="00757453">
        <w:rPr>
          <w:rFonts w:ascii="PT Astra Serif" w:hAnsi="PT Astra Serif"/>
          <w:sz w:val="28"/>
          <w:szCs w:val="28"/>
        </w:rPr>
        <w:t>проверку экономности использования муниципальных средств; достижения заданных результатов с использованием наименьшего объема средств;</w:t>
      </w:r>
    </w:p>
    <w:p w:rsidR="007D64FA" w:rsidRPr="00757453" w:rsidRDefault="007D64FA" w:rsidP="007D64FA">
      <w:pPr>
        <w:pStyle w:val="1b"/>
        <w:shd w:val="clear" w:color="auto" w:fill="auto"/>
        <w:tabs>
          <w:tab w:val="left" w:pos="409"/>
        </w:tabs>
        <w:spacing w:after="0" w:line="274" w:lineRule="exact"/>
        <w:ind w:left="20" w:right="40"/>
        <w:jc w:val="both"/>
        <w:rPr>
          <w:rFonts w:ascii="PT Astra Serif" w:hAnsi="PT Astra Serif"/>
          <w:sz w:val="28"/>
          <w:szCs w:val="28"/>
        </w:rPr>
      </w:pPr>
      <w:r w:rsidRPr="00757453">
        <w:rPr>
          <w:rFonts w:ascii="PT Astra Serif" w:hAnsi="PT Astra Serif"/>
          <w:sz w:val="28"/>
          <w:szCs w:val="28"/>
        </w:rPr>
        <w:t>б)</w:t>
      </w:r>
      <w:r>
        <w:rPr>
          <w:rFonts w:ascii="PT Astra Serif" w:hAnsi="PT Astra Serif"/>
          <w:sz w:val="28"/>
          <w:szCs w:val="28"/>
        </w:rPr>
        <w:t xml:space="preserve"> </w:t>
      </w:r>
      <w:r w:rsidRPr="00757453">
        <w:rPr>
          <w:rFonts w:ascii="PT Astra Serif" w:hAnsi="PT Astra Serif"/>
          <w:sz w:val="28"/>
          <w:szCs w:val="28"/>
        </w:rPr>
        <w:t>проверку продуктивности использования трудовых, финансовых и прочих ресурсов в процессе производственной и иной деятельности; достижения наилучшего результата с использованием определенного бюджетом объема средств;</w:t>
      </w:r>
    </w:p>
    <w:p w:rsidR="007D64FA" w:rsidRPr="00757453" w:rsidRDefault="007D64FA" w:rsidP="007D64FA">
      <w:pPr>
        <w:pStyle w:val="1b"/>
        <w:shd w:val="clear" w:color="auto" w:fill="auto"/>
        <w:tabs>
          <w:tab w:val="left" w:pos="313"/>
        </w:tabs>
        <w:spacing w:after="0" w:line="274" w:lineRule="exact"/>
        <w:ind w:left="20" w:right="40"/>
        <w:jc w:val="both"/>
        <w:rPr>
          <w:rFonts w:ascii="PT Astra Serif" w:hAnsi="PT Astra Serif"/>
          <w:sz w:val="28"/>
          <w:szCs w:val="28"/>
        </w:rPr>
      </w:pPr>
      <w:r w:rsidRPr="00757453">
        <w:rPr>
          <w:rFonts w:ascii="PT Astra Serif" w:hAnsi="PT Astra Serif"/>
          <w:sz w:val="28"/>
          <w:szCs w:val="28"/>
        </w:rPr>
        <w:t>в)</w:t>
      </w:r>
      <w:r>
        <w:rPr>
          <w:rFonts w:ascii="PT Astra Serif" w:hAnsi="PT Astra Serif"/>
          <w:sz w:val="28"/>
          <w:szCs w:val="28"/>
        </w:rPr>
        <w:t xml:space="preserve"> </w:t>
      </w:r>
      <w:r w:rsidRPr="00757453">
        <w:rPr>
          <w:rFonts w:ascii="PT Astra Serif" w:hAnsi="PT Astra Serif"/>
          <w:sz w:val="28"/>
          <w:szCs w:val="28"/>
        </w:rPr>
        <w:t>проверку результативности деятельности по выполнению поставленных перед проверяемой организацией задач, достижению фактических результатов по сравнению с плановыми показателями с учетом объема выделенных для этого ресурсов.</w:t>
      </w:r>
    </w:p>
    <w:p w:rsidR="007D64FA" w:rsidRPr="00757453" w:rsidRDefault="007D64FA" w:rsidP="007D64FA">
      <w:pPr>
        <w:pStyle w:val="1b"/>
        <w:shd w:val="clear" w:color="auto" w:fill="auto"/>
        <w:spacing w:after="225" w:line="274" w:lineRule="exact"/>
        <w:ind w:left="20" w:right="40" w:firstLine="720"/>
        <w:jc w:val="both"/>
        <w:rPr>
          <w:rFonts w:ascii="PT Astra Serif" w:hAnsi="PT Astra Serif"/>
          <w:sz w:val="28"/>
          <w:szCs w:val="28"/>
        </w:rPr>
      </w:pPr>
      <w:r w:rsidRPr="00757453">
        <w:rPr>
          <w:rFonts w:ascii="PT Astra Serif" w:hAnsi="PT Astra Serif"/>
          <w:sz w:val="28"/>
          <w:szCs w:val="28"/>
        </w:rPr>
        <w:t>В зависимости от поставленных целей, контроль эффективности может включать один или несколько взаимосвязанных элементов либо иметь специализированную направленность в рамках одного элемента. При проведении контроля эффективности не ставится задача дать общую характеристику работы получателей средств бюджета. Контролю подвергаются, как правило, конкретные сферы или аспекты их деятельности. Контроль эффективности должен быть направлен на то, чтобы по его результатам можно было сделать выводы и предложить конкретные рекомендации по повышению эффективности использования муниципальных средств получателями бюджетных средств.</w:t>
      </w:r>
    </w:p>
    <w:p w:rsidR="007D64FA" w:rsidRPr="00757453" w:rsidRDefault="007D64FA" w:rsidP="007D64FA">
      <w:pPr>
        <w:pStyle w:val="1d"/>
        <w:keepNext/>
        <w:keepLines/>
        <w:shd w:val="clear" w:color="auto" w:fill="auto"/>
        <w:spacing w:before="0" w:after="252" w:line="293" w:lineRule="exact"/>
        <w:ind w:left="2060" w:right="800" w:hanging="520"/>
        <w:jc w:val="left"/>
        <w:rPr>
          <w:rFonts w:ascii="PT Astra Serif" w:hAnsi="PT Astra Serif"/>
          <w:b/>
          <w:sz w:val="28"/>
          <w:szCs w:val="28"/>
        </w:rPr>
      </w:pPr>
      <w:bookmarkStart w:id="13" w:name="bookmark4"/>
      <w:r w:rsidRPr="00757453">
        <w:rPr>
          <w:rStyle w:val="113pt"/>
          <w:rFonts w:ascii="PT Astra Serif" w:hAnsi="PT Astra Serif"/>
          <w:b w:val="0"/>
          <w:sz w:val="28"/>
          <w:szCs w:val="28"/>
        </w:rPr>
        <w:t>3. Основные принципы, формы, субъекты и объекты муниципального финансового контроля</w:t>
      </w:r>
      <w:bookmarkEnd w:id="13"/>
    </w:p>
    <w:p w:rsidR="007D64FA" w:rsidRPr="00757453" w:rsidRDefault="007D64FA" w:rsidP="007D64FA">
      <w:pPr>
        <w:pStyle w:val="1b"/>
        <w:shd w:val="clear" w:color="auto" w:fill="auto"/>
        <w:spacing w:after="0" w:line="278" w:lineRule="exact"/>
        <w:ind w:left="20" w:right="40" w:firstLine="720"/>
        <w:jc w:val="both"/>
        <w:rPr>
          <w:rFonts w:ascii="PT Astra Serif" w:hAnsi="PT Astra Serif"/>
          <w:sz w:val="28"/>
          <w:szCs w:val="28"/>
        </w:rPr>
      </w:pPr>
      <w:r w:rsidRPr="00757453">
        <w:rPr>
          <w:rFonts w:ascii="PT Astra Serif" w:hAnsi="PT Astra Serif"/>
          <w:sz w:val="28"/>
          <w:szCs w:val="28"/>
        </w:rPr>
        <w:t>3.1. Основные принципы осуществления муниципального финансового контроля: законность; независимость; объективность; ответственность; гласность; системность.</w:t>
      </w:r>
    </w:p>
    <w:p w:rsidR="007D64FA" w:rsidRPr="00757453" w:rsidRDefault="007D64FA" w:rsidP="007D64FA">
      <w:pPr>
        <w:pStyle w:val="1b"/>
        <w:shd w:val="clear" w:color="auto" w:fill="auto"/>
        <w:spacing w:after="0" w:line="274" w:lineRule="exact"/>
        <w:ind w:left="20" w:right="40" w:firstLine="720"/>
        <w:jc w:val="both"/>
        <w:rPr>
          <w:rFonts w:ascii="PT Astra Serif" w:hAnsi="PT Astra Serif"/>
          <w:sz w:val="28"/>
          <w:szCs w:val="28"/>
        </w:rPr>
      </w:pPr>
      <w:r w:rsidRPr="00757453">
        <w:rPr>
          <w:rFonts w:ascii="PT Astra Serif" w:hAnsi="PT Astra Serif"/>
          <w:sz w:val="28"/>
          <w:szCs w:val="28"/>
        </w:rPr>
        <w:t>Принцип законности означает неуклонное и точное соблюдение норм и правил, установленных законодательством, правовыми актами местного самоуправления всеми субъектами муниципального финансового контроля.</w:t>
      </w:r>
    </w:p>
    <w:p w:rsidR="007D64FA" w:rsidRPr="00757453" w:rsidRDefault="007D64FA" w:rsidP="007D64FA">
      <w:pPr>
        <w:pStyle w:val="1b"/>
        <w:shd w:val="clear" w:color="auto" w:fill="auto"/>
        <w:spacing w:after="0" w:line="274" w:lineRule="exact"/>
        <w:ind w:left="240" w:right="40" w:firstLine="720"/>
        <w:jc w:val="both"/>
        <w:rPr>
          <w:rFonts w:ascii="PT Astra Serif" w:hAnsi="PT Astra Serif"/>
          <w:sz w:val="28"/>
          <w:szCs w:val="28"/>
        </w:rPr>
      </w:pPr>
      <w:r w:rsidRPr="00757453">
        <w:rPr>
          <w:rFonts w:ascii="PT Astra Serif" w:hAnsi="PT Astra Serif"/>
          <w:sz w:val="28"/>
          <w:szCs w:val="28"/>
        </w:rPr>
        <w:t>Принцип независимости означает, что субъекты муниципального финансового контроля независимы в части осуществления контрольной деятельности от органов местного самоуправления и их должностных лиц, политических и иных общественных организаций. Воздействие и влияние на них с целью изменения формулируемых мнений и выводов по результатам контрольной деятельности не допускается.</w:t>
      </w:r>
    </w:p>
    <w:p w:rsidR="007D64FA" w:rsidRPr="00757453" w:rsidRDefault="007D64FA" w:rsidP="007D64FA">
      <w:pPr>
        <w:pStyle w:val="1b"/>
        <w:shd w:val="clear" w:color="auto" w:fill="auto"/>
        <w:spacing w:after="0" w:line="274" w:lineRule="exact"/>
        <w:ind w:left="240" w:right="40" w:firstLine="720"/>
        <w:jc w:val="both"/>
        <w:rPr>
          <w:rFonts w:ascii="PT Astra Serif" w:hAnsi="PT Astra Serif"/>
          <w:sz w:val="28"/>
          <w:szCs w:val="28"/>
        </w:rPr>
      </w:pPr>
      <w:r w:rsidRPr="00757453">
        <w:rPr>
          <w:rFonts w:ascii="PT Astra Serif" w:hAnsi="PT Astra Serif"/>
          <w:sz w:val="28"/>
          <w:szCs w:val="28"/>
        </w:rPr>
        <w:t>Принцип объективности означает, что муниципальный финансовый контроль осуществляется с использованием официальных документальных данных и документированных в ходе контрольных мероприятий данных в установленном законодательством и правовыми актами местного самоуправления порядке, путем применения методов, обеспечивающих получение всесторонней и достоверной информации.</w:t>
      </w:r>
    </w:p>
    <w:p w:rsidR="007D64FA" w:rsidRPr="00757453" w:rsidRDefault="007D64FA" w:rsidP="007D64FA">
      <w:pPr>
        <w:pStyle w:val="1b"/>
        <w:shd w:val="clear" w:color="auto" w:fill="auto"/>
        <w:spacing w:after="0" w:line="274" w:lineRule="exact"/>
        <w:ind w:left="240" w:right="40" w:firstLine="720"/>
        <w:jc w:val="both"/>
        <w:rPr>
          <w:rFonts w:ascii="PT Astra Serif" w:hAnsi="PT Astra Serif"/>
          <w:sz w:val="28"/>
          <w:szCs w:val="28"/>
        </w:rPr>
      </w:pPr>
      <w:r w:rsidRPr="00757453">
        <w:rPr>
          <w:rFonts w:ascii="PT Astra Serif" w:hAnsi="PT Astra Serif"/>
          <w:sz w:val="28"/>
          <w:szCs w:val="28"/>
        </w:rPr>
        <w:t>Принцип ответственности означает, что к правонарушителям финансового законодательства применяются меры правовой ответственности. Освобождение от правовой ответственности лица, совершившего финансовое правонарушение, допускается по основаниям, предусмотренным законом, и в порядке, установленном законом. Не допускается сокрытие финансовых нарушений. Работники, осуществляющие контроль, несут ответственность за совершенные ими в области финансового контроля противоправные действия в соответствии с законодательством.</w:t>
      </w:r>
    </w:p>
    <w:p w:rsidR="007D64FA" w:rsidRPr="00757453" w:rsidRDefault="007D64FA" w:rsidP="007D64FA">
      <w:pPr>
        <w:pStyle w:val="1b"/>
        <w:shd w:val="clear" w:color="auto" w:fill="auto"/>
        <w:spacing w:after="0" w:line="274" w:lineRule="exact"/>
        <w:ind w:left="240" w:right="40" w:firstLine="720"/>
        <w:jc w:val="both"/>
        <w:rPr>
          <w:rFonts w:ascii="PT Astra Serif" w:hAnsi="PT Astra Serif"/>
          <w:sz w:val="28"/>
          <w:szCs w:val="28"/>
        </w:rPr>
      </w:pPr>
      <w:r w:rsidRPr="00757453">
        <w:rPr>
          <w:rFonts w:ascii="PT Astra Serif" w:hAnsi="PT Astra Serif"/>
          <w:sz w:val="28"/>
          <w:szCs w:val="28"/>
        </w:rPr>
        <w:t>Принцип гласности означает открытость и доступность для общества и средств массовой информации сведений о результатах контрольных мероприятий в рамках муниципального финансового контроля при условии сохранения государственной, коммерческой, иной охраняемой законом тайны.</w:t>
      </w:r>
    </w:p>
    <w:p w:rsidR="007D64FA" w:rsidRPr="00757453" w:rsidRDefault="007D64FA" w:rsidP="007D64FA">
      <w:pPr>
        <w:pStyle w:val="1b"/>
        <w:shd w:val="clear" w:color="auto" w:fill="auto"/>
        <w:spacing w:after="0" w:line="274" w:lineRule="exact"/>
        <w:ind w:left="240" w:right="40" w:firstLine="720"/>
        <w:jc w:val="both"/>
        <w:rPr>
          <w:rFonts w:ascii="PT Astra Serif" w:hAnsi="PT Astra Serif"/>
          <w:sz w:val="28"/>
          <w:szCs w:val="28"/>
        </w:rPr>
      </w:pPr>
      <w:r w:rsidRPr="00757453">
        <w:rPr>
          <w:rFonts w:ascii="PT Astra Serif" w:hAnsi="PT Astra Serif"/>
          <w:sz w:val="28"/>
          <w:szCs w:val="28"/>
        </w:rPr>
        <w:t>Принцип системности означает единство правовых основ контрольной деятельности, осуществляемой в рамках муниципального финансового контроля, организацию взаимодействия субъектов муниципального финансового контроля.</w:t>
      </w:r>
    </w:p>
    <w:p w:rsidR="007D64FA" w:rsidRPr="00757453" w:rsidRDefault="007D64FA" w:rsidP="007D64FA">
      <w:pPr>
        <w:pStyle w:val="1b"/>
        <w:numPr>
          <w:ilvl w:val="0"/>
          <w:numId w:val="15"/>
        </w:numPr>
        <w:shd w:val="clear" w:color="auto" w:fill="auto"/>
        <w:tabs>
          <w:tab w:val="left" w:pos="1699"/>
        </w:tabs>
        <w:spacing w:after="0" w:line="274" w:lineRule="exact"/>
        <w:ind w:left="240" w:firstLine="720"/>
        <w:jc w:val="both"/>
        <w:rPr>
          <w:rFonts w:ascii="PT Astra Serif" w:hAnsi="PT Astra Serif"/>
          <w:sz w:val="28"/>
          <w:szCs w:val="28"/>
        </w:rPr>
      </w:pPr>
      <w:r w:rsidRPr="00757453">
        <w:rPr>
          <w:rFonts w:ascii="PT Astra Serif" w:hAnsi="PT Astra Serif"/>
          <w:sz w:val="28"/>
          <w:szCs w:val="28"/>
        </w:rPr>
        <w:t>Формами муниципального финансового контроля являются:</w:t>
      </w:r>
    </w:p>
    <w:p w:rsidR="007D64FA" w:rsidRPr="00757453" w:rsidRDefault="007D64FA" w:rsidP="007D64FA">
      <w:pPr>
        <w:pStyle w:val="1b"/>
        <w:numPr>
          <w:ilvl w:val="0"/>
          <w:numId w:val="14"/>
        </w:numPr>
        <w:shd w:val="clear" w:color="auto" w:fill="auto"/>
        <w:tabs>
          <w:tab w:val="left" w:pos="442"/>
        </w:tabs>
        <w:spacing w:after="0" w:line="274" w:lineRule="exact"/>
        <w:ind w:left="240" w:right="40"/>
        <w:jc w:val="both"/>
        <w:rPr>
          <w:rFonts w:ascii="PT Astra Serif" w:hAnsi="PT Astra Serif"/>
          <w:sz w:val="28"/>
          <w:szCs w:val="28"/>
        </w:rPr>
      </w:pPr>
      <w:r w:rsidRPr="00757453">
        <w:rPr>
          <w:rFonts w:ascii="PT Astra Serif" w:hAnsi="PT Astra Serif"/>
          <w:sz w:val="28"/>
          <w:szCs w:val="28"/>
        </w:rPr>
        <w:t>предварительный финансовый контроль - контроль в процессе рассмотрения проектов бюджета поселения, нормативных правовых актов по бюджетно- финансовым и имущественным вопросам, осуществление контроля до момента совершения расходов;</w:t>
      </w:r>
    </w:p>
    <w:p w:rsidR="007D64FA" w:rsidRPr="00757453" w:rsidRDefault="007D64FA" w:rsidP="007D64FA">
      <w:pPr>
        <w:pStyle w:val="1b"/>
        <w:shd w:val="clear" w:color="auto" w:fill="auto"/>
        <w:spacing w:after="0" w:line="274" w:lineRule="exact"/>
        <w:ind w:left="240" w:right="40" w:firstLine="720"/>
        <w:jc w:val="both"/>
        <w:rPr>
          <w:rFonts w:ascii="PT Astra Serif" w:hAnsi="PT Astra Serif"/>
          <w:sz w:val="28"/>
          <w:szCs w:val="28"/>
        </w:rPr>
      </w:pPr>
      <w:r w:rsidRPr="00757453">
        <w:rPr>
          <w:rFonts w:ascii="PT Astra Serif" w:hAnsi="PT Astra Serif"/>
          <w:sz w:val="28"/>
          <w:szCs w:val="28"/>
        </w:rPr>
        <w:t>- текущий финансовый контроль - контроль за поступлением доходов и расходованием средств муниципального бюджета, включая средства от использования муниципального имущества, движением муниципального имущества, использованием привлеченных средств (кредитов, займов, гарантий) и обслуживанием муниципального долга непосредственно в момент совершения расходов после подтверждения денежных обязательств;</w:t>
      </w:r>
    </w:p>
    <w:p w:rsidR="007D64FA" w:rsidRPr="00757453" w:rsidRDefault="007D64FA" w:rsidP="007D64FA">
      <w:pPr>
        <w:pStyle w:val="1b"/>
        <w:numPr>
          <w:ilvl w:val="0"/>
          <w:numId w:val="14"/>
        </w:numPr>
        <w:shd w:val="clear" w:color="auto" w:fill="auto"/>
        <w:tabs>
          <w:tab w:val="left" w:pos="475"/>
        </w:tabs>
        <w:spacing w:after="0" w:line="274" w:lineRule="exact"/>
        <w:ind w:left="240" w:right="40"/>
        <w:jc w:val="both"/>
        <w:rPr>
          <w:rFonts w:ascii="PT Astra Serif" w:hAnsi="PT Astra Serif"/>
          <w:sz w:val="28"/>
          <w:szCs w:val="28"/>
        </w:rPr>
      </w:pPr>
      <w:r w:rsidRPr="00757453">
        <w:rPr>
          <w:rFonts w:ascii="PT Astra Serif" w:hAnsi="PT Astra Serif"/>
          <w:sz w:val="28"/>
          <w:szCs w:val="28"/>
        </w:rPr>
        <w:t>последующий финансовый контроль - контроль, осуществляемый органами муниципального финансового контроля по итогам совершения хозяйственных операций со средствами муниципального бюджета, включая средства от использования муниципального имущества, и муниципальным имуществом юридическими и физическими лицами.</w:t>
      </w:r>
    </w:p>
    <w:p w:rsidR="007D64FA" w:rsidRPr="00757453" w:rsidRDefault="007D64FA" w:rsidP="007D64FA">
      <w:pPr>
        <w:pStyle w:val="1b"/>
        <w:numPr>
          <w:ilvl w:val="0"/>
          <w:numId w:val="15"/>
        </w:numPr>
        <w:shd w:val="clear" w:color="auto" w:fill="auto"/>
        <w:tabs>
          <w:tab w:val="left" w:pos="1440"/>
        </w:tabs>
        <w:spacing w:after="0" w:line="274" w:lineRule="exact"/>
        <w:ind w:left="240" w:firstLine="720"/>
        <w:jc w:val="both"/>
        <w:rPr>
          <w:rFonts w:ascii="PT Astra Serif" w:hAnsi="PT Astra Serif"/>
          <w:sz w:val="28"/>
          <w:szCs w:val="28"/>
        </w:rPr>
      </w:pPr>
      <w:r w:rsidRPr="00757453">
        <w:rPr>
          <w:rFonts w:ascii="PT Astra Serif" w:hAnsi="PT Astra Serif"/>
          <w:sz w:val="28"/>
          <w:szCs w:val="28"/>
        </w:rPr>
        <w:t>Объект и субъекты муниципального финансового контроля.</w:t>
      </w:r>
    </w:p>
    <w:p w:rsidR="007D64FA" w:rsidRPr="00757453" w:rsidRDefault="007D64FA" w:rsidP="007D64FA">
      <w:pPr>
        <w:pStyle w:val="1b"/>
        <w:shd w:val="clear" w:color="auto" w:fill="auto"/>
        <w:spacing w:after="0" w:line="274" w:lineRule="exact"/>
        <w:ind w:left="240" w:firstLine="720"/>
        <w:jc w:val="both"/>
        <w:rPr>
          <w:rFonts w:ascii="PT Astra Serif" w:hAnsi="PT Astra Serif"/>
          <w:sz w:val="28"/>
          <w:szCs w:val="28"/>
        </w:rPr>
      </w:pPr>
      <w:r w:rsidRPr="00757453">
        <w:rPr>
          <w:rFonts w:ascii="PT Astra Serif" w:hAnsi="PT Astra Serif"/>
          <w:sz w:val="28"/>
          <w:szCs w:val="28"/>
        </w:rPr>
        <w:t>Субъектом муниципального финансового контроля является</w:t>
      </w:r>
    </w:p>
    <w:p w:rsidR="007D64FA" w:rsidRPr="00757453" w:rsidRDefault="007D64FA" w:rsidP="007D64FA">
      <w:pPr>
        <w:pStyle w:val="1b"/>
        <w:shd w:val="clear" w:color="auto" w:fill="auto"/>
        <w:spacing w:after="0" w:line="274" w:lineRule="exact"/>
        <w:ind w:left="240"/>
        <w:jc w:val="both"/>
        <w:rPr>
          <w:rFonts w:ascii="PT Astra Serif" w:hAnsi="PT Astra Serif"/>
          <w:sz w:val="28"/>
          <w:szCs w:val="28"/>
        </w:rPr>
      </w:pPr>
      <w:r w:rsidRPr="00757453">
        <w:rPr>
          <w:rFonts w:ascii="PT Astra Serif" w:hAnsi="PT Astra Serif"/>
          <w:sz w:val="28"/>
          <w:szCs w:val="28"/>
        </w:rPr>
        <w:t>администрация муниципального образования Шварцевское Киреевского района.</w:t>
      </w:r>
    </w:p>
    <w:p w:rsidR="007D64FA" w:rsidRPr="00757453" w:rsidRDefault="007D64FA" w:rsidP="007D64FA">
      <w:pPr>
        <w:pStyle w:val="1b"/>
        <w:shd w:val="clear" w:color="auto" w:fill="auto"/>
        <w:spacing w:after="0" w:line="274" w:lineRule="exact"/>
        <w:ind w:left="240" w:right="40" w:firstLine="720"/>
        <w:jc w:val="both"/>
        <w:rPr>
          <w:rFonts w:ascii="PT Astra Serif" w:hAnsi="PT Astra Serif"/>
          <w:sz w:val="28"/>
          <w:szCs w:val="28"/>
        </w:rPr>
      </w:pPr>
      <w:r w:rsidRPr="00757453">
        <w:rPr>
          <w:rFonts w:ascii="PT Astra Serif" w:hAnsi="PT Astra Serif"/>
          <w:sz w:val="28"/>
          <w:szCs w:val="28"/>
        </w:rPr>
        <w:t>Объектом муниципального финансового контроля является деятельность подконтрольных субъектов муниципального финансового контроля, указанных в пункте 3.4 настоящего Положения, в процессе исполнения муниципального бюджета и подготовки годовой отчетности об исполнении бюджета, экспертизы проектов бюджета, долгосрочных целевых программ и правовых актов органов местного самоуправления в сфере бюджетного законодательства Российской Федерации.</w:t>
      </w:r>
    </w:p>
    <w:p w:rsidR="007D64FA" w:rsidRPr="00757453" w:rsidRDefault="007D64FA" w:rsidP="007D64FA">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Предметом муниципального финансового контроля являются также механизмы реализации муниципального финансового контроля, осуществляемого администрацией муниципального образования Шварцевское Киреевского района, система организации и управления, направленная на повышение эффективности использования финансовых и нефинансовых активов.</w:t>
      </w:r>
    </w:p>
    <w:p w:rsidR="007D64FA" w:rsidRPr="00757453" w:rsidRDefault="007D64FA" w:rsidP="007D64FA">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Муниципальный финансовый контроль осуществляется руководителем финансового органа администрации. Муниципальный финансовый контроль может осуществляться с привлечением специализированных организаций и иных</w:t>
      </w:r>
      <w:r w:rsidRPr="00757453">
        <w:rPr>
          <w:rStyle w:val="Candara12pt"/>
          <w:rFonts w:ascii="PT Astra Serif" w:hAnsi="PT Astra Serif"/>
          <w:sz w:val="28"/>
          <w:szCs w:val="28"/>
        </w:rPr>
        <w:t xml:space="preserve"> лиц:</w:t>
      </w:r>
      <w:r w:rsidRPr="00757453">
        <w:rPr>
          <w:rFonts w:ascii="PT Astra Serif" w:hAnsi="PT Astra Serif"/>
          <w:sz w:val="28"/>
          <w:szCs w:val="28"/>
        </w:rPr>
        <w:t xml:space="preserve"> экспертов, аудиторов и других.</w:t>
      </w:r>
    </w:p>
    <w:p w:rsidR="007D64FA" w:rsidRPr="00757453" w:rsidRDefault="007D64FA" w:rsidP="007D64FA">
      <w:pPr>
        <w:pStyle w:val="1b"/>
        <w:shd w:val="clear" w:color="auto" w:fill="auto"/>
        <w:spacing w:after="311" w:line="274" w:lineRule="exact"/>
        <w:ind w:left="40" w:right="60" w:firstLine="700"/>
        <w:jc w:val="both"/>
        <w:rPr>
          <w:rFonts w:ascii="PT Astra Serif" w:hAnsi="PT Astra Serif"/>
          <w:sz w:val="28"/>
          <w:szCs w:val="28"/>
        </w:rPr>
      </w:pPr>
      <w:r w:rsidRPr="00757453">
        <w:rPr>
          <w:rFonts w:ascii="PT Astra Serif" w:hAnsi="PT Astra Serif"/>
          <w:sz w:val="28"/>
          <w:szCs w:val="28"/>
        </w:rPr>
        <w:t>3.4. Подконтрольными субъектами муниципального контроля являются: главный распорядитель и получатели средств бюджета муниципального образования Шварцевское Киреевского района, муниципальные учреждения.</w:t>
      </w:r>
    </w:p>
    <w:p w:rsidR="007D64FA" w:rsidRPr="00757453" w:rsidRDefault="007D64FA" w:rsidP="007D64FA">
      <w:pPr>
        <w:pStyle w:val="1d"/>
        <w:keepNext/>
        <w:keepLines/>
        <w:shd w:val="clear" w:color="auto" w:fill="auto"/>
        <w:spacing w:before="0" w:after="4" w:line="260" w:lineRule="exact"/>
        <w:ind w:left="1260"/>
        <w:jc w:val="left"/>
        <w:rPr>
          <w:rFonts w:ascii="PT Astra Serif" w:hAnsi="PT Astra Serif"/>
          <w:b/>
          <w:sz w:val="28"/>
          <w:szCs w:val="28"/>
        </w:rPr>
      </w:pPr>
      <w:bookmarkStart w:id="14" w:name="bookmark5"/>
      <w:r w:rsidRPr="00757453">
        <w:rPr>
          <w:rStyle w:val="113pt"/>
          <w:rFonts w:ascii="PT Astra Serif" w:hAnsi="PT Astra Serif"/>
          <w:b w:val="0"/>
          <w:sz w:val="28"/>
          <w:szCs w:val="28"/>
        </w:rPr>
        <w:t>4. Методы осуществления муниципального финансового</w:t>
      </w:r>
      <w:bookmarkEnd w:id="14"/>
    </w:p>
    <w:p w:rsidR="007D64FA" w:rsidRPr="00757453" w:rsidRDefault="007D64FA" w:rsidP="007D64FA">
      <w:pPr>
        <w:pStyle w:val="1d"/>
        <w:keepNext/>
        <w:keepLines/>
        <w:shd w:val="clear" w:color="auto" w:fill="auto"/>
        <w:spacing w:before="0" w:after="202" w:line="260" w:lineRule="exact"/>
        <w:ind w:left="4100"/>
        <w:jc w:val="left"/>
        <w:rPr>
          <w:rFonts w:ascii="PT Astra Serif" w:hAnsi="PT Astra Serif"/>
          <w:b/>
          <w:sz w:val="28"/>
          <w:szCs w:val="28"/>
        </w:rPr>
      </w:pPr>
      <w:bookmarkStart w:id="15" w:name="bookmark6"/>
      <w:r w:rsidRPr="00757453">
        <w:rPr>
          <w:rStyle w:val="113pt"/>
          <w:rFonts w:ascii="PT Astra Serif" w:hAnsi="PT Astra Serif"/>
          <w:b w:val="0"/>
          <w:sz w:val="28"/>
          <w:szCs w:val="28"/>
        </w:rPr>
        <w:t>контроля</w:t>
      </w:r>
      <w:bookmarkEnd w:id="15"/>
    </w:p>
    <w:p w:rsidR="007D64FA" w:rsidRPr="00757453" w:rsidRDefault="007D64FA" w:rsidP="007D64FA">
      <w:pPr>
        <w:pStyle w:val="1b"/>
        <w:shd w:val="clear" w:color="auto" w:fill="auto"/>
        <w:spacing w:after="0" w:line="274" w:lineRule="exact"/>
        <w:ind w:left="40" w:right="60" w:firstLine="820"/>
        <w:jc w:val="both"/>
        <w:rPr>
          <w:rFonts w:ascii="PT Astra Serif" w:hAnsi="PT Astra Serif"/>
          <w:sz w:val="28"/>
          <w:szCs w:val="28"/>
        </w:rPr>
      </w:pPr>
      <w:r w:rsidRPr="00757453">
        <w:rPr>
          <w:rFonts w:ascii="PT Astra Serif" w:hAnsi="PT Astra Serif"/>
          <w:sz w:val="28"/>
          <w:szCs w:val="28"/>
        </w:rPr>
        <w:t>Под методами муниципального финансового контроля понимаются способы, пути, приемы достижения целей финансового контроля. Методами муниципального финансового контроля являются: проверка, ревизия, аудит, обследование, контрольный обмер, анализ, экспертиза и другие. Комплексная ревизия (проверка) финансово-хозяйственной (исполнительно- распорядительной) деятельности в области муниципальных финансов - система контрольных действий по документальной и фактической проверке законности и обоснованности, эффективности и целевого характера совершенных операций контролируемой организацией, правильности их отражения в бухгалтерском учете и отчетности, а также законности действий руководителя и начальника сектора экономики и финансов (бухгалтера) и иных лиц, на которых в соответствии с законодательством Российской Федерации и нормативными актами возложена ответственность за их осуществление.</w:t>
      </w:r>
    </w:p>
    <w:p w:rsidR="007D64FA" w:rsidRPr="00757453" w:rsidRDefault="007D64FA" w:rsidP="007D64FA">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 xml:space="preserve">Ревизия </w:t>
      </w:r>
      <w:r>
        <w:rPr>
          <w:rFonts w:ascii="PT Astra Serif" w:hAnsi="PT Astra Serif"/>
          <w:sz w:val="28"/>
          <w:szCs w:val="28"/>
        </w:rPr>
        <w:t>(</w:t>
      </w:r>
      <w:r w:rsidRPr="00757453">
        <w:rPr>
          <w:rFonts w:ascii="PT Astra Serif" w:hAnsi="PT Astra Serif"/>
          <w:sz w:val="28"/>
          <w:szCs w:val="28"/>
        </w:rPr>
        <w:t>проверка) финансово-хозяйственной (исполнительно- распорядительной) деятельности в области муниципальных финансов - единичное контрольное действие или исследование состояния дел на определенном участке финансово-хозяйственной либо исполнительно- распорядительной деятельности проверяемого учреждения.</w:t>
      </w:r>
    </w:p>
    <w:p w:rsidR="007D64FA" w:rsidRPr="00757453" w:rsidRDefault="007D64FA" w:rsidP="007D64FA">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Аудит - анализ достоверности финансовой отчетности, реальности и полноты бюджетных проектировок, деятельности органов, исполняющих бюджет, финансовой деятельности субъектов ведомственной структуры расходов по исполнению бюджета поселения в целях определения соответствия требованиям законодательных и других правовых актов, предписанным условиям и установленным правилам, а также в целях выработки предложений по совершенствованию этой деятельности.</w:t>
      </w:r>
    </w:p>
    <w:p w:rsidR="007D64FA" w:rsidRPr="00757453" w:rsidRDefault="007D64FA" w:rsidP="007D64FA">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Анализ - изучение предмета контроля путем его практического расчленения на составные части по признакам, свойствам для исследования причин и последствий выявленных отклонений и нарушений в процессе формирования доходов и расходования бюджетных средств и использования муниципального имущества.</w:t>
      </w:r>
    </w:p>
    <w:p w:rsidR="007D64FA" w:rsidRDefault="007D64FA" w:rsidP="007D64FA">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Обследование - ознакомление с состоянием определенного направления или вопроса финансово-хозяйственной или исполнительно-распорядительной деятельности контролируемой организации.</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Контрольный обмер - проверка достоверности составления актов на ввод объектов в эксплуатацию после окончания их строительства или капитального ремонта, сохранности товарно-материальных ценностей.</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Экспертиза - компетентное исследование каких-либо вопросов, требующее специальных знаний и представления мотивированного заключения.</w:t>
      </w:r>
    </w:p>
    <w:p w:rsidR="007D64FA" w:rsidRPr="00513423" w:rsidRDefault="007D64FA" w:rsidP="00513423">
      <w:pPr>
        <w:pStyle w:val="1b"/>
        <w:shd w:val="clear" w:color="auto" w:fill="auto"/>
        <w:spacing w:after="0" w:line="274" w:lineRule="exact"/>
        <w:ind w:left="40" w:right="60" w:firstLine="700"/>
        <w:jc w:val="both"/>
        <w:rPr>
          <w:rFonts w:ascii="PT Astra Serif" w:hAnsi="PT Astra Serif"/>
          <w:sz w:val="28"/>
          <w:szCs w:val="28"/>
        </w:rPr>
      </w:pPr>
      <w:bookmarkStart w:id="16" w:name="bookmark7"/>
      <w:r w:rsidRPr="00513423">
        <w:rPr>
          <w:bCs/>
        </w:rPr>
        <w:t>5. Организация и планирование контрольных мероприятий</w:t>
      </w:r>
      <w:bookmarkEnd w:id="16"/>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Контрольная деятельность, осуществляемая органом муниципального финансового контроля администрации муниципального образования Шварцевское Киреевского района в ходе рассмотрения проектов правовых актов, отчетов и иной информации предусматривается планами работы, утверждаемыми главой муниципального образования.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Орган финансового контроля над исполнением муниципального бюджета, соблюдением установленного порядка подготовки и рассмотрения проект</w:t>
      </w:r>
      <w:r w:rsidR="0071107E">
        <w:rPr>
          <w:rFonts w:ascii="PT Astra Serif" w:hAnsi="PT Astra Serif"/>
          <w:sz w:val="28"/>
          <w:szCs w:val="28"/>
        </w:rPr>
        <w:t>а</w:t>
      </w:r>
      <w:r w:rsidRPr="00757453">
        <w:rPr>
          <w:rFonts w:ascii="PT Astra Serif" w:hAnsi="PT Astra Serif"/>
          <w:sz w:val="28"/>
          <w:szCs w:val="28"/>
        </w:rPr>
        <w:t xml:space="preserve"> местного бюджета, отчета о его исполнении, а также в целях контроля над соблюдением установленного порядка управления и распоряжения имуществом, находящимся в муниципальной собственности, ведет свою работу на основе плана работы, утверждаемого распоряжением главы муниципального образования. Внеплановые контрольные мероприятия проводятся на основании решений собрания депутатов муниципального образования Шварцевское Киреевского района.</w:t>
      </w:r>
    </w:p>
    <w:p w:rsidR="007D64FA" w:rsidRPr="00513423" w:rsidRDefault="007D64FA" w:rsidP="00513423">
      <w:pPr>
        <w:pStyle w:val="1b"/>
        <w:shd w:val="clear" w:color="auto" w:fill="auto"/>
        <w:spacing w:after="0" w:line="274" w:lineRule="exact"/>
        <w:ind w:left="40" w:right="60" w:firstLine="700"/>
        <w:jc w:val="both"/>
        <w:rPr>
          <w:rFonts w:ascii="PT Astra Serif" w:hAnsi="PT Astra Serif"/>
          <w:sz w:val="28"/>
          <w:szCs w:val="28"/>
        </w:rPr>
      </w:pPr>
      <w:bookmarkStart w:id="17" w:name="bookmark8"/>
      <w:r w:rsidRPr="00513423">
        <w:rPr>
          <w:bCs/>
        </w:rPr>
        <w:t>6. Полномочия органов муниципального финансового контроля при проведении контрольных мероприятий</w:t>
      </w:r>
      <w:bookmarkEnd w:id="17"/>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В соответствии с целями и основными задачами муниципального финансового контроля субъекты муниципального финансового контроля в пределах своей компетенции, имеют следующие полномочия: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проверять учредительные, регистрационные, плановые, отчетные, бухгалтерские и другие документы в целях установления законности и правильности произведенных операций;</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проверять фактическое соответствие совершенных операций данным первичных документов, в том числе по фактам получения и выдачи указанных в них денежных средств и материальных ценностей, фактически выполненных работ (оказанных услуг);</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проводить полные и частичные инвентаризации денежных и товарно- материальных ценностей, опечатывать в необходимых случаях кассы и кассовые помещения, материальные склады, кладовые, архивы, осматривать служебные и производственные помещения, территорию, оборудование, строения;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проводить встречные проверки поступления и расходования средств бюджета города, доходов от имущества, находящегося в муниципальной собственности, сличения</w:t>
      </w:r>
      <w:r>
        <w:rPr>
          <w:rFonts w:ascii="PT Astra Serif" w:hAnsi="PT Astra Serif"/>
          <w:sz w:val="28"/>
          <w:szCs w:val="28"/>
        </w:rPr>
        <w:t xml:space="preserve"> </w:t>
      </w:r>
      <w:r w:rsidRPr="00757453">
        <w:rPr>
          <w:rFonts w:ascii="PT Astra Serif" w:hAnsi="PT Astra Serif"/>
          <w:sz w:val="28"/>
          <w:szCs w:val="28"/>
        </w:rPr>
        <w:t>имеющихся в ревизуемой организации записей, документов и данных с соответствующими записями, документами и данными, находящимися в тех организациях, от которых получены или которым выданы денежные средства, материальные ценности и документы;</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организовывать процедуру фактического контроля за наличием и движением материальных ценностей и денежных средств, правильностью формирования расходов, достоверностью объемов выполненных работ и оказанных услуг, обеспечением сохранности денежных средств и материальных ценностей путем проведения инвентаризаций, обследований, контрольных обмеров выполненных работ, экспертиз качества сырья и материалов;</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привлекать в установленном порядке в случае необходимости в проведении контрольных мероприятий специалистов других организаций;</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проверять достоверность отражения произведенных операций в бухгалтерском учете и отчетности, в том числе: соблюдение установленного порядка ведения учета, сопоставление записей в регистрах бухгалтерского учета с данными первичных документов, сопоставление показателей отчетности с данными бухгалтерского учета, проверки первичных документов;</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проверять использование и сохранность бюджетных средств, доходов от имущества, находящегося в муниципальной собственности;</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получать письменные объяснения должностных лиц и необходимые справки, копии документов по вопросам, возникающим при проведении контрольных мероприятий;</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в целях получения полной и достоверной информации, необходимой для осуществления финансового контроля за целевым, рациональным и эффективным использованием выделенных бюджетных средств получать от ревизуемых (проверяемых) организаций материалы на бумажных носителях (копии документов), а также получать доступ к соответствующим программам для ЭВМ, посредством которых указанными субъектами осуществляется ведение бухгалтерского и налогового учета в электронном виде, в том числе к создаваемым в процессе использования указанных программ базам данных;</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получать от кредитных организаций сведения об операциях с бюджетными средствами;</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проверять, в необходимых случаях, организацию и состояние внутреннего (ведомственного) контроля;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осуществлять контроль за выполнением указаний и решений, принятых по результатам ревизий (проверок), сообщать вышестоящим органам управления о непринятии мер по устранению недостатков и нарушений, выявленных ревизиями (проверками);</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в установленном порядке вносить предложения о совершенствовании системы финансового контроля, о пересмотре действующих положений и правил в части использования и обеспечения сохранности денежных и материальных ресурсов, находящихся в собственности муниципального образования;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определять, исходя из программы контрольного мероприятия, необходимость и возможность применения тех или иных контрольных действий, приемов и способов получения информации, аналитических процедур, объема выборки данных из проверяемой совокупности.</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bookmarkStart w:id="18" w:name="bookmark9"/>
      <w:r w:rsidRPr="00757453">
        <w:rPr>
          <w:rFonts w:ascii="PT Astra Serif" w:hAnsi="PT Astra Serif"/>
          <w:sz w:val="28"/>
          <w:szCs w:val="28"/>
        </w:rPr>
        <w:t>7. Обязанности проверяющих при проведении контрольных мероприятий</w:t>
      </w:r>
      <w:bookmarkEnd w:id="18"/>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При организации и проведении контрольных мероприятий, оформлении и реализации их результатов работники органов муниципального финансового контроля обязаны руководствоваться законодательством, правовыми актами органов местного самоуправления.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Проверяющие могут также руководствоваться методическими документами, разрабатываемыми Министерством финансов Российской Федерации, Счетной палатой Российской Федерации, собственными методическими документами органов муниципального финансового контроля.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bookmarkStart w:id="19" w:name="bookmark10"/>
      <w:r w:rsidRPr="00757453">
        <w:rPr>
          <w:rFonts w:ascii="PT Astra Serif" w:hAnsi="PT Astra Serif"/>
          <w:sz w:val="28"/>
          <w:szCs w:val="28"/>
        </w:rPr>
        <w:t>8. Обязанности руководителей проверяемых организаций</w:t>
      </w:r>
      <w:bookmarkEnd w:id="19"/>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Руководитель проверяемой организации обязан создавать надлежащие условия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для проведения проверяющими контрольных мероприятий - предоставить необходимое помещение, оргтехнику, услуги связи, канцелярские принадлежности, обеспечить машинописными услугами.</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По требованию руководителя группы проверяющих (проверяющего) при выявлении фактов злоупотребления должностными лицами своими полномочиями или порчи имущества, руководитель проверяемой организации в соответствии с действующим законодательством Российской Федерации обязан организовать проведение инвентаризации денежных средств и материальных ценностей.</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В случае отказа работниками проверяемой организации представить необходимые документы либо возникновения иных препятствий, не позволяющих проведение контрольных мероприятий, руководитель группы проверяющих (проверяющий), а в необходимых случаях - руководитель контролирующего органа сообщают об этих фактах в орган, по поручению которого проводится контрольное мероприятие.</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bookmarkStart w:id="20" w:name="bookmark11"/>
      <w:r w:rsidRPr="00757453">
        <w:rPr>
          <w:rFonts w:ascii="PT Astra Serif" w:hAnsi="PT Astra Serif"/>
          <w:sz w:val="28"/>
          <w:szCs w:val="28"/>
        </w:rPr>
        <w:t>Устранение нарушений, выявленных контрольными мероприятиями</w:t>
      </w:r>
      <w:bookmarkEnd w:id="20"/>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Отчет об устранении нарушений и недостатков, выявленных в ходе ревизии (проверки), предоставляются в орган либо должностному лицу, осуществлявшему проверку, в течение календарного месяца со дня подписания акта (отчета) контрольного мероприятия.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Предписание по устранению нарушений и недостатков, выявленных в ходе ревизии (проверки), подлежит обязательному исполнению руководителями муниципальных учреждений в полном объеме и в установленные сроки.</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Отчет об устранении нарушений и недостатков, выявленных в ходе ревизии (проверки), представляется в орган муниципального финансового контроля в течение календарного месяца со дня подписания акта (отчета) контрольного мероприятия.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bookmarkStart w:id="21" w:name="bookmark12"/>
      <w:r w:rsidRPr="00757453">
        <w:rPr>
          <w:rFonts w:ascii="PT Astra Serif" w:hAnsi="PT Astra Serif"/>
          <w:sz w:val="28"/>
          <w:szCs w:val="28"/>
        </w:rPr>
        <w:t xml:space="preserve">Меры, применяемые при нарушении бюджетного </w:t>
      </w:r>
      <w:bookmarkEnd w:id="21"/>
      <w:r w:rsidRPr="00757453">
        <w:rPr>
          <w:rFonts w:ascii="PT Astra Serif" w:hAnsi="PT Astra Serif"/>
          <w:sz w:val="28"/>
          <w:szCs w:val="28"/>
        </w:rPr>
        <w:t>законодательства</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ab/>
        <w:t>Нарушения бюджетного законодательства при формировании, исполнении</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 xml:space="preserve"> муниципального бюджета, подготовке финансовой отчетности влекут применение мер, предусмотренных бюджетным законодательством.</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Подготовка материалов для применения мер принуждения и привлечения руководителей к предусмотренным законодательством видам ответственности осуществляется главой муниципального образования Шварцевское Киреевского района.</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В целях координации действий органы муниципального финансового контроля: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 взаимодействуют с правоохранительными органами и иными органами финансового контроля;</w:t>
      </w:r>
    </w:p>
    <w:p w:rsidR="007D64FA" w:rsidRPr="00757453" w:rsidRDefault="007D64FA" w:rsidP="00513423">
      <w:pPr>
        <w:pStyle w:val="1b"/>
        <w:shd w:val="clear" w:color="auto" w:fill="auto"/>
        <w:spacing w:after="0" w:line="274" w:lineRule="exact"/>
        <w:ind w:left="40" w:right="60" w:firstLine="700"/>
        <w:jc w:val="both"/>
        <w:rPr>
          <w:rFonts w:ascii="PT Astra Serif" w:hAnsi="PT Astra Serif"/>
          <w:sz w:val="28"/>
          <w:szCs w:val="28"/>
        </w:rPr>
      </w:pPr>
      <w:r w:rsidRPr="00757453">
        <w:rPr>
          <w:rFonts w:ascii="PT Astra Serif" w:hAnsi="PT Astra Serif"/>
          <w:sz w:val="28"/>
          <w:szCs w:val="28"/>
        </w:rPr>
        <w:t>- проводят совместные контрольные мероприятия с другими органами финансового контроля по согласованным планам.</w:t>
      </w:r>
    </w:p>
    <w:p w:rsidR="009921CA" w:rsidRPr="00513423" w:rsidRDefault="009921CA" w:rsidP="00513423">
      <w:pPr>
        <w:pStyle w:val="1b"/>
        <w:shd w:val="clear" w:color="auto" w:fill="auto"/>
        <w:spacing w:after="0" w:line="274" w:lineRule="exact"/>
        <w:ind w:left="40" w:right="60" w:firstLine="700"/>
        <w:jc w:val="both"/>
        <w:rPr>
          <w:rFonts w:ascii="PT Astra Serif" w:hAnsi="PT Astra Serif"/>
          <w:sz w:val="28"/>
          <w:szCs w:val="28"/>
        </w:rPr>
      </w:pPr>
    </w:p>
    <w:p w:rsidR="009921CA" w:rsidRPr="00513423" w:rsidRDefault="009921CA" w:rsidP="00513423">
      <w:pPr>
        <w:pStyle w:val="1b"/>
        <w:shd w:val="clear" w:color="auto" w:fill="auto"/>
        <w:spacing w:after="0" w:line="274" w:lineRule="exact"/>
        <w:ind w:left="40" w:right="60" w:firstLine="700"/>
        <w:jc w:val="both"/>
        <w:rPr>
          <w:rFonts w:ascii="PT Astra Serif" w:hAnsi="PT Astra Serif"/>
          <w:sz w:val="28"/>
          <w:szCs w:val="28"/>
        </w:rPr>
      </w:pPr>
    </w:p>
    <w:p w:rsidR="0040024F" w:rsidRPr="007B5D7F" w:rsidRDefault="0040024F" w:rsidP="007B5D7F">
      <w:pPr>
        <w:rPr>
          <w:rFonts w:ascii="Times New Roman" w:hAnsi="Times New Roman" w:cs="Times New Roman"/>
          <w:sz w:val="28"/>
          <w:szCs w:val="28"/>
        </w:rPr>
      </w:pPr>
    </w:p>
    <w:sectPr w:rsidR="0040024F" w:rsidRPr="007B5D7F" w:rsidSect="00FA798E">
      <w:pgSz w:w="11906" w:h="16838"/>
      <w:pgMar w:top="709" w:right="707"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76" w:rsidRDefault="00C57C76" w:rsidP="001D3ACB">
      <w:pPr>
        <w:spacing w:after="0" w:line="240" w:lineRule="auto"/>
      </w:pPr>
      <w:r>
        <w:separator/>
      </w:r>
    </w:p>
  </w:endnote>
  <w:endnote w:type="continuationSeparator" w:id="0">
    <w:p w:rsidR="00C57C76" w:rsidRDefault="00C57C76" w:rsidP="001D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ndara">
    <w:panose1 w:val="020E0502030303020204"/>
    <w:charset w:val="CC"/>
    <w:family w:val="swiss"/>
    <w:pitch w:val="variable"/>
    <w:sig w:usb0="A00002EF" w:usb1="4000A44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76" w:rsidRDefault="00C57C76" w:rsidP="001D3ACB">
      <w:pPr>
        <w:spacing w:after="0" w:line="240" w:lineRule="auto"/>
      </w:pPr>
      <w:r>
        <w:separator/>
      </w:r>
    </w:p>
  </w:footnote>
  <w:footnote w:type="continuationSeparator" w:id="0">
    <w:p w:rsidR="00C57C76" w:rsidRDefault="00C57C76" w:rsidP="001D3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bullet"/>
      <w:suff w:val="nothing"/>
      <w:lvlText w:val=""/>
      <w:lvlJc w:val="left"/>
      <w:pPr>
        <w:tabs>
          <w:tab w:val="num" w:pos="0"/>
        </w:tabs>
        <w:ind w:left="0" w:firstLine="0"/>
      </w:pPr>
      <w:rPr>
        <w:rFonts w:ascii="Wingdings" w:hAnsi="Wingdings" w:cs="OpenSymbol"/>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bullet"/>
      <w:suff w:val="nothing"/>
      <w:lvlText w:val=""/>
      <w:lvlJc w:val="left"/>
      <w:pPr>
        <w:tabs>
          <w:tab w:val="num" w:pos="0"/>
        </w:tabs>
        <w:ind w:left="0" w:firstLine="0"/>
      </w:pPr>
      <w:rPr>
        <w:rFonts w:ascii="Wingdings" w:hAnsi="Wingdings" w:cs="OpenSymbol"/>
      </w:rPr>
    </w:lvl>
    <w:lvl w:ilvl="6">
      <w:numFmt w:val="none"/>
      <w:suff w:val="nothing"/>
      <w:lvlText w:val=""/>
      <w:lvlJc w:val="left"/>
      <w:pPr>
        <w:tabs>
          <w:tab w:val="num" w:pos="0"/>
        </w:tabs>
        <w:ind w:left="0" w:firstLine="0"/>
      </w:pPr>
    </w:lvl>
    <w:lvl w:ilvl="7">
      <w:numFmt w:val="bullet"/>
      <w:suff w:val="nothing"/>
      <w:lvlText w:val=""/>
      <w:lvlJc w:val="left"/>
      <w:pPr>
        <w:tabs>
          <w:tab w:val="num" w:pos="0"/>
        </w:tabs>
        <w:ind w:left="0" w:firstLine="0"/>
      </w:pPr>
      <w:rPr>
        <w:rFonts w:ascii="Wingdings" w:hAnsi="Wingdings" w:cs="OpenSymbol"/>
      </w:rPr>
    </w:lvl>
    <w:lvl w:ilvl="8">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Wingdings" w:hAnsi="Wingdings" w:cs="OpenSymbol"/>
      </w:rPr>
    </w:lvl>
  </w:abstractNum>
  <w:abstractNum w:abstractNumId="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3EA6A54"/>
    <w:multiLevelType w:val="multilevel"/>
    <w:tmpl w:val="B5A4EDB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8648C"/>
    <w:multiLevelType w:val="multilevel"/>
    <w:tmpl w:val="2C8429CA"/>
    <w:lvl w:ilvl="0">
      <w:start w:val="1"/>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0524ED"/>
    <w:multiLevelType w:val="hybridMultilevel"/>
    <w:tmpl w:val="0FAED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83322"/>
    <w:multiLevelType w:val="multilevel"/>
    <w:tmpl w:val="D8D4E1A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rPr>
    </w:lvl>
    <w:lvl w:ilvl="1">
      <w:start w:val="9"/>
      <w:numFmt w:val="decimal"/>
      <w:lvlText w:val="%2."/>
      <w:lvlJc w:val="left"/>
      <w:rPr>
        <w:rFonts w:ascii="Arial Unicode MS" w:eastAsia="Arial Unicode MS" w:hAnsi="Arial Unicode MS" w:cs="Arial Unicode MS"/>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77BE6"/>
    <w:multiLevelType w:val="multilevel"/>
    <w:tmpl w:val="0000000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bullet"/>
      <w:suff w:val="nothing"/>
      <w:lvlText w:val=""/>
      <w:lvlJc w:val="left"/>
      <w:pPr>
        <w:tabs>
          <w:tab w:val="num" w:pos="0"/>
        </w:tabs>
        <w:ind w:left="0" w:firstLine="0"/>
      </w:pPr>
      <w:rPr>
        <w:rFonts w:ascii="Wingdings" w:hAnsi="Wingdings" w:cs="OpenSymbol"/>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bullet"/>
      <w:suff w:val="nothing"/>
      <w:lvlText w:val=""/>
      <w:lvlJc w:val="left"/>
      <w:pPr>
        <w:tabs>
          <w:tab w:val="num" w:pos="0"/>
        </w:tabs>
        <w:ind w:left="0" w:firstLine="0"/>
      </w:pPr>
      <w:rPr>
        <w:rFonts w:ascii="Wingdings" w:hAnsi="Wingdings" w:cs="OpenSymbol"/>
      </w:rPr>
    </w:lvl>
    <w:lvl w:ilvl="6">
      <w:numFmt w:val="none"/>
      <w:suff w:val="nothing"/>
      <w:lvlText w:val=""/>
      <w:lvlJc w:val="left"/>
      <w:pPr>
        <w:tabs>
          <w:tab w:val="num" w:pos="0"/>
        </w:tabs>
        <w:ind w:left="0" w:firstLine="0"/>
      </w:pPr>
    </w:lvl>
    <w:lvl w:ilvl="7">
      <w:numFmt w:val="bullet"/>
      <w:suff w:val="nothing"/>
      <w:lvlText w:val=""/>
      <w:lvlJc w:val="left"/>
      <w:pPr>
        <w:tabs>
          <w:tab w:val="num" w:pos="0"/>
        </w:tabs>
        <w:ind w:left="0" w:firstLine="0"/>
      </w:pPr>
      <w:rPr>
        <w:rFonts w:ascii="Wingdings" w:hAnsi="Wingdings" w:cs="OpenSymbol"/>
      </w:rPr>
    </w:lvl>
    <w:lvl w:ilvl="8">
      <w:numFmt w:val="none"/>
      <w:suff w:val="nothing"/>
      <w:lvlText w:val=""/>
      <w:lvlJc w:val="left"/>
      <w:pPr>
        <w:tabs>
          <w:tab w:val="num" w:pos="0"/>
        </w:tabs>
        <w:ind w:left="3600" w:hanging="360"/>
      </w:pPr>
    </w:lvl>
  </w:abstractNum>
  <w:abstractNum w:abstractNumId="10" w15:restartNumberingAfterBreak="0">
    <w:nsid w:val="422E18EE"/>
    <w:multiLevelType w:val="multilevel"/>
    <w:tmpl w:val="0000000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bullet"/>
      <w:suff w:val="nothing"/>
      <w:lvlText w:val=""/>
      <w:lvlJc w:val="left"/>
      <w:pPr>
        <w:tabs>
          <w:tab w:val="num" w:pos="0"/>
        </w:tabs>
        <w:ind w:left="0" w:firstLine="0"/>
      </w:pPr>
      <w:rPr>
        <w:rFonts w:ascii="Wingdings" w:hAnsi="Wingdings" w:cs="OpenSymbol"/>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bullet"/>
      <w:suff w:val="nothing"/>
      <w:lvlText w:val=""/>
      <w:lvlJc w:val="left"/>
      <w:pPr>
        <w:tabs>
          <w:tab w:val="num" w:pos="0"/>
        </w:tabs>
        <w:ind w:left="0" w:firstLine="0"/>
      </w:pPr>
      <w:rPr>
        <w:rFonts w:ascii="Wingdings" w:hAnsi="Wingdings" w:cs="OpenSymbol"/>
      </w:rPr>
    </w:lvl>
    <w:lvl w:ilvl="6">
      <w:numFmt w:val="none"/>
      <w:suff w:val="nothing"/>
      <w:lvlText w:val=""/>
      <w:lvlJc w:val="left"/>
      <w:pPr>
        <w:tabs>
          <w:tab w:val="num" w:pos="0"/>
        </w:tabs>
        <w:ind w:left="0" w:firstLine="0"/>
      </w:pPr>
    </w:lvl>
    <w:lvl w:ilvl="7">
      <w:numFmt w:val="bullet"/>
      <w:suff w:val="nothing"/>
      <w:lvlText w:val=""/>
      <w:lvlJc w:val="left"/>
      <w:pPr>
        <w:tabs>
          <w:tab w:val="num" w:pos="0"/>
        </w:tabs>
        <w:ind w:left="0" w:firstLine="0"/>
      </w:pPr>
      <w:rPr>
        <w:rFonts w:ascii="Wingdings" w:hAnsi="Wingdings" w:cs="OpenSymbol"/>
      </w:rPr>
    </w:lvl>
    <w:lvl w:ilvl="8">
      <w:numFmt w:val="none"/>
      <w:suff w:val="nothing"/>
      <w:lvlText w:val=""/>
      <w:lvlJc w:val="left"/>
      <w:pPr>
        <w:tabs>
          <w:tab w:val="num" w:pos="0"/>
        </w:tabs>
        <w:ind w:left="3600" w:hanging="360"/>
      </w:pPr>
    </w:lvl>
  </w:abstractNum>
  <w:abstractNum w:abstractNumId="11" w15:restartNumberingAfterBreak="0">
    <w:nsid w:val="58C83E2B"/>
    <w:multiLevelType w:val="multilevel"/>
    <w:tmpl w:val="6592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84701"/>
    <w:multiLevelType w:val="multilevel"/>
    <w:tmpl w:val="74B25EEE"/>
    <w:lvl w:ilvl="0">
      <w:start w:val="2"/>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AF0581"/>
    <w:multiLevelType w:val="hybridMultilevel"/>
    <w:tmpl w:val="3C18C03C"/>
    <w:lvl w:ilvl="0" w:tplc="0419000F">
      <w:start w:val="1"/>
      <w:numFmt w:val="decimal"/>
      <w:pStyle w:val="1"/>
      <w:lvlText w:val="%1."/>
      <w:lvlJc w:val="left"/>
      <w:pPr>
        <w:ind w:left="720" w:hanging="360"/>
      </w:pPr>
      <w:rPr>
        <w:rFonts w:hint="default"/>
      </w:rPr>
    </w:lvl>
    <w:lvl w:ilvl="1" w:tplc="04190019">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6A486B"/>
    <w:multiLevelType w:val="multilevel"/>
    <w:tmpl w:val="0000000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bullet"/>
      <w:suff w:val="nothing"/>
      <w:lvlText w:val=""/>
      <w:lvlJc w:val="left"/>
      <w:pPr>
        <w:tabs>
          <w:tab w:val="num" w:pos="0"/>
        </w:tabs>
        <w:ind w:left="0" w:firstLine="0"/>
      </w:pPr>
      <w:rPr>
        <w:rFonts w:ascii="Wingdings" w:hAnsi="Wingdings" w:cs="OpenSymbol"/>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bullet"/>
      <w:suff w:val="nothing"/>
      <w:lvlText w:val=""/>
      <w:lvlJc w:val="left"/>
      <w:pPr>
        <w:tabs>
          <w:tab w:val="num" w:pos="0"/>
        </w:tabs>
        <w:ind w:left="0" w:firstLine="0"/>
      </w:pPr>
      <w:rPr>
        <w:rFonts w:ascii="Wingdings" w:hAnsi="Wingdings" w:cs="OpenSymbol"/>
      </w:rPr>
    </w:lvl>
    <w:lvl w:ilvl="6">
      <w:numFmt w:val="none"/>
      <w:suff w:val="nothing"/>
      <w:lvlText w:val=""/>
      <w:lvlJc w:val="left"/>
      <w:pPr>
        <w:tabs>
          <w:tab w:val="num" w:pos="0"/>
        </w:tabs>
        <w:ind w:left="0" w:firstLine="0"/>
      </w:pPr>
    </w:lvl>
    <w:lvl w:ilvl="7">
      <w:numFmt w:val="bullet"/>
      <w:suff w:val="nothing"/>
      <w:lvlText w:val=""/>
      <w:lvlJc w:val="left"/>
      <w:pPr>
        <w:tabs>
          <w:tab w:val="num" w:pos="0"/>
        </w:tabs>
        <w:ind w:left="0" w:firstLine="0"/>
      </w:pPr>
      <w:rPr>
        <w:rFonts w:ascii="Wingdings" w:hAnsi="Wingdings" w:cs="OpenSymbol"/>
      </w:rPr>
    </w:lvl>
    <w:lvl w:ilvl="8">
      <w:numFmt w:val="none"/>
      <w:suff w:val="nothing"/>
      <w:lvlText w:val=""/>
      <w:lvlJc w:val="left"/>
      <w:pPr>
        <w:tabs>
          <w:tab w:val="num" w:pos="0"/>
        </w:tabs>
        <w:ind w:left="3600" w:hanging="360"/>
      </w:pPr>
    </w:lvl>
  </w:abstractNum>
  <w:abstractNum w:abstractNumId="15" w15:restartNumberingAfterBreak="0">
    <w:nsid w:val="6F956A9B"/>
    <w:multiLevelType w:val="multilevel"/>
    <w:tmpl w:val="28A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7"/>
  </w:num>
  <w:num w:numId="4">
    <w:abstractNumId w:val="15"/>
  </w:num>
  <w:num w:numId="5">
    <w:abstractNumId w:val="11"/>
  </w:num>
  <w:num w:numId="6">
    <w:abstractNumId w:val="1"/>
  </w:num>
  <w:num w:numId="7">
    <w:abstractNumId w:val="3"/>
  </w:num>
  <w:num w:numId="8">
    <w:abstractNumId w:val="4"/>
  </w:num>
  <w:num w:numId="9">
    <w:abstractNumId w:val="10"/>
  </w:num>
  <w:num w:numId="10">
    <w:abstractNumId w:val="14"/>
  </w:num>
  <w:num w:numId="11">
    <w:abstractNumId w:val="9"/>
  </w:num>
  <w:num w:numId="12">
    <w:abstractNumId w:val="2"/>
  </w:num>
  <w:num w:numId="13">
    <w:abstractNumId w:val="0"/>
  </w:num>
  <w:num w:numId="14">
    <w:abstractNumId w:val="8"/>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A8"/>
    <w:rsid w:val="00000613"/>
    <w:rsid w:val="000077A7"/>
    <w:rsid w:val="000122DC"/>
    <w:rsid w:val="000123A6"/>
    <w:rsid w:val="0001349B"/>
    <w:rsid w:val="00013DDE"/>
    <w:rsid w:val="00014883"/>
    <w:rsid w:val="00017CBA"/>
    <w:rsid w:val="0002000E"/>
    <w:rsid w:val="00022AD2"/>
    <w:rsid w:val="000230C6"/>
    <w:rsid w:val="000230CE"/>
    <w:rsid w:val="00023B9B"/>
    <w:rsid w:val="00026856"/>
    <w:rsid w:val="00027F99"/>
    <w:rsid w:val="00031828"/>
    <w:rsid w:val="0003220D"/>
    <w:rsid w:val="000323FA"/>
    <w:rsid w:val="00034A62"/>
    <w:rsid w:val="0003527C"/>
    <w:rsid w:val="00035FDE"/>
    <w:rsid w:val="00036D1C"/>
    <w:rsid w:val="00036F5B"/>
    <w:rsid w:val="00040568"/>
    <w:rsid w:val="0004157E"/>
    <w:rsid w:val="000428CA"/>
    <w:rsid w:val="00043B0D"/>
    <w:rsid w:val="000440CE"/>
    <w:rsid w:val="000441BA"/>
    <w:rsid w:val="0004448B"/>
    <w:rsid w:val="00046ACA"/>
    <w:rsid w:val="00046FFB"/>
    <w:rsid w:val="00047EFC"/>
    <w:rsid w:val="0005016A"/>
    <w:rsid w:val="00050B64"/>
    <w:rsid w:val="00051B98"/>
    <w:rsid w:val="0005226A"/>
    <w:rsid w:val="00053937"/>
    <w:rsid w:val="00054FA3"/>
    <w:rsid w:val="00054FA8"/>
    <w:rsid w:val="00057CE5"/>
    <w:rsid w:val="00057D4D"/>
    <w:rsid w:val="00057F33"/>
    <w:rsid w:val="00060C87"/>
    <w:rsid w:val="00061940"/>
    <w:rsid w:val="00063537"/>
    <w:rsid w:val="000647C4"/>
    <w:rsid w:val="00064D08"/>
    <w:rsid w:val="000653F2"/>
    <w:rsid w:val="0006564D"/>
    <w:rsid w:val="00066AFD"/>
    <w:rsid w:val="00071749"/>
    <w:rsid w:val="000717BA"/>
    <w:rsid w:val="000729CE"/>
    <w:rsid w:val="00072F80"/>
    <w:rsid w:val="00076D88"/>
    <w:rsid w:val="000775A6"/>
    <w:rsid w:val="000778E0"/>
    <w:rsid w:val="00077E4A"/>
    <w:rsid w:val="0008046F"/>
    <w:rsid w:val="00084544"/>
    <w:rsid w:val="000858A7"/>
    <w:rsid w:val="00086A63"/>
    <w:rsid w:val="00086ED2"/>
    <w:rsid w:val="0008760E"/>
    <w:rsid w:val="0008793E"/>
    <w:rsid w:val="00090773"/>
    <w:rsid w:val="00091B0D"/>
    <w:rsid w:val="000921BA"/>
    <w:rsid w:val="0009261B"/>
    <w:rsid w:val="000939AD"/>
    <w:rsid w:val="00093BBF"/>
    <w:rsid w:val="0009439C"/>
    <w:rsid w:val="0009479E"/>
    <w:rsid w:val="00094C11"/>
    <w:rsid w:val="00096427"/>
    <w:rsid w:val="000A0A1C"/>
    <w:rsid w:val="000A182E"/>
    <w:rsid w:val="000A1A98"/>
    <w:rsid w:val="000A2ADB"/>
    <w:rsid w:val="000A2CFB"/>
    <w:rsid w:val="000A2D4B"/>
    <w:rsid w:val="000A2E47"/>
    <w:rsid w:val="000A389D"/>
    <w:rsid w:val="000A3B77"/>
    <w:rsid w:val="000A49B4"/>
    <w:rsid w:val="000A56E4"/>
    <w:rsid w:val="000A6DBF"/>
    <w:rsid w:val="000A73E5"/>
    <w:rsid w:val="000A79DD"/>
    <w:rsid w:val="000B0B72"/>
    <w:rsid w:val="000B0CF1"/>
    <w:rsid w:val="000B1188"/>
    <w:rsid w:val="000B15E1"/>
    <w:rsid w:val="000B2056"/>
    <w:rsid w:val="000B3AE5"/>
    <w:rsid w:val="000B62AB"/>
    <w:rsid w:val="000C1ABA"/>
    <w:rsid w:val="000C1F29"/>
    <w:rsid w:val="000C6414"/>
    <w:rsid w:val="000C69CB"/>
    <w:rsid w:val="000D1A93"/>
    <w:rsid w:val="000D2A0E"/>
    <w:rsid w:val="000D4163"/>
    <w:rsid w:val="000D5A0E"/>
    <w:rsid w:val="000D6794"/>
    <w:rsid w:val="000D6A37"/>
    <w:rsid w:val="000D756D"/>
    <w:rsid w:val="000D7ADA"/>
    <w:rsid w:val="000D7FAC"/>
    <w:rsid w:val="000E1B14"/>
    <w:rsid w:val="000E2E6B"/>
    <w:rsid w:val="000E3B63"/>
    <w:rsid w:val="000E45A5"/>
    <w:rsid w:val="000E6133"/>
    <w:rsid w:val="000F02E1"/>
    <w:rsid w:val="000F24BE"/>
    <w:rsid w:val="000F603C"/>
    <w:rsid w:val="000F63CF"/>
    <w:rsid w:val="000F6569"/>
    <w:rsid w:val="00100F39"/>
    <w:rsid w:val="0010367B"/>
    <w:rsid w:val="00105AA8"/>
    <w:rsid w:val="001064DA"/>
    <w:rsid w:val="00106CB9"/>
    <w:rsid w:val="00107809"/>
    <w:rsid w:val="00110689"/>
    <w:rsid w:val="00110C20"/>
    <w:rsid w:val="00114023"/>
    <w:rsid w:val="00114899"/>
    <w:rsid w:val="0011490D"/>
    <w:rsid w:val="00114D7B"/>
    <w:rsid w:val="001167C2"/>
    <w:rsid w:val="0011700C"/>
    <w:rsid w:val="00117289"/>
    <w:rsid w:val="00117A4B"/>
    <w:rsid w:val="00120D8D"/>
    <w:rsid w:val="00120DBA"/>
    <w:rsid w:val="00121B4C"/>
    <w:rsid w:val="00121B6C"/>
    <w:rsid w:val="001229A0"/>
    <w:rsid w:val="00124714"/>
    <w:rsid w:val="00124779"/>
    <w:rsid w:val="00126489"/>
    <w:rsid w:val="001267CF"/>
    <w:rsid w:val="00130374"/>
    <w:rsid w:val="001303CB"/>
    <w:rsid w:val="00130440"/>
    <w:rsid w:val="0013060E"/>
    <w:rsid w:val="001315AA"/>
    <w:rsid w:val="00131B11"/>
    <w:rsid w:val="00133AC3"/>
    <w:rsid w:val="00133DF3"/>
    <w:rsid w:val="0013422E"/>
    <w:rsid w:val="00134825"/>
    <w:rsid w:val="00135261"/>
    <w:rsid w:val="001355DB"/>
    <w:rsid w:val="00141472"/>
    <w:rsid w:val="00141757"/>
    <w:rsid w:val="00141BB1"/>
    <w:rsid w:val="00144C3E"/>
    <w:rsid w:val="00145DC2"/>
    <w:rsid w:val="00150E16"/>
    <w:rsid w:val="001519DC"/>
    <w:rsid w:val="00151B21"/>
    <w:rsid w:val="00153E4F"/>
    <w:rsid w:val="00155BE2"/>
    <w:rsid w:val="00156083"/>
    <w:rsid w:val="00157579"/>
    <w:rsid w:val="001613D3"/>
    <w:rsid w:val="00163AC7"/>
    <w:rsid w:val="00165CED"/>
    <w:rsid w:val="001666FA"/>
    <w:rsid w:val="001678FB"/>
    <w:rsid w:val="001717D7"/>
    <w:rsid w:val="00173FF5"/>
    <w:rsid w:val="0017512F"/>
    <w:rsid w:val="0017616C"/>
    <w:rsid w:val="00176D3A"/>
    <w:rsid w:val="00182001"/>
    <w:rsid w:val="00182447"/>
    <w:rsid w:val="0018473A"/>
    <w:rsid w:val="0018475A"/>
    <w:rsid w:val="00185D00"/>
    <w:rsid w:val="001866FA"/>
    <w:rsid w:val="0018786E"/>
    <w:rsid w:val="00190CF4"/>
    <w:rsid w:val="00190FA9"/>
    <w:rsid w:val="00191A83"/>
    <w:rsid w:val="00193333"/>
    <w:rsid w:val="00193842"/>
    <w:rsid w:val="00193AD0"/>
    <w:rsid w:val="001943DB"/>
    <w:rsid w:val="0019547E"/>
    <w:rsid w:val="00196A37"/>
    <w:rsid w:val="00196EDD"/>
    <w:rsid w:val="00197054"/>
    <w:rsid w:val="001972D8"/>
    <w:rsid w:val="001A22EA"/>
    <w:rsid w:val="001A2417"/>
    <w:rsid w:val="001A2499"/>
    <w:rsid w:val="001A3024"/>
    <w:rsid w:val="001A386F"/>
    <w:rsid w:val="001A6887"/>
    <w:rsid w:val="001A699E"/>
    <w:rsid w:val="001A72D1"/>
    <w:rsid w:val="001A7A00"/>
    <w:rsid w:val="001B0062"/>
    <w:rsid w:val="001B2062"/>
    <w:rsid w:val="001B26BA"/>
    <w:rsid w:val="001B2727"/>
    <w:rsid w:val="001B2806"/>
    <w:rsid w:val="001B2A19"/>
    <w:rsid w:val="001B38A5"/>
    <w:rsid w:val="001B3DAF"/>
    <w:rsid w:val="001B4364"/>
    <w:rsid w:val="001B5016"/>
    <w:rsid w:val="001B5C2A"/>
    <w:rsid w:val="001C1E44"/>
    <w:rsid w:val="001C1EF2"/>
    <w:rsid w:val="001C2A9A"/>
    <w:rsid w:val="001C3407"/>
    <w:rsid w:val="001C3D24"/>
    <w:rsid w:val="001C3F70"/>
    <w:rsid w:val="001C6BA7"/>
    <w:rsid w:val="001D0F96"/>
    <w:rsid w:val="001D1344"/>
    <w:rsid w:val="001D156E"/>
    <w:rsid w:val="001D17DF"/>
    <w:rsid w:val="001D1D67"/>
    <w:rsid w:val="001D3A86"/>
    <w:rsid w:val="001D3ACB"/>
    <w:rsid w:val="001D3D5F"/>
    <w:rsid w:val="001D44EC"/>
    <w:rsid w:val="001D49EE"/>
    <w:rsid w:val="001D518B"/>
    <w:rsid w:val="001D54B1"/>
    <w:rsid w:val="001D65E3"/>
    <w:rsid w:val="001E0ADD"/>
    <w:rsid w:val="001E1826"/>
    <w:rsid w:val="001E31BA"/>
    <w:rsid w:val="001E428F"/>
    <w:rsid w:val="001E4B15"/>
    <w:rsid w:val="001E55C2"/>
    <w:rsid w:val="001E66F3"/>
    <w:rsid w:val="001E6940"/>
    <w:rsid w:val="001E70A7"/>
    <w:rsid w:val="001E720C"/>
    <w:rsid w:val="001E76F8"/>
    <w:rsid w:val="001F02B7"/>
    <w:rsid w:val="001F7E40"/>
    <w:rsid w:val="00202032"/>
    <w:rsid w:val="002021BF"/>
    <w:rsid w:val="00203ED4"/>
    <w:rsid w:val="002046AB"/>
    <w:rsid w:val="00204FF6"/>
    <w:rsid w:val="00205111"/>
    <w:rsid w:val="00205360"/>
    <w:rsid w:val="00205C9B"/>
    <w:rsid w:val="0020692A"/>
    <w:rsid w:val="002118D1"/>
    <w:rsid w:val="00211E7A"/>
    <w:rsid w:val="0021203B"/>
    <w:rsid w:val="0021255B"/>
    <w:rsid w:val="002138BE"/>
    <w:rsid w:val="002155D4"/>
    <w:rsid w:val="002167AD"/>
    <w:rsid w:val="00220A72"/>
    <w:rsid w:val="002215B3"/>
    <w:rsid w:val="00222CBF"/>
    <w:rsid w:val="00222D1E"/>
    <w:rsid w:val="002230E9"/>
    <w:rsid w:val="0022317E"/>
    <w:rsid w:val="002232AA"/>
    <w:rsid w:val="00223F7F"/>
    <w:rsid w:val="00224B4B"/>
    <w:rsid w:val="00226157"/>
    <w:rsid w:val="00226A85"/>
    <w:rsid w:val="002272A7"/>
    <w:rsid w:val="002301EA"/>
    <w:rsid w:val="002340D6"/>
    <w:rsid w:val="0024063D"/>
    <w:rsid w:val="00240E30"/>
    <w:rsid w:val="00242B6B"/>
    <w:rsid w:val="00243110"/>
    <w:rsid w:val="00243AB8"/>
    <w:rsid w:val="002448CB"/>
    <w:rsid w:val="00246B02"/>
    <w:rsid w:val="00247509"/>
    <w:rsid w:val="00247637"/>
    <w:rsid w:val="002515FE"/>
    <w:rsid w:val="002521B9"/>
    <w:rsid w:val="00252A71"/>
    <w:rsid w:val="00255829"/>
    <w:rsid w:val="00257861"/>
    <w:rsid w:val="00257FB6"/>
    <w:rsid w:val="002614FB"/>
    <w:rsid w:val="00263FB4"/>
    <w:rsid w:val="00265535"/>
    <w:rsid w:val="00266326"/>
    <w:rsid w:val="00266401"/>
    <w:rsid w:val="002702DC"/>
    <w:rsid w:val="002724B3"/>
    <w:rsid w:val="00273AC8"/>
    <w:rsid w:val="00276513"/>
    <w:rsid w:val="00276BE9"/>
    <w:rsid w:val="002818B8"/>
    <w:rsid w:val="00281DFD"/>
    <w:rsid w:val="00282815"/>
    <w:rsid w:val="002841AC"/>
    <w:rsid w:val="0028604A"/>
    <w:rsid w:val="00286D9A"/>
    <w:rsid w:val="00290C36"/>
    <w:rsid w:val="00291651"/>
    <w:rsid w:val="00291E93"/>
    <w:rsid w:val="00292485"/>
    <w:rsid w:val="00293EBA"/>
    <w:rsid w:val="00295077"/>
    <w:rsid w:val="002958FC"/>
    <w:rsid w:val="00295A3A"/>
    <w:rsid w:val="0029728A"/>
    <w:rsid w:val="002A114F"/>
    <w:rsid w:val="002A74EC"/>
    <w:rsid w:val="002A75AE"/>
    <w:rsid w:val="002B3886"/>
    <w:rsid w:val="002B49C8"/>
    <w:rsid w:val="002B7128"/>
    <w:rsid w:val="002C03C4"/>
    <w:rsid w:val="002C04FC"/>
    <w:rsid w:val="002C07DA"/>
    <w:rsid w:val="002C0F0F"/>
    <w:rsid w:val="002C12F8"/>
    <w:rsid w:val="002C2055"/>
    <w:rsid w:val="002C243B"/>
    <w:rsid w:val="002C29F1"/>
    <w:rsid w:val="002C47C0"/>
    <w:rsid w:val="002D1892"/>
    <w:rsid w:val="002D1896"/>
    <w:rsid w:val="002D4331"/>
    <w:rsid w:val="002D488A"/>
    <w:rsid w:val="002D681F"/>
    <w:rsid w:val="002D7643"/>
    <w:rsid w:val="002E0A60"/>
    <w:rsid w:val="002E2308"/>
    <w:rsid w:val="002E3964"/>
    <w:rsid w:val="002E4DCD"/>
    <w:rsid w:val="002E5689"/>
    <w:rsid w:val="002E5F18"/>
    <w:rsid w:val="002E618C"/>
    <w:rsid w:val="002E6460"/>
    <w:rsid w:val="002F09C6"/>
    <w:rsid w:val="002F12F8"/>
    <w:rsid w:val="002F4C85"/>
    <w:rsid w:val="002F5B20"/>
    <w:rsid w:val="002F6563"/>
    <w:rsid w:val="002F7C4E"/>
    <w:rsid w:val="003009C2"/>
    <w:rsid w:val="00301512"/>
    <w:rsid w:val="003015D4"/>
    <w:rsid w:val="00302347"/>
    <w:rsid w:val="003033F2"/>
    <w:rsid w:val="003048DD"/>
    <w:rsid w:val="003074B2"/>
    <w:rsid w:val="00307DCB"/>
    <w:rsid w:val="00310498"/>
    <w:rsid w:val="00310557"/>
    <w:rsid w:val="00310D5F"/>
    <w:rsid w:val="003127CC"/>
    <w:rsid w:val="00313379"/>
    <w:rsid w:val="003134D0"/>
    <w:rsid w:val="00313CB6"/>
    <w:rsid w:val="00314051"/>
    <w:rsid w:val="0031789A"/>
    <w:rsid w:val="00317912"/>
    <w:rsid w:val="00320455"/>
    <w:rsid w:val="00320518"/>
    <w:rsid w:val="00320BE3"/>
    <w:rsid w:val="00325E09"/>
    <w:rsid w:val="0033057D"/>
    <w:rsid w:val="00332321"/>
    <w:rsid w:val="003330B6"/>
    <w:rsid w:val="00335780"/>
    <w:rsid w:val="00335963"/>
    <w:rsid w:val="003362F1"/>
    <w:rsid w:val="0033701D"/>
    <w:rsid w:val="003376C7"/>
    <w:rsid w:val="00340939"/>
    <w:rsid w:val="003413C6"/>
    <w:rsid w:val="00341A81"/>
    <w:rsid w:val="00341CB9"/>
    <w:rsid w:val="00343254"/>
    <w:rsid w:val="003437DF"/>
    <w:rsid w:val="0034446C"/>
    <w:rsid w:val="00344BE6"/>
    <w:rsid w:val="003457FE"/>
    <w:rsid w:val="003469DC"/>
    <w:rsid w:val="00347336"/>
    <w:rsid w:val="003521F9"/>
    <w:rsid w:val="00352577"/>
    <w:rsid w:val="00357F8D"/>
    <w:rsid w:val="00361320"/>
    <w:rsid w:val="00362B01"/>
    <w:rsid w:val="00362D3C"/>
    <w:rsid w:val="00363593"/>
    <w:rsid w:val="0036492E"/>
    <w:rsid w:val="0036563B"/>
    <w:rsid w:val="00365F4A"/>
    <w:rsid w:val="003663C5"/>
    <w:rsid w:val="00367A78"/>
    <w:rsid w:val="0037061D"/>
    <w:rsid w:val="00370C7A"/>
    <w:rsid w:val="00371509"/>
    <w:rsid w:val="00371B4F"/>
    <w:rsid w:val="00372D78"/>
    <w:rsid w:val="00373486"/>
    <w:rsid w:val="00374F47"/>
    <w:rsid w:val="003768A2"/>
    <w:rsid w:val="00377349"/>
    <w:rsid w:val="003774CF"/>
    <w:rsid w:val="00380E8C"/>
    <w:rsid w:val="003812A9"/>
    <w:rsid w:val="00381C6D"/>
    <w:rsid w:val="00385B03"/>
    <w:rsid w:val="003907D0"/>
    <w:rsid w:val="00391773"/>
    <w:rsid w:val="00392582"/>
    <w:rsid w:val="00393972"/>
    <w:rsid w:val="00395956"/>
    <w:rsid w:val="00396520"/>
    <w:rsid w:val="003968C7"/>
    <w:rsid w:val="00396F13"/>
    <w:rsid w:val="003A107F"/>
    <w:rsid w:val="003A16D9"/>
    <w:rsid w:val="003A1981"/>
    <w:rsid w:val="003A23D3"/>
    <w:rsid w:val="003A283A"/>
    <w:rsid w:val="003A2DBA"/>
    <w:rsid w:val="003A3810"/>
    <w:rsid w:val="003A3C81"/>
    <w:rsid w:val="003A4B07"/>
    <w:rsid w:val="003A61C7"/>
    <w:rsid w:val="003A6A82"/>
    <w:rsid w:val="003A6D2B"/>
    <w:rsid w:val="003A7407"/>
    <w:rsid w:val="003A79AF"/>
    <w:rsid w:val="003B0A84"/>
    <w:rsid w:val="003B19D0"/>
    <w:rsid w:val="003B419A"/>
    <w:rsid w:val="003B6197"/>
    <w:rsid w:val="003B77D1"/>
    <w:rsid w:val="003C01A4"/>
    <w:rsid w:val="003C10A7"/>
    <w:rsid w:val="003C124F"/>
    <w:rsid w:val="003C2E1D"/>
    <w:rsid w:val="003C4DDC"/>
    <w:rsid w:val="003C5193"/>
    <w:rsid w:val="003D0D1E"/>
    <w:rsid w:val="003D11E7"/>
    <w:rsid w:val="003D1C99"/>
    <w:rsid w:val="003D5F42"/>
    <w:rsid w:val="003D73D8"/>
    <w:rsid w:val="003E1827"/>
    <w:rsid w:val="003E2D62"/>
    <w:rsid w:val="003E3559"/>
    <w:rsid w:val="003E39EE"/>
    <w:rsid w:val="003E3C10"/>
    <w:rsid w:val="003E5901"/>
    <w:rsid w:val="003E590A"/>
    <w:rsid w:val="003F00FC"/>
    <w:rsid w:val="003F0723"/>
    <w:rsid w:val="003F12CE"/>
    <w:rsid w:val="003F25DD"/>
    <w:rsid w:val="003F3449"/>
    <w:rsid w:val="003F38F3"/>
    <w:rsid w:val="003F4D38"/>
    <w:rsid w:val="003F59A4"/>
    <w:rsid w:val="003F5EC1"/>
    <w:rsid w:val="003F757D"/>
    <w:rsid w:val="003F7B6C"/>
    <w:rsid w:val="0040024F"/>
    <w:rsid w:val="00407125"/>
    <w:rsid w:val="0040742B"/>
    <w:rsid w:val="0041153E"/>
    <w:rsid w:val="0041370D"/>
    <w:rsid w:val="00413FFE"/>
    <w:rsid w:val="00414985"/>
    <w:rsid w:val="00414E61"/>
    <w:rsid w:val="004153BC"/>
    <w:rsid w:val="00417041"/>
    <w:rsid w:val="0041707C"/>
    <w:rsid w:val="00417EDE"/>
    <w:rsid w:val="00417F68"/>
    <w:rsid w:val="00420912"/>
    <w:rsid w:val="0042103E"/>
    <w:rsid w:val="0042388E"/>
    <w:rsid w:val="004239F0"/>
    <w:rsid w:val="0042451B"/>
    <w:rsid w:val="00424CFA"/>
    <w:rsid w:val="0042542C"/>
    <w:rsid w:val="00426B01"/>
    <w:rsid w:val="004307F5"/>
    <w:rsid w:val="00430BA8"/>
    <w:rsid w:val="00432D36"/>
    <w:rsid w:val="00433EE7"/>
    <w:rsid w:val="004345D9"/>
    <w:rsid w:val="00434E5D"/>
    <w:rsid w:val="00437C0E"/>
    <w:rsid w:val="00437E08"/>
    <w:rsid w:val="0044122A"/>
    <w:rsid w:val="00442851"/>
    <w:rsid w:val="00443BBD"/>
    <w:rsid w:val="00444099"/>
    <w:rsid w:val="0044465A"/>
    <w:rsid w:val="00445222"/>
    <w:rsid w:val="0044594F"/>
    <w:rsid w:val="004467DF"/>
    <w:rsid w:val="0044687F"/>
    <w:rsid w:val="004471DA"/>
    <w:rsid w:val="0045044B"/>
    <w:rsid w:val="00450A79"/>
    <w:rsid w:val="0045161F"/>
    <w:rsid w:val="00452B20"/>
    <w:rsid w:val="00452C5E"/>
    <w:rsid w:val="0045346C"/>
    <w:rsid w:val="004541A8"/>
    <w:rsid w:val="00455461"/>
    <w:rsid w:val="00455552"/>
    <w:rsid w:val="004565F4"/>
    <w:rsid w:val="004623FE"/>
    <w:rsid w:val="004625D1"/>
    <w:rsid w:val="0046291C"/>
    <w:rsid w:val="00462A49"/>
    <w:rsid w:val="00463955"/>
    <w:rsid w:val="00466BDD"/>
    <w:rsid w:val="00470A94"/>
    <w:rsid w:val="0047160A"/>
    <w:rsid w:val="00473663"/>
    <w:rsid w:val="0047366E"/>
    <w:rsid w:val="004737AD"/>
    <w:rsid w:val="0047615F"/>
    <w:rsid w:val="004761BF"/>
    <w:rsid w:val="00476375"/>
    <w:rsid w:val="0047747E"/>
    <w:rsid w:val="00480456"/>
    <w:rsid w:val="004831C2"/>
    <w:rsid w:val="00487E36"/>
    <w:rsid w:val="0049076D"/>
    <w:rsid w:val="00491C26"/>
    <w:rsid w:val="004921DA"/>
    <w:rsid w:val="0049274C"/>
    <w:rsid w:val="00494B07"/>
    <w:rsid w:val="00497F3A"/>
    <w:rsid w:val="004A0080"/>
    <w:rsid w:val="004A0BA0"/>
    <w:rsid w:val="004A146C"/>
    <w:rsid w:val="004A4DF0"/>
    <w:rsid w:val="004A527E"/>
    <w:rsid w:val="004A6087"/>
    <w:rsid w:val="004A63DD"/>
    <w:rsid w:val="004B1AB0"/>
    <w:rsid w:val="004B6BE5"/>
    <w:rsid w:val="004B74A9"/>
    <w:rsid w:val="004C0F72"/>
    <w:rsid w:val="004C1464"/>
    <w:rsid w:val="004C38A4"/>
    <w:rsid w:val="004C4635"/>
    <w:rsid w:val="004C532D"/>
    <w:rsid w:val="004C5968"/>
    <w:rsid w:val="004C7031"/>
    <w:rsid w:val="004C7DF2"/>
    <w:rsid w:val="004D09FD"/>
    <w:rsid w:val="004D15E3"/>
    <w:rsid w:val="004D3D42"/>
    <w:rsid w:val="004D4A5F"/>
    <w:rsid w:val="004D5113"/>
    <w:rsid w:val="004D5E76"/>
    <w:rsid w:val="004D6EE6"/>
    <w:rsid w:val="004D75C0"/>
    <w:rsid w:val="004E1A3A"/>
    <w:rsid w:val="004E1CAD"/>
    <w:rsid w:val="004E3B0B"/>
    <w:rsid w:val="004E3C65"/>
    <w:rsid w:val="004E43BA"/>
    <w:rsid w:val="004E4631"/>
    <w:rsid w:val="004E5DFA"/>
    <w:rsid w:val="004E6D4F"/>
    <w:rsid w:val="004F301C"/>
    <w:rsid w:val="004F3743"/>
    <w:rsid w:val="004F3D1A"/>
    <w:rsid w:val="004F48D8"/>
    <w:rsid w:val="004F4B6F"/>
    <w:rsid w:val="004F52E1"/>
    <w:rsid w:val="0050021F"/>
    <w:rsid w:val="005006BD"/>
    <w:rsid w:val="00501DA6"/>
    <w:rsid w:val="0050205A"/>
    <w:rsid w:val="005029E6"/>
    <w:rsid w:val="0050343E"/>
    <w:rsid w:val="00503FA0"/>
    <w:rsid w:val="005067AB"/>
    <w:rsid w:val="0050788B"/>
    <w:rsid w:val="00511B4B"/>
    <w:rsid w:val="00513423"/>
    <w:rsid w:val="005152C4"/>
    <w:rsid w:val="00515391"/>
    <w:rsid w:val="00515A3A"/>
    <w:rsid w:val="00515BAB"/>
    <w:rsid w:val="00515F99"/>
    <w:rsid w:val="00516E37"/>
    <w:rsid w:val="00520DA3"/>
    <w:rsid w:val="005231B1"/>
    <w:rsid w:val="00524B8C"/>
    <w:rsid w:val="00525A57"/>
    <w:rsid w:val="00525D9D"/>
    <w:rsid w:val="0052677B"/>
    <w:rsid w:val="005276E8"/>
    <w:rsid w:val="0053069B"/>
    <w:rsid w:val="00530D1F"/>
    <w:rsid w:val="0053109E"/>
    <w:rsid w:val="005333A1"/>
    <w:rsid w:val="00535351"/>
    <w:rsid w:val="005365B3"/>
    <w:rsid w:val="0053711C"/>
    <w:rsid w:val="005377AF"/>
    <w:rsid w:val="005407DE"/>
    <w:rsid w:val="0054115B"/>
    <w:rsid w:val="00541489"/>
    <w:rsid w:val="00541492"/>
    <w:rsid w:val="005443BC"/>
    <w:rsid w:val="00545178"/>
    <w:rsid w:val="00546673"/>
    <w:rsid w:val="005472AC"/>
    <w:rsid w:val="00550BFC"/>
    <w:rsid w:val="0055130B"/>
    <w:rsid w:val="00553729"/>
    <w:rsid w:val="005538BE"/>
    <w:rsid w:val="00553D0E"/>
    <w:rsid w:val="005548E6"/>
    <w:rsid w:val="0055547F"/>
    <w:rsid w:val="0055784B"/>
    <w:rsid w:val="00557FF7"/>
    <w:rsid w:val="00561042"/>
    <w:rsid w:val="005613CC"/>
    <w:rsid w:val="00564AF9"/>
    <w:rsid w:val="0056674A"/>
    <w:rsid w:val="00567A71"/>
    <w:rsid w:val="00570F96"/>
    <w:rsid w:val="00572021"/>
    <w:rsid w:val="005722B8"/>
    <w:rsid w:val="00580832"/>
    <w:rsid w:val="00582199"/>
    <w:rsid w:val="0058316E"/>
    <w:rsid w:val="00583C09"/>
    <w:rsid w:val="00587533"/>
    <w:rsid w:val="0058754C"/>
    <w:rsid w:val="00587C6D"/>
    <w:rsid w:val="00591B06"/>
    <w:rsid w:val="005928F0"/>
    <w:rsid w:val="00592EA0"/>
    <w:rsid w:val="005936AF"/>
    <w:rsid w:val="005944AB"/>
    <w:rsid w:val="0059744D"/>
    <w:rsid w:val="00597936"/>
    <w:rsid w:val="005A04E7"/>
    <w:rsid w:val="005A2087"/>
    <w:rsid w:val="005A3A0B"/>
    <w:rsid w:val="005A4E3A"/>
    <w:rsid w:val="005A54C1"/>
    <w:rsid w:val="005A7101"/>
    <w:rsid w:val="005B0AA0"/>
    <w:rsid w:val="005B1194"/>
    <w:rsid w:val="005B11E8"/>
    <w:rsid w:val="005B1802"/>
    <w:rsid w:val="005B1971"/>
    <w:rsid w:val="005B3A9F"/>
    <w:rsid w:val="005B3E39"/>
    <w:rsid w:val="005B531B"/>
    <w:rsid w:val="005B60EF"/>
    <w:rsid w:val="005B6367"/>
    <w:rsid w:val="005B7E79"/>
    <w:rsid w:val="005C0752"/>
    <w:rsid w:val="005C0CEB"/>
    <w:rsid w:val="005C14FB"/>
    <w:rsid w:val="005C2151"/>
    <w:rsid w:val="005C2918"/>
    <w:rsid w:val="005C3271"/>
    <w:rsid w:val="005C39B2"/>
    <w:rsid w:val="005C440F"/>
    <w:rsid w:val="005C639C"/>
    <w:rsid w:val="005C6875"/>
    <w:rsid w:val="005C7861"/>
    <w:rsid w:val="005D044D"/>
    <w:rsid w:val="005D0EEF"/>
    <w:rsid w:val="005D1481"/>
    <w:rsid w:val="005D3FED"/>
    <w:rsid w:val="005D408F"/>
    <w:rsid w:val="005D4D79"/>
    <w:rsid w:val="005D5759"/>
    <w:rsid w:val="005D69B9"/>
    <w:rsid w:val="005E0BDC"/>
    <w:rsid w:val="005E21FE"/>
    <w:rsid w:val="005E612C"/>
    <w:rsid w:val="005E651E"/>
    <w:rsid w:val="005F0855"/>
    <w:rsid w:val="005F0D8E"/>
    <w:rsid w:val="005F1053"/>
    <w:rsid w:val="005F35D3"/>
    <w:rsid w:val="005F3C02"/>
    <w:rsid w:val="00600177"/>
    <w:rsid w:val="0060036F"/>
    <w:rsid w:val="00601E63"/>
    <w:rsid w:val="0060281C"/>
    <w:rsid w:val="00607AD7"/>
    <w:rsid w:val="00610643"/>
    <w:rsid w:val="00610F0D"/>
    <w:rsid w:val="0061134D"/>
    <w:rsid w:val="0061151F"/>
    <w:rsid w:val="00614096"/>
    <w:rsid w:val="00614237"/>
    <w:rsid w:val="0061510B"/>
    <w:rsid w:val="0061578E"/>
    <w:rsid w:val="006157D4"/>
    <w:rsid w:val="00620980"/>
    <w:rsid w:val="00621162"/>
    <w:rsid w:val="00622325"/>
    <w:rsid w:val="00622D6B"/>
    <w:rsid w:val="00632011"/>
    <w:rsid w:val="0063285A"/>
    <w:rsid w:val="00632F7D"/>
    <w:rsid w:val="0063362B"/>
    <w:rsid w:val="006336B3"/>
    <w:rsid w:val="00633B23"/>
    <w:rsid w:val="00635473"/>
    <w:rsid w:val="00635D4C"/>
    <w:rsid w:val="00636547"/>
    <w:rsid w:val="00637AC9"/>
    <w:rsid w:val="006406A7"/>
    <w:rsid w:val="0064091C"/>
    <w:rsid w:val="00642CD5"/>
    <w:rsid w:val="00643A54"/>
    <w:rsid w:val="00644CFA"/>
    <w:rsid w:val="006454CF"/>
    <w:rsid w:val="006460FA"/>
    <w:rsid w:val="00646E4D"/>
    <w:rsid w:val="006509AB"/>
    <w:rsid w:val="00650A60"/>
    <w:rsid w:val="00650E6F"/>
    <w:rsid w:val="006541DF"/>
    <w:rsid w:val="006556A1"/>
    <w:rsid w:val="00656CC6"/>
    <w:rsid w:val="00661AE8"/>
    <w:rsid w:val="006623C3"/>
    <w:rsid w:val="00663474"/>
    <w:rsid w:val="00665941"/>
    <w:rsid w:val="00665BE6"/>
    <w:rsid w:val="0066661D"/>
    <w:rsid w:val="00666C28"/>
    <w:rsid w:val="00666CE7"/>
    <w:rsid w:val="00670B90"/>
    <w:rsid w:val="006733F8"/>
    <w:rsid w:val="0067491F"/>
    <w:rsid w:val="0067697B"/>
    <w:rsid w:val="006771C5"/>
    <w:rsid w:val="00677868"/>
    <w:rsid w:val="006779F4"/>
    <w:rsid w:val="0068225F"/>
    <w:rsid w:val="00684246"/>
    <w:rsid w:val="006844C6"/>
    <w:rsid w:val="00685D24"/>
    <w:rsid w:val="00686BF3"/>
    <w:rsid w:val="006922A2"/>
    <w:rsid w:val="006939AD"/>
    <w:rsid w:val="00694B61"/>
    <w:rsid w:val="00695FE5"/>
    <w:rsid w:val="006964BA"/>
    <w:rsid w:val="006A1849"/>
    <w:rsid w:val="006A3581"/>
    <w:rsid w:val="006A4266"/>
    <w:rsid w:val="006A7000"/>
    <w:rsid w:val="006B0C47"/>
    <w:rsid w:val="006B22B3"/>
    <w:rsid w:val="006B2EBD"/>
    <w:rsid w:val="006B34D2"/>
    <w:rsid w:val="006B3AAE"/>
    <w:rsid w:val="006B3FD6"/>
    <w:rsid w:val="006B665C"/>
    <w:rsid w:val="006B6714"/>
    <w:rsid w:val="006B7074"/>
    <w:rsid w:val="006B72C0"/>
    <w:rsid w:val="006C3BF3"/>
    <w:rsid w:val="006C51AB"/>
    <w:rsid w:val="006C6A64"/>
    <w:rsid w:val="006C745D"/>
    <w:rsid w:val="006C7C86"/>
    <w:rsid w:val="006D6B5A"/>
    <w:rsid w:val="006D6B8A"/>
    <w:rsid w:val="006E1A2F"/>
    <w:rsid w:val="006E3D06"/>
    <w:rsid w:val="006E43F8"/>
    <w:rsid w:val="006E45AA"/>
    <w:rsid w:val="006E4847"/>
    <w:rsid w:val="006F0BA7"/>
    <w:rsid w:val="006F2554"/>
    <w:rsid w:val="006F2FD8"/>
    <w:rsid w:val="006F3A14"/>
    <w:rsid w:val="006F4FD8"/>
    <w:rsid w:val="006F5228"/>
    <w:rsid w:val="006F6EA7"/>
    <w:rsid w:val="00704498"/>
    <w:rsid w:val="00704649"/>
    <w:rsid w:val="0070519C"/>
    <w:rsid w:val="0070654D"/>
    <w:rsid w:val="00706BD2"/>
    <w:rsid w:val="00707A56"/>
    <w:rsid w:val="00707EE3"/>
    <w:rsid w:val="00710533"/>
    <w:rsid w:val="00710D3B"/>
    <w:rsid w:val="0071107E"/>
    <w:rsid w:val="007110BA"/>
    <w:rsid w:val="00715679"/>
    <w:rsid w:val="007159A2"/>
    <w:rsid w:val="007204AB"/>
    <w:rsid w:val="007208A1"/>
    <w:rsid w:val="00722729"/>
    <w:rsid w:val="0072378D"/>
    <w:rsid w:val="0072601E"/>
    <w:rsid w:val="0072647F"/>
    <w:rsid w:val="0072717B"/>
    <w:rsid w:val="00731345"/>
    <w:rsid w:val="00731E70"/>
    <w:rsid w:val="00735D14"/>
    <w:rsid w:val="0073603C"/>
    <w:rsid w:val="00737316"/>
    <w:rsid w:val="00740064"/>
    <w:rsid w:val="00741A66"/>
    <w:rsid w:val="00744551"/>
    <w:rsid w:val="00745FFA"/>
    <w:rsid w:val="00746C57"/>
    <w:rsid w:val="00751786"/>
    <w:rsid w:val="00752653"/>
    <w:rsid w:val="00752C12"/>
    <w:rsid w:val="00754BD5"/>
    <w:rsid w:val="00754C51"/>
    <w:rsid w:val="00756815"/>
    <w:rsid w:val="00760CB3"/>
    <w:rsid w:val="00762AEA"/>
    <w:rsid w:val="00763C20"/>
    <w:rsid w:val="00763CBA"/>
    <w:rsid w:val="00767BE7"/>
    <w:rsid w:val="00771A5D"/>
    <w:rsid w:val="0077284E"/>
    <w:rsid w:val="00772C14"/>
    <w:rsid w:val="00773019"/>
    <w:rsid w:val="007771C3"/>
    <w:rsid w:val="00780FC7"/>
    <w:rsid w:val="007821A8"/>
    <w:rsid w:val="00782485"/>
    <w:rsid w:val="007829DB"/>
    <w:rsid w:val="00783C7A"/>
    <w:rsid w:val="00785C02"/>
    <w:rsid w:val="00785E34"/>
    <w:rsid w:val="00786108"/>
    <w:rsid w:val="00786F80"/>
    <w:rsid w:val="007870E4"/>
    <w:rsid w:val="00792494"/>
    <w:rsid w:val="007935E8"/>
    <w:rsid w:val="007941B7"/>
    <w:rsid w:val="00794367"/>
    <w:rsid w:val="0079441D"/>
    <w:rsid w:val="007959CC"/>
    <w:rsid w:val="007960BB"/>
    <w:rsid w:val="007A02FB"/>
    <w:rsid w:val="007A03BC"/>
    <w:rsid w:val="007A1E14"/>
    <w:rsid w:val="007A2AD3"/>
    <w:rsid w:val="007A4783"/>
    <w:rsid w:val="007A4A85"/>
    <w:rsid w:val="007A4AF5"/>
    <w:rsid w:val="007A65CF"/>
    <w:rsid w:val="007A7E16"/>
    <w:rsid w:val="007B3244"/>
    <w:rsid w:val="007B4E4B"/>
    <w:rsid w:val="007B52FC"/>
    <w:rsid w:val="007B565B"/>
    <w:rsid w:val="007B5801"/>
    <w:rsid w:val="007B5D7F"/>
    <w:rsid w:val="007B71AC"/>
    <w:rsid w:val="007C5928"/>
    <w:rsid w:val="007C6CE9"/>
    <w:rsid w:val="007D44BC"/>
    <w:rsid w:val="007D57D8"/>
    <w:rsid w:val="007D59FB"/>
    <w:rsid w:val="007D64FA"/>
    <w:rsid w:val="007D68AA"/>
    <w:rsid w:val="007D7FCD"/>
    <w:rsid w:val="007E0A18"/>
    <w:rsid w:val="007E1507"/>
    <w:rsid w:val="007E3210"/>
    <w:rsid w:val="007E406A"/>
    <w:rsid w:val="007E53E6"/>
    <w:rsid w:val="007E66F1"/>
    <w:rsid w:val="007E6724"/>
    <w:rsid w:val="007E7221"/>
    <w:rsid w:val="007E75E8"/>
    <w:rsid w:val="007E7B1F"/>
    <w:rsid w:val="007E7C19"/>
    <w:rsid w:val="007F0522"/>
    <w:rsid w:val="007F059A"/>
    <w:rsid w:val="007F2139"/>
    <w:rsid w:val="007F218C"/>
    <w:rsid w:val="007F254D"/>
    <w:rsid w:val="007F2C01"/>
    <w:rsid w:val="007F4C5B"/>
    <w:rsid w:val="007F6076"/>
    <w:rsid w:val="007F6DCB"/>
    <w:rsid w:val="00801515"/>
    <w:rsid w:val="008025DA"/>
    <w:rsid w:val="008027C9"/>
    <w:rsid w:val="00802A2B"/>
    <w:rsid w:val="00803028"/>
    <w:rsid w:val="008033D2"/>
    <w:rsid w:val="0080590F"/>
    <w:rsid w:val="00806692"/>
    <w:rsid w:val="00806EC9"/>
    <w:rsid w:val="008127E6"/>
    <w:rsid w:val="00812953"/>
    <w:rsid w:val="00812CBC"/>
    <w:rsid w:val="0081426F"/>
    <w:rsid w:val="0081436B"/>
    <w:rsid w:val="00815676"/>
    <w:rsid w:val="0081577A"/>
    <w:rsid w:val="008166C3"/>
    <w:rsid w:val="00820F47"/>
    <w:rsid w:val="008215B4"/>
    <w:rsid w:val="008229AE"/>
    <w:rsid w:val="0082348A"/>
    <w:rsid w:val="00823824"/>
    <w:rsid w:val="0082739C"/>
    <w:rsid w:val="00831EF5"/>
    <w:rsid w:val="00832228"/>
    <w:rsid w:val="008336D2"/>
    <w:rsid w:val="00836D29"/>
    <w:rsid w:val="00837F58"/>
    <w:rsid w:val="00840172"/>
    <w:rsid w:val="008425F0"/>
    <w:rsid w:val="0084310F"/>
    <w:rsid w:val="00843E08"/>
    <w:rsid w:val="0084580A"/>
    <w:rsid w:val="00847294"/>
    <w:rsid w:val="008477AF"/>
    <w:rsid w:val="00847BA0"/>
    <w:rsid w:val="00851C35"/>
    <w:rsid w:val="00854686"/>
    <w:rsid w:val="00856842"/>
    <w:rsid w:val="00856B39"/>
    <w:rsid w:val="008574A6"/>
    <w:rsid w:val="008606D6"/>
    <w:rsid w:val="00861ED0"/>
    <w:rsid w:val="008642F9"/>
    <w:rsid w:val="008648D5"/>
    <w:rsid w:val="00865014"/>
    <w:rsid w:val="0086501F"/>
    <w:rsid w:val="00865A7D"/>
    <w:rsid w:val="00865EEB"/>
    <w:rsid w:val="00866823"/>
    <w:rsid w:val="00873A58"/>
    <w:rsid w:val="00874A69"/>
    <w:rsid w:val="00876F17"/>
    <w:rsid w:val="00880F32"/>
    <w:rsid w:val="008827A3"/>
    <w:rsid w:val="00883CFB"/>
    <w:rsid w:val="008860EC"/>
    <w:rsid w:val="00886C6C"/>
    <w:rsid w:val="00886D74"/>
    <w:rsid w:val="0088785C"/>
    <w:rsid w:val="00887A12"/>
    <w:rsid w:val="00890D42"/>
    <w:rsid w:val="00891245"/>
    <w:rsid w:val="00891C6E"/>
    <w:rsid w:val="008920DF"/>
    <w:rsid w:val="00892541"/>
    <w:rsid w:val="008945B0"/>
    <w:rsid w:val="00895325"/>
    <w:rsid w:val="008968B6"/>
    <w:rsid w:val="008A2C06"/>
    <w:rsid w:val="008A33BC"/>
    <w:rsid w:val="008A3FB8"/>
    <w:rsid w:val="008A568F"/>
    <w:rsid w:val="008A5808"/>
    <w:rsid w:val="008A6318"/>
    <w:rsid w:val="008B036A"/>
    <w:rsid w:val="008B2631"/>
    <w:rsid w:val="008B32F2"/>
    <w:rsid w:val="008B35A2"/>
    <w:rsid w:val="008B4F23"/>
    <w:rsid w:val="008B58D4"/>
    <w:rsid w:val="008C09C2"/>
    <w:rsid w:val="008C0C3F"/>
    <w:rsid w:val="008C0E4C"/>
    <w:rsid w:val="008C2239"/>
    <w:rsid w:val="008C3001"/>
    <w:rsid w:val="008C4935"/>
    <w:rsid w:val="008C4D8E"/>
    <w:rsid w:val="008C6CFE"/>
    <w:rsid w:val="008D0F2A"/>
    <w:rsid w:val="008D228E"/>
    <w:rsid w:val="008D586F"/>
    <w:rsid w:val="008D5F73"/>
    <w:rsid w:val="008D6232"/>
    <w:rsid w:val="008D7CAE"/>
    <w:rsid w:val="008E0D24"/>
    <w:rsid w:val="008E2B47"/>
    <w:rsid w:val="008E2B58"/>
    <w:rsid w:val="008E3769"/>
    <w:rsid w:val="008E3A98"/>
    <w:rsid w:val="008E4BD4"/>
    <w:rsid w:val="008F0001"/>
    <w:rsid w:val="008F256B"/>
    <w:rsid w:val="008F27A0"/>
    <w:rsid w:val="008F3737"/>
    <w:rsid w:val="008F3EAA"/>
    <w:rsid w:val="008F40BF"/>
    <w:rsid w:val="00900324"/>
    <w:rsid w:val="00901017"/>
    <w:rsid w:val="00901DBE"/>
    <w:rsid w:val="00901F0D"/>
    <w:rsid w:val="00902084"/>
    <w:rsid w:val="00904946"/>
    <w:rsid w:val="009066EE"/>
    <w:rsid w:val="009069A6"/>
    <w:rsid w:val="00906E52"/>
    <w:rsid w:val="00910549"/>
    <w:rsid w:val="00912005"/>
    <w:rsid w:val="00912353"/>
    <w:rsid w:val="00913884"/>
    <w:rsid w:val="00914338"/>
    <w:rsid w:val="0092022F"/>
    <w:rsid w:val="00920251"/>
    <w:rsid w:val="00920DAD"/>
    <w:rsid w:val="00921688"/>
    <w:rsid w:val="00924359"/>
    <w:rsid w:val="009244E9"/>
    <w:rsid w:val="009254C0"/>
    <w:rsid w:val="00925A2A"/>
    <w:rsid w:val="00925C52"/>
    <w:rsid w:val="00927154"/>
    <w:rsid w:val="009272CA"/>
    <w:rsid w:val="009277C3"/>
    <w:rsid w:val="00930261"/>
    <w:rsid w:val="009314BD"/>
    <w:rsid w:val="00931EAB"/>
    <w:rsid w:val="00931FFC"/>
    <w:rsid w:val="00934758"/>
    <w:rsid w:val="0093592D"/>
    <w:rsid w:val="00935BEF"/>
    <w:rsid w:val="009368C9"/>
    <w:rsid w:val="009419C2"/>
    <w:rsid w:val="00942671"/>
    <w:rsid w:val="009430FB"/>
    <w:rsid w:val="009444CB"/>
    <w:rsid w:val="00944770"/>
    <w:rsid w:val="00944B48"/>
    <w:rsid w:val="00946523"/>
    <w:rsid w:val="00946662"/>
    <w:rsid w:val="0094706A"/>
    <w:rsid w:val="0094797D"/>
    <w:rsid w:val="00950B30"/>
    <w:rsid w:val="009520E5"/>
    <w:rsid w:val="009540AD"/>
    <w:rsid w:val="00955134"/>
    <w:rsid w:val="00956420"/>
    <w:rsid w:val="00956657"/>
    <w:rsid w:val="00956EFE"/>
    <w:rsid w:val="009574C2"/>
    <w:rsid w:val="00957C0C"/>
    <w:rsid w:val="0096092C"/>
    <w:rsid w:val="009629E3"/>
    <w:rsid w:val="00965322"/>
    <w:rsid w:val="00966576"/>
    <w:rsid w:val="009671A8"/>
    <w:rsid w:val="00967E61"/>
    <w:rsid w:val="00971146"/>
    <w:rsid w:val="00971604"/>
    <w:rsid w:val="009723B9"/>
    <w:rsid w:val="009742E5"/>
    <w:rsid w:val="00975E2F"/>
    <w:rsid w:val="00975F60"/>
    <w:rsid w:val="009776BA"/>
    <w:rsid w:val="0097784E"/>
    <w:rsid w:val="0098111F"/>
    <w:rsid w:val="009811C6"/>
    <w:rsid w:val="00981A7E"/>
    <w:rsid w:val="00982AB3"/>
    <w:rsid w:val="0098627B"/>
    <w:rsid w:val="009866EC"/>
    <w:rsid w:val="00986FE1"/>
    <w:rsid w:val="009900B8"/>
    <w:rsid w:val="009919C5"/>
    <w:rsid w:val="00991A5F"/>
    <w:rsid w:val="009921CA"/>
    <w:rsid w:val="0099288B"/>
    <w:rsid w:val="00993935"/>
    <w:rsid w:val="00993BC3"/>
    <w:rsid w:val="0099625B"/>
    <w:rsid w:val="00996B5C"/>
    <w:rsid w:val="0099767D"/>
    <w:rsid w:val="00997D17"/>
    <w:rsid w:val="009A1547"/>
    <w:rsid w:val="009A1C82"/>
    <w:rsid w:val="009A2595"/>
    <w:rsid w:val="009A428D"/>
    <w:rsid w:val="009A4C8F"/>
    <w:rsid w:val="009A6060"/>
    <w:rsid w:val="009A658A"/>
    <w:rsid w:val="009A6686"/>
    <w:rsid w:val="009B01A5"/>
    <w:rsid w:val="009B11DF"/>
    <w:rsid w:val="009B131D"/>
    <w:rsid w:val="009B145C"/>
    <w:rsid w:val="009B2B12"/>
    <w:rsid w:val="009B5CE4"/>
    <w:rsid w:val="009B6C35"/>
    <w:rsid w:val="009B791F"/>
    <w:rsid w:val="009C1354"/>
    <w:rsid w:val="009C373F"/>
    <w:rsid w:val="009C4DA5"/>
    <w:rsid w:val="009C619A"/>
    <w:rsid w:val="009C7657"/>
    <w:rsid w:val="009D141A"/>
    <w:rsid w:val="009D1721"/>
    <w:rsid w:val="009D195F"/>
    <w:rsid w:val="009D1B89"/>
    <w:rsid w:val="009D39AB"/>
    <w:rsid w:val="009D4391"/>
    <w:rsid w:val="009D749E"/>
    <w:rsid w:val="009D7A49"/>
    <w:rsid w:val="009E0A47"/>
    <w:rsid w:val="009E0D66"/>
    <w:rsid w:val="009E23D1"/>
    <w:rsid w:val="009E293D"/>
    <w:rsid w:val="009E34AC"/>
    <w:rsid w:val="009E3AA6"/>
    <w:rsid w:val="009E50F4"/>
    <w:rsid w:val="009E5182"/>
    <w:rsid w:val="009F3B28"/>
    <w:rsid w:val="009F487B"/>
    <w:rsid w:val="009F4BA6"/>
    <w:rsid w:val="009F627C"/>
    <w:rsid w:val="00A00253"/>
    <w:rsid w:val="00A005DB"/>
    <w:rsid w:val="00A00D9A"/>
    <w:rsid w:val="00A00E2F"/>
    <w:rsid w:val="00A0104E"/>
    <w:rsid w:val="00A0167F"/>
    <w:rsid w:val="00A03013"/>
    <w:rsid w:val="00A03EB5"/>
    <w:rsid w:val="00A0453D"/>
    <w:rsid w:val="00A10D32"/>
    <w:rsid w:val="00A11A0C"/>
    <w:rsid w:val="00A120C2"/>
    <w:rsid w:val="00A1246D"/>
    <w:rsid w:val="00A16528"/>
    <w:rsid w:val="00A16DF0"/>
    <w:rsid w:val="00A17CA7"/>
    <w:rsid w:val="00A232DF"/>
    <w:rsid w:val="00A23B5D"/>
    <w:rsid w:val="00A24388"/>
    <w:rsid w:val="00A2613C"/>
    <w:rsid w:val="00A27328"/>
    <w:rsid w:val="00A305E1"/>
    <w:rsid w:val="00A31647"/>
    <w:rsid w:val="00A32308"/>
    <w:rsid w:val="00A337BD"/>
    <w:rsid w:val="00A36605"/>
    <w:rsid w:val="00A36F79"/>
    <w:rsid w:val="00A37609"/>
    <w:rsid w:val="00A37853"/>
    <w:rsid w:val="00A37E0B"/>
    <w:rsid w:val="00A40877"/>
    <w:rsid w:val="00A41455"/>
    <w:rsid w:val="00A420F4"/>
    <w:rsid w:val="00A4254F"/>
    <w:rsid w:val="00A42920"/>
    <w:rsid w:val="00A42A59"/>
    <w:rsid w:val="00A42B0B"/>
    <w:rsid w:val="00A42EF9"/>
    <w:rsid w:val="00A43CA6"/>
    <w:rsid w:val="00A45DD8"/>
    <w:rsid w:val="00A46485"/>
    <w:rsid w:val="00A46E73"/>
    <w:rsid w:val="00A520CF"/>
    <w:rsid w:val="00A53F0C"/>
    <w:rsid w:val="00A567BA"/>
    <w:rsid w:val="00A56F26"/>
    <w:rsid w:val="00A57142"/>
    <w:rsid w:val="00A65FDD"/>
    <w:rsid w:val="00A66F56"/>
    <w:rsid w:val="00A67E2C"/>
    <w:rsid w:val="00A70AE9"/>
    <w:rsid w:val="00A71976"/>
    <w:rsid w:val="00A7207C"/>
    <w:rsid w:val="00A73A3B"/>
    <w:rsid w:val="00A74201"/>
    <w:rsid w:val="00A7478F"/>
    <w:rsid w:val="00A74E75"/>
    <w:rsid w:val="00A77273"/>
    <w:rsid w:val="00A810A6"/>
    <w:rsid w:val="00A81BDA"/>
    <w:rsid w:val="00A82D7B"/>
    <w:rsid w:val="00A8303A"/>
    <w:rsid w:val="00A8435D"/>
    <w:rsid w:val="00A844B0"/>
    <w:rsid w:val="00A86FC5"/>
    <w:rsid w:val="00A9490B"/>
    <w:rsid w:val="00A95C60"/>
    <w:rsid w:val="00A96374"/>
    <w:rsid w:val="00A97B01"/>
    <w:rsid w:val="00A97EF2"/>
    <w:rsid w:val="00AA0152"/>
    <w:rsid w:val="00AA223E"/>
    <w:rsid w:val="00AA24DD"/>
    <w:rsid w:val="00AA4991"/>
    <w:rsid w:val="00AA4E3F"/>
    <w:rsid w:val="00AA4E78"/>
    <w:rsid w:val="00AA4FF6"/>
    <w:rsid w:val="00AA5040"/>
    <w:rsid w:val="00AA61CD"/>
    <w:rsid w:val="00AA72FC"/>
    <w:rsid w:val="00AA7FCC"/>
    <w:rsid w:val="00AB1522"/>
    <w:rsid w:val="00AB4797"/>
    <w:rsid w:val="00AB56CA"/>
    <w:rsid w:val="00AB57D3"/>
    <w:rsid w:val="00AB5AB2"/>
    <w:rsid w:val="00AB6326"/>
    <w:rsid w:val="00AB654C"/>
    <w:rsid w:val="00AB6584"/>
    <w:rsid w:val="00AB6895"/>
    <w:rsid w:val="00AB7E4A"/>
    <w:rsid w:val="00AC0F9B"/>
    <w:rsid w:val="00AC21E5"/>
    <w:rsid w:val="00AC41D3"/>
    <w:rsid w:val="00AC43A8"/>
    <w:rsid w:val="00AC5460"/>
    <w:rsid w:val="00AD15F4"/>
    <w:rsid w:val="00AD220C"/>
    <w:rsid w:val="00AD4B64"/>
    <w:rsid w:val="00AD57C3"/>
    <w:rsid w:val="00AE1DE9"/>
    <w:rsid w:val="00AE24FF"/>
    <w:rsid w:val="00AE28A1"/>
    <w:rsid w:val="00AE2A78"/>
    <w:rsid w:val="00AE43C2"/>
    <w:rsid w:val="00AE5277"/>
    <w:rsid w:val="00AE5D13"/>
    <w:rsid w:val="00AE5F9F"/>
    <w:rsid w:val="00AE6D9C"/>
    <w:rsid w:val="00AE7AE1"/>
    <w:rsid w:val="00AE7CC8"/>
    <w:rsid w:val="00AF0ADC"/>
    <w:rsid w:val="00AF1234"/>
    <w:rsid w:val="00AF1A02"/>
    <w:rsid w:val="00AF26FC"/>
    <w:rsid w:val="00AF2B36"/>
    <w:rsid w:val="00AF5482"/>
    <w:rsid w:val="00AF7E42"/>
    <w:rsid w:val="00B002D3"/>
    <w:rsid w:val="00B00F29"/>
    <w:rsid w:val="00B0125F"/>
    <w:rsid w:val="00B048C8"/>
    <w:rsid w:val="00B04A7F"/>
    <w:rsid w:val="00B04CDC"/>
    <w:rsid w:val="00B06822"/>
    <w:rsid w:val="00B11B6A"/>
    <w:rsid w:val="00B12B0D"/>
    <w:rsid w:val="00B13FF9"/>
    <w:rsid w:val="00B14FD5"/>
    <w:rsid w:val="00B15DBD"/>
    <w:rsid w:val="00B17BEB"/>
    <w:rsid w:val="00B17C85"/>
    <w:rsid w:val="00B209F9"/>
    <w:rsid w:val="00B20D8B"/>
    <w:rsid w:val="00B21D16"/>
    <w:rsid w:val="00B2298C"/>
    <w:rsid w:val="00B2330D"/>
    <w:rsid w:val="00B23E94"/>
    <w:rsid w:val="00B2474E"/>
    <w:rsid w:val="00B25A08"/>
    <w:rsid w:val="00B2627D"/>
    <w:rsid w:val="00B26B3D"/>
    <w:rsid w:val="00B27642"/>
    <w:rsid w:val="00B308A7"/>
    <w:rsid w:val="00B30914"/>
    <w:rsid w:val="00B30995"/>
    <w:rsid w:val="00B3176C"/>
    <w:rsid w:val="00B31A93"/>
    <w:rsid w:val="00B31F69"/>
    <w:rsid w:val="00B32B22"/>
    <w:rsid w:val="00B332DC"/>
    <w:rsid w:val="00B334C4"/>
    <w:rsid w:val="00B34CC6"/>
    <w:rsid w:val="00B378DF"/>
    <w:rsid w:val="00B400AF"/>
    <w:rsid w:val="00B40C4E"/>
    <w:rsid w:val="00B43CFB"/>
    <w:rsid w:val="00B43E04"/>
    <w:rsid w:val="00B50ABF"/>
    <w:rsid w:val="00B535B3"/>
    <w:rsid w:val="00B53E91"/>
    <w:rsid w:val="00B54668"/>
    <w:rsid w:val="00B55A1E"/>
    <w:rsid w:val="00B60103"/>
    <w:rsid w:val="00B60A45"/>
    <w:rsid w:val="00B64294"/>
    <w:rsid w:val="00B64910"/>
    <w:rsid w:val="00B64A29"/>
    <w:rsid w:val="00B65901"/>
    <w:rsid w:val="00B663F5"/>
    <w:rsid w:val="00B67410"/>
    <w:rsid w:val="00B70833"/>
    <w:rsid w:val="00B7102F"/>
    <w:rsid w:val="00B7129E"/>
    <w:rsid w:val="00B752D8"/>
    <w:rsid w:val="00B76C61"/>
    <w:rsid w:val="00B779D2"/>
    <w:rsid w:val="00B811BB"/>
    <w:rsid w:val="00B81B1D"/>
    <w:rsid w:val="00B837D7"/>
    <w:rsid w:val="00B840AC"/>
    <w:rsid w:val="00B84A07"/>
    <w:rsid w:val="00B86012"/>
    <w:rsid w:val="00B862FF"/>
    <w:rsid w:val="00B86CD8"/>
    <w:rsid w:val="00B8782C"/>
    <w:rsid w:val="00B9042E"/>
    <w:rsid w:val="00B909C0"/>
    <w:rsid w:val="00B92A01"/>
    <w:rsid w:val="00B92F47"/>
    <w:rsid w:val="00B93316"/>
    <w:rsid w:val="00B94513"/>
    <w:rsid w:val="00B94817"/>
    <w:rsid w:val="00B94FCE"/>
    <w:rsid w:val="00B958CB"/>
    <w:rsid w:val="00B97FFA"/>
    <w:rsid w:val="00BA0BDF"/>
    <w:rsid w:val="00BA4EF4"/>
    <w:rsid w:val="00BA568C"/>
    <w:rsid w:val="00BA609F"/>
    <w:rsid w:val="00BA6220"/>
    <w:rsid w:val="00BB00FF"/>
    <w:rsid w:val="00BB3186"/>
    <w:rsid w:val="00BB6133"/>
    <w:rsid w:val="00BC004F"/>
    <w:rsid w:val="00BC0AE8"/>
    <w:rsid w:val="00BC0D15"/>
    <w:rsid w:val="00BC469A"/>
    <w:rsid w:val="00BC4E41"/>
    <w:rsid w:val="00BC68AD"/>
    <w:rsid w:val="00BC6B8F"/>
    <w:rsid w:val="00BC7065"/>
    <w:rsid w:val="00BC775B"/>
    <w:rsid w:val="00BD066C"/>
    <w:rsid w:val="00BD4E55"/>
    <w:rsid w:val="00BD4EB0"/>
    <w:rsid w:val="00BD574E"/>
    <w:rsid w:val="00BD5B20"/>
    <w:rsid w:val="00BD657B"/>
    <w:rsid w:val="00BD7E35"/>
    <w:rsid w:val="00BE02DE"/>
    <w:rsid w:val="00BE2301"/>
    <w:rsid w:val="00BE46B2"/>
    <w:rsid w:val="00BE5120"/>
    <w:rsid w:val="00BE5602"/>
    <w:rsid w:val="00BE5ECE"/>
    <w:rsid w:val="00BF202E"/>
    <w:rsid w:val="00BF234F"/>
    <w:rsid w:val="00BF2A56"/>
    <w:rsid w:val="00BF3655"/>
    <w:rsid w:val="00BF59D7"/>
    <w:rsid w:val="00C003B7"/>
    <w:rsid w:val="00C00ED1"/>
    <w:rsid w:val="00C02F7B"/>
    <w:rsid w:val="00C03E3E"/>
    <w:rsid w:val="00C06789"/>
    <w:rsid w:val="00C11A22"/>
    <w:rsid w:val="00C14279"/>
    <w:rsid w:val="00C2061E"/>
    <w:rsid w:val="00C21D74"/>
    <w:rsid w:val="00C22760"/>
    <w:rsid w:val="00C22764"/>
    <w:rsid w:val="00C232E2"/>
    <w:rsid w:val="00C23B4D"/>
    <w:rsid w:val="00C23DD6"/>
    <w:rsid w:val="00C23EA8"/>
    <w:rsid w:val="00C24E1D"/>
    <w:rsid w:val="00C31ED4"/>
    <w:rsid w:val="00C32D67"/>
    <w:rsid w:val="00C33CAA"/>
    <w:rsid w:val="00C34379"/>
    <w:rsid w:val="00C35C2D"/>
    <w:rsid w:val="00C36B1C"/>
    <w:rsid w:val="00C371E6"/>
    <w:rsid w:val="00C37DDD"/>
    <w:rsid w:val="00C400EC"/>
    <w:rsid w:val="00C42B56"/>
    <w:rsid w:val="00C4310F"/>
    <w:rsid w:val="00C435A9"/>
    <w:rsid w:val="00C43918"/>
    <w:rsid w:val="00C43B74"/>
    <w:rsid w:val="00C463BE"/>
    <w:rsid w:val="00C47EA3"/>
    <w:rsid w:val="00C50EC2"/>
    <w:rsid w:val="00C55018"/>
    <w:rsid w:val="00C57C76"/>
    <w:rsid w:val="00C606AE"/>
    <w:rsid w:val="00C62845"/>
    <w:rsid w:val="00C633BF"/>
    <w:rsid w:val="00C63A52"/>
    <w:rsid w:val="00C64F58"/>
    <w:rsid w:val="00C67B67"/>
    <w:rsid w:val="00C70771"/>
    <w:rsid w:val="00C720E2"/>
    <w:rsid w:val="00C723FB"/>
    <w:rsid w:val="00C731ED"/>
    <w:rsid w:val="00C733E6"/>
    <w:rsid w:val="00C8164A"/>
    <w:rsid w:val="00C83A5B"/>
    <w:rsid w:val="00C854ED"/>
    <w:rsid w:val="00C87693"/>
    <w:rsid w:val="00C876A1"/>
    <w:rsid w:val="00C87B0A"/>
    <w:rsid w:val="00C87F0E"/>
    <w:rsid w:val="00C90454"/>
    <w:rsid w:val="00C90E19"/>
    <w:rsid w:val="00C930BE"/>
    <w:rsid w:val="00C93662"/>
    <w:rsid w:val="00C94CD6"/>
    <w:rsid w:val="00C9638C"/>
    <w:rsid w:val="00C97163"/>
    <w:rsid w:val="00C97361"/>
    <w:rsid w:val="00CA03B7"/>
    <w:rsid w:val="00CA1235"/>
    <w:rsid w:val="00CA3080"/>
    <w:rsid w:val="00CA40C2"/>
    <w:rsid w:val="00CA499F"/>
    <w:rsid w:val="00CA5212"/>
    <w:rsid w:val="00CA63FB"/>
    <w:rsid w:val="00CA696D"/>
    <w:rsid w:val="00CA6EA0"/>
    <w:rsid w:val="00CA7476"/>
    <w:rsid w:val="00CA79B9"/>
    <w:rsid w:val="00CB0225"/>
    <w:rsid w:val="00CB0531"/>
    <w:rsid w:val="00CB0A1F"/>
    <w:rsid w:val="00CB0EA4"/>
    <w:rsid w:val="00CB41D4"/>
    <w:rsid w:val="00CB4518"/>
    <w:rsid w:val="00CB4718"/>
    <w:rsid w:val="00CB53C4"/>
    <w:rsid w:val="00CB651C"/>
    <w:rsid w:val="00CC09BE"/>
    <w:rsid w:val="00CC24BB"/>
    <w:rsid w:val="00CC4F17"/>
    <w:rsid w:val="00CC50FB"/>
    <w:rsid w:val="00CC5CDA"/>
    <w:rsid w:val="00CC75C9"/>
    <w:rsid w:val="00CD0315"/>
    <w:rsid w:val="00CD0A0A"/>
    <w:rsid w:val="00CD1040"/>
    <w:rsid w:val="00CD6F0A"/>
    <w:rsid w:val="00CE0A4F"/>
    <w:rsid w:val="00CE1C21"/>
    <w:rsid w:val="00CE234A"/>
    <w:rsid w:val="00CE2BC4"/>
    <w:rsid w:val="00CE309B"/>
    <w:rsid w:val="00CE3F60"/>
    <w:rsid w:val="00CE7963"/>
    <w:rsid w:val="00CF0A3E"/>
    <w:rsid w:val="00CF20B2"/>
    <w:rsid w:val="00CF45EC"/>
    <w:rsid w:val="00CF5402"/>
    <w:rsid w:val="00CF5891"/>
    <w:rsid w:val="00CF60FD"/>
    <w:rsid w:val="00CF6111"/>
    <w:rsid w:val="00CF6F28"/>
    <w:rsid w:val="00CF7E25"/>
    <w:rsid w:val="00D0027B"/>
    <w:rsid w:val="00D0060E"/>
    <w:rsid w:val="00D018B4"/>
    <w:rsid w:val="00D02B17"/>
    <w:rsid w:val="00D057A4"/>
    <w:rsid w:val="00D075E5"/>
    <w:rsid w:val="00D07BCA"/>
    <w:rsid w:val="00D07D0D"/>
    <w:rsid w:val="00D10B34"/>
    <w:rsid w:val="00D10DF7"/>
    <w:rsid w:val="00D1214E"/>
    <w:rsid w:val="00D16D79"/>
    <w:rsid w:val="00D179E1"/>
    <w:rsid w:val="00D204F6"/>
    <w:rsid w:val="00D20D05"/>
    <w:rsid w:val="00D21AE7"/>
    <w:rsid w:val="00D22B03"/>
    <w:rsid w:val="00D239EB"/>
    <w:rsid w:val="00D23F8C"/>
    <w:rsid w:val="00D26AEE"/>
    <w:rsid w:val="00D27C16"/>
    <w:rsid w:val="00D33139"/>
    <w:rsid w:val="00D332E7"/>
    <w:rsid w:val="00D34A78"/>
    <w:rsid w:val="00D34E0C"/>
    <w:rsid w:val="00D35750"/>
    <w:rsid w:val="00D40DD9"/>
    <w:rsid w:val="00D41085"/>
    <w:rsid w:val="00D412EF"/>
    <w:rsid w:val="00D441CA"/>
    <w:rsid w:val="00D45555"/>
    <w:rsid w:val="00D47F46"/>
    <w:rsid w:val="00D50064"/>
    <w:rsid w:val="00D50A2B"/>
    <w:rsid w:val="00D5162A"/>
    <w:rsid w:val="00D519AF"/>
    <w:rsid w:val="00D53859"/>
    <w:rsid w:val="00D53CCC"/>
    <w:rsid w:val="00D5469D"/>
    <w:rsid w:val="00D554F0"/>
    <w:rsid w:val="00D55B66"/>
    <w:rsid w:val="00D5605D"/>
    <w:rsid w:val="00D5667A"/>
    <w:rsid w:val="00D5668B"/>
    <w:rsid w:val="00D567E5"/>
    <w:rsid w:val="00D56C25"/>
    <w:rsid w:val="00D56CE2"/>
    <w:rsid w:val="00D57FF4"/>
    <w:rsid w:val="00D6000B"/>
    <w:rsid w:val="00D63947"/>
    <w:rsid w:val="00D63B19"/>
    <w:rsid w:val="00D6454A"/>
    <w:rsid w:val="00D64DDE"/>
    <w:rsid w:val="00D65A2C"/>
    <w:rsid w:val="00D6675C"/>
    <w:rsid w:val="00D67C6D"/>
    <w:rsid w:val="00D71BE1"/>
    <w:rsid w:val="00D75B5F"/>
    <w:rsid w:val="00D82280"/>
    <w:rsid w:val="00D82C34"/>
    <w:rsid w:val="00D83709"/>
    <w:rsid w:val="00D83E1D"/>
    <w:rsid w:val="00D841CA"/>
    <w:rsid w:val="00D850D7"/>
    <w:rsid w:val="00D85188"/>
    <w:rsid w:val="00D853A2"/>
    <w:rsid w:val="00D859AF"/>
    <w:rsid w:val="00D867ED"/>
    <w:rsid w:val="00D87303"/>
    <w:rsid w:val="00D876A8"/>
    <w:rsid w:val="00D90E97"/>
    <w:rsid w:val="00D91232"/>
    <w:rsid w:val="00D9189B"/>
    <w:rsid w:val="00D96409"/>
    <w:rsid w:val="00D971B4"/>
    <w:rsid w:val="00D974FC"/>
    <w:rsid w:val="00DA0149"/>
    <w:rsid w:val="00DA20FF"/>
    <w:rsid w:val="00DA30B6"/>
    <w:rsid w:val="00DA338A"/>
    <w:rsid w:val="00DA6084"/>
    <w:rsid w:val="00DA68F1"/>
    <w:rsid w:val="00DA6E04"/>
    <w:rsid w:val="00DB08FC"/>
    <w:rsid w:val="00DB27B4"/>
    <w:rsid w:val="00DB4574"/>
    <w:rsid w:val="00DB5314"/>
    <w:rsid w:val="00DB623F"/>
    <w:rsid w:val="00DB692F"/>
    <w:rsid w:val="00DB6B93"/>
    <w:rsid w:val="00DC0410"/>
    <w:rsid w:val="00DC0613"/>
    <w:rsid w:val="00DC0828"/>
    <w:rsid w:val="00DC3514"/>
    <w:rsid w:val="00DC39E6"/>
    <w:rsid w:val="00DC551A"/>
    <w:rsid w:val="00DD1A42"/>
    <w:rsid w:val="00DD5700"/>
    <w:rsid w:val="00DD5AA9"/>
    <w:rsid w:val="00DE12BF"/>
    <w:rsid w:val="00DE163B"/>
    <w:rsid w:val="00DE16B0"/>
    <w:rsid w:val="00DE18EF"/>
    <w:rsid w:val="00DE1D91"/>
    <w:rsid w:val="00DE1DCF"/>
    <w:rsid w:val="00DE35AB"/>
    <w:rsid w:val="00DE4F44"/>
    <w:rsid w:val="00DE5531"/>
    <w:rsid w:val="00DE72D6"/>
    <w:rsid w:val="00DE7C64"/>
    <w:rsid w:val="00DF0B75"/>
    <w:rsid w:val="00DF153F"/>
    <w:rsid w:val="00DF172B"/>
    <w:rsid w:val="00DF1CE0"/>
    <w:rsid w:val="00DF1E24"/>
    <w:rsid w:val="00DF306C"/>
    <w:rsid w:val="00DF425D"/>
    <w:rsid w:val="00DF4331"/>
    <w:rsid w:val="00DF46B0"/>
    <w:rsid w:val="00DF60DB"/>
    <w:rsid w:val="00DF65DD"/>
    <w:rsid w:val="00DF75E2"/>
    <w:rsid w:val="00DF7C1A"/>
    <w:rsid w:val="00E00B15"/>
    <w:rsid w:val="00E011FD"/>
    <w:rsid w:val="00E01D27"/>
    <w:rsid w:val="00E02F8D"/>
    <w:rsid w:val="00E0532E"/>
    <w:rsid w:val="00E05F38"/>
    <w:rsid w:val="00E0669D"/>
    <w:rsid w:val="00E079ED"/>
    <w:rsid w:val="00E11DEE"/>
    <w:rsid w:val="00E12002"/>
    <w:rsid w:val="00E1308A"/>
    <w:rsid w:val="00E1318F"/>
    <w:rsid w:val="00E133D1"/>
    <w:rsid w:val="00E13DEA"/>
    <w:rsid w:val="00E14041"/>
    <w:rsid w:val="00E14827"/>
    <w:rsid w:val="00E15F75"/>
    <w:rsid w:val="00E16FE1"/>
    <w:rsid w:val="00E17CB5"/>
    <w:rsid w:val="00E21A35"/>
    <w:rsid w:val="00E22602"/>
    <w:rsid w:val="00E23AA7"/>
    <w:rsid w:val="00E23DA8"/>
    <w:rsid w:val="00E24EFA"/>
    <w:rsid w:val="00E27239"/>
    <w:rsid w:val="00E27CD9"/>
    <w:rsid w:val="00E30499"/>
    <w:rsid w:val="00E30951"/>
    <w:rsid w:val="00E30DDB"/>
    <w:rsid w:val="00E3462C"/>
    <w:rsid w:val="00E346EF"/>
    <w:rsid w:val="00E348F3"/>
    <w:rsid w:val="00E35BDB"/>
    <w:rsid w:val="00E36B6A"/>
    <w:rsid w:val="00E37D06"/>
    <w:rsid w:val="00E40CD9"/>
    <w:rsid w:val="00E4186D"/>
    <w:rsid w:val="00E4359E"/>
    <w:rsid w:val="00E43A33"/>
    <w:rsid w:val="00E43BD4"/>
    <w:rsid w:val="00E43D49"/>
    <w:rsid w:val="00E46E96"/>
    <w:rsid w:val="00E50963"/>
    <w:rsid w:val="00E50FF9"/>
    <w:rsid w:val="00E527C1"/>
    <w:rsid w:val="00E54B4D"/>
    <w:rsid w:val="00E54DB3"/>
    <w:rsid w:val="00E54EB3"/>
    <w:rsid w:val="00E556BA"/>
    <w:rsid w:val="00E5580F"/>
    <w:rsid w:val="00E56EAF"/>
    <w:rsid w:val="00E56FD5"/>
    <w:rsid w:val="00E57366"/>
    <w:rsid w:val="00E576C9"/>
    <w:rsid w:val="00E6034E"/>
    <w:rsid w:val="00E606A4"/>
    <w:rsid w:val="00E60F38"/>
    <w:rsid w:val="00E633C9"/>
    <w:rsid w:val="00E647AE"/>
    <w:rsid w:val="00E6655A"/>
    <w:rsid w:val="00E66623"/>
    <w:rsid w:val="00E673BF"/>
    <w:rsid w:val="00E7053B"/>
    <w:rsid w:val="00E736DA"/>
    <w:rsid w:val="00E75BF5"/>
    <w:rsid w:val="00E772A1"/>
    <w:rsid w:val="00E77D25"/>
    <w:rsid w:val="00E77D39"/>
    <w:rsid w:val="00E81A0E"/>
    <w:rsid w:val="00E81E21"/>
    <w:rsid w:val="00E8354E"/>
    <w:rsid w:val="00E83E3C"/>
    <w:rsid w:val="00E9027C"/>
    <w:rsid w:val="00E90B15"/>
    <w:rsid w:val="00E910A9"/>
    <w:rsid w:val="00E946B7"/>
    <w:rsid w:val="00E9611B"/>
    <w:rsid w:val="00E962AB"/>
    <w:rsid w:val="00EA06B3"/>
    <w:rsid w:val="00EA0C19"/>
    <w:rsid w:val="00EA11C1"/>
    <w:rsid w:val="00EA20E3"/>
    <w:rsid w:val="00EA6E3E"/>
    <w:rsid w:val="00EA7B83"/>
    <w:rsid w:val="00EA7E8A"/>
    <w:rsid w:val="00EB04F7"/>
    <w:rsid w:val="00EB07C5"/>
    <w:rsid w:val="00EB2558"/>
    <w:rsid w:val="00EB4576"/>
    <w:rsid w:val="00EB527B"/>
    <w:rsid w:val="00EB54BD"/>
    <w:rsid w:val="00EB694F"/>
    <w:rsid w:val="00EB6F9D"/>
    <w:rsid w:val="00EC012F"/>
    <w:rsid w:val="00EC01BF"/>
    <w:rsid w:val="00EC0B61"/>
    <w:rsid w:val="00EC1189"/>
    <w:rsid w:val="00EC1DDB"/>
    <w:rsid w:val="00EC247B"/>
    <w:rsid w:val="00EC25C4"/>
    <w:rsid w:val="00EC4143"/>
    <w:rsid w:val="00EC626E"/>
    <w:rsid w:val="00EC629B"/>
    <w:rsid w:val="00EC77C2"/>
    <w:rsid w:val="00ED0C09"/>
    <w:rsid w:val="00ED0E05"/>
    <w:rsid w:val="00ED37FE"/>
    <w:rsid w:val="00ED3E9C"/>
    <w:rsid w:val="00ED3EB3"/>
    <w:rsid w:val="00ED462C"/>
    <w:rsid w:val="00ED4920"/>
    <w:rsid w:val="00ED52C3"/>
    <w:rsid w:val="00ED5B16"/>
    <w:rsid w:val="00ED5F01"/>
    <w:rsid w:val="00ED7147"/>
    <w:rsid w:val="00ED7D91"/>
    <w:rsid w:val="00EE0576"/>
    <w:rsid w:val="00EE0816"/>
    <w:rsid w:val="00EE2BB6"/>
    <w:rsid w:val="00EE2CB0"/>
    <w:rsid w:val="00EE309A"/>
    <w:rsid w:val="00EE3F26"/>
    <w:rsid w:val="00EE4E8D"/>
    <w:rsid w:val="00EE5873"/>
    <w:rsid w:val="00EE5BCA"/>
    <w:rsid w:val="00EE6990"/>
    <w:rsid w:val="00EF013A"/>
    <w:rsid w:val="00EF02A4"/>
    <w:rsid w:val="00EF137B"/>
    <w:rsid w:val="00EF203A"/>
    <w:rsid w:val="00EF3343"/>
    <w:rsid w:val="00EF34F1"/>
    <w:rsid w:val="00EF4319"/>
    <w:rsid w:val="00EF45B2"/>
    <w:rsid w:val="00EF5953"/>
    <w:rsid w:val="00EF673E"/>
    <w:rsid w:val="00EF6791"/>
    <w:rsid w:val="00F0011E"/>
    <w:rsid w:val="00F00708"/>
    <w:rsid w:val="00F00E48"/>
    <w:rsid w:val="00F0207E"/>
    <w:rsid w:val="00F02A1C"/>
    <w:rsid w:val="00F02B03"/>
    <w:rsid w:val="00F055A2"/>
    <w:rsid w:val="00F058F7"/>
    <w:rsid w:val="00F07851"/>
    <w:rsid w:val="00F10D12"/>
    <w:rsid w:val="00F11F5A"/>
    <w:rsid w:val="00F1245E"/>
    <w:rsid w:val="00F14613"/>
    <w:rsid w:val="00F15350"/>
    <w:rsid w:val="00F20C2D"/>
    <w:rsid w:val="00F20D5E"/>
    <w:rsid w:val="00F21037"/>
    <w:rsid w:val="00F22C72"/>
    <w:rsid w:val="00F2428F"/>
    <w:rsid w:val="00F24F17"/>
    <w:rsid w:val="00F25891"/>
    <w:rsid w:val="00F265F7"/>
    <w:rsid w:val="00F26AC6"/>
    <w:rsid w:val="00F27448"/>
    <w:rsid w:val="00F27714"/>
    <w:rsid w:val="00F3002B"/>
    <w:rsid w:val="00F30B06"/>
    <w:rsid w:val="00F30C71"/>
    <w:rsid w:val="00F33019"/>
    <w:rsid w:val="00F3511B"/>
    <w:rsid w:val="00F353D0"/>
    <w:rsid w:val="00F35E2E"/>
    <w:rsid w:val="00F35E98"/>
    <w:rsid w:val="00F36441"/>
    <w:rsid w:val="00F36C72"/>
    <w:rsid w:val="00F400F5"/>
    <w:rsid w:val="00F40A36"/>
    <w:rsid w:val="00F40B2B"/>
    <w:rsid w:val="00F428D1"/>
    <w:rsid w:val="00F42B03"/>
    <w:rsid w:val="00F45478"/>
    <w:rsid w:val="00F4731D"/>
    <w:rsid w:val="00F47BFB"/>
    <w:rsid w:val="00F47F12"/>
    <w:rsid w:val="00F50D63"/>
    <w:rsid w:val="00F519FD"/>
    <w:rsid w:val="00F52212"/>
    <w:rsid w:val="00F53343"/>
    <w:rsid w:val="00F54E14"/>
    <w:rsid w:val="00F559D8"/>
    <w:rsid w:val="00F56472"/>
    <w:rsid w:val="00F56509"/>
    <w:rsid w:val="00F5672E"/>
    <w:rsid w:val="00F56DFE"/>
    <w:rsid w:val="00F6205F"/>
    <w:rsid w:val="00F631D2"/>
    <w:rsid w:val="00F65ECC"/>
    <w:rsid w:val="00F666FF"/>
    <w:rsid w:val="00F67DF6"/>
    <w:rsid w:val="00F70712"/>
    <w:rsid w:val="00F70B88"/>
    <w:rsid w:val="00F72083"/>
    <w:rsid w:val="00F7228F"/>
    <w:rsid w:val="00F728C1"/>
    <w:rsid w:val="00F72F56"/>
    <w:rsid w:val="00F733C5"/>
    <w:rsid w:val="00F734CF"/>
    <w:rsid w:val="00F75815"/>
    <w:rsid w:val="00F75A79"/>
    <w:rsid w:val="00F75F25"/>
    <w:rsid w:val="00F7719B"/>
    <w:rsid w:val="00F833B4"/>
    <w:rsid w:val="00F83BBA"/>
    <w:rsid w:val="00F846D9"/>
    <w:rsid w:val="00F85358"/>
    <w:rsid w:val="00F85D41"/>
    <w:rsid w:val="00F8651A"/>
    <w:rsid w:val="00F868CA"/>
    <w:rsid w:val="00F86FEA"/>
    <w:rsid w:val="00F87874"/>
    <w:rsid w:val="00F90539"/>
    <w:rsid w:val="00F90DAA"/>
    <w:rsid w:val="00F935C0"/>
    <w:rsid w:val="00F93CAA"/>
    <w:rsid w:val="00F9495B"/>
    <w:rsid w:val="00F94E83"/>
    <w:rsid w:val="00F966FD"/>
    <w:rsid w:val="00F97D00"/>
    <w:rsid w:val="00FA1C20"/>
    <w:rsid w:val="00FA29FA"/>
    <w:rsid w:val="00FA33B5"/>
    <w:rsid w:val="00FA64F5"/>
    <w:rsid w:val="00FA697B"/>
    <w:rsid w:val="00FA6990"/>
    <w:rsid w:val="00FA73D1"/>
    <w:rsid w:val="00FA7809"/>
    <w:rsid w:val="00FA798E"/>
    <w:rsid w:val="00FA7E99"/>
    <w:rsid w:val="00FB01CE"/>
    <w:rsid w:val="00FB10E2"/>
    <w:rsid w:val="00FB2EE8"/>
    <w:rsid w:val="00FB3A2A"/>
    <w:rsid w:val="00FB4E91"/>
    <w:rsid w:val="00FB672B"/>
    <w:rsid w:val="00FB7BFD"/>
    <w:rsid w:val="00FC0266"/>
    <w:rsid w:val="00FC07EF"/>
    <w:rsid w:val="00FC1621"/>
    <w:rsid w:val="00FC1985"/>
    <w:rsid w:val="00FC2913"/>
    <w:rsid w:val="00FC3317"/>
    <w:rsid w:val="00FC338A"/>
    <w:rsid w:val="00FC4C97"/>
    <w:rsid w:val="00FC69C5"/>
    <w:rsid w:val="00FC6AFF"/>
    <w:rsid w:val="00FC6E33"/>
    <w:rsid w:val="00FD0F59"/>
    <w:rsid w:val="00FD11BA"/>
    <w:rsid w:val="00FD128D"/>
    <w:rsid w:val="00FD207E"/>
    <w:rsid w:val="00FD33A9"/>
    <w:rsid w:val="00FD3484"/>
    <w:rsid w:val="00FD3926"/>
    <w:rsid w:val="00FD61AD"/>
    <w:rsid w:val="00FD6753"/>
    <w:rsid w:val="00FD6771"/>
    <w:rsid w:val="00FD73FE"/>
    <w:rsid w:val="00FD775E"/>
    <w:rsid w:val="00FE4979"/>
    <w:rsid w:val="00FF01C7"/>
    <w:rsid w:val="00FF1861"/>
    <w:rsid w:val="00FF1E75"/>
    <w:rsid w:val="00FF2915"/>
    <w:rsid w:val="00FF57AE"/>
    <w:rsid w:val="00FF60F2"/>
    <w:rsid w:val="00FF616B"/>
    <w:rsid w:val="00FF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E46E9-21AA-4FBD-83CB-C8E77498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A8"/>
    <w:rPr>
      <w:rFonts w:eastAsiaTheme="minorEastAsia"/>
      <w:lang w:eastAsia="ru-RU"/>
    </w:rPr>
  </w:style>
  <w:style w:type="paragraph" w:styleId="1">
    <w:name w:val="heading 1"/>
    <w:basedOn w:val="a"/>
    <w:next w:val="a0"/>
    <w:link w:val="10"/>
    <w:qFormat/>
    <w:rsid w:val="00DD5AA9"/>
    <w:pPr>
      <w:numPr>
        <w:numId w:val="1"/>
      </w:numPr>
      <w:suppressAutoHyphens/>
      <w:spacing w:before="100" w:after="100" w:line="240" w:lineRule="auto"/>
      <w:outlineLvl w:val="0"/>
    </w:pPr>
    <w:rPr>
      <w:rFonts w:ascii="Times New Roman" w:eastAsia="Times New Roman" w:hAnsi="Times New Roman" w:cs="Times New Roman"/>
      <w:b/>
      <w:bCs/>
      <w:kern w:val="1"/>
      <w:lang w:eastAsia="ar-SA"/>
    </w:rPr>
  </w:style>
  <w:style w:type="paragraph" w:styleId="2">
    <w:name w:val="heading 2"/>
    <w:basedOn w:val="a"/>
    <w:next w:val="a0"/>
    <w:link w:val="20"/>
    <w:qFormat/>
    <w:rsid w:val="00DD5AA9"/>
    <w:pPr>
      <w:keepNext/>
      <w:keepLines/>
      <w:numPr>
        <w:ilvl w:val="1"/>
        <w:numId w:val="1"/>
      </w:numPr>
      <w:suppressAutoHyphens/>
      <w:spacing w:before="200" w:after="0" w:line="240" w:lineRule="auto"/>
      <w:outlineLvl w:val="1"/>
    </w:pPr>
    <w:rPr>
      <w:rFonts w:ascii="Cambria" w:eastAsia="Times New Roman" w:hAnsi="Cambria" w:cs="Times New Roman"/>
      <w:b/>
      <w:bCs/>
      <w:color w:val="4F81BD"/>
      <w:kern w:val="1"/>
      <w:sz w:val="26"/>
      <w:szCs w:val="26"/>
      <w:lang w:eastAsia="ar-SA"/>
    </w:rPr>
  </w:style>
  <w:style w:type="paragraph" w:styleId="3">
    <w:name w:val="heading 3"/>
    <w:basedOn w:val="a"/>
    <w:next w:val="a"/>
    <w:link w:val="30"/>
    <w:unhideWhenUsed/>
    <w:qFormat/>
    <w:rsid w:val="000441B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AC43A8"/>
    <w:pPr>
      <w:spacing w:after="0" w:line="240" w:lineRule="auto"/>
    </w:pPr>
    <w:rPr>
      <w:rFonts w:eastAsiaTheme="minorEastAsia"/>
      <w:lang w:eastAsia="ru-RU"/>
    </w:rPr>
  </w:style>
  <w:style w:type="paragraph" w:styleId="a6">
    <w:name w:val="Balloon Text"/>
    <w:basedOn w:val="a"/>
    <w:link w:val="a7"/>
    <w:uiPriority w:val="99"/>
    <w:semiHidden/>
    <w:unhideWhenUsed/>
    <w:rsid w:val="00AC43A8"/>
    <w:pPr>
      <w:spacing w:after="0" w:line="240" w:lineRule="auto"/>
    </w:pPr>
    <w:rPr>
      <w:rFonts w:ascii="Tahoma" w:hAnsi="Tahoma" w:cs="Tahoma"/>
      <w:sz w:val="16"/>
      <w:szCs w:val="16"/>
    </w:rPr>
  </w:style>
  <w:style w:type="character" w:customStyle="1" w:styleId="a7">
    <w:name w:val="Текст выноски Знак"/>
    <w:basedOn w:val="a1"/>
    <w:link w:val="a6"/>
    <w:rsid w:val="00AC43A8"/>
    <w:rPr>
      <w:rFonts w:ascii="Tahoma" w:eastAsiaTheme="minorEastAsia" w:hAnsi="Tahoma" w:cs="Tahoma"/>
      <w:sz w:val="16"/>
      <w:szCs w:val="16"/>
      <w:lang w:eastAsia="ru-RU"/>
    </w:rPr>
  </w:style>
  <w:style w:type="paragraph" w:customStyle="1" w:styleId="Style7">
    <w:name w:val="Style7"/>
    <w:basedOn w:val="a"/>
    <w:uiPriority w:val="99"/>
    <w:rsid w:val="00EA7E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
    <w:uiPriority w:val="99"/>
    <w:rsid w:val="00EA7E8A"/>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9">
    <w:name w:val="Style9"/>
    <w:basedOn w:val="a"/>
    <w:uiPriority w:val="99"/>
    <w:rsid w:val="00EA7E8A"/>
    <w:pPr>
      <w:widowControl w:val="0"/>
      <w:autoSpaceDE w:val="0"/>
      <w:autoSpaceDN w:val="0"/>
      <w:adjustRightInd w:val="0"/>
      <w:spacing w:after="0" w:line="326" w:lineRule="exact"/>
      <w:jc w:val="center"/>
    </w:pPr>
    <w:rPr>
      <w:rFonts w:ascii="Times New Roman" w:hAnsi="Times New Roman" w:cs="Times New Roman"/>
      <w:sz w:val="24"/>
      <w:szCs w:val="24"/>
    </w:rPr>
  </w:style>
  <w:style w:type="paragraph" w:customStyle="1" w:styleId="Style10">
    <w:name w:val="Style10"/>
    <w:basedOn w:val="a"/>
    <w:uiPriority w:val="99"/>
    <w:rsid w:val="00EA7E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EA7E8A"/>
    <w:pPr>
      <w:widowControl w:val="0"/>
      <w:autoSpaceDE w:val="0"/>
      <w:autoSpaceDN w:val="0"/>
      <w:adjustRightInd w:val="0"/>
      <w:spacing w:after="0" w:line="312" w:lineRule="exact"/>
    </w:pPr>
    <w:rPr>
      <w:rFonts w:ascii="Times New Roman" w:hAnsi="Times New Roman" w:cs="Times New Roman"/>
      <w:sz w:val="24"/>
      <w:szCs w:val="24"/>
    </w:rPr>
  </w:style>
  <w:style w:type="paragraph" w:customStyle="1" w:styleId="Style15">
    <w:name w:val="Style15"/>
    <w:basedOn w:val="a"/>
    <w:uiPriority w:val="99"/>
    <w:rsid w:val="00EA7E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a"/>
    <w:uiPriority w:val="99"/>
    <w:rsid w:val="00EA7E8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
    <w:uiPriority w:val="99"/>
    <w:rsid w:val="00EA7E8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4">
    <w:name w:val="Font Style24"/>
    <w:basedOn w:val="a1"/>
    <w:uiPriority w:val="99"/>
    <w:rsid w:val="00EA7E8A"/>
    <w:rPr>
      <w:rFonts w:ascii="Cambria" w:hAnsi="Cambria" w:cs="Cambria"/>
      <w:sz w:val="24"/>
      <w:szCs w:val="24"/>
    </w:rPr>
  </w:style>
  <w:style w:type="character" w:customStyle="1" w:styleId="FontStyle26">
    <w:name w:val="Font Style26"/>
    <w:basedOn w:val="a1"/>
    <w:uiPriority w:val="99"/>
    <w:rsid w:val="00EA7E8A"/>
    <w:rPr>
      <w:rFonts w:ascii="Times New Roman" w:hAnsi="Times New Roman" w:cs="Times New Roman"/>
      <w:sz w:val="22"/>
      <w:szCs w:val="22"/>
    </w:rPr>
  </w:style>
  <w:style w:type="character" w:customStyle="1" w:styleId="FontStyle29">
    <w:name w:val="Font Style29"/>
    <w:basedOn w:val="a1"/>
    <w:uiPriority w:val="99"/>
    <w:rsid w:val="00EA7E8A"/>
    <w:rPr>
      <w:rFonts w:ascii="Times New Roman" w:hAnsi="Times New Roman" w:cs="Times New Roman"/>
      <w:b/>
      <w:bCs/>
      <w:sz w:val="10"/>
      <w:szCs w:val="10"/>
    </w:rPr>
  </w:style>
  <w:style w:type="character" w:customStyle="1" w:styleId="FontStyle30">
    <w:name w:val="Font Style30"/>
    <w:basedOn w:val="a1"/>
    <w:uiPriority w:val="99"/>
    <w:rsid w:val="00EA7E8A"/>
    <w:rPr>
      <w:rFonts w:ascii="Times New Roman" w:hAnsi="Times New Roman" w:cs="Times New Roman"/>
      <w:b/>
      <w:bCs/>
      <w:i/>
      <w:iCs/>
      <w:sz w:val="22"/>
      <w:szCs w:val="22"/>
    </w:rPr>
  </w:style>
  <w:style w:type="character" w:customStyle="1" w:styleId="FontStyle31">
    <w:name w:val="Font Style31"/>
    <w:basedOn w:val="a1"/>
    <w:uiPriority w:val="99"/>
    <w:rsid w:val="00EA7E8A"/>
    <w:rPr>
      <w:rFonts w:ascii="Book Antiqua" w:hAnsi="Book Antiqua" w:cs="Book Antiqua"/>
      <w:i/>
      <w:iCs/>
      <w:sz w:val="18"/>
      <w:szCs w:val="18"/>
    </w:rPr>
  </w:style>
  <w:style w:type="character" w:customStyle="1" w:styleId="FontStyle32">
    <w:name w:val="Font Style32"/>
    <w:basedOn w:val="a1"/>
    <w:uiPriority w:val="99"/>
    <w:rsid w:val="00EA7E8A"/>
    <w:rPr>
      <w:rFonts w:ascii="Times New Roman" w:hAnsi="Times New Roman" w:cs="Times New Roman"/>
      <w:sz w:val="22"/>
      <w:szCs w:val="22"/>
    </w:rPr>
  </w:style>
  <w:style w:type="table" w:styleId="a8">
    <w:name w:val="Table Grid"/>
    <w:basedOn w:val="a2"/>
    <w:uiPriority w:val="59"/>
    <w:rsid w:val="00EA7E8A"/>
    <w:pPr>
      <w:spacing w:after="0" w:line="240" w:lineRule="auto"/>
    </w:pPr>
    <w:rPr>
      <w:rFonts w:ascii="Times New Roman"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048C8"/>
    <w:pPr>
      <w:ind w:left="720"/>
      <w:contextualSpacing/>
    </w:pPr>
  </w:style>
  <w:style w:type="character" w:customStyle="1" w:styleId="30">
    <w:name w:val="Заголовок 3 Знак"/>
    <w:basedOn w:val="a1"/>
    <w:link w:val="3"/>
    <w:rsid w:val="000441BA"/>
    <w:rPr>
      <w:rFonts w:asciiTheme="majorHAnsi" w:eastAsiaTheme="majorEastAsia" w:hAnsiTheme="majorHAnsi" w:cstheme="majorBidi"/>
      <w:b/>
      <w:bCs/>
      <w:color w:val="4F81BD" w:themeColor="accent1"/>
    </w:rPr>
  </w:style>
  <w:style w:type="character" w:styleId="aa">
    <w:name w:val="Hyperlink"/>
    <w:basedOn w:val="a1"/>
    <w:unhideWhenUsed/>
    <w:rsid w:val="000441BA"/>
    <w:rPr>
      <w:color w:val="0000FF"/>
      <w:u w:val="single"/>
    </w:rPr>
  </w:style>
  <w:style w:type="paragraph" w:customStyle="1" w:styleId="formattext">
    <w:name w:val="formattext"/>
    <w:basedOn w:val="a"/>
    <w:rsid w:val="000441B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qFormat/>
    <w:rsid w:val="000441BA"/>
    <w:rPr>
      <w:b/>
      <w:bCs/>
    </w:rPr>
  </w:style>
  <w:style w:type="paragraph" w:styleId="ac">
    <w:name w:val="Normal (Web)"/>
    <w:basedOn w:val="a"/>
    <w:uiPriority w:val="99"/>
    <w:unhideWhenUsed/>
    <w:rsid w:val="000441BA"/>
    <w:pPr>
      <w:spacing w:before="100" w:beforeAutospacing="1" w:after="100" w:afterAutospacing="1" w:line="240" w:lineRule="auto"/>
    </w:pPr>
    <w:rPr>
      <w:rFonts w:ascii="Times New Roman" w:eastAsia="Times New Roman" w:hAnsi="Times New Roman" w:cs="Times New Roman"/>
    </w:rPr>
  </w:style>
  <w:style w:type="paragraph" w:styleId="HTML">
    <w:name w:val="HTML Preformatted"/>
    <w:basedOn w:val="a"/>
    <w:link w:val="HTML0"/>
    <w:uiPriority w:val="99"/>
    <w:unhideWhenUsed/>
    <w:rsid w:val="0004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rPr>
  </w:style>
  <w:style w:type="character" w:customStyle="1" w:styleId="HTML0">
    <w:name w:val="Стандартный HTML Знак"/>
    <w:basedOn w:val="a1"/>
    <w:link w:val="HTML"/>
    <w:rsid w:val="000441BA"/>
    <w:rPr>
      <w:rFonts w:ascii="Times New Roman" w:eastAsia="Times New Roman" w:hAnsi="Times New Roman" w:cs="Times New Roman"/>
      <w:lang w:eastAsia="ru-RU"/>
    </w:rPr>
  </w:style>
  <w:style w:type="character" w:customStyle="1" w:styleId="a5">
    <w:name w:val="Без интервала Знак"/>
    <w:link w:val="a4"/>
    <w:uiPriority w:val="1"/>
    <w:locked/>
    <w:rsid w:val="000441BA"/>
    <w:rPr>
      <w:rFonts w:eastAsiaTheme="minorEastAsia"/>
      <w:lang w:eastAsia="ru-RU"/>
    </w:rPr>
  </w:style>
  <w:style w:type="paragraph" w:customStyle="1" w:styleId="ConsPlusNormal">
    <w:name w:val="ConsPlusNormal"/>
    <w:rsid w:val="000441BA"/>
    <w:pPr>
      <w:autoSpaceDE w:val="0"/>
      <w:autoSpaceDN w:val="0"/>
      <w:adjustRightInd w:val="0"/>
      <w:spacing w:after="0" w:line="240" w:lineRule="auto"/>
    </w:pPr>
    <w:rPr>
      <w:rFonts w:ascii="Arial" w:eastAsia="Calibri" w:hAnsi="Arial" w:cs="Arial"/>
      <w:sz w:val="20"/>
      <w:szCs w:val="20"/>
    </w:rPr>
  </w:style>
  <w:style w:type="character" w:styleId="ad">
    <w:name w:val="FollowedHyperlink"/>
    <w:basedOn w:val="a1"/>
    <w:uiPriority w:val="99"/>
    <w:semiHidden/>
    <w:unhideWhenUsed/>
    <w:rsid w:val="000441BA"/>
    <w:rPr>
      <w:color w:val="800080"/>
      <w:u w:val="single"/>
    </w:rPr>
  </w:style>
  <w:style w:type="character" w:styleId="ae">
    <w:name w:val="Emphasis"/>
    <w:basedOn w:val="a1"/>
    <w:uiPriority w:val="20"/>
    <w:qFormat/>
    <w:rsid w:val="000441BA"/>
    <w:rPr>
      <w:i/>
      <w:iCs/>
    </w:rPr>
  </w:style>
  <w:style w:type="paragraph" w:styleId="af">
    <w:name w:val="header"/>
    <w:basedOn w:val="a"/>
    <w:link w:val="af0"/>
    <w:unhideWhenUsed/>
    <w:rsid w:val="000441BA"/>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1"/>
    <w:link w:val="af"/>
    <w:rsid w:val="000441BA"/>
  </w:style>
  <w:style w:type="paragraph" w:styleId="af1">
    <w:name w:val="footer"/>
    <w:basedOn w:val="a"/>
    <w:link w:val="af2"/>
    <w:unhideWhenUsed/>
    <w:rsid w:val="000441BA"/>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1"/>
    <w:link w:val="af1"/>
    <w:rsid w:val="000441BA"/>
  </w:style>
  <w:style w:type="paragraph" w:styleId="a0">
    <w:name w:val="Body Text"/>
    <w:basedOn w:val="a"/>
    <w:link w:val="af3"/>
    <w:rsid w:val="000441BA"/>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3">
    <w:name w:val="Основной текст Знак"/>
    <w:basedOn w:val="a1"/>
    <w:link w:val="a0"/>
    <w:rsid w:val="000441BA"/>
    <w:rPr>
      <w:rFonts w:ascii="Arial" w:eastAsia="SimSun" w:hAnsi="Arial" w:cs="Mangal"/>
      <w:kern w:val="1"/>
      <w:sz w:val="20"/>
      <w:szCs w:val="24"/>
      <w:lang w:eastAsia="hi-IN" w:bidi="hi-IN"/>
    </w:rPr>
  </w:style>
  <w:style w:type="character" w:customStyle="1" w:styleId="fill">
    <w:name w:val="fill"/>
    <w:rsid w:val="00610F0D"/>
    <w:rPr>
      <w:b/>
      <w:bCs/>
      <w:i/>
      <w:iCs/>
      <w:color w:val="FF0000"/>
    </w:rPr>
  </w:style>
  <w:style w:type="paragraph" w:customStyle="1" w:styleId="11">
    <w:name w:val="Обычный (веб)1"/>
    <w:basedOn w:val="a"/>
    <w:rsid w:val="00610F0D"/>
    <w:pPr>
      <w:suppressAutoHyphens/>
      <w:spacing w:before="100" w:after="100" w:line="240" w:lineRule="auto"/>
    </w:pPr>
    <w:rPr>
      <w:rFonts w:ascii="Times New Roman" w:eastAsia="Times New Roman" w:hAnsi="Times New Roman" w:cs="Times New Roman"/>
      <w:kern w:val="1"/>
      <w:lang w:eastAsia="ar-SA"/>
    </w:rPr>
  </w:style>
  <w:style w:type="paragraph" w:customStyle="1" w:styleId="HTML1">
    <w:name w:val="Стандартный HTML1"/>
    <w:basedOn w:val="a"/>
    <w:rsid w:val="0079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Times New Roman" w:eastAsia="Times New Roman" w:hAnsi="Times New Roman" w:cs="Times New Roman"/>
      <w:kern w:val="1"/>
      <w:lang w:eastAsia="ar-SA"/>
    </w:rPr>
  </w:style>
  <w:style w:type="character" w:customStyle="1" w:styleId="10">
    <w:name w:val="Заголовок 1 Знак"/>
    <w:basedOn w:val="a1"/>
    <w:link w:val="1"/>
    <w:rsid w:val="00DD5AA9"/>
    <w:rPr>
      <w:rFonts w:ascii="Times New Roman" w:eastAsia="Times New Roman" w:hAnsi="Times New Roman" w:cs="Times New Roman"/>
      <w:b/>
      <w:bCs/>
      <w:kern w:val="1"/>
      <w:lang w:eastAsia="ar-SA"/>
    </w:rPr>
  </w:style>
  <w:style w:type="character" w:customStyle="1" w:styleId="20">
    <w:name w:val="Заголовок 2 Знак"/>
    <w:basedOn w:val="a1"/>
    <w:link w:val="2"/>
    <w:rsid w:val="00DD5AA9"/>
    <w:rPr>
      <w:rFonts w:ascii="Cambria" w:eastAsia="Times New Roman" w:hAnsi="Cambria" w:cs="Times New Roman"/>
      <w:b/>
      <w:bCs/>
      <w:color w:val="4F81BD"/>
      <w:kern w:val="1"/>
      <w:sz w:val="26"/>
      <w:szCs w:val="26"/>
      <w:lang w:eastAsia="ar-SA"/>
    </w:rPr>
  </w:style>
  <w:style w:type="character" w:customStyle="1" w:styleId="12">
    <w:name w:val="Основной шрифт абзаца1"/>
    <w:rsid w:val="00DD5AA9"/>
  </w:style>
  <w:style w:type="character" w:customStyle="1" w:styleId="13">
    <w:name w:val="Просмотренная гиперссылка1"/>
    <w:rsid w:val="00DD5AA9"/>
    <w:rPr>
      <w:color w:val="800080"/>
      <w:u w:val="single"/>
    </w:rPr>
  </w:style>
  <w:style w:type="character" w:customStyle="1" w:styleId="lspace">
    <w:name w:val="lspace"/>
    <w:rsid w:val="00DD5AA9"/>
    <w:rPr>
      <w:color w:val="FF9900"/>
    </w:rPr>
  </w:style>
  <w:style w:type="character" w:customStyle="1" w:styleId="small">
    <w:name w:val="small"/>
    <w:rsid w:val="00DD5AA9"/>
    <w:rPr>
      <w:sz w:val="16"/>
      <w:szCs w:val="16"/>
    </w:rPr>
  </w:style>
  <w:style w:type="character" w:customStyle="1" w:styleId="maggd">
    <w:name w:val="maggd"/>
    <w:rsid w:val="00DD5AA9"/>
    <w:rPr>
      <w:color w:val="006400"/>
    </w:rPr>
  </w:style>
  <w:style w:type="character" w:customStyle="1" w:styleId="magusn">
    <w:name w:val="magusn"/>
    <w:rsid w:val="00DD5AA9"/>
    <w:rPr>
      <w:color w:val="006666"/>
    </w:rPr>
  </w:style>
  <w:style w:type="character" w:customStyle="1" w:styleId="enp">
    <w:name w:val="enp"/>
    <w:rsid w:val="00DD5AA9"/>
    <w:rPr>
      <w:color w:val="3C7828"/>
    </w:rPr>
  </w:style>
  <w:style w:type="character" w:customStyle="1" w:styleId="kdkss">
    <w:name w:val="kdkss"/>
    <w:rsid w:val="00DD5AA9"/>
    <w:rPr>
      <w:color w:val="BE780A"/>
    </w:rPr>
  </w:style>
  <w:style w:type="character" w:customStyle="1" w:styleId="actel">
    <w:name w:val="actel"/>
    <w:rsid w:val="00DD5AA9"/>
    <w:rPr>
      <w:color w:val="E36C0A"/>
    </w:rPr>
  </w:style>
  <w:style w:type="character" w:customStyle="1" w:styleId="14">
    <w:name w:val="Знак примечания1"/>
    <w:rsid w:val="00DD5AA9"/>
    <w:rPr>
      <w:sz w:val="16"/>
      <w:szCs w:val="16"/>
    </w:rPr>
  </w:style>
  <w:style w:type="character" w:customStyle="1" w:styleId="af4">
    <w:name w:val="Текст примечания Знак"/>
    <w:rsid w:val="00DD5AA9"/>
    <w:rPr>
      <w:rFonts w:eastAsia="Times New Roman"/>
    </w:rPr>
  </w:style>
  <w:style w:type="character" w:customStyle="1" w:styleId="af5">
    <w:name w:val="Тема примечания Знак"/>
    <w:rsid w:val="00DD5AA9"/>
    <w:rPr>
      <w:rFonts w:eastAsia="Times New Roman"/>
      <w:b/>
      <w:bCs/>
    </w:rPr>
  </w:style>
  <w:style w:type="paragraph" w:customStyle="1" w:styleId="15">
    <w:name w:val="Заголовок1"/>
    <w:basedOn w:val="a"/>
    <w:next w:val="a0"/>
    <w:rsid w:val="00DD5AA9"/>
    <w:pPr>
      <w:keepNext/>
      <w:suppressAutoHyphens/>
      <w:spacing w:before="240" w:after="120" w:line="240" w:lineRule="auto"/>
    </w:pPr>
    <w:rPr>
      <w:rFonts w:ascii="Arial" w:eastAsia="Microsoft YaHei" w:hAnsi="Arial" w:cs="Mangal"/>
      <w:kern w:val="1"/>
      <w:sz w:val="28"/>
      <w:szCs w:val="28"/>
      <w:lang w:eastAsia="ar-SA"/>
    </w:rPr>
  </w:style>
  <w:style w:type="paragraph" w:styleId="af6">
    <w:name w:val="List"/>
    <w:basedOn w:val="a0"/>
    <w:rsid w:val="00DD5AA9"/>
    <w:pPr>
      <w:widowControl/>
    </w:pPr>
    <w:rPr>
      <w:rFonts w:ascii="Times New Roman" w:eastAsia="Times New Roman" w:hAnsi="Times New Roman"/>
      <w:sz w:val="24"/>
      <w:lang w:eastAsia="ar-SA" w:bidi="ar-SA"/>
    </w:rPr>
  </w:style>
  <w:style w:type="paragraph" w:customStyle="1" w:styleId="16">
    <w:name w:val="Название1"/>
    <w:basedOn w:val="a"/>
    <w:rsid w:val="00DD5AA9"/>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DD5AA9"/>
    <w:pPr>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yrsh">
    <w:name w:val="yrsh"/>
    <w:basedOn w:val="a"/>
    <w:rsid w:val="00DD5AA9"/>
    <w:pPr>
      <w:shd w:val="clear" w:color="auto" w:fill="92D050"/>
      <w:suppressAutoHyphens/>
      <w:spacing w:before="100" w:after="100" w:line="240" w:lineRule="auto"/>
    </w:pPr>
    <w:rPr>
      <w:rFonts w:ascii="Times New Roman" w:eastAsia="Times New Roman" w:hAnsi="Times New Roman" w:cs="Times New Roman"/>
      <w:kern w:val="1"/>
      <w:lang w:eastAsia="ar-SA"/>
    </w:rPr>
  </w:style>
  <w:style w:type="paragraph" w:customStyle="1" w:styleId="tabtitle">
    <w:name w:val="tabtitle"/>
    <w:basedOn w:val="a"/>
    <w:rsid w:val="00DD5AA9"/>
    <w:pPr>
      <w:shd w:val="clear" w:color="auto" w:fill="28A0C8"/>
      <w:suppressAutoHyphens/>
      <w:spacing w:before="100" w:after="100" w:line="240" w:lineRule="auto"/>
    </w:pPr>
    <w:rPr>
      <w:rFonts w:ascii="Times New Roman" w:eastAsia="Times New Roman" w:hAnsi="Times New Roman" w:cs="Times New Roman"/>
      <w:kern w:val="1"/>
      <w:lang w:eastAsia="ar-SA"/>
    </w:rPr>
  </w:style>
  <w:style w:type="paragraph" w:customStyle="1" w:styleId="header-listtarget">
    <w:name w:val="header-listtarget"/>
    <w:basedOn w:val="a"/>
    <w:rsid w:val="00DD5AA9"/>
    <w:pPr>
      <w:shd w:val="clear" w:color="auto" w:fill="E66E5A"/>
      <w:suppressAutoHyphens/>
      <w:spacing w:before="100" w:after="100" w:line="240" w:lineRule="auto"/>
    </w:pPr>
    <w:rPr>
      <w:rFonts w:ascii="Times New Roman" w:eastAsia="Times New Roman" w:hAnsi="Times New Roman" w:cs="Times New Roman"/>
      <w:kern w:val="1"/>
      <w:lang w:eastAsia="ar-SA"/>
    </w:rPr>
  </w:style>
  <w:style w:type="paragraph" w:customStyle="1" w:styleId="bdall">
    <w:name w:val="bdall"/>
    <w:basedOn w:val="a"/>
    <w:rsid w:val="00DD5AA9"/>
    <w:pPr>
      <w:pBdr>
        <w:top w:val="single" w:sz="8" w:space="0" w:color="000000"/>
        <w:left w:val="single" w:sz="8" w:space="0" w:color="000000"/>
        <w:bottom w:val="single" w:sz="8" w:space="0" w:color="000000"/>
        <w:right w:val="single" w:sz="8" w:space="0" w:color="000000"/>
      </w:pBdr>
      <w:suppressAutoHyphens/>
      <w:spacing w:before="100" w:after="100" w:line="240" w:lineRule="auto"/>
    </w:pPr>
    <w:rPr>
      <w:rFonts w:ascii="Times New Roman" w:eastAsia="Times New Roman" w:hAnsi="Times New Roman" w:cs="Times New Roman"/>
      <w:kern w:val="1"/>
      <w:lang w:eastAsia="ar-SA"/>
    </w:rPr>
  </w:style>
  <w:style w:type="paragraph" w:customStyle="1" w:styleId="bdtop">
    <w:name w:val="bdtop"/>
    <w:basedOn w:val="a"/>
    <w:rsid w:val="00DD5AA9"/>
    <w:pPr>
      <w:pBdr>
        <w:top w:val="single" w:sz="8" w:space="0" w:color="000000"/>
      </w:pBdr>
      <w:suppressAutoHyphens/>
      <w:spacing w:before="100" w:after="100" w:line="240" w:lineRule="auto"/>
    </w:pPr>
    <w:rPr>
      <w:rFonts w:ascii="Times New Roman" w:eastAsia="Times New Roman" w:hAnsi="Times New Roman" w:cs="Times New Roman"/>
      <w:kern w:val="1"/>
      <w:lang w:eastAsia="ar-SA"/>
    </w:rPr>
  </w:style>
  <w:style w:type="paragraph" w:customStyle="1" w:styleId="bdleft">
    <w:name w:val="bdleft"/>
    <w:basedOn w:val="a"/>
    <w:rsid w:val="00DD5AA9"/>
    <w:pPr>
      <w:pBdr>
        <w:left w:val="single" w:sz="8" w:space="0" w:color="000000"/>
      </w:pBdr>
      <w:suppressAutoHyphens/>
      <w:spacing w:before="100" w:after="100" w:line="240" w:lineRule="auto"/>
    </w:pPr>
    <w:rPr>
      <w:rFonts w:ascii="Times New Roman" w:eastAsia="Times New Roman" w:hAnsi="Times New Roman" w:cs="Times New Roman"/>
      <w:kern w:val="1"/>
      <w:lang w:eastAsia="ar-SA"/>
    </w:rPr>
  </w:style>
  <w:style w:type="paragraph" w:customStyle="1" w:styleId="bdright">
    <w:name w:val="bdright"/>
    <w:basedOn w:val="a"/>
    <w:rsid w:val="00DD5AA9"/>
    <w:pPr>
      <w:pBdr>
        <w:right w:val="single" w:sz="8" w:space="0" w:color="000000"/>
      </w:pBdr>
      <w:suppressAutoHyphens/>
      <w:spacing w:before="100" w:after="100" w:line="240" w:lineRule="auto"/>
    </w:pPr>
    <w:rPr>
      <w:rFonts w:ascii="Times New Roman" w:eastAsia="Times New Roman" w:hAnsi="Times New Roman" w:cs="Times New Roman"/>
      <w:kern w:val="1"/>
      <w:lang w:eastAsia="ar-SA"/>
    </w:rPr>
  </w:style>
  <w:style w:type="paragraph" w:customStyle="1" w:styleId="bdbottom">
    <w:name w:val="bdbottom"/>
    <w:basedOn w:val="a"/>
    <w:rsid w:val="00DD5AA9"/>
    <w:pPr>
      <w:pBdr>
        <w:bottom w:val="single" w:sz="8" w:space="0" w:color="000000"/>
      </w:pBdr>
      <w:suppressAutoHyphens/>
      <w:spacing w:before="100" w:after="100" w:line="240" w:lineRule="auto"/>
    </w:pPr>
    <w:rPr>
      <w:rFonts w:ascii="Times New Roman" w:eastAsia="Times New Roman" w:hAnsi="Times New Roman" w:cs="Times New Roman"/>
      <w:kern w:val="1"/>
      <w:lang w:eastAsia="ar-SA"/>
    </w:rPr>
  </w:style>
  <w:style w:type="paragraph" w:customStyle="1" w:styleId="headercell">
    <w:name w:val="headercell"/>
    <w:basedOn w:val="a"/>
    <w:rsid w:val="00DD5AA9"/>
    <w:pPr>
      <w:pBdr>
        <w:bottom w:val="double" w:sz="1" w:space="0" w:color="000000"/>
      </w:pBdr>
      <w:suppressAutoHyphens/>
      <w:spacing w:before="100" w:after="100" w:line="240" w:lineRule="auto"/>
    </w:pPr>
    <w:rPr>
      <w:rFonts w:ascii="Times New Roman" w:eastAsia="Times New Roman" w:hAnsi="Times New Roman" w:cs="Times New Roman"/>
      <w:kern w:val="1"/>
      <w:lang w:eastAsia="ar-SA"/>
    </w:rPr>
  </w:style>
  <w:style w:type="paragraph" w:customStyle="1" w:styleId="18">
    <w:name w:val="Текст примечания1"/>
    <w:basedOn w:val="a"/>
    <w:rsid w:val="00DD5AA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9">
    <w:name w:val="Тема примечания1"/>
    <w:basedOn w:val="18"/>
    <w:rsid w:val="00DD5AA9"/>
    <w:rPr>
      <w:b/>
      <w:bCs/>
    </w:rPr>
  </w:style>
  <w:style w:type="paragraph" w:customStyle="1" w:styleId="1a">
    <w:name w:val="Текст выноски1"/>
    <w:basedOn w:val="a"/>
    <w:rsid w:val="00DD5AA9"/>
    <w:pPr>
      <w:suppressAutoHyphens/>
      <w:spacing w:after="0" w:line="240" w:lineRule="auto"/>
    </w:pPr>
    <w:rPr>
      <w:rFonts w:ascii="Tahoma" w:eastAsia="Times New Roman" w:hAnsi="Tahoma" w:cs="Tahoma"/>
      <w:kern w:val="1"/>
      <w:sz w:val="16"/>
      <w:szCs w:val="16"/>
      <w:lang w:eastAsia="ar-SA"/>
    </w:rPr>
  </w:style>
  <w:style w:type="character" w:customStyle="1" w:styleId="af7">
    <w:name w:val="Основной текст_"/>
    <w:basedOn w:val="a1"/>
    <w:link w:val="1b"/>
    <w:rsid w:val="007D64FA"/>
    <w:rPr>
      <w:sz w:val="23"/>
      <w:szCs w:val="23"/>
      <w:shd w:val="clear" w:color="auto" w:fill="FFFFFF"/>
    </w:rPr>
  </w:style>
  <w:style w:type="character" w:customStyle="1" w:styleId="1c">
    <w:name w:val="Заголовок №1_"/>
    <w:basedOn w:val="a1"/>
    <w:link w:val="1d"/>
    <w:rsid w:val="007D64FA"/>
    <w:rPr>
      <w:sz w:val="27"/>
      <w:szCs w:val="27"/>
      <w:shd w:val="clear" w:color="auto" w:fill="FFFFFF"/>
    </w:rPr>
  </w:style>
  <w:style w:type="character" w:customStyle="1" w:styleId="113pt">
    <w:name w:val="Заголовок №1 + 13 pt;Не полужирный"/>
    <w:basedOn w:val="1c"/>
    <w:rsid w:val="007D64FA"/>
    <w:rPr>
      <w:b/>
      <w:bCs/>
      <w:sz w:val="26"/>
      <w:szCs w:val="26"/>
      <w:shd w:val="clear" w:color="auto" w:fill="FFFFFF"/>
    </w:rPr>
  </w:style>
  <w:style w:type="character" w:customStyle="1" w:styleId="Candara12pt">
    <w:name w:val="Основной текст + Candara;12 pt"/>
    <w:basedOn w:val="af7"/>
    <w:rsid w:val="007D64FA"/>
    <w:rPr>
      <w:rFonts w:ascii="Candara" w:eastAsia="Candara" w:hAnsi="Candara" w:cs="Candara"/>
      <w:sz w:val="24"/>
      <w:szCs w:val="24"/>
      <w:shd w:val="clear" w:color="auto" w:fill="FFFFFF"/>
    </w:rPr>
  </w:style>
  <w:style w:type="character" w:customStyle="1" w:styleId="31">
    <w:name w:val="Основной текст (3)_"/>
    <w:basedOn w:val="a1"/>
    <w:link w:val="32"/>
    <w:rsid w:val="007D64FA"/>
    <w:rPr>
      <w:sz w:val="24"/>
      <w:szCs w:val="24"/>
      <w:shd w:val="clear" w:color="auto" w:fill="FFFFFF"/>
    </w:rPr>
  </w:style>
  <w:style w:type="paragraph" w:customStyle="1" w:styleId="1b">
    <w:name w:val="Основной текст1"/>
    <w:basedOn w:val="a"/>
    <w:link w:val="af7"/>
    <w:rsid w:val="007D64FA"/>
    <w:pPr>
      <w:shd w:val="clear" w:color="auto" w:fill="FFFFFF"/>
      <w:spacing w:after="300" w:line="317" w:lineRule="exact"/>
      <w:jc w:val="right"/>
    </w:pPr>
    <w:rPr>
      <w:rFonts w:eastAsiaTheme="minorHAnsi"/>
      <w:sz w:val="23"/>
      <w:szCs w:val="23"/>
      <w:lang w:eastAsia="en-US"/>
    </w:rPr>
  </w:style>
  <w:style w:type="paragraph" w:customStyle="1" w:styleId="1d">
    <w:name w:val="Заголовок №1"/>
    <w:basedOn w:val="a"/>
    <w:link w:val="1c"/>
    <w:rsid w:val="007D64FA"/>
    <w:pPr>
      <w:shd w:val="clear" w:color="auto" w:fill="FFFFFF"/>
      <w:spacing w:before="300" w:after="300" w:line="312" w:lineRule="exact"/>
      <w:jc w:val="center"/>
      <w:outlineLvl w:val="0"/>
    </w:pPr>
    <w:rPr>
      <w:rFonts w:eastAsiaTheme="minorHAnsi"/>
      <w:sz w:val="27"/>
      <w:szCs w:val="27"/>
      <w:lang w:eastAsia="en-US"/>
    </w:rPr>
  </w:style>
  <w:style w:type="paragraph" w:customStyle="1" w:styleId="32">
    <w:name w:val="Основной текст (3)"/>
    <w:basedOn w:val="a"/>
    <w:link w:val="31"/>
    <w:rsid w:val="007D64FA"/>
    <w:pPr>
      <w:shd w:val="clear" w:color="auto" w:fill="FFFFFF"/>
      <w:spacing w:before="240" w:after="240" w:line="269" w:lineRule="exact"/>
      <w:jc w:val="both"/>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39510EC8845C68AD6356BADBFE5FCAAE2329451AF3283694D8F49D8330965F740AF68815801190P7B2L" TargetMode="External"/><Relationship Id="rId117" Type="http://schemas.openxmlformats.org/officeDocument/2006/relationships/hyperlink" Target="consultantplus://offline/ref=E828750B83D108C56D344D31392C26B7D23DCB5DDD81282E887C611B930BwAV" TargetMode="External"/><Relationship Id="rId21" Type="http://schemas.openxmlformats.org/officeDocument/2006/relationships/hyperlink" Target="consultantplus://offline/ref=B939510EC8845C68AD6356BADBFE5FCAAA2B2B4B17FD753C9C81F89F843FC9487343FA89158010P9B2L" TargetMode="External"/><Relationship Id="rId42" Type="http://schemas.openxmlformats.org/officeDocument/2006/relationships/hyperlink" Target="http://www.sberbank-ast.ru/" TargetMode="External"/><Relationship Id="rId47" Type="http://schemas.openxmlformats.org/officeDocument/2006/relationships/hyperlink" Target="consultantplus://offline/ref=21945855CEDEE1FDFE41111B499EF5AA10F914B936E811FA79679A4D5A9269C1C07B9946A9C7A3j4L" TargetMode="External"/><Relationship Id="rId63" Type="http://schemas.openxmlformats.org/officeDocument/2006/relationships/hyperlink" Target="consultantplus://offline/ref=8402B26BDD45ED2101BFCFF73A62C26E8EC0C38D4911C297FF2970D822847464AC78788C3FDDC8Y0e3N" TargetMode="External"/><Relationship Id="rId68" Type="http://schemas.openxmlformats.org/officeDocument/2006/relationships/hyperlink" Target="consultantplus://offline/ref=8402B26BDD45ED2101BFCFF73A62C26E8EC0C38D4911C297FF2970D822847464AC78788C3FDDC8Y0e3N" TargetMode="External"/><Relationship Id="rId84" Type="http://schemas.openxmlformats.org/officeDocument/2006/relationships/hyperlink" Target="consultantplus://offline/ref=33984757507CB39131D69831016B86079E1DAD33966DBED8822062D4ECC59CFA3B343116A11CB5B5m4V3S" TargetMode="External"/><Relationship Id="rId89" Type="http://schemas.openxmlformats.org/officeDocument/2006/relationships/hyperlink" Target="consultantplus://offline/ref=33984757507CB39131D69831016B86079E1DAD33966DBED8822062D4ECC59CFA3B343116A11CBEB9m4V3S" TargetMode="External"/><Relationship Id="rId112" Type="http://schemas.openxmlformats.org/officeDocument/2006/relationships/hyperlink" Target="consultantplus://offline/ref=33984757507CB39131D69831016B86079E1DAD33966DBED8822062D4ECC59CFA3B343116A11EB5B4m4V2S" TargetMode="External"/><Relationship Id="rId133" Type="http://schemas.openxmlformats.org/officeDocument/2006/relationships/hyperlink" Target="consultantplus://offline/ref=ADCFA6A75F5D39A6C48C3C294ED4414DAA19D5A965C901445510E561312EC4678273D3A89907B9D9eDFAU" TargetMode="External"/><Relationship Id="rId138" Type="http://schemas.openxmlformats.org/officeDocument/2006/relationships/hyperlink" Target="consultantplus://offline/ref=ADCFA6A75F5D39A6C48C3C294ED4414DAF17D6A863C45C4E5D49E96336219B70853ADFA99904BDeDF9U" TargetMode="External"/><Relationship Id="rId16" Type="http://schemas.openxmlformats.org/officeDocument/2006/relationships/hyperlink" Target="http://docs.cntd.ru/document/420266549" TargetMode="External"/><Relationship Id="rId107" Type="http://schemas.openxmlformats.org/officeDocument/2006/relationships/hyperlink" Target="consultantplus://offline/ref=33984757507CB39131D69831016B86079E1DAD33966DBED8822062D4ECC59CFA3B343116A11EB4B9m4V6S" TargetMode="External"/><Relationship Id="rId11" Type="http://schemas.openxmlformats.org/officeDocument/2006/relationships/hyperlink" Target="http://docs.cntd.ru/document/902249301" TargetMode="External"/><Relationship Id="rId32" Type="http://schemas.openxmlformats.org/officeDocument/2006/relationships/hyperlink" Target="consultantplus://offline/ref=EE7F7BD6C313488C4DA7BADAB64883B801805CE9798B64FA18D1C672CB5B02D102CEF8E564ADF9297FiEL" TargetMode="External"/><Relationship Id="rId37" Type="http://schemas.openxmlformats.org/officeDocument/2006/relationships/hyperlink" Target="consultantplus://offline/ref=EE7F7BD6C313488C4DA7BADAB64883B801805CE9798B64FA18D1C672CB5B02D102CEF8E564ADF9297FiFL" TargetMode="External"/><Relationship Id="rId53" Type="http://schemas.openxmlformats.org/officeDocument/2006/relationships/hyperlink" Target="consultantplus://offline/ref=8402B26BDD45ED2101BFCFF73A62C26E8EC0C38D4911C297FF2970D822847464AC78788C3FDDCDY0e4N" TargetMode="External"/><Relationship Id="rId58" Type="http://schemas.openxmlformats.org/officeDocument/2006/relationships/hyperlink" Target="consultantplus://offline/ref=8402B26BDD45ED2101BFCFF73A62C26E8EC0C38D4911C297FF2970D822847464AC78788C3FDDC8Y0e3N" TargetMode="External"/><Relationship Id="rId74" Type="http://schemas.openxmlformats.org/officeDocument/2006/relationships/hyperlink" Target="consultantplus://offline/ref=33984757507CB39131D69831016B86079D1DA8329160E3D28A796ED6EBCAC3ED3C7D3D17A11CBFmBVCS" TargetMode="External"/><Relationship Id="rId79" Type="http://schemas.openxmlformats.org/officeDocument/2006/relationships/hyperlink" Target="consultantplus://offline/ref=33984757507CB39131D69831016B86079E13A931906EBED8822062D4ECC59CFA3B343116A11CB2B9m4V6S" TargetMode="External"/><Relationship Id="rId102" Type="http://schemas.openxmlformats.org/officeDocument/2006/relationships/hyperlink" Target="consultantplus://offline/ref=33984757507CB39131D69831016B86079E1DAD33966DBED8822062D4ECC59CFA3B343116A11DBFBAm4V4S" TargetMode="External"/><Relationship Id="rId123" Type="http://schemas.openxmlformats.org/officeDocument/2006/relationships/hyperlink" Target="consultantplus://offline/ref=AE2268E9C8D26748E3CCDDB9329469BCE05FA2F6CA1F404B2570F65B4B153A781C116C7A86B4239FF6W3U" TargetMode="External"/><Relationship Id="rId128" Type="http://schemas.openxmlformats.org/officeDocument/2006/relationships/hyperlink" Target="consultantplus://offline/ref=CB5417E3A5FF54B7906E2538BE3FAA1B3540D9AF6F804A77F83CDA30A2141139FE14F7E9AAE325V27DT" TargetMode="External"/><Relationship Id="rId5" Type="http://schemas.openxmlformats.org/officeDocument/2006/relationships/webSettings" Target="webSettings.xml"/><Relationship Id="rId90" Type="http://schemas.openxmlformats.org/officeDocument/2006/relationships/hyperlink" Target="consultantplus://offline/ref=33984757507CB39131D69831016B86079E1DAD33966DBED8822062D4ECC59CFA3B343116A11CBFB8m4V3S" TargetMode="External"/><Relationship Id="rId95" Type="http://schemas.openxmlformats.org/officeDocument/2006/relationships/hyperlink" Target="consultantplus://offline/ref=33984757507CB39131D69831016B86079E1DAD33966DBED8822062D4ECC59CFA3B343116A11DB7B5m4V0S" TargetMode="External"/><Relationship Id="rId22" Type="http://schemas.openxmlformats.org/officeDocument/2006/relationships/hyperlink" Target="consultantplus://offline/ref=B939510EC8845C68AD6356BADBFE5FCAAE23284C12F4283694D8F49D8330965F740AF68815801190P7B5L" TargetMode="External"/><Relationship Id="rId27" Type="http://schemas.openxmlformats.org/officeDocument/2006/relationships/hyperlink" Target="consultantplus://offline/ref=B939510EC8845C68AD6356BADBFE5FCAAD2A2E4C10FD753C9C81F89F843FC9487343FA89158012P9B7L" TargetMode="External"/><Relationship Id="rId43" Type="http://schemas.openxmlformats.org/officeDocument/2006/relationships/hyperlink" Target="consultantplus://offline/ref=21945855CEDEE1FDFE41111B499EF5AA10F914B931E111FA79679A4D5A9269C1C07B994BABACj3L" TargetMode="External"/><Relationship Id="rId48" Type="http://schemas.openxmlformats.org/officeDocument/2006/relationships/hyperlink" Target="consultantplus://offline/ref=21945855CEDEE1FDFE41111B499EF5AA10F914B936E811FA79679A4D5A9269C1C07B994FADC43429AAj2L" TargetMode="External"/><Relationship Id="rId64" Type="http://schemas.openxmlformats.org/officeDocument/2006/relationships/hyperlink" Target="consultantplus://offline/ref=8402B26BDD45ED2101BFCFF73A62C26E8EC0C38D4911C297FF2970D822847464AC78788C3FDDC8Y0e3N" TargetMode="External"/><Relationship Id="rId69" Type="http://schemas.openxmlformats.org/officeDocument/2006/relationships/hyperlink" Target="consultantplus://offline/ref=8402B26BDD45ED2101BFCFF73A62C26E8EC0C38D4911C297FF2970D822847464AC78788C3FDDC8Y0e3N" TargetMode="External"/><Relationship Id="rId113" Type="http://schemas.openxmlformats.org/officeDocument/2006/relationships/hyperlink" Target="consultantplus://offline/ref=E828750B83D108C56D344D31392C26B7D23DCC5FDC84282E887C611B93BAAE3D3712C350D1E28F270Ew4V" TargetMode="External"/><Relationship Id="rId118" Type="http://schemas.openxmlformats.org/officeDocument/2006/relationships/hyperlink" Target="consultantplus://offline/ref=E828750B83D108C56D344D31392C26B7D23DCB5DDD81282E887C611B93BAAE3D3712C350D1E78F2E0Ew0V" TargetMode="External"/><Relationship Id="rId134" Type="http://schemas.openxmlformats.org/officeDocument/2006/relationships/hyperlink" Target="consultantplus://offline/ref=ADCFA6A75F5D39A6C48C3C294ED4414DAA19D5A965C901445510E561312EC4678273D3A89907B9D9eDFEU" TargetMode="External"/><Relationship Id="rId139" Type="http://schemas.openxmlformats.org/officeDocument/2006/relationships/hyperlink" Target="consultantplus://offline/ref=ADCFA6A75F5D39A6C48C3C294ED4414DAF17D6A863C45C4E5D49E96336219B70853ADFA99904BCeDFCU" TargetMode="External"/><Relationship Id="rId8" Type="http://schemas.openxmlformats.org/officeDocument/2006/relationships/hyperlink" Target="http://docs.cntd.ru/document/902316088" TargetMode="External"/><Relationship Id="rId51" Type="http://schemas.openxmlformats.org/officeDocument/2006/relationships/hyperlink" Target="consultantplus://offline/ref=8402B26BDD45ED2101BFCFF73A62C26E8EC0C38D4911C297FF2970D822847464AC78788C3FDDCDY0e4N" TargetMode="External"/><Relationship Id="rId72" Type="http://schemas.openxmlformats.org/officeDocument/2006/relationships/hyperlink" Target="consultantplus://offline/ref=8402B26BDD45ED2101BFD9E23E62C26E87CFC78C4C1C9F9DF7707CDA258B2B73AB31748D3EDACD05YDe5N" TargetMode="External"/><Relationship Id="rId80" Type="http://schemas.openxmlformats.org/officeDocument/2006/relationships/hyperlink" Target="consultantplus://offline/ref=33984757507CB39131D69831016B86079E1CA336906DBED8822062D4ECC59CFA3B343116A11CB6BEm4V3S" TargetMode="External"/><Relationship Id="rId85" Type="http://schemas.openxmlformats.org/officeDocument/2006/relationships/hyperlink" Target="consultantplus://offline/ref=33984757507CB39131D69831016B86079E1DAD33966DBED8822062D4ECC59CFA3B343116A11CB2BAm4V6S" TargetMode="External"/><Relationship Id="rId93" Type="http://schemas.openxmlformats.org/officeDocument/2006/relationships/hyperlink" Target="consultantplus://offline/ref=33984757507CB39131D69831016B86079E1DAD33966DBED8822062D4ECC59CFA3B343116A11DB6B4m4V4S" TargetMode="External"/><Relationship Id="rId98" Type="http://schemas.openxmlformats.org/officeDocument/2006/relationships/hyperlink" Target="consultantplus://offline/ref=33984757507CB39131D69831016B86079E1DAD33966DBED8822062D4ECC59CFA3B343116A11DB3BFm4VBS" TargetMode="External"/><Relationship Id="rId121" Type="http://schemas.openxmlformats.org/officeDocument/2006/relationships/hyperlink" Target="consultantplus://offline/ref=E828750B83D108C56D344D31392C26B7D13DCE5CDA8C752480256D1994B5F12A305BCF51D2E18802w2V" TargetMode="External"/><Relationship Id="rId3" Type="http://schemas.openxmlformats.org/officeDocument/2006/relationships/styles" Target="styles.xml"/><Relationship Id="rId12" Type="http://schemas.openxmlformats.org/officeDocument/2006/relationships/hyperlink" Target="http://docs.cntd.ru/document/902250003" TargetMode="External"/><Relationship Id="rId17" Type="http://schemas.openxmlformats.org/officeDocument/2006/relationships/hyperlink" Target="http://docs.cntd.ru/document/420266549" TargetMode="External"/><Relationship Id="rId25" Type="http://schemas.openxmlformats.org/officeDocument/2006/relationships/hyperlink" Target="consultantplus://offline/ref=B939510EC8845C68AD6356BADBFE5FCAAE222E4E15F2283694D8F49D8330965F740AF68815801190P7B1L" TargetMode="External"/><Relationship Id="rId33" Type="http://schemas.openxmlformats.org/officeDocument/2006/relationships/hyperlink" Target="consultantplus://offline/ref=EE7F7BD6C313488C4DA7BADAB64883B801805CE9798B64FA18D1C672CB5B02D102CEF8E564ADF9297FiFL" TargetMode="External"/><Relationship Id="rId38" Type="http://schemas.openxmlformats.org/officeDocument/2006/relationships/hyperlink" Target="consultantplus://offline/ref=EE7F7BD6C313488C4DA7BADAB64883B801805CE9798B64FA18D1C672CB5B02D102CEF8E564ADF82F7Fi7L" TargetMode="External"/><Relationship Id="rId46" Type="http://schemas.openxmlformats.org/officeDocument/2006/relationships/hyperlink" Target="consultantplus://offline/ref=21945855CEDEE1FDFE41111B499EF5AA10F914B936E811FA79679A4D5A9269C1C07B994FADC4352EAAj2L" TargetMode="External"/><Relationship Id="rId59" Type="http://schemas.openxmlformats.org/officeDocument/2006/relationships/hyperlink" Target="consultantplus://offline/ref=8402B26BDD45ED2101BFCFF73A62C26E8EC0C38D4911C297FF2970D822847464AC78788C3FDDC8Y0e3N" TargetMode="External"/><Relationship Id="rId67" Type="http://schemas.openxmlformats.org/officeDocument/2006/relationships/hyperlink" Target="consultantplus://offline/ref=8402B26BDD45ED2101BFCFF73A62C26E8EC0C38D4911C297FF2970D822847464AC78788C3FDDC8Y0e3N" TargetMode="External"/><Relationship Id="rId103" Type="http://schemas.openxmlformats.org/officeDocument/2006/relationships/hyperlink" Target="consultantplus://offline/ref=33984757507CB39131D69831016B86079E1DAD33966DBED8822062D4ECC59CFA3B343116A11EB6BFm4V3S" TargetMode="External"/><Relationship Id="rId108" Type="http://schemas.openxmlformats.org/officeDocument/2006/relationships/hyperlink" Target="consultantplus://offline/ref=33984757507CB39131D69831016B86079E1DAD33966DBED8822062D4ECC59CFA3B343116A11EB4B5m4V0S" TargetMode="External"/><Relationship Id="rId116" Type="http://schemas.openxmlformats.org/officeDocument/2006/relationships/hyperlink" Target="consultantplus://offline/ref=E828750B83D108C56D344D31392C26B7D23ACB53DC87282E887C611B93BAAE3D3712C350D1E28E270Ew5V" TargetMode="External"/><Relationship Id="rId124" Type="http://schemas.openxmlformats.org/officeDocument/2006/relationships/hyperlink" Target="consultantplus://offline/ref=AE2268E9C8D26748E3CCDDB9329469BCE05FA2F6CA1F404B2570F65B4B153A781C116C7A86B42398F6W1U" TargetMode="External"/><Relationship Id="rId129" Type="http://schemas.openxmlformats.org/officeDocument/2006/relationships/hyperlink" Target="consultantplus://offline/ref=CB5417E3A5FF54B7906E2538BE3FAA1B3540D9AF6F804A77F83CDA30A2141139FE14F7E9AAE320V279T" TargetMode="External"/><Relationship Id="rId137" Type="http://schemas.openxmlformats.org/officeDocument/2006/relationships/hyperlink" Target="consultantplus://offline/ref=ADCFA6A75F5D39A6C48C3C294ED4414DAF17D6A863C45C4E5D49E96336219B70853ADFA99904BCeDFCU" TargetMode="External"/><Relationship Id="rId20" Type="http://schemas.openxmlformats.org/officeDocument/2006/relationships/hyperlink" Target="https://normativ.kontur.ru/document?moduleId=1&amp;documentId=222751" TargetMode="External"/><Relationship Id="rId41" Type="http://schemas.openxmlformats.org/officeDocument/2006/relationships/hyperlink" Target="http://old.zakupki.gov.ru/" TargetMode="External"/><Relationship Id="rId54" Type="http://schemas.openxmlformats.org/officeDocument/2006/relationships/hyperlink" Target="consultantplus://offline/ref=8402B26BDD45ED2101BFCFF73A62C26E8EC0C38D4911C297FF2970D822847464AC78788C3FDDCDY0e4N" TargetMode="External"/><Relationship Id="rId62" Type="http://schemas.openxmlformats.org/officeDocument/2006/relationships/hyperlink" Target="consultantplus://offline/ref=8402B26BDD45ED2101BFCFF73A62C26E8EC0C38D4911C297FF2970D822847464AC78788C3FDDC8Y0e3N" TargetMode="External"/><Relationship Id="rId70" Type="http://schemas.openxmlformats.org/officeDocument/2006/relationships/hyperlink" Target="consultantplus://offline/ref=8402B26BDD45ED2101BFCFF73A62C26E8EC0C38D4911C297FF2970D822847464AC78788C3FDDC8Y0e6N" TargetMode="External"/><Relationship Id="rId75" Type="http://schemas.openxmlformats.org/officeDocument/2006/relationships/hyperlink" Target="consultantplus://offline/ref=33984757507CB39131D69831016B86079D1DA8329160E3D28A796ED6EBCAC3ED3C7D3D17A11DB5mBV8S" TargetMode="External"/><Relationship Id="rId83" Type="http://schemas.openxmlformats.org/officeDocument/2006/relationships/hyperlink" Target="consultantplus://offline/ref=33984757507CB39131D69831016B86079E1DAD33966DBED8822062D4ECC59CFA3B343116A11CB5BDm4V3S" TargetMode="External"/><Relationship Id="rId88" Type="http://schemas.openxmlformats.org/officeDocument/2006/relationships/hyperlink" Target="consultantplus://offline/ref=33984757507CB39131D69831016B86079E1DAD33966DBED8822062D4ECC59CFA3B343116A11CB0B5m4V2S" TargetMode="External"/><Relationship Id="rId91" Type="http://schemas.openxmlformats.org/officeDocument/2006/relationships/hyperlink" Target="consultantplus://offline/ref=33984757507CB39131D69831016B86079E1DAD33966DBED8822062D4ECC59CFA3B343116A11CBFB4m4V6S" TargetMode="External"/><Relationship Id="rId96" Type="http://schemas.openxmlformats.org/officeDocument/2006/relationships/hyperlink" Target="consultantplus://offline/ref=33984757507CB39131D69831016B86079E1DAD33966DBED8822062D4ECC59CFA3B343116A11DB5BCm4V6S" TargetMode="External"/><Relationship Id="rId111" Type="http://schemas.openxmlformats.org/officeDocument/2006/relationships/hyperlink" Target="consultantplus://offline/ref=33984757507CB39131D69831016B86079E1DAD33966DBED8822062D4ECC59CFA3B343116A11EB5BBm4V7S" TargetMode="External"/><Relationship Id="rId132" Type="http://schemas.openxmlformats.org/officeDocument/2006/relationships/hyperlink" Target="consultantplus://offline/ref=CB5417E3A5FF54B7906E332DBA3FAA1B3C4FD9AF6D8D177DF065D632A51B4E2EF95DFBE8A9E32E2EVF74T"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499032456" TargetMode="External"/><Relationship Id="rId23" Type="http://schemas.openxmlformats.org/officeDocument/2006/relationships/hyperlink" Target="consultantplus://offline/ref=B939510EC8845C68AD6356BADBFE5FCAAE23294F11F6283694D8F49D8330965F740AF68815801195P7B0L" TargetMode="External"/><Relationship Id="rId28" Type="http://schemas.openxmlformats.org/officeDocument/2006/relationships/hyperlink" Target="consultantplus://offline/ref=EE7F7BD6C313488C4DA7BADAB64883B8018F5EEA7E8564FA18D1C672CB5B02D102CEF8E564AFF82D7Fi5L" TargetMode="External"/><Relationship Id="rId36" Type="http://schemas.openxmlformats.org/officeDocument/2006/relationships/hyperlink" Target="consultantplus://offline/ref=EE7F7BD6C313488C4DA7BADAB64883B801805CE9798B64FA18D1C672CB5B02D102CEF8E564ADF82F7Fi7L" TargetMode="External"/><Relationship Id="rId49" Type="http://schemas.openxmlformats.org/officeDocument/2006/relationships/hyperlink" Target="consultantplus://offline/ref=21945855CEDEE1FDFE41111B499EF5AA10F914B936E811FA79679A4D5A9269C1C07B994FAFC732A2j9L" TargetMode="External"/><Relationship Id="rId57" Type="http://schemas.openxmlformats.org/officeDocument/2006/relationships/hyperlink" Target="consultantplus://offline/ref=8402B26BDD45ED2101BFCFF73A62C26E8EC0C38D4911C297FF2970D822847464AC78788C3FDDC8Y0e3N" TargetMode="External"/><Relationship Id="rId106" Type="http://schemas.openxmlformats.org/officeDocument/2006/relationships/hyperlink" Target="consultantplus://offline/ref=33984757507CB39131D69831016B86079E1DAD33966DBED8822062D4ECC59CFA3B343116A11EB7B8m4V4S" TargetMode="External"/><Relationship Id="rId114" Type="http://schemas.openxmlformats.org/officeDocument/2006/relationships/hyperlink" Target="consultantplus://offline/ref=E828750B83D108C56D344D31392C26B7D232C95EDA8F282E887C611B93BAAE3D3712C350D1E28A270Ew4V" TargetMode="External"/><Relationship Id="rId119" Type="http://schemas.openxmlformats.org/officeDocument/2006/relationships/hyperlink" Target="consultantplus://offline/ref=E828750B83D108C56D344D31392C26B7D23DCB5DDD81282E887C611B93BAAE3D3712C350D1E78F2E0Ew0V" TargetMode="External"/><Relationship Id="rId127" Type="http://schemas.openxmlformats.org/officeDocument/2006/relationships/hyperlink" Target="consultantplus://offline/ref=CB5417E3A5FF54B7906E332DBA3FAA1B3C41DFAE698D177DF065D632A5V17BT" TargetMode="External"/><Relationship Id="rId10" Type="http://schemas.openxmlformats.org/officeDocument/2006/relationships/hyperlink" Target="http://docs.cntd.ru/document/902249301" TargetMode="External"/><Relationship Id="rId31" Type="http://schemas.openxmlformats.org/officeDocument/2006/relationships/hyperlink" Target="consultantplus://offline/ref=EE7F7BD6C313488C4DA7BADAB64883B801805CE9798B64FA18D1C672CB5B02D102CEF8E564ADF9297FiEL" TargetMode="External"/><Relationship Id="rId44" Type="http://schemas.openxmlformats.org/officeDocument/2006/relationships/hyperlink" Target="file:///C:\Documents%20and%20Settings\&#1041;&#1080;&#1088;&#1102;&#1095;\&#1056;&#1072;&#1073;&#1086;&#1095;&#1080;&#1081;%20&#1089;&#1090;&#1086;&#1083;\&#1041;&#1059;&#1061;&#1043;&#1040;&#1051;&#1058;&#1045;&#1056;&#1071;%2001.06.2015\14,06,2015.doc" TargetMode="External"/><Relationship Id="rId52" Type="http://schemas.openxmlformats.org/officeDocument/2006/relationships/hyperlink" Target="consultantplus://offline/ref=8402B26BDD45ED2101BFCFF73A62C26E8EC0C38D4911C297FF2970D822847464AC78788C3FDDCDY0e4N" TargetMode="External"/><Relationship Id="rId60" Type="http://schemas.openxmlformats.org/officeDocument/2006/relationships/hyperlink" Target="consultantplus://offline/ref=8402B26BDD45ED2101BFCFF73A62C26E8EC0C38D4911C297FF2970D822847464AC78788C3FDDC8Y0e3N" TargetMode="External"/><Relationship Id="rId65" Type="http://schemas.openxmlformats.org/officeDocument/2006/relationships/hyperlink" Target="consultantplus://offline/ref=8402B26BDD45ED2101BFCFF73A62C26E8EC0C38D4911C297FF2970D822847464AC78788C3FDDC8Y0e3N" TargetMode="External"/><Relationship Id="rId73" Type="http://schemas.openxmlformats.org/officeDocument/2006/relationships/hyperlink" Target="consultantplus://offline/ref=8402B26BDD45ED2101BFD9E23E62C26E87CFC78C4C1C9F9DF7707CDA258B2B73AB31748D3EDACD05YDe5N" TargetMode="External"/><Relationship Id="rId78" Type="http://schemas.openxmlformats.org/officeDocument/2006/relationships/hyperlink" Target="consultantplus://offline/ref=33984757507CB39131D69831016B86079E13A931906EBED8822062D4ECC59CFA3B343116A11CB2BDm4V3S" TargetMode="External"/><Relationship Id="rId81" Type="http://schemas.openxmlformats.org/officeDocument/2006/relationships/hyperlink" Target="consultantplus://offline/ref=33984757507CB39131D69831016B86079E1DAD33966DBED8822062D4ECC59CFA3B343116A11CB7BBm4V1S" TargetMode="External"/><Relationship Id="rId86" Type="http://schemas.openxmlformats.org/officeDocument/2006/relationships/hyperlink" Target="consultantplus://offline/ref=33984757507CB39131D69831016B86079E1DAD33966DBED8822062D4ECC59CFA3B343116A11CB3B9m4V5S" TargetMode="External"/><Relationship Id="rId94" Type="http://schemas.openxmlformats.org/officeDocument/2006/relationships/hyperlink" Target="consultantplus://offline/ref=33984757507CB39131D69831016B86079E1DAD33966DBED8822062D4ECC59CFA3B343116A11DB7BFm4V5S" TargetMode="External"/><Relationship Id="rId99" Type="http://schemas.openxmlformats.org/officeDocument/2006/relationships/hyperlink" Target="consultantplus://offline/ref=33984757507CB39131D69831016B86079E1DAD33966DBED8822062D4ECC59CFA3B343116A11DB3B5m4V3S" TargetMode="External"/><Relationship Id="rId101" Type="http://schemas.openxmlformats.org/officeDocument/2006/relationships/hyperlink" Target="consultantplus://offline/ref=33984757507CB39131D69831016B86079E1DAD33966DBED8822062D4ECC59CFA3B343116A11DBEBAm4VAS" TargetMode="External"/><Relationship Id="rId122" Type="http://schemas.openxmlformats.org/officeDocument/2006/relationships/hyperlink" Target="consultantplus://offline/ref=AE2268E9C8D26748E3CCCBAC369469BCE950A2F6C8121D412D29FA594C1A656F1B58607B85B52BF9W9U" TargetMode="External"/><Relationship Id="rId130" Type="http://schemas.openxmlformats.org/officeDocument/2006/relationships/hyperlink" Target="consultantplus://offline/ref=CB5417E3A5FF54B7906E2538BE3FAA1B3540D9AF6F804A77F83CDA30A2141139FE14F7E9AAE222V278T" TargetMode="External"/><Relationship Id="rId135" Type="http://schemas.openxmlformats.org/officeDocument/2006/relationships/hyperlink" Target="consultantplus://offline/ref=ADCFA6A75F5D39A6C48C3C294ED4414DAA18D7A864CB01445510E56131e2FEU"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3" Type="http://schemas.openxmlformats.org/officeDocument/2006/relationships/hyperlink" Target="http://docs.cntd.ru/document/902250003" TargetMode="External"/><Relationship Id="rId18" Type="http://schemas.openxmlformats.org/officeDocument/2006/relationships/hyperlink" Target="http://docs.cntd.ru/document/902316088" TargetMode="External"/><Relationship Id="rId39" Type="http://schemas.openxmlformats.org/officeDocument/2006/relationships/hyperlink" Target="consultantplus://offline/ref=EE7F7BD6C313488C4DA7BADAB64883B801805CE9798B64FA18D1C672CB5B02D102CEF8E564ADF9297FiFL" TargetMode="External"/><Relationship Id="rId109" Type="http://schemas.openxmlformats.org/officeDocument/2006/relationships/hyperlink" Target="consultantplus://offline/ref=33984757507CB39131D69831016B86079E1DAD33966DBED8822062D4ECC59CFA3B343116A11EB5BDm4V0S" TargetMode="External"/><Relationship Id="rId34" Type="http://schemas.openxmlformats.org/officeDocument/2006/relationships/hyperlink" Target="consultantplus://offline/ref=EE7F7BD6C313488C4DA7BADAB64883B801805CE9798B64FA18D1C672CB5B02D102CEF8E564ADF82F7Fi7L" TargetMode="External"/><Relationship Id="rId50" Type="http://schemas.openxmlformats.org/officeDocument/2006/relationships/hyperlink" Target="consultantplus://offline/ref=21945855CEDEE1FDFE41111B499EF5AA10F914B936E811FA79679A4D5A9269C1C07B994FAFC732A2j9L" TargetMode="External"/><Relationship Id="rId55" Type="http://schemas.openxmlformats.org/officeDocument/2006/relationships/hyperlink" Target="consultantplus://offline/ref=8402B26BDD45ED2101BFCFF73A62C26E8EC0C38D4911C297FF2970D822847464AC78788C3FDDCDY0e4N" TargetMode="External"/><Relationship Id="rId76" Type="http://schemas.openxmlformats.org/officeDocument/2006/relationships/hyperlink" Target="consultantplus://offline/ref=33984757507CB39131D69831016B86079D1DA8329160E3D28A796ED6EBCAC3ED3C7D3D17A11DBEmBVFS" TargetMode="External"/><Relationship Id="rId97" Type="http://schemas.openxmlformats.org/officeDocument/2006/relationships/hyperlink" Target="consultantplus://offline/ref=33984757507CB39131D69831016B86079E1DAD33966DBED8822062D4ECC59CFA3B343116A11DB5BAm4V6S" TargetMode="External"/><Relationship Id="rId104" Type="http://schemas.openxmlformats.org/officeDocument/2006/relationships/hyperlink" Target="consultantplus://offline/ref=33984757507CB39131D69831016B86079E1DAD33966DBED8822062D4ECC59CFA3B343116A11EB7BDm4VAS" TargetMode="External"/><Relationship Id="rId120" Type="http://schemas.openxmlformats.org/officeDocument/2006/relationships/hyperlink" Target="consultantplus://offline/ref=E828750B83D108C56D344D31392C26B7D23DCB5DDD81282E887C611B93BAAE3D3712C350D1E08D2F0Ew5V" TargetMode="External"/><Relationship Id="rId125" Type="http://schemas.openxmlformats.org/officeDocument/2006/relationships/hyperlink" Target="consultantplus://offline/ref=CB5417E3A5FF54B7906E332DBA3FAA1B3C41DDAE6C8C177DF065D632A5V17BT"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402B26BDD45ED2101BFCFF73A62C26E8EC0C38D4911C297FF2970D822847464AC78788C3FDCCFY0e0N" TargetMode="External"/><Relationship Id="rId92" Type="http://schemas.openxmlformats.org/officeDocument/2006/relationships/hyperlink" Target="consultantplus://offline/ref=33984757507CB39131D69831016B86079E1DAD33966DBED8822062D4ECC59CFA3B343116A11DB6B9m4VAS" TargetMode="External"/><Relationship Id="rId2" Type="http://schemas.openxmlformats.org/officeDocument/2006/relationships/numbering" Target="numbering.xml"/><Relationship Id="rId29" Type="http://schemas.openxmlformats.org/officeDocument/2006/relationships/hyperlink" Target="consultantplus://offline/ref=EE7F7BD6C313488C4DA7BADAB64883B801805CE9798B64FA18D1C672CB5B02D102CEF8E564ADF9297Fi0L" TargetMode="External"/><Relationship Id="rId24" Type="http://schemas.openxmlformats.org/officeDocument/2006/relationships/hyperlink" Target="consultantplus://offline/ref=B939510EC8845C68AD6356BADBFE5FCAAA25214E15FD753C9C81F89F843FC9487343FA89158010P9B0L" TargetMode="External"/><Relationship Id="rId40" Type="http://schemas.openxmlformats.org/officeDocument/2006/relationships/hyperlink" Target="https://zakupki.tularegion.ru/" TargetMode="External"/><Relationship Id="rId45" Type="http://schemas.openxmlformats.org/officeDocument/2006/relationships/hyperlink" Target="consultantplus://offline/ref=21945855CEDEE1FDFE41111B499EF5AA10F914B936E811FA79679A4D5A9269C1C07B994FA4ACj4L" TargetMode="External"/><Relationship Id="rId66" Type="http://schemas.openxmlformats.org/officeDocument/2006/relationships/hyperlink" Target="consultantplus://offline/ref=8402B26BDD45ED2101BFCFF73A62C26E8EC0C38D4911C297FF2970D822847464AC78788C3FDDC8Y0e3N" TargetMode="External"/><Relationship Id="rId87" Type="http://schemas.openxmlformats.org/officeDocument/2006/relationships/hyperlink" Target="consultantplus://offline/ref=33984757507CB39131D69831016B86079E1DAD33966DBED8822062D4ECC59CFA3B343116A11CB0BDm4V0S" TargetMode="External"/><Relationship Id="rId110" Type="http://schemas.openxmlformats.org/officeDocument/2006/relationships/hyperlink" Target="consultantplus://offline/ref=33984757507CB39131D69831016B86079E1DAD33966DBED8822062D4ECC59CFA3B343116A11EB5BEm4VAS" TargetMode="External"/><Relationship Id="rId115" Type="http://schemas.openxmlformats.org/officeDocument/2006/relationships/hyperlink" Target="consultantplus://offline/ref=E828750B83D108C56D344D31392C26B7D232C95EDA8F282E887C611B93BAAE3D3712C350D40Ew6V" TargetMode="External"/><Relationship Id="rId131" Type="http://schemas.openxmlformats.org/officeDocument/2006/relationships/hyperlink" Target="consultantplus://offline/ref=CB5417E3A5FF54B7906E332DBA3FAA1B3C4FD9AF6D8D177DF065D632A51B4E2EF95DFBE8A9E32E29VF76T" TargetMode="External"/><Relationship Id="rId136" Type="http://schemas.openxmlformats.org/officeDocument/2006/relationships/hyperlink" Target="consultantplus://offline/ref=ADCFA6A75F5D39A6C48C3C294ED4414DAF17D6A863C45C4E5D49E96336219B70853ADFA99904BDeDF9U" TargetMode="External"/><Relationship Id="rId61" Type="http://schemas.openxmlformats.org/officeDocument/2006/relationships/hyperlink" Target="consultantplus://offline/ref=8402B26BDD45ED2101BFCFF73A62C26E8EC0C38D4911C297FF2970D822847464AC78788C3FDDC8Y0e3N" TargetMode="External"/><Relationship Id="rId82" Type="http://schemas.openxmlformats.org/officeDocument/2006/relationships/hyperlink" Target="consultantplus://offline/ref=33984757507CB39131D69831016B86079E1DAD33966DBED8822062D4ECC59CFA3B343116A11CB4BBm4V2S" TargetMode="External"/><Relationship Id="rId19" Type="http://schemas.openxmlformats.org/officeDocument/2006/relationships/hyperlink" Target="http://docs.cntd.ru/document/902249301" TargetMode="External"/><Relationship Id="rId14" Type="http://schemas.openxmlformats.org/officeDocument/2006/relationships/hyperlink" Target="http://docs.cntd.ru/document/499032456" TargetMode="External"/><Relationship Id="rId30" Type="http://schemas.openxmlformats.org/officeDocument/2006/relationships/hyperlink" Target="consultantplus://offline/ref=EE7F7BD6C313488C4DA7BADAB64883B8018F5EEA7E8564FA18D1C672CB5B02D102CEF8E564AFF82D7Fi5L" TargetMode="External"/><Relationship Id="rId35" Type="http://schemas.openxmlformats.org/officeDocument/2006/relationships/hyperlink" Target="consultantplus://offline/ref=EE7F7BD6C313488C4DA7BADAB64883B801805CE9798B64FA18D1C672CB5B02D102CEF8E564ADF9297FiFL" TargetMode="External"/><Relationship Id="rId56" Type="http://schemas.openxmlformats.org/officeDocument/2006/relationships/hyperlink" Target="consultantplus://offline/ref=8402B26BDD45ED2101BFCFF73A62C26E8EC0C38D4911C297FF2970D822847464AC78788C3FDDCDY0e4N" TargetMode="External"/><Relationship Id="rId77" Type="http://schemas.openxmlformats.org/officeDocument/2006/relationships/hyperlink" Target="consultantplus://offline/ref=33984757507CB39131D69831016B86079D1DA8329160E3D28A796ED6EBCAC3ED3C7D3D17A11FB3mBV9S" TargetMode="External"/><Relationship Id="rId100" Type="http://schemas.openxmlformats.org/officeDocument/2006/relationships/hyperlink" Target="consultantplus://offline/ref=33984757507CB39131D69831016B86079E1DAD33966DBED8822062D4ECC59CFA3B343116A11DB1B5m4V4S" TargetMode="External"/><Relationship Id="rId105" Type="http://schemas.openxmlformats.org/officeDocument/2006/relationships/hyperlink" Target="consultantplus://offline/ref=33984757507CB39131D69831016B86079E1DAD33966DBED8822062D4ECC59CFA3B343116A11EB7BFm4V7S" TargetMode="External"/><Relationship Id="rId126" Type="http://schemas.openxmlformats.org/officeDocument/2006/relationships/hyperlink" Target="consultantplus://offline/ref=CB5417E3A5FF54B7906E332DBA3FAA1B3C4EDDAD6E83177DF065D632A51B4E2EF95DFBE8A9E32422VF70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707A-6E88-4B75-AE0D-055DDF6D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27029</Words>
  <Characters>154066</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lapshova</dc:creator>
  <cp:lastModifiedBy>1</cp:lastModifiedBy>
  <cp:revision>2</cp:revision>
  <cp:lastPrinted>2020-04-24T06:43:00Z</cp:lastPrinted>
  <dcterms:created xsi:type="dcterms:W3CDTF">2025-05-26T09:33:00Z</dcterms:created>
  <dcterms:modified xsi:type="dcterms:W3CDTF">2025-05-26T09:33:00Z</dcterms:modified>
</cp:coreProperties>
</file>