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40" w:rsidRPr="00E96683" w:rsidRDefault="00794240" w:rsidP="00794240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E96683">
        <w:rPr>
          <w:rFonts w:ascii="PT Astra Serif" w:hAnsi="PT Astra Serif" w:cs="Times New Roman"/>
          <w:sz w:val="28"/>
          <w:szCs w:val="28"/>
        </w:rPr>
        <w:t>МУНИЦИПАЛЬНОЕ ОБРАЗОВАНИЕ ШВАРЦЕВСКОЕ</w:t>
      </w:r>
    </w:p>
    <w:p w:rsidR="00794240" w:rsidRPr="00E96683" w:rsidRDefault="00794240" w:rsidP="00794240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E96683">
        <w:rPr>
          <w:rFonts w:ascii="PT Astra Serif" w:hAnsi="PT Astra Serif" w:cs="Times New Roman"/>
          <w:sz w:val="28"/>
          <w:szCs w:val="28"/>
        </w:rPr>
        <w:t>КИРЕЕВСКОГО РАЙОНА</w:t>
      </w:r>
    </w:p>
    <w:p w:rsidR="00794240" w:rsidRPr="00E96683" w:rsidRDefault="00794240" w:rsidP="00794240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E96683">
        <w:rPr>
          <w:rFonts w:ascii="PT Astra Serif" w:hAnsi="PT Astra Serif" w:cs="Times New Roman"/>
          <w:sz w:val="28"/>
          <w:szCs w:val="28"/>
        </w:rPr>
        <w:t>АДМИНИСТРАЦИЯ</w:t>
      </w:r>
    </w:p>
    <w:p w:rsidR="00794240" w:rsidRDefault="00794240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E96683" w:rsidRDefault="00794240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Default="00794240" w:rsidP="00794240">
      <w:pPr>
        <w:jc w:val="center"/>
        <w:rPr>
          <w:rFonts w:ascii="PT Astra Serif" w:hAnsi="PT Astra Serif"/>
          <w:b/>
          <w:sz w:val="28"/>
          <w:szCs w:val="28"/>
        </w:rPr>
      </w:pPr>
      <w:r w:rsidRPr="00E96683">
        <w:rPr>
          <w:rFonts w:ascii="PT Astra Serif" w:hAnsi="PT Astra Serif"/>
          <w:b/>
          <w:sz w:val="28"/>
          <w:szCs w:val="28"/>
        </w:rPr>
        <w:t>РАСПОРЯЖЕНИЕ</w:t>
      </w: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9821AD" w:rsidRDefault="00794240" w:rsidP="00794240">
      <w:pPr>
        <w:jc w:val="center"/>
        <w:rPr>
          <w:rFonts w:ascii="PT Astra Serif" w:hAnsi="PT Astra Serif"/>
          <w:sz w:val="28"/>
          <w:szCs w:val="28"/>
        </w:rPr>
      </w:pPr>
      <w:r w:rsidRPr="009821AD">
        <w:rPr>
          <w:rFonts w:ascii="PT Astra Serif" w:hAnsi="PT Astra Serif"/>
          <w:sz w:val="28"/>
          <w:szCs w:val="28"/>
        </w:rPr>
        <w:t xml:space="preserve">от </w:t>
      </w:r>
      <w:r w:rsidR="006824F7">
        <w:rPr>
          <w:rFonts w:ascii="PT Astra Serif" w:hAnsi="PT Astra Serif"/>
          <w:sz w:val="28"/>
          <w:szCs w:val="28"/>
        </w:rPr>
        <w:t xml:space="preserve">15 апреля 2020 </w:t>
      </w:r>
      <w:r w:rsidRPr="009821AD">
        <w:rPr>
          <w:rFonts w:ascii="PT Astra Serif" w:hAnsi="PT Astra Serif"/>
          <w:sz w:val="28"/>
          <w:szCs w:val="28"/>
        </w:rPr>
        <w:tab/>
      </w:r>
      <w:r w:rsidRPr="009821AD">
        <w:rPr>
          <w:rFonts w:ascii="PT Astra Serif" w:hAnsi="PT Astra Serif"/>
          <w:sz w:val="28"/>
          <w:szCs w:val="28"/>
        </w:rPr>
        <w:tab/>
      </w:r>
      <w:r w:rsidRPr="009821AD">
        <w:rPr>
          <w:rFonts w:ascii="PT Astra Serif" w:hAnsi="PT Astra Serif"/>
          <w:sz w:val="28"/>
          <w:szCs w:val="28"/>
        </w:rPr>
        <w:tab/>
      </w:r>
      <w:r w:rsidRPr="009821AD">
        <w:rPr>
          <w:rFonts w:ascii="PT Astra Serif" w:hAnsi="PT Astra Serif"/>
          <w:sz w:val="28"/>
          <w:szCs w:val="28"/>
        </w:rPr>
        <w:tab/>
      </w:r>
      <w:r w:rsidRPr="009821AD">
        <w:rPr>
          <w:rFonts w:ascii="PT Astra Serif" w:hAnsi="PT Astra Serif"/>
          <w:sz w:val="28"/>
          <w:szCs w:val="28"/>
        </w:rPr>
        <w:tab/>
      </w:r>
      <w:r w:rsidRPr="009821AD">
        <w:rPr>
          <w:rFonts w:ascii="PT Astra Serif" w:hAnsi="PT Astra Serif"/>
          <w:sz w:val="28"/>
          <w:szCs w:val="28"/>
        </w:rPr>
        <w:tab/>
        <w:t xml:space="preserve">№ </w:t>
      </w:r>
      <w:r w:rsidR="006824F7">
        <w:rPr>
          <w:rFonts w:ascii="PT Astra Serif" w:hAnsi="PT Astra Serif"/>
          <w:sz w:val="28"/>
          <w:szCs w:val="28"/>
        </w:rPr>
        <w:t>21</w:t>
      </w:r>
    </w:p>
    <w:p w:rsidR="00713C64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ое Киреевского района на 01 </w:t>
      </w:r>
      <w:r w:rsidR="00794240">
        <w:rPr>
          <w:rFonts w:ascii="PT Astra Serif" w:hAnsi="PT Astra Serif" w:cs="Times New Roman"/>
          <w:b/>
          <w:sz w:val="28"/>
          <w:szCs w:val="28"/>
        </w:rPr>
        <w:t>апреля</w:t>
      </w:r>
      <w:r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240">
        <w:rPr>
          <w:rFonts w:ascii="PT Astra Serif" w:hAnsi="PT Astra Serif" w:cs="Times New Roman"/>
          <w:b/>
          <w:sz w:val="28"/>
          <w:szCs w:val="28"/>
        </w:rPr>
        <w:t>2020 год.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 № 50-154</w:t>
      </w:r>
      <w:r w:rsid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13EED" w:rsidRP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«Об утверждении положения о бюджетном процессе в муниципальном образовании Шварцевское Киреевского района»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РАСПОРЯЖАЮСЬ:</w:t>
      </w:r>
    </w:p>
    <w:p w:rsidR="00D10DC3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 w:rsidRPr="00794240">
        <w:rPr>
          <w:rFonts w:ascii="PT Astra Serif" w:hAnsi="PT Astra Serif" w:cs="Times New Roman"/>
          <w:sz w:val="28"/>
          <w:szCs w:val="28"/>
        </w:rPr>
        <w:t>ское Киреевского района на 01.</w:t>
      </w:r>
      <w:r w:rsidR="00794240">
        <w:rPr>
          <w:rFonts w:ascii="PT Astra Serif" w:hAnsi="PT Astra Serif" w:cs="Times New Roman"/>
          <w:sz w:val="28"/>
          <w:szCs w:val="28"/>
        </w:rPr>
        <w:t>04</w:t>
      </w:r>
      <w:r w:rsidRPr="00794240">
        <w:rPr>
          <w:rFonts w:ascii="PT Astra Serif" w:hAnsi="PT Astra Serif" w:cs="Times New Roman"/>
          <w:sz w:val="28"/>
          <w:szCs w:val="28"/>
        </w:rPr>
        <w:t>.20</w:t>
      </w:r>
      <w:r w:rsidR="00794240">
        <w:rPr>
          <w:rFonts w:ascii="PT Astra Serif" w:hAnsi="PT Astra Serif" w:cs="Times New Roman"/>
          <w:sz w:val="28"/>
          <w:szCs w:val="28"/>
        </w:rPr>
        <w:t>20</w:t>
      </w:r>
      <w:r w:rsidRPr="00794240">
        <w:rPr>
          <w:rFonts w:ascii="PT Astra Serif" w:hAnsi="PT Astra Serif" w:cs="Times New Roman"/>
          <w:sz w:val="28"/>
          <w:szCs w:val="28"/>
        </w:rPr>
        <w:t xml:space="preserve"> согласно Приложению к настоящему распоряжению.</w:t>
      </w:r>
    </w:p>
    <w:p w:rsidR="00311B96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Настоящее решение вступает в силу со дня подписанию и подлежит обнародованию.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4240" w:rsidRPr="009821AD" w:rsidRDefault="00794240" w:rsidP="00794240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 w:rsidRPr="009821AD">
        <w:rPr>
          <w:rFonts w:ascii="PT Astra Serif" w:hAnsi="PT Astra Serif" w:cs="Times New Roman"/>
          <w:b/>
          <w:sz w:val="28"/>
          <w:szCs w:val="28"/>
        </w:rPr>
        <w:t xml:space="preserve">Глава администрации </w:t>
      </w:r>
    </w:p>
    <w:p w:rsidR="00794240" w:rsidRPr="009821AD" w:rsidRDefault="00794240" w:rsidP="00794240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 w:rsidRPr="009821AD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794240" w:rsidRPr="009821AD" w:rsidRDefault="00794240" w:rsidP="00794240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 w:rsidRPr="009821AD">
        <w:rPr>
          <w:rFonts w:ascii="PT Astra Serif" w:hAnsi="PT Astra Serif" w:cs="Times New Roman"/>
          <w:b/>
          <w:sz w:val="28"/>
          <w:szCs w:val="28"/>
        </w:rPr>
        <w:t>Шварцевское Киреевского района</w:t>
      </w:r>
      <w:r w:rsidRPr="009821AD">
        <w:rPr>
          <w:rFonts w:ascii="PT Astra Serif" w:hAnsi="PT Astra Serif" w:cs="Times New Roman"/>
          <w:b/>
          <w:sz w:val="28"/>
          <w:szCs w:val="28"/>
        </w:rPr>
        <w:tab/>
      </w:r>
      <w:r w:rsidRPr="009821AD">
        <w:rPr>
          <w:rFonts w:ascii="PT Astra Serif" w:hAnsi="PT Astra Serif" w:cs="Times New Roman"/>
          <w:b/>
          <w:sz w:val="28"/>
          <w:szCs w:val="28"/>
        </w:rPr>
        <w:tab/>
      </w:r>
      <w:r w:rsidRPr="009821AD">
        <w:rPr>
          <w:rFonts w:ascii="PT Astra Serif" w:hAnsi="PT Astra Serif" w:cs="Times New Roman"/>
          <w:b/>
          <w:sz w:val="28"/>
          <w:szCs w:val="28"/>
        </w:rPr>
        <w:tab/>
      </w:r>
      <w:r w:rsidRPr="009821AD">
        <w:rPr>
          <w:rFonts w:ascii="PT Astra Serif" w:hAnsi="PT Astra Serif" w:cs="Times New Roman"/>
          <w:b/>
          <w:sz w:val="28"/>
          <w:szCs w:val="28"/>
        </w:rPr>
        <w:tab/>
        <w:t xml:space="preserve">     О.А. Фомина</w:t>
      </w:r>
    </w:p>
    <w:p w:rsidR="00713C64" w:rsidRPr="009C4633" w:rsidRDefault="00713C64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794240" w:rsidRDefault="00311B9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Приложение 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к распоряжению </w:t>
      </w:r>
      <w:r w:rsidR="00BF7AF0" w:rsidRPr="00794240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</w:p>
    <w:p w:rsidR="00D10DC3" w:rsidRPr="00794240" w:rsidRDefault="00820207" w:rsidP="008202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Pr="00794240">
        <w:rPr>
          <w:rFonts w:ascii="PT Astra Serif" w:hAnsi="PT Astra Serif" w:cs="Times New Roman"/>
          <w:sz w:val="28"/>
          <w:szCs w:val="28"/>
        </w:rPr>
        <w:t xml:space="preserve">  </w:t>
      </w:r>
      <w:r w:rsidR="000623C8" w:rsidRPr="00794240">
        <w:rPr>
          <w:rFonts w:ascii="PT Astra Serif" w:hAnsi="PT Astra Serif" w:cs="Times New Roman"/>
          <w:sz w:val="28"/>
          <w:szCs w:val="28"/>
        </w:rPr>
        <w:t xml:space="preserve">от </w:t>
      </w:r>
      <w:r w:rsidR="00F45402">
        <w:rPr>
          <w:rFonts w:ascii="PT Astra Serif" w:hAnsi="PT Astra Serif" w:cs="Times New Roman"/>
          <w:sz w:val="28"/>
          <w:szCs w:val="28"/>
        </w:rPr>
        <w:t>15 апреля</w:t>
      </w:r>
      <w:r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794240" w:rsidRPr="00794240">
        <w:rPr>
          <w:rFonts w:ascii="PT Astra Serif" w:hAnsi="PT Astra Serif" w:cs="Times New Roman"/>
          <w:sz w:val="28"/>
          <w:szCs w:val="28"/>
        </w:rPr>
        <w:t>2020</w:t>
      </w:r>
      <w:r w:rsidR="00547B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D10DC3" w:rsidRPr="00794240">
        <w:rPr>
          <w:rFonts w:ascii="PT Astra Serif" w:hAnsi="PT Astra Serif" w:cs="Times New Roman"/>
          <w:sz w:val="28"/>
          <w:szCs w:val="28"/>
        </w:rPr>
        <w:t>№</w:t>
      </w:r>
      <w:r w:rsidR="00D33749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F45402">
        <w:rPr>
          <w:rFonts w:ascii="PT Astra Serif" w:hAnsi="PT Astra Serif" w:cs="Times New Roman"/>
          <w:sz w:val="28"/>
          <w:szCs w:val="28"/>
        </w:rPr>
        <w:t>21</w:t>
      </w:r>
      <w:r w:rsidR="00113EED">
        <w:rPr>
          <w:rFonts w:ascii="PT Astra Serif" w:hAnsi="PT Astra Serif" w:cs="Times New Roman"/>
          <w:sz w:val="28"/>
          <w:szCs w:val="28"/>
        </w:rPr>
        <w:t xml:space="preserve">  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1002"/>
        <w:gridCol w:w="1134"/>
        <w:gridCol w:w="861"/>
        <w:gridCol w:w="861"/>
        <w:gridCol w:w="861"/>
        <w:gridCol w:w="819"/>
        <w:gridCol w:w="1669"/>
        <w:gridCol w:w="1381"/>
        <w:gridCol w:w="870"/>
      </w:tblGrid>
      <w:tr w:rsidR="0081253A" w:rsidRPr="008513A9" w:rsidTr="0081253A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1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Исполнение бюджета муниципального образования </w:t>
            </w:r>
            <w:r w:rsidRPr="008513A9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Шварцевское Киреевского района на 01 апреля 2020 г.</w:t>
            </w:r>
          </w:p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13A9" w:rsidRPr="008513A9" w:rsidTr="0081253A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1253A" w:rsidRPr="008513A9" w:rsidTr="0081253A">
        <w:trPr>
          <w:trHeight w:val="322"/>
        </w:trPr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Утвержденный план 2020г.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Исполнение на 01.04.20г.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% к плану</w:t>
            </w:r>
          </w:p>
        </w:tc>
      </w:tr>
      <w:tr w:rsidR="0081253A" w:rsidRPr="008513A9" w:rsidTr="0081253A">
        <w:trPr>
          <w:trHeight w:val="322"/>
        </w:trPr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3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</w:tr>
      <w:tr w:rsidR="0081253A" w:rsidRPr="008513A9" w:rsidTr="0081253A">
        <w:trPr>
          <w:trHeight w:val="322"/>
        </w:trPr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3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Остаток на 01.04.2020 г.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000100 00000000000 000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ДОХОДЫ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8197,5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1087,96853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13,3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000101 00000000000 000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НАЛОГИ НА ПРИБЫЛЬ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461,5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126,48738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27,4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000101 01000000000 110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000101 02000010000 110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налог на доходы физ. лиц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461,5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126,48738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27,4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000105 00000000000 000 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НАЛОГИ НА СОВОКУП.ДОХОД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 </w:t>
            </w:r>
            <w:r w:rsidR="0081253A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42,35591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000105 01000000000 110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ед.налог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, взымаемый в связи с упрощенной системой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  <w:r w:rsidR="0081253A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1253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000105 02000020000 110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ед.налог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 на вмененный доход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1253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  <w:r w:rsidR="0081253A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000105 03000010000 110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ед.сельскохоз.налог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  <w:r w:rsidR="0081253A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42,35591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000106 00000000000 000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6749,3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667,14597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9,9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000106 01000000000 110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налоги на имущество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физ.лиц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846,6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4,40286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0,5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000106 02000020000 110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1253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1253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000106 06000000000 110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земельный налог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5902,7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662,74311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11,2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00010800000000000 000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25,0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-1,94000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-7,8</w:t>
            </w:r>
          </w:p>
        </w:tc>
      </w:tr>
      <w:tr w:rsidR="0081253A" w:rsidRPr="008513A9" w:rsidTr="0081253A">
        <w:trPr>
          <w:trHeight w:val="78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000109 00000000000 000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ЗАДОЛЖЕННОСТЬ И ПЕРЕРАСЧЕТ ПО ОТМЕН.НАЛОГАМ, СБОРАМ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 </w:t>
            </w:r>
            <w:r w:rsidR="0081253A" w:rsidRPr="0081253A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41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000111 00000000000 000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ДОХОДЫ ОТ ИСПОЛ.</w:t>
            </w:r>
            <w:r w:rsidR="0081253A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 </w:t>
            </w: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ИМУЩ-ВА, НАХОД.В ГОС. И МУНИЦ.</w:t>
            </w:r>
            <w:r w:rsidR="0081253A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 </w:t>
            </w: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736,7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190,01149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25,8</w:t>
            </w:r>
          </w:p>
        </w:tc>
      </w:tr>
      <w:tr w:rsidR="0081253A" w:rsidRPr="008513A9" w:rsidTr="0081253A">
        <w:trPr>
          <w:trHeight w:val="48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000112 00000000000 000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ПЛАТЕЖИ ПРИ ПОЛЬЗОВАНИИ ПРИРОД.РЕСУРСАМИ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  <w:r w:rsidR="0081253A" w:rsidRPr="0081253A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1253A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1253A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  <w:r w:rsidR="008513A9"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51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001113 00000000000 130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ДОХОДЫ ОТ ОКАЗАНИЯ  ПЛАТНЫХ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45,0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9,86488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21,9</w:t>
            </w:r>
          </w:p>
        </w:tc>
      </w:tr>
      <w:tr w:rsidR="0081253A" w:rsidRPr="008513A9" w:rsidTr="0081253A">
        <w:trPr>
          <w:trHeight w:val="48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000114 00000000000 000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ДОХОДЫ ОТ ПРОДАЖИ МАТЕР. И НЕМАТЕРИАЛЬНЫХ АКТИВОВ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000116 00000000000 000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</w:t>
            </w:r>
            <w:r w:rsidR="0081253A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000117 00000000000 000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180,0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54,04290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30,0</w:t>
            </w:r>
          </w:p>
        </w:tc>
      </w:tr>
      <w:tr w:rsidR="0081253A" w:rsidRPr="008513A9" w:rsidTr="0081253A">
        <w:trPr>
          <w:trHeight w:val="52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000117 01050100000 180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Невыясненные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поступл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., зачисляемые в бюджеты поселений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1253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000117 05050100000 180 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180,0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21,56898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12,0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000119 00000000000 000 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  <w:r w:rsidR="0081253A" w:rsidRPr="0081253A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1253A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1253A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  <w:r w:rsidR="008513A9"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000200 00000000000 000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5887,55900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1236,60917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21,0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000202 01000000000 150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Дотации от других бюджетов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3472,40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868,10000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25,0</w:t>
            </w:r>
          </w:p>
        </w:tc>
      </w:tr>
      <w:tr w:rsidR="0081253A" w:rsidRPr="008513A9" w:rsidTr="0081253A">
        <w:trPr>
          <w:trHeight w:val="51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000202 16001100000 150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1906,00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476,50000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25,0</w:t>
            </w:r>
          </w:p>
        </w:tc>
      </w:tr>
      <w:tr w:rsidR="0081253A" w:rsidRPr="008513A9" w:rsidTr="0081253A">
        <w:trPr>
          <w:trHeight w:val="52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000202 15002100000 150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Дотация на поддержку мер по обеспечению сбалансированности бюджетов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1566,40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391,60000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25,0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000202 03000000000 150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Субвенции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274,40000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57,92339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21,1</w:t>
            </w:r>
          </w:p>
        </w:tc>
      </w:tr>
      <w:tr w:rsidR="0081253A" w:rsidRPr="008513A9" w:rsidTr="0081253A">
        <w:trPr>
          <w:trHeight w:val="8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000202 35118100000 150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Субвенция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бюджет.поселения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 на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осуществл.полномоч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. по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перв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. воинскому учету, где отсутствует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воен.комиссариат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274,40000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57,92339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21,1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000 202 02088 100002 150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Субсидии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  <w:r w:rsidR="0081253A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168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000 202 20299100000 150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51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000 202 04052 10 0000 180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Безвозмездные поступления от  государственных организаций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000202 04000000000 151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2140,75900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223,20739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10,4</w:t>
            </w:r>
          </w:p>
        </w:tc>
      </w:tr>
      <w:tr w:rsidR="0081253A" w:rsidRPr="008513A9" w:rsidTr="0081253A">
        <w:trPr>
          <w:trHeight w:val="51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000202 40014100000 150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2063,00000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217,31539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10,5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000202 49999100000 151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77,75900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5,89200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7,6</w:t>
            </w:r>
          </w:p>
        </w:tc>
      </w:tr>
      <w:tr w:rsidR="0081253A" w:rsidRPr="008513A9" w:rsidTr="0081253A">
        <w:trPr>
          <w:trHeight w:val="63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1253A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000 203 00000000000 180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юр.лиц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63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000 207 000000000000 180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физ.лиц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87,37839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ВСЕГО ДОХОДОВ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14085,05900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2324,57770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16,5</w:t>
            </w:r>
          </w:p>
        </w:tc>
      </w:tr>
      <w:tr w:rsidR="0081253A" w:rsidRPr="008513A9" w:rsidTr="0081253A">
        <w:trPr>
          <w:trHeight w:val="25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РАСХОДЫ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0100 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6995,96800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1243,88447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17,8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211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Оплата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3779,4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773,94987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20,5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212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выплаты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0,15000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13,6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213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1106,40000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233,67228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21,1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221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услуги связи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96,80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33,26074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34,4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222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223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коммунальные услуги, всего: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58,79035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39,2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223.3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в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т.ч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. оплата газа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58,90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26,85607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45,6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223.5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эл.энергия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31,93428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35,5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225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52,00000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6,93354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13,3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226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1099,96800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73,67086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6,7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227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Страхование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266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соц. пособия и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компен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. по персоналу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35,00000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12,08151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34,5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291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60,000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12,19200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20,3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292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штрафы за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наруш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. закон. о налогах и сборах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2,250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1,55704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69,2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296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иные выплаты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151,050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0,25000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0,2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310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80,00000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Chars="200" w:firstLine="48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343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горюче - смазочные материалы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240,00000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9,51796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4,0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346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оборотные запасы (материалы)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50,40000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17,85832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35,4</w:t>
            </w:r>
          </w:p>
        </w:tc>
      </w:tr>
      <w:tr w:rsidR="0081253A" w:rsidRPr="008513A9" w:rsidTr="0081253A">
        <w:trPr>
          <w:trHeight w:val="49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349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оборотные запасы (материалы) однократного применения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2,10000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2,10000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100,0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резервный фонд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48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251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31,50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7,90000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25,1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0200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274,40000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57,92339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21,1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211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оплата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204,60000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42,42120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20,7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212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выплаты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213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61,80000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12,81119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20,7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221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услуги связи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222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8,00000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2,69100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33,6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223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225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226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310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увеличение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61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0300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Национальная безопасность и </w:t>
            </w:r>
            <w:proofErr w:type="spellStart"/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правоохранит.деятельность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71,0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225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65,0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226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услуги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290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расходы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310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346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оборотные запасы (материалы)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4,0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251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0400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1293,69100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202,81070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15,7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225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1198,78400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176,47070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14,7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226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прочие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работы.услуги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74,45900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5,89200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7,9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310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20,448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20,44800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увеличение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5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0500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5250,00000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970,12427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18,5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223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997,00000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345,04313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34,6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225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3526,00000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387,25678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11,0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222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37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226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услуги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350,00000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12,08900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37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296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иные расходы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377,0000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225,73536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стоимости 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310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увелич.стоимости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 основных средств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0700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ОБРАЗОВАНИЕ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222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290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услуги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52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0800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КУЛЬТУРА. СРЕДСТВА МАССОВОЙ ИНФОРМАЦИИ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150,00000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35,68229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23,8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226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25,21929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50,4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342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6,77300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13,5</w:t>
            </w:r>
          </w:p>
        </w:tc>
      </w:tr>
      <w:tr w:rsidR="0081253A" w:rsidRPr="008513A9" w:rsidTr="0081253A">
        <w:trPr>
          <w:trHeight w:val="49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349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3,69000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7,4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1000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530,0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89,68042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16,9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263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Социальное пособие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530,0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89,68042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16,9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1110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49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346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ВСЕГО РАСХОДОВ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14665,05900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2600,10554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17,7</w:t>
            </w:r>
          </w:p>
        </w:tc>
      </w:tr>
      <w:tr w:rsidR="0081253A" w:rsidRPr="008513A9" w:rsidTr="0081253A">
        <w:trPr>
          <w:trHeight w:val="25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профицит+, дефицит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-580,00000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</w:tr>
    </w:tbl>
    <w:p w:rsidR="00BE4BA1" w:rsidRPr="008513A9" w:rsidRDefault="00BE4BA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sectPr w:rsidR="00BE4BA1" w:rsidRPr="008513A9" w:rsidSect="00B601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623C8"/>
    <w:rsid w:val="000702E1"/>
    <w:rsid w:val="00094B67"/>
    <w:rsid w:val="00100A16"/>
    <w:rsid w:val="00113EED"/>
    <w:rsid w:val="00140A50"/>
    <w:rsid w:val="00151EA0"/>
    <w:rsid w:val="00191E0D"/>
    <w:rsid w:val="00260888"/>
    <w:rsid w:val="00311B96"/>
    <w:rsid w:val="00317648"/>
    <w:rsid w:val="00347880"/>
    <w:rsid w:val="00357002"/>
    <w:rsid w:val="00374FF5"/>
    <w:rsid w:val="003E09E6"/>
    <w:rsid w:val="00457B86"/>
    <w:rsid w:val="00475FE1"/>
    <w:rsid w:val="00494B58"/>
    <w:rsid w:val="004D2C23"/>
    <w:rsid w:val="00504811"/>
    <w:rsid w:val="00540844"/>
    <w:rsid w:val="00547BE6"/>
    <w:rsid w:val="0058195F"/>
    <w:rsid w:val="0064374E"/>
    <w:rsid w:val="006824F7"/>
    <w:rsid w:val="006B6A17"/>
    <w:rsid w:val="00700247"/>
    <w:rsid w:val="00713C64"/>
    <w:rsid w:val="007620E3"/>
    <w:rsid w:val="00766620"/>
    <w:rsid w:val="007724F7"/>
    <w:rsid w:val="00786793"/>
    <w:rsid w:val="00794240"/>
    <w:rsid w:val="007E329E"/>
    <w:rsid w:val="0081253A"/>
    <w:rsid w:val="00815DC6"/>
    <w:rsid w:val="00820207"/>
    <w:rsid w:val="0084730C"/>
    <w:rsid w:val="008513A9"/>
    <w:rsid w:val="0085167B"/>
    <w:rsid w:val="009B148F"/>
    <w:rsid w:val="009C4633"/>
    <w:rsid w:val="00A01696"/>
    <w:rsid w:val="00A16290"/>
    <w:rsid w:val="00A70D72"/>
    <w:rsid w:val="00A97F33"/>
    <w:rsid w:val="00B2706F"/>
    <w:rsid w:val="00B37BD1"/>
    <w:rsid w:val="00B6016A"/>
    <w:rsid w:val="00BE4BA1"/>
    <w:rsid w:val="00BF7AF0"/>
    <w:rsid w:val="00C11DF3"/>
    <w:rsid w:val="00C205CB"/>
    <w:rsid w:val="00C61FBD"/>
    <w:rsid w:val="00CB0576"/>
    <w:rsid w:val="00D10DC3"/>
    <w:rsid w:val="00D33749"/>
    <w:rsid w:val="00D80F7E"/>
    <w:rsid w:val="00DE282C"/>
    <w:rsid w:val="00E015FA"/>
    <w:rsid w:val="00E144F8"/>
    <w:rsid w:val="00E502D8"/>
    <w:rsid w:val="00F45402"/>
    <w:rsid w:val="00F734F6"/>
    <w:rsid w:val="00F83981"/>
    <w:rsid w:val="00F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2020-04-29T12:17:00Z</cp:lastPrinted>
  <dcterms:created xsi:type="dcterms:W3CDTF">2025-05-26T09:32:00Z</dcterms:created>
  <dcterms:modified xsi:type="dcterms:W3CDTF">2025-05-26T09:32:00Z</dcterms:modified>
</cp:coreProperties>
</file>