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57"/>
      </w:tblGrid>
      <w:tr w:rsidR="00D17505" w:rsidRPr="00596A27" w:rsidTr="004D4A6A">
        <w:tc>
          <w:tcPr>
            <w:tcW w:w="9571" w:type="dxa"/>
            <w:gridSpan w:val="2"/>
          </w:tcPr>
          <w:p w:rsidR="00D17505" w:rsidRPr="009D5A1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b/>
                <w:u w:val="single"/>
              </w:rPr>
            </w:pPr>
            <w:bookmarkStart w:id="0" w:name="_GoBack"/>
            <w:bookmarkEnd w:id="0"/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>
              <w:rPr>
                <w:rFonts w:ascii="PT Astra Serif" w:hAnsi="PT Astra Serif"/>
              </w:rPr>
              <w:t xml:space="preserve">   </w:t>
            </w:r>
            <w:r w:rsidR="00F12AD6">
              <w:rPr>
                <w:rFonts w:ascii="PT Astra Serif" w:hAnsi="PT Astra Serif"/>
              </w:rPr>
              <w:t xml:space="preserve">  </w:t>
            </w: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17505" w:rsidRPr="00596A27" w:rsidTr="004D4A6A">
        <w:tc>
          <w:tcPr>
            <w:tcW w:w="4785" w:type="dxa"/>
          </w:tcPr>
          <w:p w:rsidR="00D17505" w:rsidRPr="00596A27" w:rsidRDefault="00461E30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15.04.2021</w:t>
            </w:r>
          </w:p>
        </w:tc>
        <w:tc>
          <w:tcPr>
            <w:tcW w:w="4786" w:type="dxa"/>
          </w:tcPr>
          <w:p w:rsidR="00D17505" w:rsidRPr="00596A27" w:rsidRDefault="00D17505" w:rsidP="00461E3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61E30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</w:tr>
    </w:tbl>
    <w:p w:rsidR="00D17505" w:rsidRPr="00596A27" w:rsidRDefault="00D17505" w:rsidP="00D17505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D17505" w:rsidRPr="00596A27" w:rsidRDefault="00D17505" w:rsidP="00D175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96A27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проведении мероприятий по профилактике пожаров на территории</w:t>
      </w:r>
      <w:r w:rsidRPr="00596A27">
        <w:rPr>
          <w:rFonts w:ascii="PT Astra Serif" w:hAnsi="PT Astra Serif"/>
          <w:b/>
          <w:sz w:val="28"/>
          <w:szCs w:val="28"/>
        </w:rPr>
        <w:t xml:space="preserve"> муниципального образования Шварцевское Киреевского района»</w:t>
      </w:r>
    </w:p>
    <w:p w:rsidR="00D17505" w:rsidRDefault="00D17505" w:rsidP="00D17505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</w:p>
    <w:p w:rsidR="00D17505" w:rsidRPr="00CC415D" w:rsidRDefault="00D17505" w:rsidP="00D17505">
      <w:pPr>
        <w:pStyle w:val="a3"/>
        <w:ind w:firstLine="709"/>
        <w:rPr>
          <w:rFonts w:ascii="PT Astra Serif" w:hAnsi="PT Astra Serif" w:cs="Arial"/>
          <w:sz w:val="28"/>
          <w:szCs w:val="28"/>
        </w:rPr>
      </w:pPr>
      <w:r w:rsidRPr="00CC415D">
        <w:rPr>
          <w:rFonts w:ascii="PT Astra Serif" w:hAnsi="PT Astra Serif" w:cs="Arial"/>
          <w:sz w:val="28"/>
          <w:szCs w:val="28"/>
        </w:rPr>
        <w:t xml:space="preserve">В </w:t>
      </w:r>
      <w:r w:rsidR="00AB545E">
        <w:rPr>
          <w:rFonts w:ascii="PT Astra Serif" w:hAnsi="PT Astra Serif" w:cs="Arial"/>
          <w:sz w:val="28"/>
          <w:szCs w:val="28"/>
        </w:rPr>
        <w:t xml:space="preserve">целях повышения пожарной безопасности мест постоянного проживания людей, привлечения общественности к решению вопросов пожарной безопасности, активизации пропаганды противопожарных знаний, на основании </w:t>
      </w:r>
      <w:proofErr w:type="spellStart"/>
      <w:r w:rsidR="00AB545E">
        <w:rPr>
          <w:rFonts w:ascii="PT Astra Serif" w:hAnsi="PT Astra Serif" w:cs="Arial"/>
          <w:sz w:val="28"/>
          <w:szCs w:val="28"/>
        </w:rPr>
        <w:t>ст.ст</w:t>
      </w:r>
      <w:proofErr w:type="spellEnd"/>
      <w:r w:rsidR="00AB545E">
        <w:rPr>
          <w:rFonts w:ascii="PT Astra Serif" w:hAnsi="PT Astra Serif" w:cs="Arial"/>
          <w:sz w:val="28"/>
          <w:szCs w:val="28"/>
        </w:rPr>
        <w:t>. 19,30 Федерального закона «О пожарной безопасности в Российской Федерации» от 21.12.1994 № 69-ФЗ, п. 75 Постановления Правительства</w:t>
      </w:r>
      <w:r w:rsidR="001F1A8A">
        <w:rPr>
          <w:rFonts w:ascii="PT Astra Serif" w:hAnsi="PT Astra Serif" w:cs="Arial"/>
          <w:sz w:val="28"/>
          <w:szCs w:val="28"/>
        </w:rPr>
        <w:t xml:space="preserve"> РФ от 16.09.2020 № 1479 (ред. о</w:t>
      </w:r>
      <w:r w:rsidR="00AB545E">
        <w:rPr>
          <w:rFonts w:ascii="PT Astra Serif" w:hAnsi="PT Astra Serif" w:cs="Arial"/>
          <w:sz w:val="28"/>
          <w:szCs w:val="28"/>
        </w:rPr>
        <w:t xml:space="preserve">т 31.12.2020) «Об утверждении Правил противопожарного режима в Российской Федерации» на основании Устава муниципального образования Шварцевское Киреевского  </w:t>
      </w:r>
      <w:r w:rsidRPr="00CC415D">
        <w:rPr>
          <w:rFonts w:ascii="PT Astra Serif" w:hAnsi="PT Astra Serif" w:cs="Arial"/>
          <w:sz w:val="28"/>
          <w:szCs w:val="28"/>
        </w:rPr>
        <w:t>района»</w:t>
      </w:r>
      <w:r>
        <w:rPr>
          <w:rFonts w:ascii="PT Astra Serif" w:hAnsi="PT Astra Serif" w:cs="Arial"/>
          <w:sz w:val="28"/>
          <w:szCs w:val="28"/>
        </w:rPr>
        <w:t>,</w:t>
      </w:r>
      <w:r w:rsidRPr="00CC415D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Шварцевское Киреевского района ПОСТАНОВЛЯЕТ: </w:t>
      </w:r>
    </w:p>
    <w:p w:rsidR="00D17505" w:rsidRDefault="00AB545E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1.Установить полный запрет на выжигание сухой травянистой растительности, сжигания мусора, разведение костров, несанкционированные свалки мусора или отходов на земельных участках населенных пунктов, землях </w:t>
      </w:r>
      <w:r w:rsidR="006B61A6">
        <w:rPr>
          <w:rFonts w:ascii="PT Astra Serif" w:hAnsi="PT Astra Serif" w:cs="Arial"/>
          <w:sz w:val="28"/>
          <w:szCs w:val="28"/>
        </w:rPr>
        <w:t>промышленности, энергетики, транспорта, связи и землях иного специального назначения.</w:t>
      </w:r>
    </w:p>
    <w:p w:rsidR="00D17505" w:rsidRDefault="00D17505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C415D">
        <w:rPr>
          <w:rFonts w:ascii="PT Astra Serif" w:hAnsi="PT Astra Serif" w:cs="Arial"/>
          <w:sz w:val="28"/>
          <w:szCs w:val="28"/>
        </w:rPr>
        <w:t>2.</w:t>
      </w:r>
      <w:r w:rsidR="006B61A6">
        <w:rPr>
          <w:rFonts w:ascii="PT Astra Serif" w:hAnsi="PT Astra Serif" w:cs="Arial"/>
          <w:sz w:val="28"/>
          <w:szCs w:val="28"/>
        </w:rPr>
        <w:t xml:space="preserve"> Обеспечить на территории муниципального образования соблюдение запрета на выжигание сухой травянистой растительности, стерни, </w:t>
      </w:r>
      <w:proofErr w:type="spellStart"/>
      <w:r w:rsidR="006B61A6">
        <w:rPr>
          <w:rFonts w:ascii="PT Astra Serif" w:hAnsi="PT Astra Serif" w:cs="Arial"/>
          <w:sz w:val="28"/>
          <w:szCs w:val="28"/>
        </w:rPr>
        <w:t>поживных</w:t>
      </w:r>
      <w:proofErr w:type="spellEnd"/>
      <w:r w:rsidR="006B61A6">
        <w:rPr>
          <w:rFonts w:ascii="PT Astra Serif" w:hAnsi="PT Astra Serif" w:cs="Arial"/>
          <w:sz w:val="28"/>
          <w:szCs w:val="28"/>
        </w:rPr>
        <w:t xml:space="preserve"> остатков, сжигание мусора, разведение костров, несанкционированные свалки мусора или отходов. Не допускать проведение неконтролируемых сельскохозяйственных палов.</w:t>
      </w:r>
    </w:p>
    <w:p w:rsidR="006B61A6" w:rsidRDefault="006B61A6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организовать работу со старостами и социально активными гражданами по организации контроля и патрулирования территории населенных пунктов, а также ликвидации травы и мусора на территории муниципального образования;</w:t>
      </w:r>
    </w:p>
    <w:p w:rsidR="00614063" w:rsidRDefault="006B61A6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обеспечить регулярное информирование населения о с</w:t>
      </w:r>
      <w:r w:rsidR="00614063">
        <w:rPr>
          <w:rFonts w:ascii="PT Astra Serif" w:hAnsi="PT Astra Serif" w:cs="Arial"/>
          <w:sz w:val="28"/>
          <w:szCs w:val="28"/>
        </w:rPr>
        <w:t>облюдении требований пожарной бе</w:t>
      </w:r>
      <w:r>
        <w:rPr>
          <w:rFonts w:ascii="PT Astra Serif" w:hAnsi="PT Astra Serif" w:cs="Arial"/>
          <w:sz w:val="28"/>
          <w:szCs w:val="28"/>
        </w:rPr>
        <w:t>зопасности</w:t>
      </w:r>
      <w:r w:rsidR="00614063">
        <w:rPr>
          <w:rFonts w:ascii="PT Astra Serif" w:hAnsi="PT Astra Serif" w:cs="Arial"/>
          <w:sz w:val="28"/>
          <w:szCs w:val="28"/>
        </w:rPr>
        <w:t xml:space="preserve"> путем распространения памяток;</w:t>
      </w:r>
    </w:p>
    <w:p w:rsidR="00614063" w:rsidRDefault="00614063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при необходимости обеспечить проведение дополнительной опашки по периметру населенных пунктов с целью исключения возможности переброса огня от природных пожаров на здания и сооружения;</w:t>
      </w:r>
    </w:p>
    <w:p w:rsidR="006B61A6" w:rsidRDefault="00614063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провести работы по очистке территорий населенных </w:t>
      </w:r>
      <w:proofErr w:type="gramStart"/>
      <w:r>
        <w:rPr>
          <w:rFonts w:ascii="PT Astra Serif" w:hAnsi="PT Astra Serif" w:cs="Arial"/>
          <w:sz w:val="28"/>
          <w:szCs w:val="28"/>
        </w:rPr>
        <w:t>пунктов ,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в том числе в пределах противопожарных расстояний между объектами,</w:t>
      </w:r>
      <w:r w:rsidR="006B61A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от горючих отходов, мусора, тары и сухой растительности;</w:t>
      </w:r>
    </w:p>
    <w:p w:rsidR="00614063" w:rsidRDefault="00614063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- обеспечить 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614063" w:rsidRDefault="00614063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17505" w:rsidRDefault="00D17505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Pr="00CC415D">
        <w:rPr>
          <w:rFonts w:ascii="PT Astra Serif" w:hAnsi="PT Astra Serif" w:cs="Arial"/>
          <w:sz w:val="28"/>
          <w:szCs w:val="28"/>
        </w:rPr>
        <w:t xml:space="preserve">3. Обнародовать настоящее постановление в местах для обнародования, утвержденных постановлением администрации муниципального образования Шварцевское Киреевского района от 03.10.2013 №1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Шварцевское Киреевского района».</w:t>
      </w:r>
    </w:p>
    <w:p w:rsidR="00D17505" w:rsidRDefault="00D17505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C415D">
        <w:rPr>
          <w:rFonts w:ascii="PT Astra Serif" w:hAnsi="PT Astra Serif" w:cs="Arial"/>
          <w:sz w:val="28"/>
          <w:szCs w:val="28"/>
        </w:rPr>
        <w:t>4.Контроль за выполнением данного п</w:t>
      </w:r>
      <w:r>
        <w:rPr>
          <w:rFonts w:ascii="PT Astra Serif" w:hAnsi="PT Astra Serif" w:cs="Arial"/>
          <w:sz w:val="28"/>
          <w:szCs w:val="28"/>
        </w:rPr>
        <w:t>остановления оставляю за собой.</w:t>
      </w:r>
    </w:p>
    <w:p w:rsidR="00D17505" w:rsidRPr="00CC415D" w:rsidRDefault="00D17505" w:rsidP="00D1750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C415D">
        <w:rPr>
          <w:rFonts w:ascii="PT Astra Serif" w:hAnsi="PT Astra Serif" w:cs="Arial"/>
          <w:sz w:val="28"/>
          <w:szCs w:val="28"/>
        </w:rPr>
        <w:t>5.Постановление вступает в силу со дня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688"/>
      </w:tblGrid>
      <w:tr w:rsidR="00D17505" w:rsidRPr="00CC415D" w:rsidTr="004D4A6A">
        <w:tc>
          <w:tcPr>
            <w:tcW w:w="5778" w:type="dxa"/>
            <w:shd w:val="clear" w:color="auto" w:fill="auto"/>
          </w:tcPr>
          <w:p w:rsidR="00D17505" w:rsidRDefault="00D17505" w:rsidP="004D4A6A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7505" w:rsidRDefault="00D17505" w:rsidP="004D4A6A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7505" w:rsidRDefault="00D17505" w:rsidP="004D4A6A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7505" w:rsidRDefault="00D17505" w:rsidP="004D4A6A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415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D17505" w:rsidRPr="00CC415D" w:rsidRDefault="00D17505" w:rsidP="004D4A6A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415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D17505" w:rsidRPr="00CC415D" w:rsidRDefault="00D17505" w:rsidP="004D4A6A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415D">
              <w:rPr>
                <w:rFonts w:ascii="PT Astra Serif" w:hAnsi="PT Astra Serif"/>
                <w:b/>
                <w:sz w:val="28"/>
                <w:szCs w:val="28"/>
              </w:rPr>
              <w:t>Шварцевское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D17505" w:rsidRPr="00CC415D" w:rsidRDefault="00D17505" w:rsidP="004D4A6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7505" w:rsidRPr="00CC415D" w:rsidRDefault="00D17505" w:rsidP="004D4A6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7505" w:rsidRDefault="00D17505" w:rsidP="004D4A6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7505" w:rsidRDefault="00D17505" w:rsidP="004D4A6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7505" w:rsidRDefault="00D17505" w:rsidP="004D4A6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7505" w:rsidRPr="00CC415D" w:rsidRDefault="00D17505" w:rsidP="001F1A8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</w:t>
            </w:r>
            <w:r w:rsidRPr="00CC415D">
              <w:rPr>
                <w:rFonts w:ascii="PT Astra Serif" w:hAnsi="PT Astra Serif"/>
                <w:b/>
                <w:sz w:val="28"/>
                <w:szCs w:val="28"/>
              </w:rPr>
              <w:t>О.А. Фомина</w:t>
            </w:r>
          </w:p>
        </w:tc>
      </w:tr>
    </w:tbl>
    <w:p w:rsidR="008867A3" w:rsidRDefault="008867A3"/>
    <w:sectPr w:rsidR="0088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05"/>
    <w:rsid w:val="001F1A8A"/>
    <w:rsid w:val="002159C8"/>
    <w:rsid w:val="00384A50"/>
    <w:rsid w:val="00461E30"/>
    <w:rsid w:val="00614063"/>
    <w:rsid w:val="006B61A6"/>
    <w:rsid w:val="008867A3"/>
    <w:rsid w:val="00AB0969"/>
    <w:rsid w:val="00AB545E"/>
    <w:rsid w:val="00D17505"/>
    <w:rsid w:val="00F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7F5F1-3C20-4161-A5CB-CB88A78F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750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7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Елизавета Сергеевна Каштанова</cp:lastModifiedBy>
  <cp:revision>2</cp:revision>
  <cp:lastPrinted>2021-04-14T05:28:00Z</cp:lastPrinted>
  <dcterms:created xsi:type="dcterms:W3CDTF">2025-05-23T07:59:00Z</dcterms:created>
  <dcterms:modified xsi:type="dcterms:W3CDTF">2025-05-23T07:59:00Z</dcterms:modified>
</cp:coreProperties>
</file>