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94"/>
        <w:gridCol w:w="4661"/>
      </w:tblGrid>
      <w:tr w:rsidR="009779D2" w:rsidRPr="00596A27" w:rsidTr="009779D2">
        <w:trPr>
          <w:trHeight w:val="425"/>
        </w:trPr>
        <w:tc>
          <w:tcPr>
            <w:tcW w:w="9571" w:type="dxa"/>
            <w:gridSpan w:val="2"/>
          </w:tcPr>
          <w:p w:rsidR="009779D2" w:rsidRPr="00596A27" w:rsidRDefault="009779D2" w:rsidP="009779D2">
            <w:pPr>
              <w:spacing w:after="0" w:line="240" w:lineRule="auto"/>
              <w:jc w:val="center"/>
              <w:rPr>
                <w:rFonts w:ascii="PT Astra Serif" w:hAnsi="PT Astra Serif"/>
                <w:sz w:val="28"/>
                <w:szCs w:val="28"/>
              </w:rPr>
            </w:pPr>
            <w:bookmarkStart w:id="0" w:name="_GoBack"/>
            <w:bookmarkEnd w:id="0"/>
            <w:r w:rsidRPr="00596A27">
              <w:rPr>
                <w:rFonts w:ascii="PT Astra Serif" w:hAnsi="PT Astra Serif"/>
                <w:sz w:val="28"/>
                <w:szCs w:val="28"/>
              </w:rPr>
              <w:t>АДМИНИСТРАЦИЯ</w:t>
            </w:r>
          </w:p>
        </w:tc>
      </w:tr>
      <w:tr w:rsidR="009779D2" w:rsidRPr="00596A27" w:rsidTr="009779D2">
        <w:tc>
          <w:tcPr>
            <w:tcW w:w="9571" w:type="dxa"/>
            <w:gridSpan w:val="2"/>
          </w:tcPr>
          <w:p w:rsidR="009779D2" w:rsidRPr="00596A27" w:rsidRDefault="009779D2" w:rsidP="009779D2">
            <w:pPr>
              <w:spacing w:after="0" w:line="240" w:lineRule="auto"/>
              <w:jc w:val="center"/>
              <w:rPr>
                <w:rFonts w:ascii="PT Astra Serif" w:hAnsi="PT Astra Serif"/>
                <w:sz w:val="28"/>
                <w:szCs w:val="28"/>
              </w:rPr>
            </w:pPr>
            <w:r w:rsidRPr="00596A27">
              <w:rPr>
                <w:rFonts w:ascii="PT Astra Serif" w:hAnsi="PT Astra Serif"/>
                <w:sz w:val="28"/>
                <w:szCs w:val="28"/>
              </w:rPr>
              <w:t xml:space="preserve">МУНИЦИПАЛЬНОЕ ОБРАЗОВАНИЕ ШВАРЦЕВСКОЕ </w:t>
            </w:r>
          </w:p>
          <w:p w:rsidR="009779D2" w:rsidRPr="00596A27" w:rsidRDefault="009779D2" w:rsidP="009779D2">
            <w:pPr>
              <w:spacing w:after="0" w:line="240" w:lineRule="auto"/>
              <w:jc w:val="center"/>
              <w:rPr>
                <w:rFonts w:ascii="PT Astra Serif" w:hAnsi="PT Astra Serif"/>
                <w:sz w:val="28"/>
                <w:szCs w:val="28"/>
              </w:rPr>
            </w:pPr>
            <w:r w:rsidRPr="00596A27">
              <w:rPr>
                <w:rFonts w:ascii="PT Astra Serif" w:hAnsi="PT Astra Serif"/>
                <w:sz w:val="28"/>
                <w:szCs w:val="28"/>
              </w:rPr>
              <w:t>КИРЕЕВСКОГО РАЙОНА</w:t>
            </w:r>
          </w:p>
        </w:tc>
      </w:tr>
      <w:tr w:rsidR="000A61E6" w:rsidRPr="00596A27" w:rsidTr="009779D2">
        <w:tc>
          <w:tcPr>
            <w:tcW w:w="9571" w:type="dxa"/>
            <w:gridSpan w:val="2"/>
          </w:tcPr>
          <w:p w:rsidR="000A61E6" w:rsidRPr="000742E1" w:rsidRDefault="000A61E6" w:rsidP="00FB1E67">
            <w:pPr>
              <w:spacing w:after="0" w:line="240" w:lineRule="auto"/>
              <w:jc w:val="center"/>
              <w:rPr>
                <w:rFonts w:ascii="PT Astra Serif" w:hAnsi="PT Astra Serif"/>
                <w:sz w:val="28"/>
                <w:szCs w:val="28"/>
              </w:rPr>
            </w:pPr>
          </w:p>
          <w:p w:rsidR="008F1905" w:rsidRPr="000742E1" w:rsidRDefault="008F1905" w:rsidP="00FB1E67">
            <w:pPr>
              <w:spacing w:after="0" w:line="240" w:lineRule="auto"/>
              <w:jc w:val="center"/>
              <w:rPr>
                <w:rFonts w:ascii="PT Astra Serif" w:hAnsi="PT Astra Serif"/>
                <w:sz w:val="28"/>
                <w:szCs w:val="28"/>
              </w:rPr>
            </w:pPr>
          </w:p>
        </w:tc>
      </w:tr>
      <w:tr w:rsidR="000A61E6" w:rsidRPr="00596A27" w:rsidTr="009779D2">
        <w:tc>
          <w:tcPr>
            <w:tcW w:w="9571" w:type="dxa"/>
            <w:gridSpan w:val="2"/>
          </w:tcPr>
          <w:p w:rsidR="000A61E6" w:rsidRPr="000742E1" w:rsidRDefault="000A61E6" w:rsidP="001E1A5D">
            <w:pPr>
              <w:spacing w:after="0" w:line="240" w:lineRule="auto"/>
              <w:jc w:val="center"/>
              <w:rPr>
                <w:rFonts w:ascii="PT Astra Serif" w:hAnsi="PT Astra Serif"/>
                <w:b/>
                <w:sz w:val="28"/>
                <w:szCs w:val="28"/>
              </w:rPr>
            </w:pPr>
            <w:r w:rsidRPr="000742E1">
              <w:rPr>
                <w:rFonts w:ascii="PT Astra Serif" w:hAnsi="PT Astra Serif"/>
                <w:b/>
                <w:sz w:val="28"/>
                <w:szCs w:val="28"/>
              </w:rPr>
              <w:t>П</w:t>
            </w:r>
            <w:r w:rsidR="001E1A5D" w:rsidRPr="000742E1">
              <w:rPr>
                <w:rFonts w:ascii="PT Astra Serif" w:hAnsi="PT Astra Serif"/>
                <w:b/>
                <w:sz w:val="28"/>
                <w:szCs w:val="28"/>
              </w:rPr>
              <w:t>ОСТАНОВЛЕНИЕ</w:t>
            </w:r>
          </w:p>
        </w:tc>
      </w:tr>
      <w:tr w:rsidR="000A61E6" w:rsidRPr="00596A27" w:rsidTr="009779D2">
        <w:tc>
          <w:tcPr>
            <w:tcW w:w="9571" w:type="dxa"/>
            <w:gridSpan w:val="2"/>
          </w:tcPr>
          <w:p w:rsidR="000A61E6" w:rsidRDefault="000A61E6" w:rsidP="007E60AA">
            <w:pPr>
              <w:spacing w:after="0" w:line="240" w:lineRule="auto"/>
              <w:jc w:val="right"/>
              <w:rPr>
                <w:rFonts w:ascii="PT Astra Serif" w:hAnsi="PT Astra Serif"/>
                <w:b/>
                <w:sz w:val="28"/>
                <w:szCs w:val="28"/>
              </w:rPr>
            </w:pPr>
          </w:p>
          <w:p w:rsidR="008F1905" w:rsidRPr="00596A27" w:rsidRDefault="008F1905" w:rsidP="007E60AA">
            <w:pPr>
              <w:spacing w:after="0" w:line="240" w:lineRule="auto"/>
              <w:jc w:val="right"/>
              <w:rPr>
                <w:rFonts w:ascii="PT Astra Serif" w:hAnsi="PT Astra Serif"/>
                <w:b/>
                <w:sz w:val="28"/>
                <w:szCs w:val="28"/>
              </w:rPr>
            </w:pPr>
          </w:p>
        </w:tc>
      </w:tr>
      <w:tr w:rsidR="00F35A9C" w:rsidRPr="00596A27" w:rsidTr="009779D2">
        <w:tc>
          <w:tcPr>
            <w:tcW w:w="4785" w:type="dxa"/>
          </w:tcPr>
          <w:p w:rsidR="000A61E6" w:rsidRPr="00596A27" w:rsidRDefault="000742E1" w:rsidP="000742E1">
            <w:pPr>
              <w:spacing w:after="0" w:line="240" w:lineRule="auto"/>
              <w:rPr>
                <w:rFonts w:ascii="PT Astra Serif" w:hAnsi="PT Astra Serif"/>
                <w:sz w:val="28"/>
                <w:szCs w:val="28"/>
                <w:highlight w:val="yellow"/>
              </w:rPr>
            </w:pPr>
            <w:r>
              <w:rPr>
                <w:rFonts w:ascii="PT Astra Serif" w:hAnsi="PT Astra Serif"/>
                <w:sz w:val="28"/>
                <w:szCs w:val="28"/>
              </w:rPr>
              <w:t xml:space="preserve">        </w:t>
            </w:r>
            <w:r w:rsidR="00F35A9C">
              <w:rPr>
                <w:rFonts w:ascii="PT Astra Serif" w:hAnsi="PT Astra Serif"/>
                <w:sz w:val="28"/>
                <w:szCs w:val="28"/>
              </w:rPr>
              <w:t xml:space="preserve">От 09 февраля 2021 г.                 </w:t>
            </w:r>
          </w:p>
        </w:tc>
        <w:tc>
          <w:tcPr>
            <w:tcW w:w="4786" w:type="dxa"/>
          </w:tcPr>
          <w:p w:rsidR="000A61E6" w:rsidRPr="00F35A9C" w:rsidRDefault="000A61E6" w:rsidP="000742E1">
            <w:pPr>
              <w:spacing w:after="0" w:line="240" w:lineRule="auto"/>
              <w:jc w:val="center"/>
              <w:rPr>
                <w:rFonts w:ascii="PT Astra Serif" w:hAnsi="PT Astra Serif"/>
                <w:sz w:val="28"/>
                <w:szCs w:val="28"/>
                <w:highlight w:val="yellow"/>
                <w:u w:val="single"/>
              </w:rPr>
            </w:pPr>
            <w:r w:rsidRPr="00F35A9C">
              <w:rPr>
                <w:rFonts w:ascii="PT Astra Serif" w:hAnsi="PT Astra Serif"/>
                <w:sz w:val="28"/>
                <w:szCs w:val="28"/>
                <w:u w:val="single"/>
              </w:rPr>
              <w:t>№</w:t>
            </w:r>
            <w:r w:rsidR="0000216E" w:rsidRPr="00F35A9C">
              <w:rPr>
                <w:rFonts w:ascii="PT Astra Serif" w:hAnsi="PT Astra Serif"/>
                <w:sz w:val="28"/>
                <w:szCs w:val="28"/>
                <w:u w:val="single"/>
              </w:rPr>
              <w:t xml:space="preserve"> </w:t>
            </w:r>
            <w:r w:rsidR="00F35A9C" w:rsidRPr="00F35A9C">
              <w:rPr>
                <w:rFonts w:ascii="PT Astra Serif" w:hAnsi="PT Astra Serif"/>
                <w:sz w:val="28"/>
                <w:szCs w:val="28"/>
                <w:u w:val="single"/>
              </w:rPr>
              <w:t xml:space="preserve">  9</w:t>
            </w:r>
          </w:p>
        </w:tc>
      </w:tr>
    </w:tbl>
    <w:p w:rsidR="008F1905" w:rsidRDefault="008F1905" w:rsidP="00DF4046">
      <w:pPr>
        <w:spacing w:after="0"/>
        <w:jc w:val="center"/>
        <w:rPr>
          <w:rFonts w:ascii="PT Astra Serif" w:hAnsi="PT Astra Serif" w:cs="Arial"/>
          <w:b/>
          <w:sz w:val="28"/>
          <w:szCs w:val="28"/>
        </w:rPr>
      </w:pPr>
    </w:p>
    <w:p w:rsidR="005C2C54" w:rsidRPr="005C2C54" w:rsidRDefault="00EC20C2" w:rsidP="005C2C54">
      <w:pPr>
        <w:shd w:val="clear" w:color="auto" w:fill="FFFFFF"/>
        <w:spacing w:before="288" w:line="317" w:lineRule="exact"/>
        <w:ind w:right="36"/>
        <w:jc w:val="center"/>
        <w:rPr>
          <w:rFonts w:ascii="PT Astra Serif" w:hAnsi="PT Astra Serif"/>
          <w:b/>
          <w:color w:val="000000"/>
          <w:spacing w:val="-2"/>
          <w:sz w:val="28"/>
          <w:szCs w:val="28"/>
        </w:rPr>
      </w:pPr>
      <w:r w:rsidRPr="005C2C54">
        <w:rPr>
          <w:rFonts w:ascii="PT Astra Serif" w:hAnsi="PT Astra Serif"/>
          <w:b/>
          <w:bCs/>
          <w:color w:val="000000"/>
          <w:spacing w:val="-2"/>
          <w:sz w:val="28"/>
          <w:szCs w:val="28"/>
        </w:rPr>
        <w:t>О внесении изменений в постановление</w:t>
      </w:r>
      <w:r w:rsidR="005C2C54" w:rsidRPr="005C2C54">
        <w:rPr>
          <w:rFonts w:ascii="PT Astra Serif" w:hAnsi="PT Astra Serif"/>
          <w:b/>
          <w:color w:val="000000"/>
          <w:spacing w:val="-3"/>
          <w:sz w:val="28"/>
          <w:szCs w:val="28"/>
        </w:rPr>
        <w:t xml:space="preserve"> администрации муниципального образования </w:t>
      </w:r>
      <w:r w:rsidR="00BB5D00">
        <w:rPr>
          <w:rFonts w:ascii="PT Astra Serif" w:hAnsi="PT Astra Serif"/>
          <w:b/>
          <w:color w:val="000000"/>
          <w:spacing w:val="-3"/>
          <w:sz w:val="28"/>
          <w:szCs w:val="28"/>
        </w:rPr>
        <w:t xml:space="preserve">Шварцевское </w:t>
      </w:r>
      <w:r w:rsidR="00BB5D00">
        <w:rPr>
          <w:rFonts w:ascii="PT Astra Serif" w:hAnsi="PT Astra Serif"/>
          <w:b/>
          <w:color w:val="000000"/>
          <w:sz w:val="28"/>
          <w:szCs w:val="28"/>
        </w:rPr>
        <w:t>Киреевского</w:t>
      </w:r>
      <w:r w:rsidR="005C2C54" w:rsidRPr="005C2C54">
        <w:rPr>
          <w:rFonts w:ascii="PT Astra Serif" w:hAnsi="PT Astra Serif"/>
          <w:b/>
          <w:color w:val="000000"/>
          <w:sz w:val="28"/>
          <w:szCs w:val="28"/>
        </w:rPr>
        <w:t xml:space="preserve"> район</w:t>
      </w:r>
      <w:r w:rsidR="00BB5D00">
        <w:rPr>
          <w:rFonts w:ascii="PT Astra Serif" w:hAnsi="PT Astra Serif"/>
          <w:b/>
          <w:color w:val="000000"/>
          <w:sz w:val="28"/>
          <w:szCs w:val="28"/>
        </w:rPr>
        <w:t>а</w:t>
      </w:r>
      <w:r w:rsidR="005C2C54" w:rsidRPr="005C2C54">
        <w:rPr>
          <w:rFonts w:ascii="PT Astra Serif" w:hAnsi="PT Astra Serif"/>
          <w:b/>
          <w:color w:val="000000"/>
          <w:sz w:val="28"/>
          <w:szCs w:val="28"/>
        </w:rPr>
        <w:t xml:space="preserve"> от 19.04.2019 № 27 «Предоставление земельных участков гражданам для индивидуального жилищного строительства, </w:t>
      </w:r>
      <w:r w:rsidR="005C2C54" w:rsidRPr="005C2C54">
        <w:rPr>
          <w:rFonts w:ascii="PT Astra Serif" w:hAnsi="PT Astra Serif"/>
          <w:b/>
          <w:color w:val="000000"/>
          <w:spacing w:val="-2"/>
          <w:sz w:val="28"/>
          <w:szCs w:val="28"/>
        </w:rPr>
        <w:t>ведения личного подсобного хозяйства (без проведения торгов)»</w:t>
      </w:r>
    </w:p>
    <w:p w:rsidR="00EC20C2" w:rsidRPr="005C2C54" w:rsidRDefault="005C2C54" w:rsidP="005C2C54">
      <w:pPr>
        <w:shd w:val="clear" w:color="auto" w:fill="FFFFFF"/>
        <w:spacing w:before="288" w:line="317" w:lineRule="exact"/>
        <w:ind w:right="36"/>
        <w:jc w:val="both"/>
        <w:rPr>
          <w:rFonts w:ascii="PT Astra Serif" w:hAnsi="PT Astra Serif"/>
          <w:sz w:val="28"/>
          <w:szCs w:val="28"/>
        </w:rPr>
      </w:pPr>
      <w:r>
        <w:rPr>
          <w:rFonts w:ascii="PT Astra Serif" w:hAnsi="PT Astra Serif"/>
          <w:color w:val="000000"/>
          <w:spacing w:val="-3"/>
          <w:sz w:val="28"/>
          <w:szCs w:val="28"/>
        </w:rPr>
        <w:t xml:space="preserve">          </w:t>
      </w:r>
      <w:r w:rsidR="00EC20C2" w:rsidRPr="005C2C54">
        <w:rPr>
          <w:rFonts w:ascii="PT Astra Serif" w:hAnsi="PT Astra Serif"/>
          <w:color w:val="000000"/>
          <w:spacing w:val="-3"/>
          <w:sz w:val="28"/>
          <w:szCs w:val="28"/>
        </w:rPr>
        <w:t xml:space="preserve">В соответствии с Федеральным законом от 27.07.2010 № </w:t>
      </w:r>
      <w:r w:rsidR="00EC20C2" w:rsidRPr="005C2C54">
        <w:rPr>
          <w:rFonts w:ascii="PT Astra Serif" w:hAnsi="PT Astra Serif"/>
          <w:color w:val="000000"/>
          <w:sz w:val="28"/>
          <w:szCs w:val="28"/>
        </w:rPr>
        <w:t>210-</w:t>
      </w:r>
      <w:r w:rsidR="00EC20C2" w:rsidRPr="005C2C54">
        <w:rPr>
          <w:rFonts w:ascii="PT Astra Serif" w:hAnsi="PT Astra Serif"/>
          <w:color w:val="000000"/>
          <w:spacing w:val="-3"/>
          <w:sz w:val="28"/>
          <w:szCs w:val="28"/>
        </w:rPr>
        <w:t xml:space="preserve"> ФЗ «Об </w:t>
      </w:r>
      <w:r w:rsidR="00EC20C2" w:rsidRPr="005C2C54">
        <w:rPr>
          <w:rFonts w:ascii="PT Astra Serif" w:hAnsi="PT Astra Serif"/>
          <w:color w:val="000000"/>
          <w:spacing w:val="-2"/>
          <w:sz w:val="28"/>
          <w:szCs w:val="28"/>
        </w:rPr>
        <w:t xml:space="preserve">организации предоставления государственных и муниципальных услуг», на основании п.1 ст.40 Устава муниципального образования </w:t>
      </w:r>
      <w:r w:rsidR="00FA1C4B">
        <w:rPr>
          <w:rFonts w:ascii="PT Astra Serif" w:hAnsi="PT Astra Serif"/>
          <w:color w:val="000000"/>
          <w:spacing w:val="-2"/>
          <w:sz w:val="28"/>
          <w:szCs w:val="28"/>
        </w:rPr>
        <w:t>Шварцевское Киреевского</w:t>
      </w:r>
      <w:r w:rsidR="00EC20C2" w:rsidRPr="005C2C54">
        <w:rPr>
          <w:rFonts w:ascii="PT Astra Serif" w:hAnsi="PT Astra Serif"/>
          <w:color w:val="000000"/>
          <w:spacing w:val="-2"/>
          <w:sz w:val="28"/>
          <w:szCs w:val="28"/>
        </w:rPr>
        <w:t xml:space="preserve"> район</w:t>
      </w:r>
      <w:r w:rsidR="00FA1C4B">
        <w:rPr>
          <w:rFonts w:ascii="PT Astra Serif" w:hAnsi="PT Astra Serif"/>
          <w:color w:val="000000"/>
          <w:spacing w:val="-2"/>
          <w:sz w:val="28"/>
          <w:szCs w:val="28"/>
        </w:rPr>
        <w:t>а</w:t>
      </w:r>
      <w:r w:rsidR="00EC20C2" w:rsidRPr="005C2C54">
        <w:rPr>
          <w:rFonts w:ascii="PT Astra Serif" w:hAnsi="PT Astra Serif"/>
          <w:color w:val="000000"/>
          <w:spacing w:val="-2"/>
          <w:sz w:val="28"/>
          <w:szCs w:val="28"/>
        </w:rPr>
        <w:t xml:space="preserve">, </w:t>
      </w:r>
      <w:r w:rsidR="00EC20C2" w:rsidRPr="005C2C54">
        <w:rPr>
          <w:rFonts w:ascii="PT Astra Serif" w:hAnsi="PT Astra Serif"/>
          <w:color w:val="000000"/>
          <w:sz w:val="28"/>
          <w:szCs w:val="28"/>
        </w:rPr>
        <w:t>администрация муниципального образования Киреевский район ПОСТАНОВЛЯЕТ:</w:t>
      </w:r>
    </w:p>
    <w:p w:rsidR="00EC20C2" w:rsidRPr="005C2C54" w:rsidRDefault="00EC20C2" w:rsidP="005C2C54">
      <w:pPr>
        <w:pStyle w:val="a4"/>
        <w:widowControl w:val="0"/>
        <w:numPr>
          <w:ilvl w:val="0"/>
          <w:numId w:val="4"/>
        </w:numPr>
        <w:shd w:val="clear" w:color="auto" w:fill="FFFFFF"/>
        <w:autoSpaceDE w:val="0"/>
        <w:autoSpaceDN w:val="0"/>
        <w:adjustRightInd w:val="0"/>
        <w:spacing w:after="0" w:line="324" w:lineRule="exact"/>
        <w:ind w:left="0" w:right="22" w:firstLine="605"/>
        <w:jc w:val="both"/>
        <w:rPr>
          <w:rFonts w:ascii="PT Astra Serif" w:hAnsi="PT Astra Serif"/>
          <w:color w:val="000000"/>
          <w:sz w:val="28"/>
          <w:szCs w:val="28"/>
        </w:rPr>
      </w:pPr>
      <w:r w:rsidRPr="005C2C54">
        <w:rPr>
          <w:rFonts w:ascii="PT Astra Serif" w:hAnsi="PT Astra Serif"/>
          <w:color w:val="000000"/>
          <w:spacing w:val="-3"/>
          <w:sz w:val="28"/>
          <w:szCs w:val="28"/>
        </w:rPr>
        <w:t xml:space="preserve">Внести в постановление администрации муниципального образования </w:t>
      </w:r>
      <w:r w:rsidR="00FA1C4B">
        <w:rPr>
          <w:rFonts w:ascii="PT Astra Serif" w:hAnsi="PT Astra Serif"/>
          <w:color w:val="000000"/>
          <w:spacing w:val="-3"/>
          <w:sz w:val="28"/>
          <w:szCs w:val="28"/>
        </w:rPr>
        <w:t xml:space="preserve">Шварцевское </w:t>
      </w:r>
      <w:r w:rsidR="00FA1C4B">
        <w:rPr>
          <w:rFonts w:ascii="PT Astra Serif" w:hAnsi="PT Astra Serif"/>
          <w:color w:val="000000"/>
          <w:sz w:val="28"/>
          <w:szCs w:val="28"/>
        </w:rPr>
        <w:t xml:space="preserve">Киреевского </w:t>
      </w:r>
      <w:r w:rsidRPr="005C2C54">
        <w:rPr>
          <w:rFonts w:ascii="PT Astra Serif" w:hAnsi="PT Astra Serif"/>
          <w:color w:val="000000"/>
          <w:sz w:val="28"/>
          <w:szCs w:val="28"/>
        </w:rPr>
        <w:t>район</w:t>
      </w:r>
      <w:r w:rsidR="00FA1C4B">
        <w:rPr>
          <w:rFonts w:ascii="PT Astra Serif" w:hAnsi="PT Astra Serif"/>
          <w:color w:val="000000"/>
          <w:sz w:val="28"/>
          <w:szCs w:val="28"/>
        </w:rPr>
        <w:t>а</w:t>
      </w:r>
      <w:r w:rsidRPr="005C2C54">
        <w:rPr>
          <w:rFonts w:ascii="PT Astra Serif" w:hAnsi="PT Astra Serif"/>
          <w:color w:val="000000"/>
          <w:sz w:val="28"/>
          <w:szCs w:val="28"/>
        </w:rPr>
        <w:t xml:space="preserve"> от 19.04.2019 № 27 «Предоставление земельных участков гражданам для индивидуального жилищного строительства, </w:t>
      </w:r>
      <w:r w:rsidRPr="005C2C54">
        <w:rPr>
          <w:rFonts w:ascii="PT Astra Serif" w:hAnsi="PT Astra Serif"/>
          <w:color w:val="000000"/>
          <w:spacing w:val="-2"/>
          <w:sz w:val="28"/>
          <w:szCs w:val="28"/>
        </w:rPr>
        <w:t xml:space="preserve">ведения личного подсобного хозяйства (без проведения торгов)» следующие </w:t>
      </w:r>
      <w:r w:rsidRPr="005C2C54">
        <w:rPr>
          <w:rFonts w:ascii="PT Astra Serif" w:hAnsi="PT Astra Serif"/>
          <w:color w:val="000000"/>
          <w:sz w:val="28"/>
          <w:szCs w:val="28"/>
        </w:rPr>
        <w:t>изменения:</w:t>
      </w:r>
    </w:p>
    <w:p w:rsidR="00422EC0" w:rsidRPr="005C2C54" w:rsidRDefault="002268C3" w:rsidP="005C2C54">
      <w:pPr>
        <w:pStyle w:val="aa"/>
        <w:numPr>
          <w:ilvl w:val="1"/>
          <w:numId w:val="4"/>
        </w:numPr>
        <w:jc w:val="both"/>
        <w:rPr>
          <w:rFonts w:ascii="PT Astra Serif" w:eastAsia="Arial Unicode MS" w:hAnsi="PT Astra Serif"/>
          <w:sz w:val="28"/>
          <w:szCs w:val="28"/>
        </w:rPr>
      </w:pPr>
      <w:r>
        <w:rPr>
          <w:rFonts w:ascii="PT Astra Serif" w:eastAsia="Arial Unicode MS" w:hAnsi="PT Astra Serif"/>
          <w:sz w:val="28"/>
          <w:szCs w:val="28"/>
        </w:rPr>
        <w:t>п</w:t>
      </w:r>
      <w:r w:rsidR="0071649F">
        <w:rPr>
          <w:rFonts w:ascii="PT Astra Serif" w:eastAsia="Arial Unicode MS" w:hAnsi="PT Astra Serif"/>
          <w:sz w:val="28"/>
          <w:szCs w:val="28"/>
        </w:rPr>
        <w:t>.25 раздела 6 административного регламента</w:t>
      </w:r>
      <w:r w:rsidR="00422EC0" w:rsidRPr="005C2C54">
        <w:rPr>
          <w:rFonts w:ascii="PT Astra Serif" w:eastAsia="Arial Unicode MS" w:hAnsi="PT Astra Serif"/>
          <w:sz w:val="28"/>
          <w:szCs w:val="28"/>
        </w:rPr>
        <w:t xml:space="preserve"> дополн</w:t>
      </w:r>
      <w:r w:rsidR="0071649F">
        <w:rPr>
          <w:rFonts w:ascii="PT Astra Serif" w:eastAsia="Arial Unicode MS" w:hAnsi="PT Astra Serif"/>
          <w:sz w:val="28"/>
          <w:szCs w:val="28"/>
        </w:rPr>
        <w:t>яется</w:t>
      </w:r>
      <w:r w:rsidR="00422EC0" w:rsidRPr="005C2C54">
        <w:rPr>
          <w:rFonts w:ascii="PT Astra Serif" w:eastAsia="Arial Unicode MS" w:hAnsi="PT Astra Serif"/>
          <w:sz w:val="28"/>
          <w:szCs w:val="28"/>
        </w:rPr>
        <w:t xml:space="preserve"> подпунктом</w:t>
      </w:r>
      <w:r w:rsidR="00EC20C2" w:rsidRPr="005C2C54">
        <w:rPr>
          <w:rFonts w:ascii="PT Astra Serif" w:eastAsia="Arial Unicode MS" w:hAnsi="PT Astra Serif"/>
          <w:sz w:val="28"/>
          <w:szCs w:val="28"/>
        </w:rPr>
        <w:t xml:space="preserve"> </w:t>
      </w:r>
    </w:p>
    <w:p w:rsidR="00222FB6" w:rsidRPr="005C2C54" w:rsidRDefault="00EC20C2" w:rsidP="005C2C54">
      <w:pPr>
        <w:pStyle w:val="aa"/>
        <w:jc w:val="both"/>
        <w:rPr>
          <w:rStyle w:val="blk"/>
          <w:rFonts w:ascii="PT Astra Serif" w:hAnsi="PT Astra Serif"/>
          <w:sz w:val="28"/>
          <w:szCs w:val="28"/>
        </w:rPr>
      </w:pPr>
      <w:r w:rsidRPr="005C2C54">
        <w:rPr>
          <w:rFonts w:ascii="PT Astra Serif" w:hAnsi="PT Astra Serif"/>
          <w:sz w:val="28"/>
          <w:szCs w:val="28"/>
        </w:rPr>
        <w:t>«</w:t>
      </w:r>
      <w:r w:rsidR="00422EC0" w:rsidRPr="005C2C54">
        <w:rPr>
          <w:rFonts w:ascii="PT Astra Serif" w:hAnsi="PT Astra Serif"/>
          <w:sz w:val="28"/>
          <w:szCs w:val="28"/>
        </w:rPr>
        <w:t>д)</w:t>
      </w:r>
      <w:r w:rsidR="002268C3">
        <w:rPr>
          <w:rFonts w:ascii="PT Astra Serif" w:hAnsi="PT Astra Serif"/>
          <w:sz w:val="28"/>
          <w:szCs w:val="28"/>
        </w:rPr>
        <w:t xml:space="preserve"> </w:t>
      </w:r>
      <w:r w:rsidR="00422EC0" w:rsidRPr="005C2C54">
        <w:rPr>
          <w:rStyle w:val="blk"/>
          <w:rFonts w:ascii="PT Astra Serif" w:hAnsi="PT Astra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 w:anchor="dst359" w:history="1">
        <w:r w:rsidR="00422EC0" w:rsidRPr="005C2C54">
          <w:rPr>
            <w:rStyle w:val="a9"/>
            <w:rFonts w:ascii="PT Astra Serif" w:hAnsi="PT Astra Serif"/>
            <w:sz w:val="28"/>
            <w:szCs w:val="28"/>
          </w:rPr>
          <w:t>пунктом 7.2 части 1 статьи 16</w:t>
        </w:r>
      </w:hyperlink>
      <w:r w:rsidR="00422EC0" w:rsidRPr="005C2C54">
        <w:rPr>
          <w:rStyle w:val="blk"/>
          <w:rFonts w:ascii="PT Astra Serif" w:hAnsi="PT Astra Serif"/>
          <w:sz w:val="28"/>
          <w:szCs w:val="28"/>
        </w:rPr>
        <w:t xml:space="preserve"> Федерального закона</w:t>
      </w:r>
      <w:r w:rsidR="00222FB6" w:rsidRPr="005C2C54">
        <w:rPr>
          <w:rStyle w:val="blk"/>
          <w:rFonts w:ascii="PT Astra Serif" w:hAnsi="PT Astra Serif"/>
          <w:sz w:val="28"/>
          <w:szCs w:val="28"/>
        </w:rPr>
        <w:t xml:space="preserve"> № 210-ФЗ от 27.07.2010 </w:t>
      </w:r>
      <w:r w:rsidR="00422EC0" w:rsidRPr="005C2C54">
        <w:rPr>
          <w:rStyle w:val="blk"/>
          <w:rFonts w:ascii="PT Astra Serif" w:hAnsi="PT Astra Serif"/>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1649F">
        <w:rPr>
          <w:rStyle w:val="blk"/>
          <w:rFonts w:ascii="PT Astra Serif" w:hAnsi="PT Astra Serif"/>
          <w:sz w:val="28"/>
          <w:szCs w:val="28"/>
        </w:rPr>
        <w:t>»</w:t>
      </w:r>
    </w:p>
    <w:p w:rsidR="00EC20C2" w:rsidRPr="005C2C54" w:rsidRDefault="002268C3" w:rsidP="005C2C54">
      <w:pPr>
        <w:pStyle w:val="aa"/>
        <w:numPr>
          <w:ilvl w:val="1"/>
          <w:numId w:val="4"/>
        </w:numPr>
        <w:jc w:val="both"/>
        <w:rPr>
          <w:rFonts w:ascii="PT Astra Serif" w:eastAsia="Arial Unicode MS" w:hAnsi="PT Astra Serif"/>
          <w:sz w:val="28"/>
          <w:szCs w:val="28"/>
        </w:rPr>
      </w:pPr>
      <w:r>
        <w:rPr>
          <w:rFonts w:ascii="PT Astra Serif" w:eastAsia="Arial Unicode MS" w:hAnsi="PT Astra Serif"/>
          <w:sz w:val="28"/>
          <w:szCs w:val="28"/>
        </w:rPr>
        <w:t>п</w:t>
      </w:r>
      <w:r w:rsidR="00EC20C2" w:rsidRPr="005C2C54">
        <w:rPr>
          <w:rFonts w:ascii="PT Astra Serif" w:eastAsia="Arial Unicode MS" w:hAnsi="PT Astra Serif"/>
          <w:sz w:val="28"/>
          <w:szCs w:val="28"/>
        </w:rPr>
        <w:t>.</w:t>
      </w:r>
      <w:r w:rsidR="00222FB6" w:rsidRPr="005C2C54">
        <w:rPr>
          <w:rFonts w:ascii="PT Astra Serif" w:eastAsia="Arial Unicode MS" w:hAnsi="PT Astra Serif"/>
          <w:sz w:val="28"/>
          <w:szCs w:val="28"/>
        </w:rPr>
        <w:t>28</w:t>
      </w:r>
      <w:r>
        <w:rPr>
          <w:rFonts w:ascii="PT Astra Serif" w:eastAsia="Arial Unicode MS" w:hAnsi="PT Astra Serif"/>
          <w:sz w:val="28"/>
          <w:szCs w:val="28"/>
        </w:rPr>
        <w:t xml:space="preserve"> </w:t>
      </w:r>
      <w:r w:rsidR="00EC20C2" w:rsidRPr="005C2C54">
        <w:rPr>
          <w:rFonts w:ascii="PT Astra Serif" w:eastAsia="Arial Unicode MS" w:hAnsi="PT Astra Serif"/>
          <w:sz w:val="28"/>
          <w:szCs w:val="28"/>
        </w:rPr>
        <w:t xml:space="preserve">Раздела </w:t>
      </w:r>
      <w:r w:rsidR="00222FB6" w:rsidRPr="005C2C54">
        <w:rPr>
          <w:rFonts w:ascii="PT Astra Serif" w:eastAsia="Arial Unicode MS" w:hAnsi="PT Astra Serif"/>
          <w:sz w:val="28"/>
          <w:szCs w:val="28"/>
        </w:rPr>
        <w:t>8</w:t>
      </w:r>
      <w:r w:rsidR="00EC20C2" w:rsidRPr="005C2C54">
        <w:rPr>
          <w:rFonts w:ascii="PT Astra Serif" w:eastAsia="Arial Unicode MS" w:hAnsi="PT Astra Serif"/>
          <w:sz w:val="28"/>
          <w:szCs w:val="28"/>
        </w:rPr>
        <w:t xml:space="preserve"> административного регламента изложить в следующей редакции:</w:t>
      </w:r>
    </w:p>
    <w:p w:rsidR="00222FB6" w:rsidRPr="005C2C54" w:rsidRDefault="00EC20C2" w:rsidP="005C2C54">
      <w:pPr>
        <w:autoSpaceDE w:val="0"/>
        <w:autoSpaceDN w:val="0"/>
        <w:adjustRightInd w:val="0"/>
        <w:spacing w:after="0" w:line="240" w:lineRule="auto"/>
        <w:contextualSpacing/>
        <w:jc w:val="both"/>
        <w:rPr>
          <w:rFonts w:ascii="PT Astra Serif" w:hAnsi="PT Astra Serif"/>
          <w:sz w:val="28"/>
          <w:szCs w:val="28"/>
          <w:u w:val="single"/>
        </w:rPr>
      </w:pPr>
      <w:r w:rsidRPr="005C2C54">
        <w:rPr>
          <w:rFonts w:ascii="PT Astra Serif" w:eastAsia="Arial Unicode MS" w:hAnsi="PT Astra Serif"/>
          <w:sz w:val="28"/>
          <w:szCs w:val="28"/>
        </w:rPr>
        <w:t>«</w:t>
      </w:r>
      <w:r w:rsidR="00222FB6" w:rsidRPr="005C2C54">
        <w:rPr>
          <w:rFonts w:ascii="PT Astra Serif" w:hAnsi="PT Astra Serif"/>
          <w:sz w:val="28"/>
          <w:szCs w:val="28"/>
        </w:rPr>
        <w:t>28.</w:t>
      </w:r>
      <w:r w:rsidR="00640C8E">
        <w:rPr>
          <w:rFonts w:ascii="PT Astra Serif" w:hAnsi="PT Astra Serif"/>
          <w:sz w:val="28"/>
          <w:szCs w:val="28"/>
        </w:rPr>
        <w:t xml:space="preserve"> </w:t>
      </w:r>
      <w:r w:rsidR="00222FB6" w:rsidRPr="005C2C54">
        <w:rPr>
          <w:rFonts w:ascii="PT Astra Serif" w:hAnsi="PT Astra Serif"/>
          <w:sz w:val="28"/>
          <w:szCs w:val="28"/>
        </w:rPr>
        <w:t>Основаниями для отказа в предоставлении муниципальной услуги являются:</w:t>
      </w:r>
    </w:p>
    <w:p w:rsidR="00222FB6" w:rsidRPr="005C2C54" w:rsidRDefault="00222FB6" w:rsidP="005C2C54">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xml:space="preserve">   -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22FB6" w:rsidRPr="005C2C54" w:rsidRDefault="00222FB6" w:rsidP="005C2C54">
      <w:pPr>
        <w:autoSpaceDE w:val="0"/>
        <w:autoSpaceDN w:val="0"/>
        <w:adjustRightInd w:val="0"/>
        <w:spacing w:after="0" w:line="240" w:lineRule="auto"/>
        <w:ind w:firstLine="709"/>
        <w:contextualSpacing/>
        <w:jc w:val="both"/>
        <w:rPr>
          <w:rFonts w:ascii="PT Astra Serif" w:hAnsi="PT Astra Serif"/>
          <w:sz w:val="28"/>
          <w:szCs w:val="28"/>
        </w:rPr>
      </w:pPr>
      <w:r w:rsidRPr="005C2C54">
        <w:rPr>
          <w:rFonts w:ascii="PT Astra Serif" w:hAnsi="PT Astra Serif"/>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w:t>
      </w:r>
      <w:r w:rsidRPr="005C2C54">
        <w:rPr>
          <w:rFonts w:ascii="PT Astra Serif" w:hAnsi="PT Astra Serif"/>
          <w:sz w:val="28"/>
          <w:szCs w:val="28"/>
        </w:rPr>
        <w:lastRenderedPageBreak/>
        <w:t>пользования, безвозмездного пользования, пожизненного наследуемого владения или аренды;</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5C2C54">
          <w:rPr>
            <w:rFonts w:ascii="PT Astra Serif" w:hAnsi="PT Astra Serif"/>
            <w:color w:val="0000FF"/>
            <w:sz w:val="28"/>
            <w:szCs w:val="28"/>
          </w:rPr>
          <w:t>статьей 39.36</w:t>
        </w:r>
      </w:hyperlink>
      <w:r w:rsidRPr="005C2C54">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sidRPr="005C2C54">
          <w:rPr>
            <w:rFonts w:ascii="PT Astra Serif" w:hAnsi="PT Astra Serif"/>
            <w:color w:val="0000FF"/>
            <w:sz w:val="28"/>
            <w:szCs w:val="28"/>
          </w:rPr>
          <w:t>частью 11 статьи 55.32</w:t>
        </w:r>
      </w:hyperlink>
      <w:r w:rsidRPr="005C2C54">
        <w:rPr>
          <w:rFonts w:ascii="PT Astra Serif" w:hAnsi="PT Astra Serif"/>
          <w:sz w:val="28"/>
          <w:szCs w:val="28"/>
        </w:rPr>
        <w:t xml:space="preserve"> Градостроительного кодекса Российской Федерации;</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5C2C54">
          <w:rPr>
            <w:rFonts w:ascii="PT Astra Serif" w:hAnsi="PT Astra Serif"/>
            <w:color w:val="0000FF"/>
            <w:sz w:val="28"/>
            <w:szCs w:val="28"/>
          </w:rPr>
          <w:t>статьей 39.36</w:t>
        </w:r>
      </w:hyperlink>
      <w:r w:rsidRPr="005C2C54">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5C2C54">
        <w:rPr>
          <w:rFonts w:ascii="PT Astra Serif" w:hAnsi="PT Astra Serif"/>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w:t>
      </w:r>
      <w:r w:rsidRPr="005C2C54">
        <w:rPr>
          <w:rStyle w:val="blk"/>
          <w:rFonts w:ascii="PT Astra Serif" w:hAnsi="PT Astra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 w:history="1">
        <w:r w:rsidRPr="005C2C54">
          <w:rPr>
            <w:rFonts w:ascii="PT Astra Serif" w:hAnsi="PT Astra Serif"/>
            <w:color w:val="0000FF"/>
            <w:sz w:val="28"/>
            <w:szCs w:val="28"/>
          </w:rPr>
          <w:t>пунктом 19 статьи 39.11</w:t>
        </w:r>
      </w:hyperlink>
      <w:r w:rsidRPr="005C2C54">
        <w:rPr>
          <w:rFonts w:ascii="PT Astra Serif" w:hAnsi="PT Astra Serif"/>
          <w:sz w:val="28"/>
          <w:szCs w:val="28"/>
        </w:rPr>
        <w:t xml:space="preserve"> Земельного Кодекса РФ;</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в отношении земельного участка, указанного в заявлении о его предоставлении, поступило предусмотренное </w:t>
      </w:r>
      <w:hyperlink r:id="rId10" w:history="1">
        <w:r w:rsidRPr="005C2C54">
          <w:rPr>
            <w:rFonts w:ascii="PT Astra Serif" w:hAnsi="PT Astra Serif"/>
            <w:color w:val="0000FF"/>
            <w:sz w:val="28"/>
            <w:szCs w:val="28"/>
          </w:rPr>
          <w:t>подпунктом 6 пункта 4 статьи 39.11</w:t>
        </w:r>
      </w:hyperlink>
      <w:r w:rsidRPr="005C2C54">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5C2C54">
          <w:rPr>
            <w:rFonts w:ascii="PT Astra Serif" w:hAnsi="PT Astra Serif"/>
            <w:color w:val="0000FF"/>
            <w:sz w:val="28"/>
            <w:szCs w:val="28"/>
          </w:rPr>
          <w:t>подпунктом 4 пункта 4 статьи 39.11</w:t>
        </w:r>
      </w:hyperlink>
      <w:r w:rsidRPr="005C2C54">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 w:history="1">
        <w:r w:rsidRPr="005C2C54">
          <w:rPr>
            <w:rFonts w:ascii="PT Astra Serif" w:hAnsi="PT Astra Serif"/>
            <w:color w:val="0000FF"/>
            <w:sz w:val="28"/>
            <w:szCs w:val="28"/>
          </w:rPr>
          <w:t>пунктом 8 статьи 39.11</w:t>
        </w:r>
      </w:hyperlink>
      <w:r w:rsidRPr="005C2C54">
        <w:rPr>
          <w:rFonts w:ascii="PT Astra Serif" w:hAnsi="PT Astra Serif"/>
          <w:sz w:val="28"/>
          <w:szCs w:val="28"/>
        </w:rPr>
        <w:t xml:space="preserve"> Земельного Кодекса РФ;</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в отношении земельного участка, указанного в заявлении о его предоставлении, опубликовано и размещено в соответствии с </w:t>
      </w:r>
      <w:hyperlink r:id="rId13" w:history="1">
        <w:r w:rsidRPr="005C2C54">
          <w:rPr>
            <w:rFonts w:ascii="PT Astra Serif" w:hAnsi="PT Astra Serif"/>
            <w:color w:val="0000FF"/>
            <w:sz w:val="28"/>
            <w:szCs w:val="28"/>
          </w:rPr>
          <w:t>подпунктом 1 пункта 1 статьи 39.18</w:t>
        </w:r>
      </w:hyperlink>
      <w:r w:rsidRPr="005C2C54">
        <w:rPr>
          <w:rFonts w:ascii="PT Astra Serif" w:hAnsi="PT Astra Serif"/>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22FB6" w:rsidRPr="005C2C54" w:rsidRDefault="00222FB6" w:rsidP="00222FB6">
      <w:pPr>
        <w:autoSpaceDE w:val="0"/>
        <w:autoSpaceDN w:val="0"/>
        <w:adjustRightInd w:val="0"/>
        <w:spacing w:after="0" w:line="240" w:lineRule="auto"/>
        <w:jc w:val="both"/>
        <w:rPr>
          <w:rFonts w:ascii="PT Astra Serif" w:hAnsi="PT Astra Serif"/>
          <w:sz w:val="28"/>
          <w:szCs w:val="28"/>
        </w:rPr>
      </w:pPr>
      <w:r w:rsidRPr="005C2C54">
        <w:rPr>
          <w:rFonts w:ascii="PT Astra Serif" w:hAnsi="PT Astra Serif"/>
          <w:sz w:val="28"/>
          <w:szCs w:val="28"/>
        </w:rPr>
        <w:t xml:space="preserve">            -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5C2C54">
          <w:rPr>
            <w:rFonts w:ascii="PT Astra Serif" w:hAnsi="PT Astra Serif"/>
            <w:color w:val="0000FF"/>
            <w:sz w:val="28"/>
            <w:szCs w:val="28"/>
          </w:rPr>
          <w:t>порядке</w:t>
        </w:r>
      </w:hyperlink>
      <w:r w:rsidRPr="005C2C54">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5C2C54">
          <w:rPr>
            <w:rFonts w:ascii="PT Astra Serif" w:hAnsi="PT Astra Serif"/>
            <w:color w:val="0000FF"/>
            <w:sz w:val="28"/>
            <w:szCs w:val="28"/>
          </w:rPr>
          <w:t>подпунктом 10 пункта 2 статьи 39.10</w:t>
        </w:r>
      </w:hyperlink>
      <w:r w:rsidRPr="005C2C54">
        <w:rPr>
          <w:rFonts w:ascii="PT Astra Serif" w:hAnsi="PT Astra Serif"/>
          <w:sz w:val="28"/>
          <w:szCs w:val="28"/>
        </w:rPr>
        <w:t xml:space="preserve"> Земельного Кодекса РФ;</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xml:space="preserve">- площадь земельного участка, указанного в заявлении о предоставлении земельного участка </w:t>
      </w:r>
      <w:r w:rsidR="0071649F">
        <w:rPr>
          <w:rFonts w:ascii="PT Astra Serif" w:hAnsi="PT Astra Serif"/>
          <w:sz w:val="28"/>
          <w:szCs w:val="28"/>
        </w:rPr>
        <w:t xml:space="preserve">садоводческому или огородническому </w:t>
      </w:r>
      <w:r w:rsidRPr="005C2C54">
        <w:rPr>
          <w:rFonts w:ascii="PT Astra Serif" w:hAnsi="PT Astra Serif"/>
          <w:sz w:val="28"/>
          <w:szCs w:val="28"/>
        </w:rPr>
        <w:t>некоммерческо</w:t>
      </w:r>
      <w:r w:rsidR="0071649F">
        <w:rPr>
          <w:rFonts w:ascii="PT Astra Serif" w:hAnsi="PT Astra Serif"/>
          <w:sz w:val="28"/>
          <w:szCs w:val="28"/>
        </w:rPr>
        <w:t>му товариществу,</w:t>
      </w:r>
      <w:r w:rsidRPr="005C2C54">
        <w:rPr>
          <w:rFonts w:ascii="PT Astra Serif" w:hAnsi="PT Astra Serif"/>
          <w:sz w:val="28"/>
          <w:szCs w:val="28"/>
        </w:rPr>
        <w:t xml:space="preserve"> превышает предельный размер, установленный </w:t>
      </w:r>
      <w:r w:rsidR="0071649F">
        <w:rPr>
          <w:rFonts w:ascii="PT Astra Serif" w:hAnsi="PT Astra Serif"/>
          <w:sz w:val="28"/>
          <w:szCs w:val="28"/>
        </w:rPr>
        <w:t xml:space="preserve">пунктом 6 статьи 39.10 </w:t>
      </w:r>
      <w:r w:rsidR="002268C3">
        <w:rPr>
          <w:rFonts w:ascii="PT Astra Serif" w:hAnsi="PT Astra Serif"/>
          <w:sz w:val="28"/>
          <w:szCs w:val="28"/>
        </w:rPr>
        <w:t>настоящего</w:t>
      </w:r>
      <w:r w:rsidR="0071649F">
        <w:rPr>
          <w:rFonts w:ascii="PT Astra Serif" w:hAnsi="PT Astra Serif"/>
          <w:sz w:val="28"/>
          <w:szCs w:val="28"/>
        </w:rPr>
        <w:t xml:space="preserve"> </w:t>
      </w:r>
      <w:proofErr w:type="gramStart"/>
      <w:r w:rsidR="0071649F">
        <w:rPr>
          <w:rFonts w:ascii="PT Astra Serif" w:hAnsi="PT Astra Serif"/>
          <w:sz w:val="28"/>
          <w:szCs w:val="28"/>
        </w:rPr>
        <w:t xml:space="preserve">Кодекса </w:t>
      </w:r>
      <w:r w:rsidRPr="005C2C54">
        <w:rPr>
          <w:rFonts w:ascii="PT Astra Serif" w:hAnsi="PT Astra Serif"/>
          <w:sz w:val="28"/>
          <w:szCs w:val="28"/>
        </w:rPr>
        <w:t>;</w:t>
      </w:r>
      <w:proofErr w:type="gramEnd"/>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предоставление земельного участка на заявленном виде прав не допускается;</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в отношении земельного участка, указанного в заявлении о его предоставлении, не установлен вид разрешенного использования;</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указанный в заявлении о предоставлении земельного участка земельный участок не отнесен к определенной категории земель;</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6" w:history="1">
        <w:r w:rsidRPr="005C2C54">
          <w:rPr>
            <w:rFonts w:ascii="PT Astra Serif" w:hAnsi="PT Astra Serif"/>
            <w:color w:val="0000FF"/>
            <w:sz w:val="28"/>
            <w:szCs w:val="28"/>
          </w:rPr>
          <w:t>законом</w:t>
        </w:r>
      </w:hyperlink>
      <w:r w:rsidRPr="005C2C54">
        <w:rPr>
          <w:rFonts w:ascii="PT Astra Serif" w:hAnsi="PT Astra Serif"/>
          <w:sz w:val="28"/>
          <w:szCs w:val="28"/>
        </w:rPr>
        <w:t xml:space="preserve"> "О государственной регистрации недвижимости";</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22FB6" w:rsidRPr="005C2C54" w:rsidRDefault="00222FB6" w:rsidP="00222FB6">
      <w:pPr>
        <w:autoSpaceDE w:val="0"/>
        <w:autoSpaceDN w:val="0"/>
        <w:adjustRightInd w:val="0"/>
        <w:spacing w:after="0" w:line="240" w:lineRule="auto"/>
        <w:ind w:firstLine="540"/>
        <w:jc w:val="both"/>
        <w:rPr>
          <w:rFonts w:ascii="PT Astra Serif" w:hAnsi="PT Astra Serif"/>
          <w:sz w:val="28"/>
          <w:szCs w:val="28"/>
        </w:rPr>
      </w:pPr>
      <w:r w:rsidRPr="005C2C54">
        <w:rPr>
          <w:rFonts w:ascii="PT Astra Serif" w:hAnsi="PT Astra Serif"/>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5C2C54">
          <w:rPr>
            <w:rFonts w:ascii="PT Astra Serif" w:hAnsi="PT Astra Serif"/>
            <w:color w:val="0000FF"/>
            <w:sz w:val="28"/>
            <w:szCs w:val="28"/>
          </w:rPr>
          <w:t>частью 4 статьи 18</w:t>
        </w:r>
      </w:hyperlink>
      <w:r w:rsidRPr="005C2C54">
        <w:rPr>
          <w:rFonts w:ascii="PT Astra Serif" w:hAnsi="PT Astra Serif"/>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5C2C54">
          <w:rPr>
            <w:rFonts w:ascii="PT Astra Serif" w:hAnsi="PT Astra Serif"/>
            <w:color w:val="0000FF"/>
            <w:sz w:val="28"/>
            <w:szCs w:val="28"/>
          </w:rPr>
          <w:t>частью 3 статьи 14</w:t>
        </w:r>
      </w:hyperlink>
      <w:r w:rsidRPr="005C2C54">
        <w:rPr>
          <w:rFonts w:ascii="PT Astra Serif" w:hAnsi="PT Astra Serif"/>
          <w:sz w:val="28"/>
          <w:szCs w:val="28"/>
        </w:rPr>
        <w:t xml:space="preserve"> указанного Федерального закона.</w:t>
      </w:r>
      <w:r w:rsidR="002268C3">
        <w:rPr>
          <w:rFonts w:ascii="PT Astra Serif" w:hAnsi="PT Astra Serif"/>
          <w:sz w:val="28"/>
          <w:szCs w:val="28"/>
        </w:rPr>
        <w:t>»</w:t>
      </w:r>
    </w:p>
    <w:p w:rsidR="00222FB6" w:rsidRPr="005C2C54" w:rsidRDefault="00222FB6" w:rsidP="00222FB6">
      <w:pPr>
        <w:ind w:firstLine="709"/>
        <w:jc w:val="both"/>
        <w:rPr>
          <w:rFonts w:ascii="PT Astra Serif" w:hAnsi="PT Astra Serif"/>
          <w:color w:val="000000"/>
          <w:sz w:val="28"/>
          <w:szCs w:val="28"/>
        </w:rPr>
      </w:pPr>
      <w:r w:rsidRPr="005C2C54">
        <w:rPr>
          <w:rFonts w:ascii="PT Astra Serif" w:hAnsi="PT Astra Serif"/>
          <w:color w:val="000000"/>
          <w:sz w:val="28"/>
          <w:szCs w:val="28"/>
        </w:rPr>
        <w:t xml:space="preserve">2. </w:t>
      </w:r>
      <w:r w:rsidRPr="005C2C54">
        <w:rPr>
          <w:rFonts w:ascii="PT Astra Serif" w:hAnsi="PT Astra Serif"/>
          <w:color w:val="0D0D0D"/>
          <w:sz w:val="28"/>
          <w:szCs w:val="28"/>
        </w:rPr>
        <w:t xml:space="preserve">Настоящее постановление подлежит размещению на официальном сайте муниципального образования Шварцевское Киреевского района в сети </w:t>
      </w:r>
      <w:r w:rsidRPr="005C2C54">
        <w:rPr>
          <w:rFonts w:ascii="PT Astra Serif" w:hAnsi="PT Astra Serif"/>
          <w:sz w:val="28"/>
          <w:szCs w:val="28"/>
        </w:rPr>
        <w:t>Интернет (</w:t>
      </w:r>
      <w:hyperlink r:id="rId19" w:history="1">
        <w:r w:rsidRPr="005C2C54">
          <w:rPr>
            <w:rStyle w:val="a9"/>
            <w:rFonts w:ascii="PT Astra Serif" w:hAnsi="PT Astra Serif"/>
            <w:sz w:val="28"/>
            <w:szCs w:val="28"/>
          </w:rPr>
          <w:t>www.kireevsk.tularegion.ru</w:t>
        </w:r>
      </w:hyperlink>
      <w:r w:rsidRPr="005C2C54">
        <w:rPr>
          <w:rFonts w:ascii="PT Astra Serif" w:hAnsi="PT Astra Serif"/>
          <w:sz w:val="28"/>
          <w:szCs w:val="28"/>
        </w:rPr>
        <w:t>)</w:t>
      </w:r>
    </w:p>
    <w:p w:rsidR="00222FB6" w:rsidRPr="005C2C54" w:rsidRDefault="00222FB6" w:rsidP="00222FB6">
      <w:pPr>
        <w:ind w:firstLine="709"/>
        <w:jc w:val="both"/>
        <w:rPr>
          <w:rFonts w:ascii="PT Astra Serif" w:hAnsi="PT Astra Serif"/>
          <w:color w:val="000000"/>
          <w:sz w:val="28"/>
          <w:szCs w:val="28"/>
        </w:rPr>
      </w:pPr>
      <w:r w:rsidRPr="005C2C54">
        <w:rPr>
          <w:rFonts w:ascii="PT Astra Serif" w:hAnsi="PT Astra Serif"/>
          <w:color w:val="000000"/>
          <w:sz w:val="28"/>
          <w:szCs w:val="28"/>
        </w:rPr>
        <w:t xml:space="preserve">3. </w:t>
      </w:r>
      <w:r w:rsidRPr="005C2C54">
        <w:rPr>
          <w:rFonts w:ascii="PT Astra Serif" w:hAnsi="PT Astra Serif"/>
          <w:sz w:val="28"/>
          <w:szCs w:val="28"/>
        </w:rPr>
        <w:t>Контроль за исполнением данного постановления оставляю за собой.</w:t>
      </w:r>
      <w:r w:rsidRPr="005C2C54">
        <w:rPr>
          <w:rFonts w:ascii="PT Astra Serif" w:hAnsi="PT Astra Serif"/>
          <w:color w:val="000000"/>
          <w:sz w:val="28"/>
          <w:szCs w:val="28"/>
        </w:rPr>
        <w:t xml:space="preserve"> </w:t>
      </w:r>
    </w:p>
    <w:p w:rsidR="00222FB6" w:rsidRDefault="00222FB6" w:rsidP="00222FB6">
      <w:pPr>
        <w:ind w:firstLine="709"/>
        <w:jc w:val="both"/>
        <w:rPr>
          <w:rFonts w:ascii="PT Astra Serif" w:hAnsi="PT Astra Serif"/>
          <w:color w:val="000000"/>
          <w:sz w:val="28"/>
          <w:szCs w:val="28"/>
        </w:rPr>
      </w:pPr>
      <w:r w:rsidRPr="005C2C54">
        <w:rPr>
          <w:rFonts w:ascii="PT Astra Serif" w:hAnsi="PT Astra Serif"/>
          <w:color w:val="000000"/>
          <w:sz w:val="28"/>
          <w:szCs w:val="28"/>
        </w:rPr>
        <w:t>4. Постановление вступает в силу со дня обнародования.</w:t>
      </w:r>
    </w:p>
    <w:p w:rsidR="00F35A9C" w:rsidRDefault="00F35A9C" w:rsidP="00222FB6">
      <w:pPr>
        <w:ind w:firstLine="709"/>
        <w:jc w:val="both"/>
        <w:rPr>
          <w:rFonts w:ascii="PT Astra Serif" w:hAnsi="PT Astra Serif"/>
          <w:color w:val="000000"/>
          <w:sz w:val="28"/>
          <w:szCs w:val="28"/>
        </w:rPr>
      </w:pPr>
    </w:p>
    <w:p w:rsidR="00F35A9C" w:rsidRPr="005C2C54" w:rsidRDefault="00F35A9C" w:rsidP="00222FB6">
      <w:pPr>
        <w:ind w:firstLine="709"/>
        <w:jc w:val="both"/>
        <w:rPr>
          <w:rFonts w:ascii="PT Astra Serif" w:hAnsi="PT Astra Serif"/>
          <w:color w:val="000000"/>
          <w:sz w:val="28"/>
          <w:szCs w:val="28"/>
        </w:rPr>
      </w:pPr>
    </w:p>
    <w:tbl>
      <w:tblPr>
        <w:tblW w:w="0" w:type="auto"/>
        <w:tblLook w:val="04A0" w:firstRow="1" w:lastRow="0" w:firstColumn="1" w:lastColumn="0" w:noHBand="0" w:noVBand="1"/>
      </w:tblPr>
      <w:tblGrid>
        <w:gridCol w:w="4697"/>
        <w:gridCol w:w="4658"/>
      </w:tblGrid>
      <w:tr w:rsidR="00BA25A8" w:rsidRPr="005C2C54" w:rsidTr="00BA25A8">
        <w:tc>
          <w:tcPr>
            <w:tcW w:w="4785" w:type="dxa"/>
            <w:shd w:val="clear" w:color="auto" w:fill="auto"/>
          </w:tcPr>
          <w:p w:rsidR="00BA25A8" w:rsidRPr="005C2C54" w:rsidRDefault="00BA25A8" w:rsidP="003E3F9B">
            <w:pPr>
              <w:spacing w:after="0" w:line="240" w:lineRule="auto"/>
              <w:ind w:firstLine="709"/>
              <w:rPr>
                <w:rFonts w:ascii="PT Astra Serif" w:hAnsi="PT Astra Serif"/>
                <w:b/>
                <w:sz w:val="28"/>
                <w:szCs w:val="28"/>
              </w:rPr>
            </w:pPr>
            <w:r w:rsidRPr="005C2C54">
              <w:rPr>
                <w:rFonts w:ascii="PT Astra Serif" w:hAnsi="PT Astra Serif"/>
                <w:b/>
                <w:sz w:val="28"/>
                <w:szCs w:val="28"/>
              </w:rPr>
              <w:t>Глава администрации</w:t>
            </w:r>
          </w:p>
          <w:p w:rsidR="00BA25A8" w:rsidRPr="005C2C54" w:rsidRDefault="003E3F9B" w:rsidP="003E3F9B">
            <w:pPr>
              <w:spacing w:after="0" w:line="240" w:lineRule="auto"/>
              <w:rPr>
                <w:rFonts w:ascii="PT Astra Serif" w:hAnsi="PT Astra Serif"/>
                <w:b/>
                <w:sz w:val="28"/>
                <w:szCs w:val="28"/>
              </w:rPr>
            </w:pPr>
            <w:r w:rsidRPr="005C2C54">
              <w:rPr>
                <w:rFonts w:ascii="PT Astra Serif" w:hAnsi="PT Astra Serif"/>
                <w:b/>
                <w:sz w:val="28"/>
                <w:szCs w:val="28"/>
              </w:rPr>
              <w:t xml:space="preserve">      </w:t>
            </w:r>
            <w:r w:rsidR="00BA25A8" w:rsidRPr="005C2C54">
              <w:rPr>
                <w:rFonts w:ascii="PT Astra Serif" w:hAnsi="PT Astra Serif"/>
                <w:b/>
                <w:sz w:val="28"/>
                <w:szCs w:val="28"/>
              </w:rPr>
              <w:t>муниципального образования</w:t>
            </w:r>
          </w:p>
          <w:p w:rsidR="00BA25A8" w:rsidRPr="005C2C54" w:rsidRDefault="00BA25A8" w:rsidP="00BA25A8">
            <w:pPr>
              <w:spacing w:after="0" w:line="240" w:lineRule="auto"/>
              <w:jc w:val="center"/>
              <w:rPr>
                <w:rFonts w:ascii="PT Astra Serif" w:hAnsi="PT Astra Serif"/>
                <w:b/>
                <w:sz w:val="28"/>
                <w:szCs w:val="28"/>
              </w:rPr>
            </w:pPr>
            <w:r w:rsidRPr="005C2C54">
              <w:rPr>
                <w:rFonts w:ascii="PT Astra Serif" w:hAnsi="PT Astra Serif"/>
                <w:b/>
                <w:sz w:val="28"/>
                <w:szCs w:val="28"/>
              </w:rPr>
              <w:t>Шварцевское Киреевского района</w:t>
            </w:r>
          </w:p>
        </w:tc>
        <w:tc>
          <w:tcPr>
            <w:tcW w:w="4786" w:type="dxa"/>
            <w:shd w:val="clear" w:color="auto" w:fill="auto"/>
          </w:tcPr>
          <w:p w:rsidR="00BA25A8" w:rsidRPr="005C2C54" w:rsidRDefault="00BA25A8" w:rsidP="00BA25A8">
            <w:pPr>
              <w:spacing w:after="0" w:line="240" w:lineRule="auto"/>
              <w:rPr>
                <w:rFonts w:ascii="PT Astra Serif" w:hAnsi="PT Astra Serif"/>
                <w:b/>
                <w:sz w:val="28"/>
                <w:szCs w:val="28"/>
              </w:rPr>
            </w:pPr>
          </w:p>
          <w:p w:rsidR="00BA25A8" w:rsidRPr="005C2C54" w:rsidRDefault="00BA25A8" w:rsidP="00BA25A8">
            <w:pPr>
              <w:spacing w:after="0" w:line="240" w:lineRule="auto"/>
              <w:rPr>
                <w:rFonts w:ascii="PT Astra Serif" w:hAnsi="PT Astra Serif"/>
                <w:b/>
                <w:sz w:val="28"/>
                <w:szCs w:val="28"/>
              </w:rPr>
            </w:pPr>
          </w:p>
          <w:p w:rsidR="00BA25A8" w:rsidRPr="005C2C54" w:rsidRDefault="00F35A9C" w:rsidP="00BA25A8">
            <w:pPr>
              <w:spacing w:after="0" w:line="240" w:lineRule="auto"/>
              <w:ind w:firstLine="709"/>
              <w:rPr>
                <w:rFonts w:ascii="PT Astra Serif" w:hAnsi="PT Astra Serif"/>
                <w:b/>
                <w:sz w:val="28"/>
                <w:szCs w:val="28"/>
              </w:rPr>
            </w:pPr>
            <w:r>
              <w:rPr>
                <w:rFonts w:ascii="PT Astra Serif" w:hAnsi="PT Astra Serif"/>
                <w:b/>
                <w:sz w:val="28"/>
                <w:szCs w:val="28"/>
              </w:rPr>
              <w:t xml:space="preserve">                           </w:t>
            </w:r>
            <w:r w:rsidR="00BA25A8" w:rsidRPr="005C2C54">
              <w:rPr>
                <w:rFonts w:ascii="PT Astra Serif" w:hAnsi="PT Astra Serif"/>
                <w:b/>
                <w:sz w:val="28"/>
                <w:szCs w:val="28"/>
              </w:rPr>
              <w:t xml:space="preserve"> О.А. Фомина</w:t>
            </w:r>
          </w:p>
          <w:p w:rsidR="00BA25A8" w:rsidRPr="005C2C54" w:rsidRDefault="00BA25A8" w:rsidP="00BA25A8">
            <w:pPr>
              <w:spacing w:after="0" w:line="240" w:lineRule="auto"/>
              <w:jc w:val="right"/>
              <w:rPr>
                <w:rFonts w:ascii="PT Astra Serif" w:hAnsi="PT Astra Serif"/>
                <w:b/>
                <w:sz w:val="28"/>
                <w:szCs w:val="28"/>
              </w:rPr>
            </w:pPr>
          </w:p>
        </w:tc>
      </w:tr>
    </w:tbl>
    <w:p w:rsidR="0002366F" w:rsidRPr="005C2C54" w:rsidRDefault="0002366F" w:rsidP="005C2C54">
      <w:pPr>
        <w:spacing w:after="0" w:line="240" w:lineRule="auto"/>
        <w:ind w:left="709"/>
        <w:jc w:val="both"/>
        <w:rPr>
          <w:rFonts w:ascii="PT Astra Serif" w:hAnsi="PT Astra Serif"/>
          <w:sz w:val="28"/>
          <w:szCs w:val="28"/>
        </w:rPr>
      </w:pPr>
    </w:p>
    <w:sectPr w:rsidR="0002366F" w:rsidRPr="005C2C54" w:rsidSect="005C2C5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D242D"/>
    <w:multiLevelType w:val="hybridMultilevel"/>
    <w:tmpl w:val="314C7CD8"/>
    <w:lvl w:ilvl="0" w:tplc="D6D06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AD71AB"/>
    <w:multiLevelType w:val="multilevel"/>
    <w:tmpl w:val="8FF2ACC0"/>
    <w:lvl w:ilvl="0">
      <w:start w:val="1"/>
      <w:numFmt w:val="decimal"/>
      <w:lvlText w:val="%1."/>
      <w:lvlJc w:val="left"/>
      <w:pPr>
        <w:ind w:left="1565" w:hanging="960"/>
      </w:pPr>
      <w:rPr>
        <w:rFonts w:hint="default"/>
      </w:rPr>
    </w:lvl>
    <w:lvl w:ilvl="1">
      <w:start w:val="1"/>
      <w:numFmt w:val="decimal"/>
      <w:isLgl/>
      <w:lvlText w:val="%1.%2."/>
      <w:lvlJc w:val="left"/>
      <w:pPr>
        <w:ind w:left="1325" w:hanging="720"/>
      </w:pPr>
      <w:rPr>
        <w:rFonts w:eastAsia="Times New Roman" w:hint="default"/>
        <w:color w:val="000000"/>
      </w:rPr>
    </w:lvl>
    <w:lvl w:ilvl="2">
      <w:start w:val="1"/>
      <w:numFmt w:val="decimal"/>
      <w:isLgl/>
      <w:lvlText w:val="%1.%2.%3."/>
      <w:lvlJc w:val="left"/>
      <w:pPr>
        <w:ind w:left="1325" w:hanging="720"/>
      </w:pPr>
      <w:rPr>
        <w:rFonts w:eastAsia="Times New Roman" w:hint="default"/>
        <w:color w:val="000000"/>
      </w:rPr>
    </w:lvl>
    <w:lvl w:ilvl="3">
      <w:start w:val="1"/>
      <w:numFmt w:val="decimal"/>
      <w:isLgl/>
      <w:lvlText w:val="%1.%2.%3.%4."/>
      <w:lvlJc w:val="left"/>
      <w:pPr>
        <w:ind w:left="1685" w:hanging="1080"/>
      </w:pPr>
      <w:rPr>
        <w:rFonts w:eastAsia="Times New Roman" w:hint="default"/>
        <w:color w:val="000000"/>
      </w:rPr>
    </w:lvl>
    <w:lvl w:ilvl="4">
      <w:start w:val="1"/>
      <w:numFmt w:val="decimal"/>
      <w:isLgl/>
      <w:lvlText w:val="%1.%2.%3.%4.%5."/>
      <w:lvlJc w:val="left"/>
      <w:pPr>
        <w:ind w:left="1685" w:hanging="1080"/>
      </w:pPr>
      <w:rPr>
        <w:rFonts w:eastAsia="Times New Roman" w:hint="default"/>
        <w:color w:val="000000"/>
      </w:rPr>
    </w:lvl>
    <w:lvl w:ilvl="5">
      <w:start w:val="1"/>
      <w:numFmt w:val="decimal"/>
      <w:isLgl/>
      <w:lvlText w:val="%1.%2.%3.%4.%5.%6."/>
      <w:lvlJc w:val="left"/>
      <w:pPr>
        <w:ind w:left="2045" w:hanging="1440"/>
      </w:pPr>
      <w:rPr>
        <w:rFonts w:eastAsia="Times New Roman" w:hint="default"/>
        <w:color w:val="000000"/>
      </w:rPr>
    </w:lvl>
    <w:lvl w:ilvl="6">
      <w:start w:val="1"/>
      <w:numFmt w:val="decimal"/>
      <w:isLgl/>
      <w:lvlText w:val="%1.%2.%3.%4.%5.%6.%7."/>
      <w:lvlJc w:val="left"/>
      <w:pPr>
        <w:ind w:left="2045" w:hanging="1440"/>
      </w:pPr>
      <w:rPr>
        <w:rFonts w:eastAsia="Times New Roman" w:hint="default"/>
        <w:color w:val="000000"/>
      </w:rPr>
    </w:lvl>
    <w:lvl w:ilvl="7">
      <w:start w:val="1"/>
      <w:numFmt w:val="decimal"/>
      <w:isLgl/>
      <w:lvlText w:val="%1.%2.%3.%4.%5.%6.%7.%8."/>
      <w:lvlJc w:val="left"/>
      <w:pPr>
        <w:ind w:left="2405" w:hanging="1800"/>
      </w:pPr>
      <w:rPr>
        <w:rFonts w:eastAsia="Times New Roman" w:hint="default"/>
        <w:color w:val="000000"/>
      </w:rPr>
    </w:lvl>
    <w:lvl w:ilvl="8">
      <w:start w:val="1"/>
      <w:numFmt w:val="decimal"/>
      <w:isLgl/>
      <w:lvlText w:val="%1.%2.%3.%4.%5.%6.%7.%8.%9."/>
      <w:lvlJc w:val="left"/>
      <w:pPr>
        <w:ind w:left="2405" w:hanging="1800"/>
      </w:pPr>
      <w:rPr>
        <w:rFonts w:eastAsia="Times New Roman" w:hint="default"/>
        <w:color w:val="000000"/>
      </w:rPr>
    </w:lvl>
  </w:abstractNum>
  <w:abstractNum w:abstractNumId="2" w15:restartNumberingAfterBreak="0">
    <w:nsid w:val="58212D9E"/>
    <w:multiLevelType w:val="hybridMultilevel"/>
    <w:tmpl w:val="BEA09E94"/>
    <w:lvl w:ilvl="0" w:tplc="219E1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5C54CA2"/>
    <w:multiLevelType w:val="hybridMultilevel"/>
    <w:tmpl w:val="FF724CE8"/>
    <w:lvl w:ilvl="0" w:tplc="219E10E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6"/>
    <w:rsid w:val="0000216E"/>
    <w:rsid w:val="0002366F"/>
    <w:rsid w:val="00052194"/>
    <w:rsid w:val="000742E1"/>
    <w:rsid w:val="000A61E6"/>
    <w:rsid w:val="000F4B71"/>
    <w:rsid w:val="00102050"/>
    <w:rsid w:val="001553F2"/>
    <w:rsid w:val="00163D47"/>
    <w:rsid w:val="00191B85"/>
    <w:rsid w:val="001E021B"/>
    <w:rsid w:val="001E1065"/>
    <w:rsid w:val="001E1A5D"/>
    <w:rsid w:val="001E21F9"/>
    <w:rsid w:val="00222FB6"/>
    <w:rsid w:val="002268C3"/>
    <w:rsid w:val="00247E3E"/>
    <w:rsid w:val="002867D4"/>
    <w:rsid w:val="002C0BED"/>
    <w:rsid w:val="00340E4B"/>
    <w:rsid w:val="00374138"/>
    <w:rsid w:val="003E2F0C"/>
    <w:rsid w:val="003E3F9B"/>
    <w:rsid w:val="0040746F"/>
    <w:rsid w:val="00420B23"/>
    <w:rsid w:val="00422EC0"/>
    <w:rsid w:val="0043550D"/>
    <w:rsid w:val="004924C8"/>
    <w:rsid w:val="004C3234"/>
    <w:rsid w:val="0051473B"/>
    <w:rsid w:val="0057021D"/>
    <w:rsid w:val="00573731"/>
    <w:rsid w:val="00596A27"/>
    <w:rsid w:val="005A6226"/>
    <w:rsid w:val="005B510F"/>
    <w:rsid w:val="005C2C54"/>
    <w:rsid w:val="00640C8E"/>
    <w:rsid w:val="00643D83"/>
    <w:rsid w:val="00643E54"/>
    <w:rsid w:val="00647701"/>
    <w:rsid w:val="006565A5"/>
    <w:rsid w:val="00686EC8"/>
    <w:rsid w:val="00697663"/>
    <w:rsid w:val="006B2446"/>
    <w:rsid w:val="006E6B25"/>
    <w:rsid w:val="0071649F"/>
    <w:rsid w:val="007607AB"/>
    <w:rsid w:val="007B6C1C"/>
    <w:rsid w:val="007E60AA"/>
    <w:rsid w:val="007E760F"/>
    <w:rsid w:val="0084342F"/>
    <w:rsid w:val="008532C7"/>
    <w:rsid w:val="00863AEE"/>
    <w:rsid w:val="008C3237"/>
    <w:rsid w:val="008F1905"/>
    <w:rsid w:val="009153B9"/>
    <w:rsid w:val="0094691B"/>
    <w:rsid w:val="009779D2"/>
    <w:rsid w:val="009A5032"/>
    <w:rsid w:val="009D69D7"/>
    <w:rsid w:val="009E1B40"/>
    <w:rsid w:val="009E63EF"/>
    <w:rsid w:val="00A152CD"/>
    <w:rsid w:val="00A429C3"/>
    <w:rsid w:val="00A66118"/>
    <w:rsid w:val="00A96F98"/>
    <w:rsid w:val="00AA0D8B"/>
    <w:rsid w:val="00AC0895"/>
    <w:rsid w:val="00AC24B9"/>
    <w:rsid w:val="00AE22A2"/>
    <w:rsid w:val="00B248AE"/>
    <w:rsid w:val="00B5245F"/>
    <w:rsid w:val="00B708DD"/>
    <w:rsid w:val="00BA1AE4"/>
    <w:rsid w:val="00BA25A8"/>
    <w:rsid w:val="00BB5D00"/>
    <w:rsid w:val="00BE46B6"/>
    <w:rsid w:val="00BF0F79"/>
    <w:rsid w:val="00C03221"/>
    <w:rsid w:val="00C20185"/>
    <w:rsid w:val="00CD56C0"/>
    <w:rsid w:val="00D13DC2"/>
    <w:rsid w:val="00D26E07"/>
    <w:rsid w:val="00D377D0"/>
    <w:rsid w:val="00DD0611"/>
    <w:rsid w:val="00DF4046"/>
    <w:rsid w:val="00E2300D"/>
    <w:rsid w:val="00E96348"/>
    <w:rsid w:val="00EC20C2"/>
    <w:rsid w:val="00F23C2A"/>
    <w:rsid w:val="00F27475"/>
    <w:rsid w:val="00F35A9C"/>
    <w:rsid w:val="00F633DD"/>
    <w:rsid w:val="00F67BBA"/>
    <w:rsid w:val="00F87908"/>
    <w:rsid w:val="00FA1C4B"/>
    <w:rsid w:val="00FA5AC3"/>
    <w:rsid w:val="00FB1E67"/>
    <w:rsid w:val="00FC5696"/>
    <w:rsid w:val="00FD157F"/>
    <w:rsid w:val="00FE45E5"/>
    <w:rsid w:val="00FF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E7150-02B3-403C-8C41-40D1A01B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32"/>
    <w:pPr>
      <w:spacing w:after="200" w:line="276" w:lineRule="auto"/>
    </w:pPr>
    <w:rPr>
      <w:sz w:val="22"/>
      <w:szCs w:val="22"/>
      <w:lang w:eastAsia="en-US"/>
    </w:rPr>
  </w:style>
  <w:style w:type="paragraph" w:styleId="1">
    <w:name w:val="heading 1"/>
    <w:basedOn w:val="a"/>
    <w:next w:val="a"/>
    <w:link w:val="10"/>
    <w:qFormat/>
    <w:rsid w:val="0010205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B5245F"/>
    <w:pPr>
      <w:keepNext/>
      <w:spacing w:before="240" w:after="60"/>
      <w:outlineLvl w:val="1"/>
    </w:pPr>
    <w:rPr>
      <w:rFonts w:ascii="Cambria" w:eastAsia="Times New Roman" w:hAnsi="Cambria"/>
      <w:b/>
      <w:bCs/>
      <w:i/>
      <w:iCs/>
      <w:sz w:val="28"/>
      <w:szCs w:val="28"/>
    </w:rPr>
  </w:style>
  <w:style w:type="paragraph" w:styleId="4">
    <w:name w:val="heading 4"/>
    <w:basedOn w:val="a"/>
    <w:next w:val="a"/>
    <w:link w:val="40"/>
    <w:qFormat/>
    <w:rsid w:val="00B5245F"/>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1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A61E6"/>
    <w:pPr>
      <w:ind w:left="720"/>
      <w:contextualSpacing/>
    </w:pPr>
  </w:style>
  <w:style w:type="paragraph" w:styleId="a5">
    <w:name w:val="Balloon Text"/>
    <w:basedOn w:val="a"/>
    <w:link w:val="a6"/>
    <w:uiPriority w:val="99"/>
    <w:semiHidden/>
    <w:unhideWhenUsed/>
    <w:rsid w:val="00F633DD"/>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F633DD"/>
    <w:rPr>
      <w:rFonts w:ascii="Segoe UI" w:hAnsi="Segoe UI" w:cs="Segoe UI"/>
      <w:sz w:val="18"/>
      <w:szCs w:val="18"/>
      <w:lang w:eastAsia="en-US"/>
    </w:rPr>
  </w:style>
  <w:style w:type="character" w:customStyle="1" w:styleId="10">
    <w:name w:val="Заголовок 1 Знак"/>
    <w:link w:val="1"/>
    <w:rsid w:val="00102050"/>
    <w:rPr>
      <w:rFonts w:ascii="Arial" w:eastAsia="Times New Roman" w:hAnsi="Arial" w:cs="Arial"/>
      <w:b/>
      <w:bCs/>
      <w:kern w:val="32"/>
      <w:sz w:val="32"/>
      <w:szCs w:val="32"/>
    </w:rPr>
  </w:style>
  <w:style w:type="paragraph" w:styleId="a7">
    <w:name w:val="Plain Text"/>
    <w:basedOn w:val="a"/>
    <w:link w:val="a8"/>
    <w:rsid w:val="00AA0D8B"/>
    <w:pPr>
      <w:spacing w:after="0" w:line="240" w:lineRule="auto"/>
    </w:pPr>
    <w:rPr>
      <w:rFonts w:ascii="Courier New" w:eastAsia="Times New Roman" w:hAnsi="Courier New"/>
      <w:sz w:val="20"/>
      <w:szCs w:val="20"/>
      <w:lang w:eastAsia="ru-RU"/>
    </w:rPr>
  </w:style>
  <w:style w:type="character" w:customStyle="1" w:styleId="a8">
    <w:name w:val="Текст Знак"/>
    <w:link w:val="a7"/>
    <w:rsid w:val="00AA0D8B"/>
    <w:rPr>
      <w:rFonts w:ascii="Courier New" w:eastAsia="Times New Roman" w:hAnsi="Courier New"/>
    </w:rPr>
  </w:style>
  <w:style w:type="paragraph" w:customStyle="1" w:styleId="ConsPlusNormal">
    <w:name w:val="ConsPlusNormal"/>
    <w:rsid w:val="00AA0D8B"/>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link w:val="2"/>
    <w:uiPriority w:val="9"/>
    <w:semiHidden/>
    <w:rsid w:val="00B5245F"/>
    <w:rPr>
      <w:rFonts w:ascii="Cambria" w:eastAsia="Times New Roman" w:hAnsi="Cambria" w:cs="Times New Roman"/>
      <w:b/>
      <w:bCs/>
      <w:i/>
      <w:iCs/>
      <w:sz w:val="28"/>
      <w:szCs w:val="28"/>
      <w:lang w:eastAsia="en-US"/>
    </w:rPr>
  </w:style>
  <w:style w:type="character" w:customStyle="1" w:styleId="40">
    <w:name w:val="Заголовок 4 Знак"/>
    <w:link w:val="4"/>
    <w:rsid w:val="00B5245F"/>
    <w:rPr>
      <w:rFonts w:ascii="Times New Roman" w:eastAsia="Times New Roman" w:hAnsi="Times New Roman"/>
      <w:b/>
      <w:bCs/>
      <w:sz w:val="28"/>
      <w:szCs w:val="28"/>
    </w:rPr>
  </w:style>
  <w:style w:type="character" w:styleId="a9">
    <w:name w:val="Hyperlink"/>
    <w:rsid w:val="002867D4"/>
    <w:rPr>
      <w:color w:val="0000FF"/>
      <w:u w:val="single"/>
    </w:rPr>
  </w:style>
  <w:style w:type="paragraph" w:customStyle="1" w:styleId="ConsPlusTitle">
    <w:name w:val="ConsPlusTitle"/>
    <w:uiPriority w:val="99"/>
    <w:rsid w:val="00BA1AE4"/>
    <w:pPr>
      <w:widowControl w:val="0"/>
      <w:autoSpaceDE w:val="0"/>
      <w:autoSpaceDN w:val="0"/>
      <w:adjustRightInd w:val="0"/>
    </w:pPr>
    <w:rPr>
      <w:rFonts w:ascii="Arial" w:eastAsia="Times New Roman" w:hAnsi="Arial" w:cs="Arial"/>
      <w:b/>
      <w:bCs/>
      <w:sz w:val="24"/>
      <w:szCs w:val="24"/>
    </w:rPr>
  </w:style>
  <w:style w:type="paragraph" w:styleId="aa">
    <w:name w:val="No Spacing"/>
    <w:uiPriority w:val="1"/>
    <w:qFormat/>
    <w:rsid w:val="00EC20C2"/>
    <w:rPr>
      <w:rFonts w:eastAsia="Times New Roman"/>
      <w:sz w:val="22"/>
      <w:szCs w:val="22"/>
    </w:rPr>
  </w:style>
  <w:style w:type="character" w:customStyle="1" w:styleId="blk">
    <w:name w:val="blk"/>
    <w:rsid w:val="00422EC0"/>
  </w:style>
  <w:style w:type="paragraph" w:customStyle="1" w:styleId="ab">
    <w:name w:val="Знак"/>
    <w:basedOn w:val="a"/>
    <w:rsid w:val="00222FB6"/>
    <w:pPr>
      <w:widowControl w:val="0"/>
      <w:adjustRightInd w:val="0"/>
      <w:spacing w:after="160" w:line="240" w:lineRule="exact"/>
      <w:jc w:val="right"/>
    </w:pPr>
    <w:rPr>
      <w:rFonts w:ascii="Times New Roman" w:eastAsia="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BF8536C528AEBA3E2BF1D7A6683FE96E5B6992324E46D4BB71CF2A04112AF5BD698C364937C71D84D0558161C784A809F10A91414hDY5N" TargetMode="External"/><Relationship Id="rId13" Type="http://schemas.openxmlformats.org/officeDocument/2006/relationships/hyperlink" Target="consultantplus://offline/ref=173991F87CCC6ABB065E11A387A6FB3964CF08130828475014C0BF305DF68823A03BE8AA756BC293BFD34BB6A6E8407D76CBA99B1Cb0f5N" TargetMode="External"/><Relationship Id="rId18" Type="http://schemas.openxmlformats.org/officeDocument/2006/relationships/hyperlink" Target="consultantplus://offline/ref=93636560AABB5050C10AF89982CA9E08FB093C881D6327F2C599F920BA6174693F0CF278BA1D750DFE7C4ABA5CD0CC7E49AEFE3F76C778D4yCi0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13AADE6BFA307585BE61D34DEA8B324944247917B0D61D9329B3C6AC45A2732866585691033A2E02B7FEC31AA3151F1775A063C26D5DCX3N" TargetMode="External"/><Relationship Id="rId12" Type="http://schemas.openxmlformats.org/officeDocument/2006/relationships/hyperlink" Target="consultantplus://offline/ref=C41DFA3FA1E760E82C3A1D3AA94E248DCE421112FE7B2468BB5C9DE6DC3728249385D42B0314D10589CBD1BB847521E64F1985D951L8d8N" TargetMode="External"/><Relationship Id="rId17" Type="http://schemas.openxmlformats.org/officeDocument/2006/relationships/hyperlink" Target="consultantplus://offline/ref=93636560AABB5050C10AF89982CA9E08FB093C881D6327F2C599F920BA6174693F0CF278BA1D770AF07C4ABA5CD0CC7E49AEFE3F76C778D4yCi0N" TargetMode="External"/><Relationship Id="rId2" Type="http://schemas.openxmlformats.org/officeDocument/2006/relationships/styles" Target="styles.xml"/><Relationship Id="rId16" Type="http://schemas.openxmlformats.org/officeDocument/2006/relationships/hyperlink" Target="consultantplus://offline/ref=93636560AABB5050C10AF89982CA9E08FB09398E1F6427F2C599F920BA6174692D0CAA74BA1E6A0FF4691CEB19y8iD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13AADE6BFA307585BE61D34DEA8B324944242907B0761D9329B3C6AC45A27328665856A1733AFE02B7FEC31AA3151F1775A063C26D5DCX3N" TargetMode="External"/><Relationship Id="rId11" Type="http://schemas.openxmlformats.org/officeDocument/2006/relationships/hyperlink" Target="consultantplus://offline/ref=C41DFA3FA1E760E82C3A1D3AA94E248DCE421112FE7B2468BB5C9DE6DC3728249385D42B0015D10589CBD1BB847521E64F1985D951L8d8N" TargetMode="External"/><Relationship Id="rId5" Type="http://schemas.openxmlformats.org/officeDocument/2006/relationships/hyperlink" Target="http://www.consultant.ru/document/cons_doc_LAW_355880/a2588b2a1374c05e0939bb4df8e54fc0dfd6e000/" TargetMode="External"/><Relationship Id="rId15" Type="http://schemas.openxmlformats.org/officeDocument/2006/relationships/hyperlink" Target="consultantplus://offline/ref=93636560AABB5050C10AF89982CA9E08FB09398E186127F2C599F920BA6174693F0CF27CB2187F5AA7334BE61886DF7F48AEFD3D69yCiDN" TargetMode="External"/><Relationship Id="rId10" Type="http://schemas.openxmlformats.org/officeDocument/2006/relationships/hyperlink" Target="consultantplus://offline/ref=C41DFA3FA1E760E82C3A1D3AA94E248DCE421112FE7B2468BB5C9DE6DC3728249385D42B0017D10589CBD1BB847521E64F1985D951L8d8N" TargetMode="External"/><Relationship Id="rId19" Type="http://schemas.openxmlformats.org/officeDocument/2006/relationships/hyperlink" Target="http://www.kireevsk.tularegion.ru" TargetMode="External"/><Relationship Id="rId4" Type="http://schemas.openxmlformats.org/officeDocument/2006/relationships/webSettings" Target="webSettings.xml"/><Relationship Id="rId9" Type="http://schemas.openxmlformats.org/officeDocument/2006/relationships/hyperlink" Target="consultantplus://offline/ref=E58270716524C79B227C269A875E310C7006D18224CF29FBA45F97A4BB4128735A62B4BE8B31391E6830EC4102757EFC34BBF33EFCY2c7N" TargetMode="External"/><Relationship Id="rId14" Type="http://schemas.openxmlformats.org/officeDocument/2006/relationships/hyperlink" Target="consultantplus://offline/ref=93636560AABB5050C10AF89982CA9E08F900388C1E6627F2C599F920BA6174693F0CF278BA1D740FF67C4ABA5CD0CC7E49AEFE3F76C778D4yCi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CharactersWithSpaces>
  <SharedDoc>false</SharedDoc>
  <HLinks>
    <vt:vector size="90" baseType="variant">
      <vt:variant>
        <vt:i4>2162808</vt:i4>
      </vt:variant>
      <vt:variant>
        <vt:i4>42</vt:i4>
      </vt:variant>
      <vt:variant>
        <vt:i4>0</vt:i4>
      </vt:variant>
      <vt:variant>
        <vt:i4>5</vt:i4>
      </vt:variant>
      <vt:variant>
        <vt:lpwstr>http://www.kireevsk.tularegion.ru/</vt:lpwstr>
      </vt:variant>
      <vt:variant>
        <vt:lpwstr/>
      </vt:variant>
      <vt:variant>
        <vt:i4>4063291</vt:i4>
      </vt:variant>
      <vt:variant>
        <vt:i4>39</vt:i4>
      </vt:variant>
      <vt:variant>
        <vt:i4>0</vt:i4>
      </vt:variant>
      <vt:variant>
        <vt:i4>5</vt:i4>
      </vt:variant>
      <vt:variant>
        <vt:lpwstr>consultantplus://offline/ref=93636560AABB5050C10AF89982CA9E08FB093C881D6327F2C599F920BA6174693F0CF278BA1D750DFE7C4ABA5CD0CC7E49AEFE3F76C778D4yCi0N</vt:lpwstr>
      </vt:variant>
      <vt:variant>
        <vt:lpwstr/>
      </vt:variant>
      <vt:variant>
        <vt:i4>4063337</vt:i4>
      </vt:variant>
      <vt:variant>
        <vt:i4>36</vt:i4>
      </vt:variant>
      <vt:variant>
        <vt:i4>0</vt:i4>
      </vt:variant>
      <vt:variant>
        <vt:i4>5</vt:i4>
      </vt:variant>
      <vt:variant>
        <vt:lpwstr>consultantplus://offline/ref=93636560AABB5050C10AF89982CA9E08FB093C881D6327F2C599F920BA6174693F0CF278BA1D770AF07C4ABA5CD0CC7E49AEFE3F76C778D4yCi0N</vt:lpwstr>
      </vt:variant>
      <vt:variant>
        <vt:lpwstr/>
      </vt:variant>
      <vt:variant>
        <vt:i4>589832</vt:i4>
      </vt:variant>
      <vt:variant>
        <vt:i4>33</vt:i4>
      </vt:variant>
      <vt:variant>
        <vt:i4>0</vt:i4>
      </vt:variant>
      <vt:variant>
        <vt:i4>5</vt:i4>
      </vt:variant>
      <vt:variant>
        <vt:lpwstr>consultantplus://offline/ref=93636560AABB5050C10AF89982CA9E08FB09398E1F6427F2C599F920BA6174692D0CAA74BA1E6A0FF4691CEB19y8iDN</vt:lpwstr>
      </vt:variant>
      <vt:variant>
        <vt:lpwstr/>
      </vt:variant>
      <vt:variant>
        <vt:i4>5308431</vt:i4>
      </vt:variant>
      <vt:variant>
        <vt:i4>30</vt:i4>
      </vt:variant>
      <vt:variant>
        <vt:i4>0</vt:i4>
      </vt:variant>
      <vt:variant>
        <vt:i4>5</vt:i4>
      </vt:variant>
      <vt:variant>
        <vt:lpwstr>consultantplus://offline/ref=93636560AABB5050C10AF89982CA9E08FB09398E186127F2C599F920BA6174693F0CF27CB2187F5AA7334BE61886DF7F48AEFD3D69yCiDN</vt:lpwstr>
      </vt:variant>
      <vt:variant>
        <vt:lpwstr/>
      </vt:variant>
      <vt:variant>
        <vt:i4>4063293</vt:i4>
      </vt:variant>
      <vt:variant>
        <vt:i4>27</vt:i4>
      </vt:variant>
      <vt:variant>
        <vt:i4>0</vt:i4>
      </vt:variant>
      <vt:variant>
        <vt:i4>5</vt:i4>
      </vt:variant>
      <vt:variant>
        <vt:lpwstr>consultantplus://offline/ref=93636560AABB5050C10AF89982CA9E08F900388C1E6627F2C599F920BA6174693F0CF278BA1D740FF67C4ABA5CD0CC7E49AEFE3F76C778D4yCi0N</vt:lpwstr>
      </vt:variant>
      <vt:variant>
        <vt:lpwstr/>
      </vt:variant>
      <vt:variant>
        <vt:i4>4194388</vt:i4>
      </vt:variant>
      <vt:variant>
        <vt:i4>24</vt:i4>
      </vt:variant>
      <vt:variant>
        <vt:i4>0</vt:i4>
      </vt:variant>
      <vt:variant>
        <vt:i4>5</vt:i4>
      </vt:variant>
      <vt:variant>
        <vt:lpwstr>consultantplus://offline/ref=173991F87CCC6ABB065E11A387A6FB3964CF08130828475014C0BF305DF68823A03BE8AA756BC293BFD34BB6A6E8407D76CBA99B1Cb0f5N</vt:lpwstr>
      </vt:variant>
      <vt:variant>
        <vt:lpwstr/>
      </vt:variant>
      <vt:variant>
        <vt:i4>1769560</vt:i4>
      </vt:variant>
      <vt:variant>
        <vt:i4>21</vt:i4>
      </vt:variant>
      <vt:variant>
        <vt:i4>0</vt:i4>
      </vt:variant>
      <vt:variant>
        <vt:i4>5</vt:i4>
      </vt:variant>
      <vt:variant>
        <vt:lpwstr>consultantplus://offline/ref=C41DFA3FA1E760E82C3A1D3AA94E248DCE421112FE7B2468BB5C9DE6DC3728249385D42B0314D10589CBD1BB847521E64F1985D951L8d8N</vt:lpwstr>
      </vt:variant>
      <vt:variant>
        <vt:lpwstr/>
      </vt:variant>
      <vt:variant>
        <vt:i4>1769562</vt:i4>
      </vt:variant>
      <vt:variant>
        <vt:i4>18</vt:i4>
      </vt:variant>
      <vt:variant>
        <vt:i4>0</vt:i4>
      </vt:variant>
      <vt:variant>
        <vt:i4>5</vt:i4>
      </vt:variant>
      <vt:variant>
        <vt:lpwstr>consultantplus://offline/ref=C41DFA3FA1E760E82C3A1D3AA94E248DCE421112FE7B2468BB5C9DE6DC3728249385D42B0015D10589CBD1BB847521E64F1985D951L8d8N</vt:lpwstr>
      </vt:variant>
      <vt:variant>
        <vt:lpwstr/>
      </vt:variant>
      <vt:variant>
        <vt:i4>1769560</vt:i4>
      </vt:variant>
      <vt:variant>
        <vt:i4>15</vt:i4>
      </vt:variant>
      <vt:variant>
        <vt:i4>0</vt:i4>
      </vt:variant>
      <vt:variant>
        <vt:i4>5</vt:i4>
      </vt:variant>
      <vt:variant>
        <vt:lpwstr>consultantplus://offline/ref=C41DFA3FA1E760E82C3A1D3AA94E248DCE421112FE7B2468BB5C9DE6DC3728249385D42B0017D10589CBD1BB847521E64F1985D951L8d8N</vt:lpwstr>
      </vt:variant>
      <vt:variant>
        <vt:lpwstr/>
      </vt:variant>
      <vt:variant>
        <vt:i4>5767168</vt:i4>
      </vt:variant>
      <vt:variant>
        <vt:i4>12</vt:i4>
      </vt:variant>
      <vt:variant>
        <vt:i4>0</vt:i4>
      </vt:variant>
      <vt:variant>
        <vt:i4>5</vt:i4>
      </vt:variant>
      <vt:variant>
        <vt:lpwstr>consultantplus://offline/ref=E58270716524C79B227C269A875E310C7006D18224CF29FBA45F97A4BB4128735A62B4BE8B31391E6830EC4102757EFC34BBF33EFCY2c7N</vt:lpwstr>
      </vt:variant>
      <vt:variant>
        <vt:lpwstr/>
      </vt:variant>
      <vt:variant>
        <vt:i4>3670073</vt:i4>
      </vt:variant>
      <vt:variant>
        <vt:i4>9</vt:i4>
      </vt:variant>
      <vt:variant>
        <vt:i4>0</vt:i4>
      </vt:variant>
      <vt:variant>
        <vt:i4>5</vt:i4>
      </vt:variant>
      <vt:variant>
        <vt:lpwstr>consultantplus://offline/ref=12DBF8536C528AEBA3E2BF1D7A6683FE96E5B6992324E46D4BB71CF2A04112AF5BD698C364937C71D84D0558161C784A809F10A91414hDY5N</vt:lpwstr>
      </vt:variant>
      <vt:variant>
        <vt:lpwstr/>
      </vt:variant>
      <vt:variant>
        <vt:i4>3801139</vt:i4>
      </vt:variant>
      <vt:variant>
        <vt:i4>6</vt:i4>
      </vt:variant>
      <vt:variant>
        <vt:i4>0</vt:i4>
      </vt:variant>
      <vt:variant>
        <vt:i4>5</vt:i4>
      </vt:variant>
      <vt:variant>
        <vt:lpwstr>consultantplus://offline/ref=413AADE6BFA307585BE61D34DEA8B324944247917B0D61D9329B3C6AC45A2732866585691033A2E02B7FEC31AA3151F1775A063C26D5DCX3N</vt:lpwstr>
      </vt:variant>
      <vt:variant>
        <vt:lpwstr/>
      </vt:variant>
      <vt:variant>
        <vt:i4>3801199</vt:i4>
      </vt:variant>
      <vt:variant>
        <vt:i4>3</vt:i4>
      </vt:variant>
      <vt:variant>
        <vt:i4>0</vt:i4>
      </vt:variant>
      <vt:variant>
        <vt:i4>5</vt:i4>
      </vt:variant>
      <vt:variant>
        <vt:lpwstr>consultantplus://offline/ref=413AADE6BFA307585BE61D34DEA8B324944242907B0761D9329B3C6AC45A27328665856A1733AFE02B7FEC31AA3151F1775A063C26D5DCX3N</vt:lpwstr>
      </vt:variant>
      <vt:variant>
        <vt:lpwstr/>
      </vt:variant>
      <vt:variant>
        <vt:i4>458877</vt:i4>
      </vt:variant>
      <vt:variant>
        <vt:i4>0</vt:i4>
      </vt:variant>
      <vt:variant>
        <vt:i4>0</vt:i4>
      </vt:variant>
      <vt:variant>
        <vt:i4>5</vt:i4>
      </vt:variant>
      <vt:variant>
        <vt:lpwstr>http://www.consultant.ru/document/cons_doc_LAW_355880/a2588b2a1374c05e0939bb4df8e54fc0dfd6e000/</vt:lpwstr>
      </vt:variant>
      <vt:variant>
        <vt:lpwstr>dst359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shutova</dc:creator>
  <cp:keywords/>
  <dc:description/>
  <cp:lastModifiedBy>Елизавета Сергеевна Каштанова</cp:lastModifiedBy>
  <cp:revision>2</cp:revision>
  <cp:lastPrinted>2021-02-08T10:55:00Z</cp:lastPrinted>
  <dcterms:created xsi:type="dcterms:W3CDTF">2025-05-23T08:31:00Z</dcterms:created>
  <dcterms:modified xsi:type="dcterms:W3CDTF">2025-05-23T08:31:00Z</dcterms:modified>
</cp:coreProperties>
</file>