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390068" w:rsidRPr="00390068" w:rsidTr="004233AC">
        <w:tc>
          <w:tcPr>
            <w:tcW w:w="9911" w:type="dxa"/>
            <w:gridSpan w:val="2"/>
          </w:tcPr>
          <w:p w:rsidR="00390068" w:rsidRPr="00957FF1" w:rsidRDefault="00390068" w:rsidP="00855104">
            <w:pPr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  <w:bookmarkStart w:id="0" w:name="_GoBack"/>
            <w:bookmarkEnd w:id="0"/>
            <w:r w:rsidRPr="00596A27">
              <w:rPr>
                <w:rFonts w:ascii="PT Astra Serif" w:hAnsi="PT Astra Serif"/>
                <w:sz w:val="28"/>
                <w:szCs w:val="28"/>
              </w:rPr>
              <w:t>АДМИНИСТРАЦИЯ</w:t>
            </w:r>
            <w:r w:rsidR="00957FF1">
              <w:rPr>
                <w:rFonts w:ascii="PT Astra Serif" w:hAnsi="PT Astra Serif"/>
                <w:sz w:val="28"/>
                <w:szCs w:val="28"/>
              </w:rPr>
              <w:t xml:space="preserve">                       </w:t>
            </w:r>
          </w:p>
        </w:tc>
      </w:tr>
      <w:tr w:rsidR="00390068" w:rsidRPr="00390068" w:rsidTr="004233AC">
        <w:tc>
          <w:tcPr>
            <w:tcW w:w="9911" w:type="dxa"/>
            <w:gridSpan w:val="2"/>
          </w:tcPr>
          <w:p w:rsidR="00390068" w:rsidRPr="00596A27" w:rsidRDefault="00390068" w:rsidP="0039006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6A27">
              <w:rPr>
                <w:rFonts w:ascii="PT Astra Serif" w:hAnsi="PT Astra Serif"/>
                <w:sz w:val="28"/>
                <w:szCs w:val="28"/>
              </w:rPr>
              <w:t>МУНИЦИПАЛЬНОЕ ОБРАЗОВАНИЕ ШВАРЦЕВСКОЕ</w:t>
            </w:r>
          </w:p>
          <w:p w:rsidR="00390068" w:rsidRPr="00596A27" w:rsidRDefault="00390068" w:rsidP="0039006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6A27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390068" w:rsidRPr="00390068" w:rsidTr="004233AC">
        <w:tc>
          <w:tcPr>
            <w:tcW w:w="9911" w:type="dxa"/>
            <w:gridSpan w:val="2"/>
          </w:tcPr>
          <w:p w:rsidR="00390068" w:rsidRPr="00596A27" w:rsidRDefault="00390068" w:rsidP="0039006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90068" w:rsidRPr="00596A27" w:rsidRDefault="00390068" w:rsidP="0039006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90068" w:rsidRPr="00390068" w:rsidTr="004233AC">
        <w:tc>
          <w:tcPr>
            <w:tcW w:w="9911" w:type="dxa"/>
            <w:gridSpan w:val="2"/>
          </w:tcPr>
          <w:p w:rsidR="00390068" w:rsidRPr="00596A27" w:rsidRDefault="00390068" w:rsidP="0039006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96A27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390068" w:rsidRPr="00390068" w:rsidTr="004233AC">
        <w:tc>
          <w:tcPr>
            <w:tcW w:w="9911" w:type="dxa"/>
            <w:gridSpan w:val="2"/>
          </w:tcPr>
          <w:p w:rsidR="00390068" w:rsidRPr="00596A27" w:rsidRDefault="00390068" w:rsidP="0039006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390068" w:rsidRPr="00390068" w:rsidTr="004233AC">
        <w:tc>
          <w:tcPr>
            <w:tcW w:w="4955" w:type="dxa"/>
          </w:tcPr>
          <w:p w:rsidR="00390068" w:rsidRPr="00596A27" w:rsidRDefault="00390068" w:rsidP="00A976B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596A27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976B6">
              <w:rPr>
                <w:rFonts w:ascii="PT Astra Serif" w:hAnsi="PT Astra Serif"/>
                <w:sz w:val="28"/>
                <w:szCs w:val="28"/>
              </w:rPr>
              <w:t>21 декабря 2023</w:t>
            </w:r>
          </w:p>
        </w:tc>
        <w:tc>
          <w:tcPr>
            <w:tcW w:w="4956" w:type="dxa"/>
          </w:tcPr>
          <w:p w:rsidR="00390068" w:rsidRPr="00596A27" w:rsidRDefault="00390068" w:rsidP="00A976B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A976B6">
              <w:rPr>
                <w:rFonts w:ascii="PT Astra Serif" w:hAnsi="PT Astra Serif"/>
                <w:sz w:val="28"/>
                <w:szCs w:val="28"/>
              </w:rPr>
              <w:t>103</w:t>
            </w:r>
          </w:p>
        </w:tc>
      </w:tr>
    </w:tbl>
    <w:p w:rsidR="004233AC" w:rsidRPr="00390068" w:rsidRDefault="004233AC" w:rsidP="004233AC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3F5853" w:rsidRPr="00390068" w:rsidRDefault="003F5853" w:rsidP="004233AC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390068">
        <w:rPr>
          <w:rFonts w:ascii="PT Astra Serif" w:hAnsi="PT Astra Serif" w:cs="Arial"/>
          <w:b/>
          <w:sz w:val="28"/>
          <w:szCs w:val="28"/>
        </w:rPr>
        <w:t>Об утверждении муниципальной программы</w:t>
      </w:r>
      <w:r w:rsidR="004233AC" w:rsidRPr="00390068">
        <w:rPr>
          <w:rFonts w:ascii="PT Astra Serif" w:hAnsi="PT Astra Serif" w:cs="Arial"/>
          <w:b/>
          <w:sz w:val="28"/>
          <w:szCs w:val="28"/>
        </w:rPr>
        <w:t xml:space="preserve"> </w:t>
      </w:r>
      <w:r w:rsidRPr="00390068">
        <w:rPr>
          <w:rFonts w:ascii="PT Astra Serif" w:hAnsi="PT Astra Serif" w:cs="Arial"/>
          <w:b/>
          <w:sz w:val="28"/>
          <w:szCs w:val="28"/>
        </w:rPr>
        <w:t>«</w:t>
      </w:r>
      <w:r w:rsidR="00FD09CF" w:rsidRPr="00390068">
        <w:rPr>
          <w:rFonts w:ascii="PT Astra Serif" w:hAnsi="PT Astra Serif" w:cs="Arial"/>
          <w:b/>
          <w:sz w:val="28"/>
          <w:szCs w:val="28"/>
        </w:rPr>
        <w:t xml:space="preserve">Комплексное развитие систем коммунальной инфраструктуры муниципального образования </w:t>
      </w:r>
      <w:r w:rsidR="001D6B13" w:rsidRPr="00390068">
        <w:rPr>
          <w:rFonts w:ascii="PT Astra Serif" w:hAnsi="PT Astra Serif" w:cs="Arial"/>
          <w:b/>
          <w:sz w:val="28"/>
          <w:szCs w:val="28"/>
        </w:rPr>
        <w:t>Шварцевское</w:t>
      </w:r>
      <w:r w:rsidR="00FD09CF" w:rsidRPr="00390068">
        <w:rPr>
          <w:rFonts w:ascii="PT Astra Serif" w:hAnsi="PT Astra Serif" w:cs="Arial"/>
          <w:b/>
          <w:sz w:val="28"/>
          <w:szCs w:val="28"/>
        </w:rPr>
        <w:t xml:space="preserve"> Киреевского района</w:t>
      </w:r>
      <w:r w:rsidRPr="00390068">
        <w:rPr>
          <w:rFonts w:ascii="PT Astra Serif" w:hAnsi="PT Astra Serif" w:cs="Arial"/>
          <w:b/>
          <w:sz w:val="28"/>
          <w:szCs w:val="28"/>
        </w:rPr>
        <w:t>»</w:t>
      </w:r>
    </w:p>
    <w:p w:rsidR="003F5853" w:rsidRPr="00390068" w:rsidRDefault="003F5853" w:rsidP="004233AC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3F5853" w:rsidRPr="00390068" w:rsidRDefault="003F5853" w:rsidP="004233AC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 xml:space="preserve">В соответствии со ст. 14 Федерального закона от 06.10.2003 года № 131 – ФЗ «Об общих принципах организации местного самоуправления в Российской Федерации», руководствуясь пунктом 5 статьи 43 Устава муниципального образования </w:t>
      </w:r>
      <w:r w:rsidR="001D6B13" w:rsidRPr="00390068">
        <w:rPr>
          <w:rFonts w:ascii="PT Astra Serif" w:hAnsi="PT Astra Serif" w:cs="Arial"/>
          <w:sz w:val="28"/>
          <w:szCs w:val="28"/>
        </w:rPr>
        <w:t>Шварцевское</w:t>
      </w:r>
      <w:r w:rsidRPr="00390068">
        <w:rPr>
          <w:rFonts w:ascii="PT Astra Serif" w:hAnsi="PT Astra Serif" w:cs="Arial"/>
          <w:sz w:val="28"/>
          <w:szCs w:val="28"/>
        </w:rPr>
        <w:t xml:space="preserve"> Киреевского района, </w:t>
      </w:r>
      <w:r w:rsidR="004233AC" w:rsidRPr="00390068">
        <w:rPr>
          <w:rFonts w:ascii="PT Astra Serif" w:hAnsi="PT Astra Serif" w:cs="Arial"/>
          <w:sz w:val="28"/>
          <w:szCs w:val="28"/>
        </w:rPr>
        <w:t>а</w:t>
      </w:r>
      <w:r w:rsidRPr="00390068">
        <w:rPr>
          <w:rFonts w:ascii="PT Astra Serif" w:hAnsi="PT Astra Serif" w:cs="Arial"/>
          <w:sz w:val="28"/>
          <w:szCs w:val="28"/>
        </w:rPr>
        <w:t xml:space="preserve">дминистрация муниципального образования </w:t>
      </w:r>
      <w:r w:rsidR="001D6B13" w:rsidRPr="00390068">
        <w:rPr>
          <w:rFonts w:ascii="PT Astra Serif" w:hAnsi="PT Astra Serif" w:cs="Arial"/>
          <w:sz w:val="28"/>
          <w:szCs w:val="28"/>
        </w:rPr>
        <w:t>Шварцевское</w:t>
      </w:r>
      <w:r w:rsidRPr="00390068">
        <w:rPr>
          <w:rFonts w:ascii="PT Astra Serif" w:hAnsi="PT Astra Serif" w:cs="Arial"/>
          <w:sz w:val="28"/>
          <w:szCs w:val="28"/>
        </w:rPr>
        <w:t xml:space="preserve"> Киреевского района ПОСТАНОВЛЯЕТ:</w:t>
      </w:r>
    </w:p>
    <w:p w:rsidR="003F5853" w:rsidRPr="00390068" w:rsidRDefault="003F5853" w:rsidP="004233A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>Утвердить муниципальную программу «</w:t>
      </w:r>
      <w:r w:rsidR="00FD09CF" w:rsidRPr="00390068">
        <w:rPr>
          <w:rFonts w:ascii="PT Astra Serif" w:hAnsi="PT Astra Serif" w:cs="Arial"/>
          <w:sz w:val="28"/>
          <w:szCs w:val="28"/>
        </w:rPr>
        <w:t xml:space="preserve">Комплексное развитие систем коммунальной инфраструктуры муниципального образования </w:t>
      </w:r>
      <w:r w:rsidR="001D6B13" w:rsidRPr="00390068">
        <w:rPr>
          <w:rFonts w:ascii="PT Astra Serif" w:hAnsi="PT Astra Serif" w:cs="Arial"/>
          <w:sz w:val="28"/>
          <w:szCs w:val="28"/>
        </w:rPr>
        <w:t>Шварцевское</w:t>
      </w:r>
      <w:r w:rsidR="00FD09CF" w:rsidRPr="00390068">
        <w:rPr>
          <w:rFonts w:ascii="PT Astra Serif" w:hAnsi="PT Astra Serif" w:cs="Arial"/>
          <w:sz w:val="28"/>
          <w:szCs w:val="28"/>
        </w:rPr>
        <w:t xml:space="preserve"> Киреевского района</w:t>
      </w:r>
      <w:r w:rsidRPr="00390068">
        <w:rPr>
          <w:rFonts w:ascii="PT Astra Serif" w:hAnsi="PT Astra Serif" w:cs="Arial"/>
          <w:sz w:val="28"/>
          <w:szCs w:val="28"/>
        </w:rPr>
        <w:t>» (приложение</w:t>
      </w:r>
      <w:r w:rsidR="004233AC" w:rsidRPr="00390068">
        <w:rPr>
          <w:rFonts w:ascii="PT Astra Serif" w:hAnsi="PT Astra Serif" w:cs="Arial"/>
          <w:sz w:val="28"/>
          <w:szCs w:val="28"/>
        </w:rPr>
        <w:t xml:space="preserve"> 1)</w:t>
      </w:r>
      <w:r w:rsidRPr="00390068">
        <w:rPr>
          <w:rFonts w:ascii="PT Astra Serif" w:hAnsi="PT Astra Serif" w:cs="Arial"/>
          <w:sz w:val="28"/>
          <w:szCs w:val="28"/>
        </w:rPr>
        <w:t>.</w:t>
      </w:r>
    </w:p>
    <w:p w:rsidR="003F5853" w:rsidRPr="00390068" w:rsidRDefault="003F5853" w:rsidP="004233A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>Утвердить состав управляющего совета муниципальной программы «</w:t>
      </w:r>
      <w:r w:rsidR="00FD09CF" w:rsidRPr="00390068">
        <w:rPr>
          <w:rFonts w:ascii="PT Astra Serif" w:hAnsi="PT Astra Serif" w:cs="Arial"/>
          <w:sz w:val="28"/>
          <w:szCs w:val="28"/>
        </w:rPr>
        <w:t xml:space="preserve">Комплексное развитие систем коммунальной инфраструктуры муниципального образования </w:t>
      </w:r>
      <w:r w:rsidR="001D6B13" w:rsidRPr="00390068">
        <w:rPr>
          <w:rFonts w:ascii="PT Astra Serif" w:hAnsi="PT Astra Serif" w:cs="Arial"/>
          <w:sz w:val="28"/>
          <w:szCs w:val="28"/>
        </w:rPr>
        <w:t>Шварцевское</w:t>
      </w:r>
      <w:r w:rsidR="00FD09CF" w:rsidRPr="00390068">
        <w:rPr>
          <w:rFonts w:ascii="PT Astra Serif" w:hAnsi="PT Astra Serif" w:cs="Arial"/>
          <w:sz w:val="28"/>
          <w:szCs w:val="28"/>
        </w:rPr>
        <w:t xml:space="preserve"> Киреевского района</w:t>
      </w:r>
      <w:r w:rsidRPr="00390068">
        <w:rPr>
          <w:rFonts w:ascii="PT Astra Serif" w:hAnsi="PT Astra Serif" w:cs="Arial"/>
          <w:sz w:val="28"/>
          <w:szCs w:val="28"/>
        </w:rPr>
        <w:t>» по должностям (приложение 2).</w:t>
      </w:r>
    </w:p>
    <w:p w:rsidR="003F5853" w:rsidRPr="00390068" w:rsidRDefault="003F5853" w:rsidP="004233A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>Признать утратившими силу:</w:t>
      </w:r>
    </w:p>
    <w:p w:rsidR="003F5853" w:rsidRPr="00390068" w:rsidRDefault="003F5853" w:rsidP="004233AC">
      <w:pPr>
        <w:pStyle w:val="western"/>
        <w:numPr>
          <w:ilvl w:val="1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390068">
        <w:rPr>
          <w:rFonts w:ascii="PT Astra Serif" w:hAnsi="PT Astra Serif" w:cs="Arial"/>
          <w:sz w:val="28"/>
          <w:szCs w:val="28"/>
        </w:rPr>
        <w:t xml:space="preserve">Постановление администрации </w:t>
      </w:r>
      <w:r w:rsidR="00FC518D" w:rsidRPr="00390068">
        <w:rPr>
          <w:rFonts w:ascii="PT Astra Serif" w:hAnsi="PT Astra Serif" w:cs="Arial"/>
          <w:sz w:val="28"/>
          <w:szCs w:val="28"/>
        </w:rPr>
        <w:t>05</w:t>
      </w:r>
      <w:r w:rsidR="001D6B13" w:rsidRPr="00390068">
        <w:rPr>
          <w:rFonts w:ascii="PT Astra Serif" w:hAnsi="PT Astra Serif" w:cs="Arial"/>
          <w:sz w:val="28"/>
          <w:szCs w:val="28"/>
        </w:rPr>
        <w:t xml:space="preserve"> </w:t>
      </w:r>
      <w:r w:rsidR="00FC518D" w:rsidRPr="00390068">
        <w:rPr>
          <w:rFonts w:ascii="PT Astra Serif" w:hAnsi="PT Astra Serif" w:cs="Arial"/>
          <w:sz w:val="28"/>
          <w:szCs w:val="28"/>
        </w:rPr>
        <w:t>апреля</w:t>
      </w:r>
      <w:r w:rsidR="00FD09CF" w:rsidRPr="00390068">
        <w:rPr>
          <w:rFonts w:ascii="PT Astra Serif" w:hAnsi="PT Astra Serif" w:cs="Arial"/>
          <w:sz w:val="28"/>
          <w:szCs w:val="28"/>
        </w:rPr>
        <w:t xml:space="preserve"> 20</w:t>
      </w:r>
      <w:r w:rsidR="00FC518D" w:rsidRPr="00390068">
        <w:rPr>
          <w:rFonts w:ascii="PT Astra Serif" w:hAnsi="PT Astra Serif" w:cs="Arial"/>
          <w:sz w:val="28"/>
          <w:szCs w:val="28"/>
        </w:rPr>
        <w:t xml:space="preserve">22 </w:t>
      </w:r>
      <w:r w:rsidR="004233AC" w:rsidRPr="00390068">
        <w:rPr>
          <w:rFonts w:ascii="PT Astra Serif" w:hAnsi="PT Astra Serif" w:cs="Arial"/>
          <w:sz w:val="28"/>
          <w:szCs w:val="28"/>
        </w:rPr>
        <w:t>года №</w:t>
      </w:r>
      <w:r w:rsidR="00FC518D" w:rsidRPr="00390068">
        <w:rPr>
          <w:rFonts w:ascii="PT Astra Serif" w:hAnsi="PT Astra Serif" w:cs="Arial"/>
          <w:sz w:val="28"/>
          <w:szCs w:val="28"/>
        </w:rPr>
        <w:t>37</w:t>
      </w:r>
      <w:r w:rsidRPr="00390068">
        <w:rPr>
          <w:rFonts w:ascii="PT Astra Serif" w:hAnsi="PT Astra Serif" w:cs="Arial"/>
          <w:sz w:val="28"/>
          <w:szCs w:val="28"/>
        </w:rPr>
        <w:t xml:space="preserve"> «</w:t>
      </w:r>
      <w:r w:rsidR="001D6B13" w:rsidRPr="00390068">
        <w:rPr>
          <w:rFonts w:ascii="PT Astra Serif" w:hAnsi="PT Astra Serif" w:cs="Arial"/>
          <w:sz w:val="28"/>
          <w:szCs w:val="28"/>
        </w:rPr>
        <w:t>Об утверждении муниципальной Программы комплексного развития систем коммунальной инфраструктуры муниципального образования Ш</w:t>
      </w:r>
      <w:r w:rsidR="00FC518D" w:rsidRPr="00390068">
        <w:rPr>
          <w:rFonts w:ascii="PT Astra Serif" w:hAnsi="PT Astra Serif" w:cs="Arial"/>
          <w:sz w:val="28"/>
          <w:szCs w:val="28"/>
        </w:rPr>
        <w:t>варцевское Киреевского района</w:t>
      </w:r>
      <w:r w:rsidR="001D6B13" w:rsidRPr="00390068">
        <w:rPr>
          <w:rFonts w:ascii="PT Astra Serif" w:hAnsi="PT Astra Serif" w:cs="Arial"/>
          <w:sz w:val="28"/>
          <w:szCs w:val="28"/>
        </w:rPr>
        <w:t>»</w:t>
      </w:r>
      <w:r w:rsidR="004B64E1" w:rsidRPr="00390068">
        <w:rPr>
          <w:rFonts w:ascii="PT Astra Serif" w:eastAsia="Calibri" w:hAnsi="PT Astra Serif" w:cs="Arial"/>
          <w:sz w:val="28"/>
          <w:szCs w:val="28"/>
          <w:lang w:eastAsia="en-US"/>
        </w:rPr>
        <w:t>;</w:t>
      </w:r>
    </w:p>
    <w:p w:rsidR="003F5853" w:rsidRPr="00390068" w:rsidRDefault="003F5853" w:rsidP="004233AC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>4. Обнародовать настоящее постановление в местах для обнародования</w:t>
      </w:r>
      <w:r w:rsidR="001D6B13" w:rsidRPr="00390068">
        <w:rPr>
          <w:rFonts w:ascii="PT Astra Serif" w:hAnsi="PT Astra Serif" w:cs="Arial"/>
          <w:sz w:val="28"/>
          <w:szCs w:val="28"/>
        </w:rPr>
        <w:t>.</w:t>
      </w:r>
    </w:p>
    <w:p w:rsidR="00A62639" w:rsidRPr="00390068" w:rsidRDefault="003F5853" w:rsidP="004233AC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>5. Настоящее постановление вступает в силу со дня обнародования</w:t>
      </w:r>
      <w:r w:rsidR="00A62639" w:rsidRPr="00390068">
        <w:rPr>
          <w:rFonts w:ascii="PT Astra Serif" w:hAnsi="PT Astra Serif" w:cs="Arial"/>
          <w:sz w:val="28"/>
          <w:szCs w:val="28"/>
        </w:rPr>
        <w:t xml:space="preserve"> и распространяет свое действие на правоотношения, возникшие с 01 января 202</w:t>
      </w:r>
      <w:r w:rsidR="00FC518D" w:rsidRPr="00390068">
        <w:rPr>
          <w:rFonts w:ascii="PT Astra Serif" w:hAnsi="PT Astra Serif" w:cs="Arial"/>
          <w:sz w:val="28"/>
          <w:szCs w:val="28"/>
        </w:rPr>
        <w:t>4</w:t>
      </w:r>
      <w:r w:rsidR="00A62639" w:rsidRPr="00390068">
        <w:rPr>
          <w:rFonts w:ascii="PT Astra Serif" w:hAnsi="PT Astra Serif" w:cs="Arial"/>
          <w:sz w:val="28"/>
          <w:szCs w:val="28"/>
        </w:rPr>
        <w:t xml:space="preserve"> года.</w:t>
      </w:r>
    </w:p>
    <w:p w:rsidR="003F5853" w:rsidRPr="00390068" w:rsidRDefault="003F5853" w:rsidP="004233AC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>6. Контроль за исполнением настоящего постановления оставляю за собой.</w:t>
      </w:r>
    </w:p>
    <w:p w:rsidR="003F5853" w:rsidRPr="00390068" w:rsidRDefault="003F5853" w:rsidP="004233AC">
      <w:pPr>
        <w:pStyle w:val="a3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</w:p>
    <w:p w:rsidR="003F5853" w:rsidRPr="00390068" w:rsidRDefault="003F5853" w:rsidP="004233AC">
      <w:pPr>
        <w:pStyle w:val="a3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</w:p>
    <w:p w:rsidR="006440F3" w:rsidRPr="00390068" w:rsidRDefault="006440F3" w:rsidP="004233AC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5"/>
        <w:gridCol w:w="4765"/>
      </w:tblGrid>
      <w:tr w:rsidR="00390068" w:rsidTr="00D64D23">
        <w:tc>
          <w:tcPr>
            <w:tcW w:w="4765" w:type="dxa"/>
            <w:shd w:val="clear" w:color="auto" w:fill="auto"/>
          </w:tcPr>
          <w:p w:rsidR="00390068" w:rsidRDefault="00390068" w:rsidP="0039006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390068" w:rsidRDefault="00390068" w:rsidP="0039006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390068" w:rsidRDefault="00390068" w:rsidP="00390068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Шварцевское Киреевского района</w:t>
            </w:r>
          </w:p>
        </w:tc>
        <w:tc>
          <w:tcPr>
            <w:tcW w:w="4765" w:type="dxa"/>
            <w:shd w:val="clear" w:color="auto" w:fill="auto"/>
          </w:tcPr>
          <w:p w:rsidR="00390068" w:rsidRDefault="00390068" w:rsidP="00390068">
            <w:pPr>
              <w:spacing w:after="0" w:line="240" w:lineRule="auto"/>
              <w:jc w:val="right"/>
              <w:rPr>
                <w:rFonts w:ascii="PT Astra Serif" w:eastAsia="Calibri" w:hAnsi="PT Astra Serif"/>
                <w:b/>
                <w:color w:val="000000"/>
                <w:sz w:val="28"/>
                <w:szCs w:val="28"/>
              </w:rPr>
            </w:pPr>
          </w:p>
          <w:p w:rsidR="00390068" w:rsidRDefault="00390068" w:rsidP="00390068">
            <w:pPr>
              <w:spacing w:after="0" w:line="240" w:lineRule="auto"/>
              <w:jc w:val="right"/>
              <w:rPr>
                <w:rFonts w:ascii="PT Astra Serif" w:eastAsia="Calibri" w:hAnsi="PT Astra Serif"/>
                <w:b/>
                <w:color w:val="000000"/>
                <w:sz w:val="28"/>
                <w:szCs w:val="28"/>
              </w:rPr>
            </w:pPr>
          </w:p>
          <w:p w:rsidR="00390068" w:rsidRDefault="00390068" w:rsidP="00390068">
            <w:pPr>
              <w:spacing w:after="0" w:line="240" w:lineRule="auto"/>
              <w:ind w:firstLine="72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О.А. Фомина</w:t>
            </w:r>
          </w:p>
          <w:p w:rsidR="00390068" w:rsidRDefault="00390068" w:rsidP="00390068">
            <w:pPr>
              <w:spacing w:after="0" w:line="240" w:lineRule="auto"/>
              <w:jc w:val="right"/>
              <w:rPr>
                <w:rFonts w:ascii="PT Astra Serif" w:eastAsia="Calibri" w:hAnsi="PT Astra Serif"/>
                <w:b/>
                <w:color w:val="000000"/>
                <w:sz w:val="28"/>
                <w:szCs w:val="28"/>
              </w:rPr>
            </w:pPr>
          </w:p>
        </w:tc>
      </w:tr>
    </w:tbl>
    <w:p w:rsidR="003F5853" w:rsidRPr="00390068" w:rsidRDefault="003F5853" w:rsidP="004233A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3F5853" w:rsidRPr="00390068" w:rsidRDefault="003F5853" w:rsidP="004233A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3F5853" w:rsidRPr="00390068" w:rsidRDefault="003F5853" w:rsidP="009F40B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390068" w:rsidRDefault="003F5853" w:rsidP="009F40B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C518D" w:rsidRPr="00390068" w:rsidRDefault="00FC518D" w:rsidP="009F40B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5853" w:rsidRPr="00390068" w:rsidRDefault="003F5853" w:rsidP="004B64E1">
      <w:pPr>
        <w:spacing w:after="0" w:line="240" w:lineRule="auto"/>
        <w:ind w:firstLine="709"/>
        <w:contextualSpacing/>
        <w:jc w:val="right"/>
        <w:rPr>
          <w:rFonts w:ascii="PT Astra Serif" w:hAnsi="PT Astra Serif" w:cs="Arial"/>
          <w:bCs/>
          <w:sz w:val="28"/>
          <w:szCs w:val="28"/>
        </w:rPr>
      </w:pPr>
      <w:r w:rsidRPr="00390068">
        <w:rPr>
          <w:rFonts w:ascii="PT Astra Serif" w:hAnsi="PT Astra Serif" w:cs="Arial"/>
          <w:bCs/>
          <w:sz w:val="28"/>
          <w:szCs w:val="28"/>
        </w:rPr>
        <w:lastRenderedPageBreak/>
        <w:t xml:space="preserve">Приложение </w:t>
      </w:r>
      <w:r w:rsidR="006440F3" w:rsidRPr="00390068">
        <w:rPr>
          <w:rFonts w:ascii="PT Astra Serif" w:hAnsi="PT Astra Serif" w:cs="Arial"/>
          <w:bCs/>
          <w:sz w:val="28"/>
          <w:szCs w:val="28"/>
        </w:rPr>
        <w:t>1</w:t>
      </w:r>
    </w:p>
    <w:p w:rsidR="003F5853" w:rsidRPr="00390068" w:rsidRDefault="006440F3" w:rsidP="004B64E1">
      <w:pPr>
        <w:spacing w:after="0" w:line="240" w:lineRule="auto"/>
        <w:ind w:firstLine="709"/>
        <w:contextualSpacing/>
        <w:jc w:val="right"/>
        <w:rPr>
          <w:rFonts w:ascii="PT Astra Serif" w:hAnsi="PT Astra Serif" w:cs="Arial"/>
          <w:bCs/>
          <w:sz w:val="28"/>
          <w:szCs w:val="28"/>
        </w:rPr>
      </w:pPr>
      <w:r w:rsidRPr="00390068">
        <w:rPr>
          <w:rFonts w:ascii="PT Astra Serif" w:hAnsi="PT Astra Serif" w:cs="Arial"/>
          <w:bCs/>
          <w:sz w:val="28"/>
          <w:szCs w:val="28"/>
        </w:rPr>
        <w:t>к постановлению администрации</w:t>
      </w:r>
    </w:p>
    <w:p w:rsidR="003F5853" w:rsidRPr="00390068" w:rsidRDefault="003F5853" w:rsidP="004B64E1">
      <w:pPr>
        <w:spacing w:after="0" w:line="240" w:lineRule="auto"/>
        <w:ind w:firstLine="709"/>
        <w:contextualSpacing/>
        <w:jc w:val="right"/>
        <w:rPr>
          <w:rFonts w:ascii="PT Astra Serif" w:hAnsi="PT Astra Serif" w:cs="Arial"/>
          <w:bCs/>
          <w:sz w:val="28"/>
          <w:szCs w:val="28"/>
        </w:rPr>
      </w:pPr>
      <w:r w:rsidRPr="00390068">
        <w:rPr>
          <w:rFonts w:ascii="PT Astra Serif" w:hAnsi="PT Astra Serif" w:cs="Arial"/>
          <w:bCs/>
          <w:sz w:val="28"/>
          <w:szCs w:val="28"/>
        </w:rPr>
        <w:t>муниципального образования</w:t>
      </w:r>
    </w:p>
    <w:p w:rsidR="003F5853" w:rsidRPr="00390068" w:rsidRDefault="001D6B13" w:rsidP="004B64E1">
      <w:pPr>
        <w:spacing w:after="0" w:line="240" w:lineRule="auto"/>
        <w:ind w:firstLine="709"/>
        <w:contextualSpacing/>
        <w:jc w:val="right"/>
        <w:rPr>
          <w:rFonts w:ascii="PT Astra Serif" w:hAnsi="PT Astra Serif" w:cs="Arial"/>
          <w:bCs/>
          <w:sz w:val="28"/>
          <w:szCs w:val="28"/>
        </w:rPr>
      </w:pPr>
      <w:r w:rsidRPr="00390068">
        <w:rPr>
          <w:rFonts w:ascii="PT Astra Serif" w:hAnsi="PT Astra Serif" w:cs="Arial"/>
          <w:bCs/>
          <w:sz w:val="28"/>
          <w:szCs w:val="28"/>
        </w:rPr>
        <w:t>Шварцевское</w:t>
      </w:r>
      <w:r w:rsidR="003F5853" w:rsidRPr="00390068">
        <w:rPr>
          <w:rFonts w:ascii="PT Astra Serif" w:hAnsi="PT Astra Serif" w:cs="Arial"/>
          <w:bCs/>
          <w:sz w:val="28"/>
          <w:szCs w:val="28"/>
        </w:rPr>
        <w:t xml:space="preserve"> Киреевского района</w:t>
      </w:r>
    </w:p>
    <w:p w:rsidR="003F5853" w:rsidRPr="00390068" w:rsidRDefault="006440F3" w:rsidP="004B64E1">
      <w:pPr>
        <w:spacing w:after="0" w:line="240" w:lineRule="auto"/>
        <w:ind w:firstLine="709"/>
        <w:contextualSpacing/>
        <w:jc w:val="right"/>
        <w:rPr>
          <w:rFonts w:ascii="PT Astra Serif" w:hAnsi="PT Astra Serif" w:cs="Arial"/>
          <w:bCs/>
          <w:sz w:val="28"/>
          <w:szCs w:val="28"/>
        </w:rPr>
      </w:pPr>
      <w:r w:rsidRPr="00390068">
        <w:rPr>
          <w:rFonts w:ascii="PT Astra Serif" w:hAnsi="PT Astra Serif" w:cs="Arial"/>
          <w:bCs/>
          <w:sz w:val="28"/>
          <w:szCs w:val="28"/>
        </w:rPr>
        <w:t>о</w:t>
      </w:r>
      <w:r w:rsidR="003F5853" w:rsidRPr="00390068">
        <w:rPr>
          <w:rFonts w:ascii="PT Astra Serif" w:hAnsi="PT Astra Serif" w:cs="Arial"/>
          <w:bCs/>
          <w:sz w:val="28"/>
          <w:szCs w:val="28"/>
        </w:rPr>
        <w:t>т</w:t>
      </w:r>
      <w:r w:rsidR="005B046F" w:rsidRPr="00390068">
        <w:rPr>
          <w:rFonts w:ascii="PT Astra Serif" w:hAnsi="PT Astra Serif" w:cs="Arial"/>
          <w:bCs/>
          <w:sz w:val="28"/>
          <w:szCs w:val="28"/>
        </w:rPr>
        <w:t xml:space="preserve"> </w:t>
      </w:r>
      <w:r w:rsidR="00A976B6">
        <w:rPr>
          <w:rFonts w:ascii="PT Astra Serif" w:hAnsi="PT Astra Serif" w:cs="Arial"/>
          <w:bCs/>
          <w:sz w:val="28"/>
          <w:szCs w:val="28"/>
        </w:rPr>
        <w:t>21.12.2023</w:t>
      </w:r>
      <w:r w:rsidR="003F5853" w:rsidRPr="00390068">
        <w:rPr>
          <w:rFonts w:ascii="PT Astra Serif" w:hAnsi="PT Astra Serif" w:cs="Arial"/>
          <w:bCs/>
          <w:sz w:val="28"/>
          <w:szCs w:val="28"/>
        </w:rPr>
        <w:t xml:space="preserve"> №</w:t>
      </w:r>
      <w:r w:rsidR="00A976B6">
        <w:rPr>
          <w:rFonts w:ascii="PT Astra Serif" w:hAnsi="PT Astra Serif" w:cs="Arial"/>
          <w:bCs/>
          <w:sz w:val="28"/>
          <w:szCs w:val="28"/>
        </w:rPr>
        <w:t>103</w:t>
      </w:r>
    </w:p>
    <w:p w:rsidR="006440F3" w:rsidRPr="00390068" w:rsidRDefault="006440F3" w:rsidP="006440F3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>«Об утверждении муниципальной</w:t>
      </w:r>
    </w:p>
    <w:p w:rsidR="006440F3" w:rsidRPr="00390068" w:rsidRDefault="006440F3" w:rsidP="006440F3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 xml:space="preserve"> программы «Комплексное развитие</w:t>
      </w:r>
    </w:p>
    <w:p w:rsidR="006440F3" w:rsidRPr="00390068" w:rsidRDefault="006440F3" w:rsidP="006440F3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 xml:space="preserve"> систем коммунальной инфраструктуры</w:t>
      </w:r>
    </w:p>
    <w:p w:rsidR="006440F3" w:rsidRPr="00390068" w:rsidRDefault="006440F3" w:rsidP="006440F3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 xml:space="preserve"> муниципального образования</w:t>
      </w:r>
    </w:p>
    <w:p w:rsidR="006440F3" w:rsidRPr="00390068" w:rsidRDefault="006440F3" w:rsidP="006440F3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 xml:space="preserve"> Шварцевское Киреевского района»</w:t>
      </w:r>
    </w:p>
    <w:p w:rsidR="006440F3" w:rsidRPr="00390068" w:rsidRDefault="006440F3" w:rsidP="004B64E1">
      <w:pPr>
        <w:spacing w:after="0" w:line="240" w:lineRule="auto"/>
        <w:ind w:firstLine="709"/>
        <w:contextualSpacing/>
        <w:jc w:val="right"/>
        <w:rPr>
          <w:rFonts w:ascii="PT Astra Serif" w:hAnsi="PT Astra Serif" w:cs="Arial"/>
          <w:bCs/>
          <w:sz w:val="28"/>
          <w:szCs w:val="28"/>
        </w:rPr>
      </w:pPr>
    </w:p>
    <w:p w:rsidR="003F5853" w:rsidRPr="00390068" w:rsidRDefault="003F5853" w:rsidP="009F40B4">
      <w:pPr>
        <w:spacing w:after="0" w:line="240" w:lineRule="auto"/>
        <w:ind w:firstLine="709"/>
        <w:jc w:val="both"/>
        <w:rPr>
          <w:rFonts w:ascii="PT Astra Serif" w:hAnsi="PT Astra Serif" w:cs="Arial"/>
          <w:b/>
          <w:bCs/>
          <w:sz w:val="28"/>
          <w:szCs w:val="28"/>
        </w:rPr>
      </w:pPr>
    </w:p>
    <w:p w:rsidR="003F5853" w:rsidRPr="00390068" w:rsidRDefault="003F5853" w:rsidP="006440F3">
      <w:pPr>
        <w:spacing w:after="0" w:line="240" w:lineRule="auto"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390068">
        <w:rPr>
          <w:rFonts w:ascii="PT Astra Serif" w:hAnsi="PT Astra Serif" w:cs="Arial"/>
          <w:b/>
          <w:bCs/>
          <w:sz w:val="28"/>
          <w:szCs w:val="28"/>
        </w:rPr>
        <w:t>Муниципальная программа</w:t>
      </w:r>
    </w:p>
    <w:p w:rsidR="003F5853" w:rsidRPr="00390068" w:rsidRDefault="003F5853" w:rsidP="006440F3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390068">
        <w:rPr>
          <w:rFonts w:ascii="PT Astra Serif" w:hAnsi="PT Astra Serif" w:cs="Arial"/>
          <w:b/>
          <w:sz w:val="28"/>
          <w:szCs w:val="28"/>
        </w:rPr>
        <w:t>«</w:t>
      </w:r>
      <w:r w:rsidR="00FD09CF" w:rsidRPr="00390068">
        <w:rPr>
          <w:rFonts w:ascii="PT Astra Serif" w:hAnsi="PT Astra Serif" w:cs="Arial"/>
          <w:b/>
          <w:sz w:val="28"/>
          <w:szCs w:val="28"/>
        </w:rPr>
        <w:t xml:space="preserve">Комплексное развитие систем коммунальной инфраструктуры муниципального образования </w:t>
      </w:r>
      <w:r w:rsidR="001D6B13" w:rsidRPr="00390068">
        <w:rPr>
          <w:rFonts w:ascii="PT Astra Serif" w:hAnsi="PT Astra Serif" w:cs="Arial"/>
          <w:b/>
          <w:sz w:val="28"/>
          <w:szCs w:val="28"/>
        </w:rPr>
        <w:t>Шварцевское</w:t>
      </w:r>
      <w:r w:rsidR="00FD09CF" w:rsidRPr="00390068">
        <w:rPr>
          <w:rFonts w:ascii="PT Astra Serif" w:hAnsi="PT Astra Serif" w:cs="Arial"/>
          <w:b/>
          <w:sz w:val="28"/>
          <w:szCs w:val="28"/>
        </w:rPr>
        <w:t xml:space="preserve"> Киреевского района</w:t>
      </w:r>
      <w:r w:rsidRPr="00390068">
        <w:rPr>
          <w:rFonts w:ascii="PT Astra Serif" w:hAnsi="PT Astra Serif" w:cs="Arial"/>
          <w:b/>
          <w:sz w:val="28"/>
          <w:szCs w:val="28"/>
        </w:rPr>
        <w:t>»</w:t>
      </w:r>
    </w:p>
    <w:p w:rsidR="003F5853" w:rsidRPr="00390068" w:rsidRDefault="003F5853" w:rsidP="006440F3">
      <w:pPr>
        <w:spacing w:after="0" w:line="240" w:lineRule="auto"/>
        <w:ind w:firstLine="709"/>
        <w:jc w:val="center"/>
        <w:rPr>
          <w:rFonts w:ascii="PT Astra Serif" w:hAnsi="PT Astra Serif" w:cs="Arial"/>
          <w:b/>
          <w:color w:val="FF0000"/>
          <w:sz w:val="28"/>
          <w:szCs w:val="28"/>
        </w:rPr>
      </w:pPr>
    </w:p>
    <w:p w:rsidR="003F5853" w:rsidRPr="00390068" w:rsidRDefault="003F5853" w:rsidP="006440F3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390068">
        <w:rPr>
          <w:rFonts w:ascii="PT Astra Serif" w:hAnsi="PT Astra Serif" w:cs="Arial"/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3F5853" w:rsidRPr="00390068" w:rsidRDefault="003F5853" w:rsidP="006440F3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3F5853" w:rsidRPr="00390068" w:rsidRDefault="003F5853" w:rsidP="006440F3">
      <w:pPr>
        <w:pStyle w:val="a3"/>
        <w:numPr>
          <w:ilvl w:val="0"/>
          <w:numId w:val="2"/>
        </w:numPr>
        <w:suppressAutoHyphens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390068">
        <w:rPr>
          <w:rFonts w:ascii="PT Astra Serif" w:hAnsi="PT Astra Serif" w:cs="Arial"/>
          <w:b/>
          <w:sz w:val="28"/>
          <w:szCs w:val="28"/>
        </w:rPr>
        <w:t xml:space="preserve">Оценка текущего состояния сферы </w:t>
      </w:r>
      <w:r w:rsidR="00FD09CF" w:rsidRPr="00390068">
        <w:rPr>
          <w:rFonts w:ascii="PT Astra Serif" w:hAnsi="PT Astra Serif" w:cs="Arial"/>
          <w:b/>
          <w:sz w:val="28"/>
          <w:szCs w:val="28"/>
        </w:rPr>
        <w:t xml:space="preserve">систем коммунальной инфраструктуры </w:t>
      </w:r>
      <w:r w:rsidR="00FA4A2A" w:rsidRPr="00390068">
        <w:rPr>
          <w:rFonts w:ascii="PT Astra Serif" w:hAnsi="PT Astra Serif" w:cs="Arial"/>
          <w:b/>
          <w:sz w:val="28"/>
          <w:szCs w:val="28"/>
        </w:rPr>
        <w:t xml:space="preserve">на </w:t>
      </w:r>
      <w:r w:rsidR="00247767" w:rsidRPr="00390068">
        <w:rPr>
          <w:rFonts w:ascii="PT Astra Serif" w:hAnsi="PT Astra Serif" w:cs="Arial"/>
          <w:b/>
          <w:sz w:val="28"/>
          <w:szCs w:val="28"/>
        </w:rPr>
        <w:t>территории</w:t>
      </w:r>
      <w:r w:rsidRPr="00390068">
        <w:rPr>
          <w:rFonts w:ascii="PT Astra Serif" w:hAnsi="PT Astra Serif" w:cs="Arial"/>
          <w:b/>
          <w:sz w:val="28"/>
          <w:szCs w:val="28"/>
        </w:rPr>
        <w:t xml:space="preserve"> муниципального образования </w:t>
      </w:r>
      <w:r w:rsidR="001D6B13" w:rsidRPr="00390068">
        <w:rPr>
          <w:rFonts w:ascii="PT Astra Serif" w:hAnsi="PT Astra Serif" w:cs="Arial"/>
          <w:b/>
          <w:sz w:val="28"/>
          <w:szCs w:val="28"/>
        </w:rPr>
        <w:t>Шварцевское</w:t>
      </w:r>
      <w:r w:rsidRPr="00390068">
        <w:rPr>
          <w:rFonts w:ascii="PT Astra Serif" w:hAnsi="PT Astra Serif" w:cs="Arial"/>
          <w:b/>
          <w:sz w:val="28"/>
          <w:szCs w:val="28"/>
        </w:rPr>
        <w:t xml:space="preserve"> Киреевского района</w:t>
      </w:r>
    </w:p>
    <w:p w:rsidR="003F5853" w:rsidRPr="00390068" w:rsidRDefault="003F5853" w:rsidP="009F40B4">
      <w:pPr>
        <w:pStyle w:val="a3"/>
        <w:suppressAutoHyphens/>
        <w:spacing w:after="0" w:line="240" w:lineRule="auto"/>
        <w:ind w:left="1069"/>
        <w:jc w:val="both"/>
        <w:rPr>
          <w:rFonts w:ascii="PT Astra Serif" w:hAnsi="PT Astra Serif" w:cs="Arial"/>
          <w:b/>
          <w:sz w:val="28"/>
          <w:szCs w:val="28"/>
        </w:rPr>
      </w:pPr>
    </w:p>
    <w:p w:rsidR="00413E54" w:rsidRPr="00390068" w:rsidRDefault="00413E54" w:rsidP="006440F3">
      <w:pPr>
        <w:pStyle w:val="AAA0"/>
        <w:spacing w:after="0"/>
        <w:ind w:firstLine="709"/>
        <w:rPr>
          <w:rFonts w:ascii="PT Astra Serif" w:hAnsi="PT Astra Serif" w:cs="Arial"/>
          <w:color w:val="0000FF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 xml:space="preserve">Программа комплексного развития систем коммунальной инфраструктуры муниципального образования  </w:t>
      </w:r>
      <w:r w:rsidRPr="00390068">
        <w:rPr>
          <w:rFonts w:ascii="PT Astra Serif" w:hAnsi="PT Astra Serif" w:cs="Arial"/>
          <w:bCs/>
          <w:sz w:val="28"/>
          <w:szCs w:val="28"/>
        </w:rPr>
        <w:t>Шварцевское</w:t>
      </w:r>
      <w:r w:rsidRPr="00390068">
        <w:rPr>
          <w:rFonts w:ascii="PT Astra Serif" w:hAnsi="PT Astra Serif" w:cs="Arial"/>
          <w:sz w:val="28"/>
          <w:szCs w:val="28"/>
        </w:rPr>
        <w:t xml:space="preserve"> Киреевского района (далее – Программа) разработана  во исполнение требований Градостроительного кодекса Российской Федерации, Федерального закона от 06.10.2003 № 131-ФЗ «Об общих принципах организации местного самоуправления в Российской Федерации», Постановлением Правительства РФ от 14.06.2013 года № 502 «Об утверждении требований к программам комплексного развития систем коммунальной инфраструктуры поселений, городских округов». </w:t>
      </w:r>
    </w:p>
    <w:p w:rsidR="00413E54" w:rsidRPr="00390068" w:rsidRDefault="00413E54" w:rsidP="006440F3">
      <w:pPr>
        <w:pStyle w:val="AAA0"/>
        <w:spacing w:after="0"/>
        <w:ind w:firstLine="709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>Разработка и утверждение данной Программы необходимы для формирования спроса на развитие коммунальной инфраструктуры; последующей разработки (корректировки) инвестиционных программ организаций коммунального комплекса с целью определения источников финансирования развития коммунальной инфраструктуры, в том числе, определения размера тарифа на подключение к системам коммунальной инфраструктуры за единицу заявленной (присоединяемой) нагрузки.</w:t>
      </w:r>
    </w:p>
    <w:p w:rsidR="00413E54" w:rsidRPr="00390068" w:rsidRDefault="00413E54" w:rsidP="006440F3">
      <w:pPr>
        <w:pStyle w:val="AAA0"/>
        <w:spacing w:after="0"/>
        <w:ind w:firstLine="709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 xml:space="preserve">В Программу включены мероприятия, необходимые для получения требуемого количества тепла, воды для обеспечения потребителей. </w:t>
      </w:r>
    </w:p>
    <w:p w:rsidR="00413E54" w:rsidRPr="00390068" w:rsidRDefault="00413E54" w:rsidP="006440F3">
      <w:pPr>
        <w:pStyle w:val="AAA0"/>
        <w:spacing w:after="0"/>
        <w:ind w:firstLine="709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>На основании Программы будут сформированы и утверждены технические задания на разработку инвестиционных программ организаций коммунального комплекса, разработаны (откорректированы) и утверждены инвестиционные программы, установлены источники финансирования развития коммунальной инфраструктуры, и с каждой организацией коммунального комплекса будет заключен договор на развитие коммунальной инфраструктуры.</w:t>
      </w:r>
    </w:p>
    <w:p w:rsidR="006440F3" w:rsidRPr="00390068" w:rsidRDefault="00413E54" w:rsidP="006440F3">
      <w:pPr>
        <w:pStyle w:val="AAA0"/>
        <w:spacing w:after="0"/>
        <w:ind w:firstLine="709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>Ключевая задача программ комплексного развития – сформировать спрос на развитие систем коммунальной инфраструктуры.</w:t>
      </w:r>
    </w:p>
    <w:p w:rsidR="00413E54" w:rsidRPr="00390068" w:rsidRDefault="00413E54" w:rsidP="0035460A">
      <w:pPr>
        <w:pStyle w:val="AAA0"/>
        <w:spacing w:after="0"/>
        <w:ind w:firstLine="709"/>
        <w:rPr>
          <w:rFonts w:ascii="PT Astra Serif" w:hAnsi="PT Astra Serif" w:cs="Arial"/>
          <w:b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 xml:space="preserve"> </w:t>
      </w:r>
      <w:r w:rsidR="00297B33" w:rsidRPr="00390068">
        <w:rPr>
          <w:rFonts w:ascii="PT Astra Serif" w:hAnsi="PT Astra Serif" w:cs="Arial"/>
          <w:b/>
          <w:sz w:val="28"/>
          <w:szCs w:val="28"/>
        </w:rPr>
        <w:t>1.1</w:t>
      </w:r>
      <w:r w:rsidRPr="00390068">
        <w:rPr>
          <w:rFonts w:ascii="PT Astra Serif" w:hAnsi="PT Astra Serif" w:cs="Arial"/>
          <w:b/>
          <w:sz w:val="28"/>
          <w:szCs w:val="28"/>
        </w:rPr>
        <w:t>. Краткая характеристика муниципального образования.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390068">
        <w:rPr>
          <w:rFonts w:ascii="PT Astra Serif" w:hAnsi="PT Astra Serif" w:cs="Arial"/>
          <w:bCs/>
          <w:sz w:val="28"/>
          <w:szCs w:val="28"/>
        </w:rPr>
        <w:t xml:space="preserve"> Общие данные муниципального образования Шварцевское Киреевского района, влияющие на разработку технологических и экономических параметров Программы: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390068">
        <w:rPr>
          <w:rFonts w:ascii="PT Astra Serif" w:hAnsi="PT Astra Serif" w:cs="Arial"/>
          <w:bCs/>
          <w:color w:val="000000"/>
          <w:sz w:val="28"/>
          <w:szCs w:val="28"/>
        </w:rPr>
        <w:t>1.Общая площадь (с учетом присоединенных территорий) - 8,51 кв.км.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  <w:r w:rsidRPr="00390068">
        <w:rPr>
          <w:rFonts w:ascii="PT Astra Serif" w:hAnsi="PT Astra Serif" w:cs="Arial"/>
          <w:bCs/>
          <w:color w:val="000000"/>
          <w:sz w:val="28"/>
          <w:szCs w:val="28"/>
        </w:rPr>
        <w:t>2.Численность населения (2019 г.) – 7,3 тыс. чел.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  <w:r w:rsidRPr="00390068">
        <w:rPr>
          <w:rFonts w:ascii="PT Astra Serif" w:hAnsi="PT Astra Serif" w:cs="Arial"/>
          <w:bCs/>
          <w:color w:val="000000"/>
          <w:sz w:val="28"/>
          <w:szCs w:val="28"/>
        </w:rPr>
        <w:t>3.Темп снижения численности– 1,83 %.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  <w:r w:rsidRPr="00390068">
        <w:rPr>
          <w:rFonts w:ascii="PT Astra Serif" w:hAnsi="PT Astra Serif" w:cs="Arial"/>
          <w:bCs/>
          <w:color w:val="000000"/>
          <w:sz w:val="28"/>
          <w:szCs w:val="28"/>
        </w:rPr>
        <w:t>4.Выделена территория муниципального образования Шварцевское Киреевского</w:t>
      </w:r>
      <w:r w:rsidRPr="00390068">
        <w:rPr>
          <w:rFonts w:ascii="PT Astra Serif" w:hAnsi="PT Astra Serif" w:cs="Arial"/>
          <w:bCs/>
          <w:sz w:val="28"/>
          <w:szCs w:val="28"/>
        </w:rPr>
        <w:t xml:space="preserve"> района: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390068">
        <w:rPr>
          <w:rFonts w:ascii="PT Astra Serif" w:hAnsi="PT Astra Serif" w:cs="Arial"/>
          <w:bCs/>
          <w:sz w:val="28"/>
          <w:szCs w:val="28"/>
        </w:rPr>
        <w:t>- поселок Шварцевский - 81 % населения;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390068">
        <w:rPr>
          <w:rFonts w:ascii="PT Astra Serif" w:hAnsi="PT Astra Serif" w:cs="Arial"/>
          <w:bCs/>
          <w:sz w:val="28"/>
          <w:szCs w:val="28"/>
        </w:rPr>
        <w:t>- сельские населенные пункты-19% населения;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  <w:r w:rsidRPr="00390068">
        <w:rPr>
          <w:rFonts w:ascii="PT Astra Serif" w:hAnsi="PT Astra Serif" w:cs="Arial"/>
          <w:bCs/>
          <w:color w:val="000000"/>
          <w:sz w:val="28"/>
          <w:szCs w:val="28"/>
        </w:rPr>
        <w:t>5.Среднегодовая численность работающих на крупных и средних предприятиях (2019 г.) –   0,4 тыс. чел.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  <w:r w:rsidRPr="00390068">
        <w:rPr>
          <w:rFonts w:ascii="PT Astra Serif" w:hAnsi="PT Astra Serif" w:cs="Arial"/>
          <w:bCs/>
          <w:color w:val="000000"/>
          <w:sz w:val="28"/>
          <w:szCs w:val="28"/>
        </w:rPr>
        <w:t>6.Среднемесячная заработная плата (по крупным и средним предприятиям) в 2019 г.  – 17000  руб.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  <w:r w:rsidRPr="00390068">
        <w:rPr>
          <w:rFonts w:ascii="PT Astra Serif" w:hAnsi="PT Astra Serif" w:cs="Arial"/>
          <w:bCs/>
          <w:color w:val="000000"/>
          <w:sz w:val="28"/>
          <w:szCs w:val="28"/>
        </w:rPr>
        <w:t>7.Количество предприятий и организаций – 49 ед.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90068">
        <w:rPr>
          <w:rFonts w:ascii="PT Astra Serif" w:hAnsi="PT Astra Serif" w:cs="Arial"/>
          <w:color w:val="000000"/>
          <w:sz w:val="28"/>
          <w:szCs w:val="28"/>
        </w:rPr>
        <w:t xml:space="preserve">8. Общая площадь жилищного фонда в 2019 году – 164,3 тыс. кв. м., 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>в т.ч. муниципальный жилищный фонд  - 68,7% .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90068">
        <w:rPr>
          <w:rFonts w:ascii="PT Astra Serif" w:hAnsi="PT Astra Serif" w:cs="Arial"/>
          <w:color w:val="000000"/>
          <w:sz w:val="28"/>
          <w:szCs w:val="28"/>
        </w:rPr>
        <w:t>9. Протяженность: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>- водопроводных сетей – 18,0 км;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>- канализационных сетей – 13,6 км;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 xml:space="preserve">- тепловых сетей – 6,1 км; </w:t>
      </w:r>
    </w:p>
    <w:p w:rsidR="00413E54" w:rsidRPr="00390068" w:rsidRDefault="00297B33" w:rsidP="0035460A">
      <w:pPr>
        <w:pStyle w:val="AAA0"/>
        <w:spacing w:after="0"/>
        <w:ind w:firstLine="709"/>
        <w:rPr>
          <w:rFonts w:ascii="PT Astra Serif" w:hAnsi="PT Astra Serif" w:cs="Arial"/>
          <w:b/>
          <w:sz w:val="28"/>
          <w:szCs w:val="28"/>
        </w:rPr>
      </w:pPr>
      <w:r w:rsidRPr="00390068">
        <w:rPr>
          <w:rFonts w:ascii="PT Astra Serif" w:hAnsi="PT Astra Serif" w:cs="Arial"/>
          <w:b/>
          <w:sz w:val="28"/>
          <w:szCs w:val="28"/>
        </w:rPr>
        <w:t>1.2</w:t>
      </w:r>
      <w:r w:rsidR="00413E54" w:rsidRPr="00390068">
        <w:rPr>
          <w:rFonts w:ascii="PT Astra Serif" w:hAnsi="PT Astra Serif" w:cs="Arial"/>
          <w:b/>
          <w:sz w:val="28"/>
          <w:szCs w:val="28"/>
        </w:rPr>
        <w:t>. Основные цели и задачи программы</w:t>
      </w:r>
    </w:p>
    <w:p w:rsidR="00413E54" w:rsidRPr="00390068" w:rsidRDefault="00413E54" w:rsidP="006440F3">
      <w:pPr>
        <w:pStyle w:val="AAA0"/>
        <w:spacing w:after="0"/>
        <w:ind w:firstLine="709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>Цель:</w:t>
      </w:r>
    </w:p>
    <w:p w:rsidR="00413E54" w:rsidRPr="00390068" w:rsidRDefault="00413E54" w:rsidP="006440F3">
      <w:pPr>
        <w:pStyle w:val="AAA0"/>
        <w:spacing w:after="0"/>
        <w:ind w:firstLine="709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>Формирование и реализация комплекса мероприятий по развитию систем коммунальной инфраструктуры на 202</w:t>
      </w:r>
      <w:r w:rsidR="00FC518D" w:rsidRPr="00390068">
        <w:rPr>
          <w:rFonts w:ascii="PT Astra Serif" w:hAnsi="PT Astra Serif" w:cs="Arial"/>
          <w:sz w:val="28"/>
          <w:szCs w:val="28"/>
        </w:rPr>
        <w:t>4</w:t>
      </w:r>
      <w:r w:rsidRPr="00390068">
        <w:rPr>
          <w:rFonts w:ascii="PT Astra Serif" w:hAnsi="PT Astra Serif" w:cs="Arial"/>
          <w:sz w:val="28"/>
          <w:szCs w:val="28"/>
        </w:rPr>
        <w:t>-202</w:t>
      </w:r>
      <w:r w:rsidR="00FC518D" w:rsidRPr="00390068">
        <w:rPr>
          <w:rFonts w:ascii="PT Astra Serif" w:hAnsi="PT Astra Serif" w:cs="Arial"/>
          <w:sz w:val="28"/>
          <w:szCs w:val="28"/>
        </w:rPr>
        <w:t>6</w:t>
      </w:r>
      <w:r w:rsidRPr="00390068">
        <w:rPr>
          <w:rFonts w:ascii="PT Astra Serif" w:hAnsi="PT Astra Serif" w:cs="Arial"/>
          <w:sz w:val="28"/>
          <w:szCs w:val="28"/>
        </w:rPr>
        <w:t xml:space="preserve"> годы в муниципальном образовании Шварцевское Киреевского района.</w:t>
      </w:r>
    </w:p>
    <w:p w:rsidR="00413E54" w:rsidRPr="00390068" w:rsidRDefault="00413E54" w:rsidP="006440F3">
      <w:pPr>
        <w:pStyle w:val="AAA0"/>
        <w:spacing w:after="0"/>
        <w:ind w:firstLine="709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>Для достижения цели предполагается решение следующих задач:</w:t>
      </w:r>
    </w:p>
    <w:p w:rsidR="00413E54" w:rsidRPr="00390068" w:rsidRDefault="00413E54" w:rsidP="006440F3">
      <w:pPr>
        <w:pStyle w:val="Lbullit"/>
        <w:numPr>
          <w:ilvl w:val="0"/>
          <w:numId w:val="0"/>
        </w:numPr>
        <w:tabs>
          <w:tab w:val="left" w:pos="708"/>
        </w:tabs>
        <w:spacing w:before="0" w:after="0"/>
        <w:ind w:firstLine="709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>- анализ текущей ситуации систем коммунальной инфраструктуры;</w:t>
      </w:r>
    </w:p>
    <w:p w:rsidR="00413E54" w:rsidRPr="00390068" w:rsidRDefault="00413E54" w:rsidP="006440F3">
      <w:pPr>
        <w:pStyle w:val="Lbullit"/>
        <w:numPr>
          <w:ilvl w:val="0"/>
          <w:numId w:val="0"/>
        </w:numPr>
        <w:tabs>
          <w:tab w:val="left" w:pos="708"/>
        </w:tabs>
        <w:spacing w:before="0" w:after="0"/>
        <w:ind w:firstLine="709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>- выявление комплекса мероприятий по развитию систем коммунальной инфраструктуры на 202</w:t>
      </w:r>
      <w:r w:rsidR="00FC518D" w:rsidRPr="00390068">
        <w:rPr>
          <w:rFonts w:ascii="PT Astra Serif" w:hAnsi="PT Astra Serif" w:cs="Arial"/>
          <w:sz w:val="28"/>
          <w:szCs w:val="28"/>
        </w:rPr>
        <w:t>4</w:t>
      </w:r>
      <w:r w:rsidRPr="00390068">
        <w:rPr>
          <w:rFonts w:ascii="PT Astra Serif" w:hAnsi="PT Astra Serif" w:cs="Arial"/>
          <w:sz w:val="28"/>
          <w:szCs w:val="28"/>
        </w:rPr>
        <w:t>-202</w:t>
      </w:r>
      <w:r w:rsidR="00FC518D" w:rsidRPr="00390068">
        <w:rPr>
          <w:rFonts w:ascii="PT Astra Serif" w:hAnsi="PT Astra Serif" w:cs="Arial"/>
          <w:sz w:val="28"/>
          <w:szCs w:val="28"/>
        </w:rPr>
        <w:t>6</w:t>
      </w:r>
      <w:r w:rsidRPr="00390068">
        <w:rPr>
          <w:rFonts w:ascii="PT Astra Serif" w:hAnsi="PT Astra Serif" w:cs="Arial"/>
          <w:sz w:val="28"/>
          <w:szCs w:val="28"/>
        </w:rPr>
        <w:t xml:space="preserve"> годы в муниципальном образовании Шварцевское Киреевского района;</w:t>
      </w:r>
    </w:p>
    <w:p w:rsidR="00413E54" w:rsidRPr="00390068" w:rsidRDefault="00413E54" w:rsidP="006440F3">
      <w:pPr>
        <w:autoSpaceDE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 xml:space="preserve">- инженерно-техническая оптимизация коммунальных систем;  </w:t>
      </w:r>
    </w:p>
    <w:p w:rsidR="00413E54" w:rsidRPr="00390068" w:rsidRDefault="00413E54" w:rsidP="006440F3">
      <w:pPr>
        <w:autoSpaceDE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>- перспективное планирование развития коммунальных систем;</w:t>
      </w:r>
    </w:p>
    <w:p w:rsidR="00413E54" w:rsidRPr="00390068" w:rsidRDefault="00413E54" w:rsidP="006440F3">
      <w:pPr>
        <w:autoSpaceDE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 xml:space="preserve">- повышение надежности коммунальных систем и качества предоставления коммунальных услуг; </w:t>
      </w:r>
    </w:p>
    <w:p w:rsidR="00413E54" w:rsidRPr="00390068" w:rsidRDefault="00413E54" w:rsidP="006440F3">
      <w:pPr>
        <w:autoSpaceDE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>- модернизац</w:t>
      </w:r>
      <w:r w:rsidR="006440F3" w:rsidRPr="00390068">
        <w:rPr>
          <w:rFonts w:ascii="PT Astra Serif" w:hAnsi="PT Astra Serif" w:cs="Arial"/>
          <w:sz w:val="28"/>
          <w:szCs w:val="28"/>
        </w:rPr>
        <w:t>ия коммунальной инфраструктуры;</w:t>
      </w:r>
    </w:p>
    <w:p w:rsidR="00413E54" w:rsidRPr="00390068" w:rsidRDefault="00413E54" w:rsidP="006440F3">
      <w:pPr>
        <w:autoSpaceDE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>- замена изношенных фондов;</w:t>
      </w:r>
    </w:p>
    <w:p w:rsidR="00413E54" w:rsidRPr="00390068" w:rsidRDefault="00413E54" w:rsidP="006440F3">
      <w:pPr>
        <w:autoSpaceDE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>- совершенствование механизмов развития энергосбережения и повышения энергоэффективнос</w:t>
      </w:r>
      <w:r w:rsidR="006F423F" w:rsidRPr="00390068">
        <w:rPr>
          <w:rFonts w:ascii="PT Astra Serif" w:hAnsi="PT Astra Serif" w:cs="Arial"/>
          <w:sz w:val="28"/>
          <w:szCs w:val="28"/>
        </w:rPr>
        <w:t>ти коммунальной инфраструктуры</w:t>
      </w:r>
    </w:p>
    <w:p w:rsidR="00413E54" w:rsidRPr="00390068" w:rsidRDefault="00413E54" w:rsidP="006440F3">
      <w:pPr>
        <w:autoSpaceDE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 xml:space="preserve">- повышение инвестиционной привлекательности коммунальной инфраструктуры;                                           </w:t>
      </w:r>
    </w:p>
    <w:p w:rsidR="00413E54" w:rsidRPr="00390068" w:rsidRDefault="00413E54" w:rsidP="006440F3">
      <w:pPr>
        <w:autoSpaceDE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>- обеспечение сбалансированности интересов субъектов коммунальной инфраструктуры и потребителей, оценка объемов и источников финансирования для реализации выявленных мероприятий.</w:t>
      </w:r>
    </w:p>
    <w:p w:rsidR="00413E54" w:rsidRPr="00390068" w:rsidRDefault="00413E54" w:rsidP="006440F3">
      <w:pPr>
        <w:pStyle w:val="AAA0"/>
        <w:spacing w:after="0"/>
        <w:ind w:firstLine="709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>Срок реализации Программы:</w:t>
      </w:r>
    </w:p>
    <w:p w:rsidR="00413E54" w:rsidRPr="00390068" w:rsidRDefault="00413E54" w:rsidP="006440F3">
      <w:pPr>
        <w:pStyle w:val="Lbullit"/>
        <w:numPr>
          <w:ilvl w:val="0"/>
          <w:numId w:val="0"/>
        </w:numPr>
        <w:tabs>
          <w:tab w:val="left" w:pos="708"/>
        </w:tabs>
        <w:spacing w:before="0" w:after="0"/>
        <w:ind w:firstLine="709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>- начало – 202</w:t>
      </w:r>
      <w:r w:rsidR="00FC518D" w:rsidRPr="00390068">
        <w:rPr>
          <w:rFonts w:ascii="PT Astra Serif" w:hAnsi="PT Astra Serif" w:cs="Arial"/>
          <w:sz w:val="28"/>
          <w:szCs w:val="28"/>
        </w:rPr>
        <w:t>4</w:t>
      </w:r>
      <w:r w:rsidRPr="00390068">
        <w:rPr>
          <w:rFonts w:ascii="PT Astra Serif" w:hAnsi="PT Astra Serif" w:cs="Arial"/>
          <w:sz w:val="28"/>
          <w:szCs w:val="28"/>
        </w:rPr>
        <w:t xml:space="preserve"> г.</w:t>
      </w:r>
    </w:p>
    <w:p w:rsidR="00413E54" w:rsidRPr="00390068" w:rsidRDefault="00413E54" w:rsidP="006440F3">
      <w:pPr>
        <w:pStyle w:val="Lbullit"/>
        <w:numPr>
          <w:ilvl w:val="0"/>
          <w:numId w:val="0"/>
        </w:numPr>
        <w:tabs>
          <w:tab w:val="left" w:pos="708"/>
        </w:tabs>
        <w:spacing w:before="0" w:after="0"/>
        <w:ind w:firstLine="709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>- окончание – 202</w:t>
      </w:r>
      <w:r w:rsidR="00FC518D" w:rsidRPr="00390068">
        <w:rPr>
          <w:rFonts w:ascii="PT Astra Serif" w:hAnsi="PT Astra Serif" w:cs="Arial"/>
          <w:sz w:val="28"/>
          <w:szCs w:val="28"/>
        </w:rPr>
        <w:t>6</w:t>
      </w:r>
      <w:r w:rsidRPr="00390068">
        <w:rPr>
          <w:rFonts w:ascii="PT Astra Serif" w:hAnsi="PT Astra Serif" w:cs="Arial"/>
          <w:sz w:val="28"/>
          <w:szCs w:val="28"/>
        </w:rPr>
        <w:t xml:space="preserve"> г.</w:t>
      </w:r>
    </w:p>
    <w:p w:rsidR="00413E54" w:rsidRPr="00390068" w:rsidRDefault="00297B33" w:rsidP="0035460A">
      <w:pPr>
        <w:pStyle w:val="2"/>
        <w:spacing w:before="0" w:after="0"/>
        <w:ind w:firstLine="709"/>
        <w:rPr>
          <w:rFonts w:ascii="PT Astra Serif" w:hAnsi="PT Astra Serif"/>
          <w:i w:val="0"/>
        </w:rPr>
      </w:pPr>
      <w:r w:rsidRPr="00390068">
        <w:rPr>
          <w:rFonts w:ascii="PT Astra Serif" w:hAnsi="PT Astra Serif"/>
          <w:i w:val="0"/>
        </w:rPr>
        <w:t>1.3</w:t>
      </w:r>
      <w:r w:rsidR="00413E54" w:rsidRPr="00390068">
        <w:rPr>
          <w:rFonts w:ascii="PT Astra Serif" w:hAnsi="PT Astra Serif"/>
          <w:i w:val="0"/>
        </w:rPr>
        <w:t>. Жилищно-коммунальное хозяйство</w:t>
      </w:r>
      <w:bookmarkStart w:id="1" w:name="_Toc243129569"/>
      <w:r w:rsidR="00413E54" w:rsidRPr="00390068">
        <w:rPr>
          <w:rFonts w:ascii="PT Astra Serif" w:hAnsi="PT Astra Serif"/>
          <w:i w:val="0"/>
        </w:rPr>
        <w:t>.</w:t>
      </w:r>
    </w:p>
    <w:p w:rsidR="00413E54" w:rsidRPr="00390068" w:rsidRDefault="00297B33" w:rsidP="0035460A">
      <w:pPr>
        <w:pStyle w:val="2"/>
        <w:spacing w:before="0" w:after="0"/>
        <w:ind w:firstLine="709"/>
        <w:rPr>
          <w:rFonts w:ascii="PT Astra Serif" w:hAnsi="PT Astra Serif"/>
          <w:i w:val="0"/>
        </w:rPr>
      </w:pPr>
      <w:r w:rsidRPr="00390068">
        <w:rPr>
          <w:rFonts w:ascii="PT Astra Serif" w:hAnsi="PT Astra Serif"/>
          <w:i w:val="0"/>
        </w:rPr>
        <w:t>1.3.1</w:t>
      </w:r>
      <w:r w:rsidR="00413E54" w:rsidRPr="00390068">
        <w:rPr>
          <w:rFonts w:ascii="PT Astra Serif" w:hAnsi="PT Astra Serif"/>
          <w:i w:val="0"/>
        </w:rPr>
        <w:t>. Жилищный фонд</w:t>
      </w:r>
      <w:bookmarkEnd w:id="1"/>
      <w:r w:rsidR="00413E54" w:rsidRPr="00390068">
        <w:rPr>
          <w:rFonts w:ascii="PT Astra Serif" w:hAnsi="PT Astra Serif"/>
          <w:i w:val="0"/>
        </w:rPr>
        <w:t>.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color w:val="000000"/>
          <w:sz w:val="28"/>
          <w:szCs w:val="28"/>
        </w:rPr>
        <w:t xml:space="preserve">Общая площадь жилищного фонда </w:t>
      </w:r>
      <w:r w:rsidRPr="00390068">
        <w:rPr>
          <w:rFonts w:ascii="PT Astra Serif" w:hAnsi="PT Astra Serif" w:cs="Arial"/>
          <w:sz w:val="28"/>
          <w:szCs w:val="28"/>
        </w:rPr>
        <w:t>муниципального образования Шварцевское Киреевского района в 20</w:t>
      </w:r>
      <w:r w:rsidR="00CE410D" w:rsidRPr="00390068">
        <w:rPr>
          <w:rFonts w:ascii="PT Astra Serif" w:hAnsi="PT Astra Serif" w:cs="Arial"/>
          <w:sz w:val="28"/>
          <w:szCs w:val="28"/>
        </w:rPr>
        <w:t>22</w:t>
      </w:r>
      <w:r w:rsidRPr="00390068">
        <w:rPr>
          <w:rFonts w:ascii="PT Astra Serif" w:hAnsi="PT Astra Serif" w:cs="Arial"/>
          <w:sz w:val="28"/>
          <w:szCs w:val="28"/>
        </w:rPr>
        <w:t xml:space="preserve"> году составляет 164,3 тыс. кв. м.</w:t>
      </w:r>
    </w:p>
    <w:p w:rsidR="00413E54" w:rsidRPr="00390068" w:rsidRDefault="00413E54" w:rsidP="0035460A">
      <w:pPr>
        <w:spacing w:after="0" w:line="240" w:lineRule="auto"/>
        <w:ind w:firstLine="709"/>
        <w:rPr>
          <w:rFonts w:ascii="PT Astra Serif" w:hAnsi="PT Astra Serif" w:cs="Arial"/>
          <w:b/>
          <w:sz w:val="28"/>
          <w:szCs w:val="28"/>
        </w:rPr>
      </w:pPr>
      <w:r w:rsidRPr="00390068">
        <w:rPr>
          <w:rFonts w:ascii="PT Astra Serif" w:hAnsi="PT Astra Serif" w:cs="Arial"/>
          <w:b/>
          <w:sz w:val="28"/>
          <w:szCs w:val="28"/>
        </w:rPr>
        <w:t>Вывод по анализу жилищного фонда, в отношении влияния на состояние коммунальной инфраструктуры: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>Увеличение процента износа жилищного фонда влечет за собой увеличение потерь коммунальных ресурсов в жилищном фонде при отсутствии капитального ремонта.</w:t>
      </w:r>
    </w:p>
    <w:p w:rsidR="00413E54" w:rsidRPr="00390068" w:rsidRDefault="00297B33" w:rsidP="0035460A">
      <w:pPr>
        <w:pStyle w:val="3"/>
        <w:spacing w:before="0" w:after="0"/>
        <w:ind w:firstLine="709"/>
        <w:rPr>
          <w:rFonts w:ascii="PT Astra Serif" w:hAnsi="PT Astra Serif"/>
          <w:sz w:val="28"/>
          <w:szCs w:val="28"/>
        </w:rPr>
      </w:pPr>
      <w:bookmarkStart w:id="2" w:name="_Toc243129570"/>
      <w:r w:rsidRPr="00390068">
        <w:rPr>
          <w:rFonts w:ascii="PT Astra Serif" w:hAnsi="PT Astra Serif"/>
          <w:sz w:val="28"/>
          <w:szCs w:val="28"/>
        </w:rPr>
        <w:t>1</w:t>
      </w:r>
      <w:r w:rsidR="00413E54" w:rsidRPr="00390068">
        <w:rPr>
          <w:rFonts w:ascii="PT Astra Serif" w:hAnsi="PT Astra Serif"/>
          <w:sz w:val="28"/>
          <w:szCs w:val="28"/>
        </w:rPr>
        <w:t>.</w:t>
      </w:r>
      <w:r w:rsidR="00E06786" w:rsidRPr="00390068">
        <w:rPr>
          <w:rFonts w:ascii="PT Astra Serif" w:hAnsi="PT Astra Serif"/>
          <w:sz w:val="28"/>
          <w:szCs w:val="28"/>
        </w:rPr>
        <w:t>3.2.</w:t>
      </w:r>
      <w:r w:rsidR="00413E54" w:rsidRPr="00390068">
        <w:rPr>
          <w:rFonts w:ascii="PT Astra Serif" w:hAnsi="PT Astra Serif"/>
          <w:sz w:val="28"/>
          <w:szCs w:val="28"/>
        </w:rPr>
        <w:t xml:space="preserve"> Коммунальные услуги</w:t>
      </w:r>
      <w:bookmarkEnd w:id="2"/>
      <w:r w:rsidR="00413E54" w:rsidRPr="00390068">
        <w:rPr>
          <w:rFonts w:ascii="PT Astra Serif" w:hAnsi="PT Astra Serif"/>
          <w:sz w:val="28"/>
          <w:szCs w:val="28"/>
        </w:rPr>
        <w:t>.</w:t>
      </w:r>
    </w:p>
    <w:p w:rsidR="00413E54" w:rsidRPr="00390068" w:rsidRDefault="00413E54" w:rsidP="006F423F">
      <w:pPr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3" w:name="_Toc127966539"/>
      <w:r w:rsidRPr="00390068">
        <w:rPr>
          <w:rFonts w:ascii="PT Astra Serif" w:hAnsi="PT Astra Serif" w:cs="Arial"/>
          <w:color w:val="000000"/>
          <w:sz w:val="28"/>
          <w:szCs w:val="28"/>
        </w:rPr>
        <w:t xml:space="preserve">К коммунальным услугам, предоставляемым населению </w:t>
      </w:r>
      <w:r w:rsidRPr="00390068">
        <w:rPr>
          <w:rFonts w:ascii="PT Astra Serif" w:hAnsi="PT Astra Serif" w:cs="Arial"/>
          <w:sz w:val="28"/>
          <w:szCs w:val="28"/>
        </w:rPr>
        <w:t>муниципального образования Шварцевское Киреевского района</w:t>
      </w:r>
      <w:r w:rsidRPr="00390068">
        <w:rPr>
          <w:rFonts w:ascii="PT Astra Serif" w:hAnsi="PT Astra Serif" w:cs="Arial"/>
          <w:color w:val="000000"/>
          <w:sz w:val="28"/>
          <w:szCs w:val="28"/>
        </w:rPr>
        <w:t xml:space="preserve"> и рассматриваемым в рамках Программы, относятся:</w:t>
      </w:r>
    </w:p>
    <w:p w:rsidR="00413E54" w:rsidRPr="00390068" w:rsidRDefault="00413E54" w:rsidP="006F423F">
      <w:pPr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90068">
        <w:rPr>
          <w:rFonts w:ascii="PT Astra Serif" w:hAnsi="PT Astra Serif" w:cs="Arial"/>
          <w:color w:val="000000"/>
          <w:sz w:val="28"/>
          <w:szCs w:val="28"/>
        </w:rPr>
        <w:t>- водоснабжение;</w:t>
      </w:r>
    </w:p>
    <w:p w:rsidR="00413E54" w:rsidRPr="00390068" w:rsidRDefault="00413E54" w:rsidP="006F423F">
      <w:pPr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90068">
        <w:rPr>
          <w:rFonts w:ascii="PT Astra Serif" w:hAnsi="PT Astra Serif" w:cs="Arial"/>
          <w:color w:val="000000"/>
          <w:sz w:val="28"/>
          <w:szCs w:val="28"/>
        </w:rPr>
        <w:t>- водоотведение;</w:t>
      </w:r>
    </w:p>
    <w:p w:rsidR="00413E54" w:rsidRPr="00390068" w:rsidRDefault="00413E54" w:rsidP="006F423F">
      <w:pPr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90068">
        <w:rPr>
          <w:rFonts w:ascii="PT Astra Serif" w:hAnsi="PT Astra Serif" w:cs="Arial"/>
          <w:color w:val="000000"/>
          <w:sz w:val="28"/>
          <w:szCs w:val="28"/>
        </w:rPr>
        <w:t>- теплоснабжение;</w:t>
      </w:r>
    </w:p>
    <w:p w:rsidR="00413E54" w:rsidRPr="00390068" w:rsidRDefault="00E06786" w:rsidP="0035460A">
      <w:pPr>
        <w:spacing w:after="0" w:line="240" w:lineRule="auto"/>
        <w:ind w:firstLine="709"/>
        <w:rPr>
          <w:rFonts w:ascii="PT Astra Serif" w:hAnsi="PT Astra Serif" w:cs="Arial"/>
          <w:b/>
          <w:color w:val="000000"/>
          <w:sz w:val="28"/>
          <w:szCs w:val="28"/>
        </w:rPr>
      </w:pPr>
      <w:r w:rsidRPr="00390068">
        <w:rPr>
          <w:rFonts w:ascii="PT Astra Serif" w:hAnsi="PT Astra Serif" w:cs="Arial"/>
          <w:b/>
          <w:color w:val="000000"/>
          <w:sz w:val="28"/>
          <w:szCs w:val="28"/>
        </w:rPr>
        <w:t>1.3.3.</w:t>
      </w:r>
      <w:r w:rsidR="00413E54" w:rsidRPr="00390068">
        <w:rPr>
          <w:rFonts w:ascii="PT Astra Serif" w:hAnsi="PT Astra Serif" w:cs="Arial"/>
          <w:b/>
          <w:color w:val="000000"/>
          <w:sz w:val="28"/>
          <w:szCs w:val="28"/>
        </w:rPr>
        <w:t xml:space="preserve"> Водоснабжение</w:t>
      </w:r>
      <w:bookmarkEnd w:id="3"/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90068">
        <w:rPr>
          <w:rFonts w:ascii="PT Astra Serif" w:hAnsi="PT Astra Serif" w:cs="Arial"/>
          <w:color w:val="000000"/>
          <w:sz w:val="28"/>
          <w:szCs w:val="28"/>
        </w:rPr>
        <w:t xml:space="preserve">Водоснабжение </w:t>
      </w:r>
      <w:r w:rsidRPr="00390068">
        <w:rPr>
          <w:rFonts w:ascii="PT Astra Serif" w:hAnsi="PT Astra Serif" w:cs="Arial"/>
          <w:sz w:val="28"/>
          <w:szCs w:val="28"/>
        </w:rPr>
        <w:t xml:space="preserve">муниципального образования Шварцевское Киреевского района </w:t>
      </w:r>
      <w:r w:rsidRPr="00390068">
        <w:rPr>
          <w:rFonts w:ascii="PT Astra Serif" w:hAnsi="PT Astra Serif" w:cs="Arial"/>
          <w:color w:val="000000"/>
          <w:sz w:val="28"/>
          <w:szCs w:val="28"/>
        </w:rPr>
        <w:t xml:space="preserve">на хозяйственно-питьевые нужды осуществляется из подземных источников. 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390068">
        <w:rPr>
          <w:rFonts w:ascii="PT Astra Serif" w:hAnsi="PT Astra Serif" w:cs="Arial"/>
          <w:color w:val="000000"/>
          <w:sz w:val="28"/>
          <w:szCs w:val="28"/>
        </w:rPr>
        <w:t xml:space="preserve">В пределах муниципального образования находится 12 водозаборных сооружений, обеспечивающих подачу воды потребителям в большей степени всего населения. 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bookmarkStart w:id="4" w:name="_Toc127966540"/>
      <w:r w:rsidRPr="00390068">
        <w:rPr>
          <w:rFonts w:ascii="PT Astra Serif" w:hAnsi="PT Astra Serif" w:cs="Arial"/>
          <w:color w:val="000000"/>
          <w:sz w:val="28"/>
          <w:szCs w:val="28"/>
        </w:rPr>
        <w:t xml:space="preserve">На балансе организаций коммунального комплекса района находится 18,0 км водопроводных сетей. </w:t>
      </w:r>
    </w:p>
    <w:p w:rsidR="00413E54" w:rsidRPr="00390068" w:rsidRDefault="00413E54" w:rsidP="0035460A">
      <w:pPr>
        <w:spacing w:after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b/>
          <w:sz w:val="28"/>
          <w:szCs w:val="28"/>
        </w:rPr>
        <w:t>Краткое описание системы водоснабжения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>Водозаборные сооружения Водоснабжения м.о. Шварцевское осуществляется с артезианских скважин, состоящих из трубопроводов, накопительных резервуаров, насосных станций.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>Источниками водоснабжения являются артезианских скважины.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>Производительность скважин 280 м3/час производительность насосной станции 2-го подъема 500 м3/час, 3-го подъема 500 м3/час.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>Насосные станции 2-го подъема расположены в районе д. Н.Петрова,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>построены в 1962 году.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>Подача воды в поселок осуществляется по 2-м водоводам Ду-300мм.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>Суммарные утвержденные в 1962г. эксплуатационные запасы составляют 2000м3.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>Вода в п. Шварцевский подается от насосной 3-го подъема по двум водоводам Ду-</w:t>
      </w:r>
      <w:smartTag w:uri="urn:schemas-microsoft-com:office:smarttags" w:element="metricconverter">
        <w:smartTagPr>
          <w:attr w:name="ProductID" w:val="200 мм"/>
        </w:smartTagPr>
        <w:r w:rsidRPr="00390068">
          <w:rPr>
            <w:rFonts w:ascii="PT Astra Serif" w:hAnsi="PT Astra Serif" w:cs="Arial"/>
            <w:sz w:val="28"/>
            <w:szCs w:val="28"/>
          </w:rPr>
          <w:t>200 мм</w:t>
        </w:r>
      </w:smartTag>
      <w:r w:rsidRPr="00390068">
        <w:rPr>
          <w:rFonts w:ascii="PT Astra Serif" w:hAnsi="PT Astra Serif" w:cs="Arial"/>
          <w:sz w:val="28"/>
          <w:szCs w:val="28"/>
        </w:rPr>
        <w:t xml:space="preserve"> и Ду-</w:t>
      </w:r>
      <w:smartTag w:uri="urn:schemas-microsoft-com:office:smarttags" w:element="metricconverter">
        <w:smartTagPr>
          <w:attr w:name="ProductID" w:val="100 мм"/>
        </w:smartTagPr>
        <w:r w:rsidRPr="00390068">
          <w:rPr>
            <w:rFonts w:ascii="PT Astra Serif" w:hAnsi="PT Astra Serif" w:cs="Arial"/>
            <w:sz w:val="28"/>
            <w:szCs w:val="28"/>
          </w:rPr>
          <w:t>100 мм</w:t>
        </w:r>
      </w:smartTag>
      <w:r w:rsidRPr="00390068">
        <w:rPr>
          <w:rFonts w:ascii="PT Astra Serif" w:hAnsi="PT Astra Serif" w:cs="Arial"/>
          <w:sz w:val="28"/>
          <w:szCs w:val="28"/>
        </w:rPr>
        <w:t>, протяженность 11км.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>Напорно-разводящая сеть п. Шварцевский однозонная, с одной станцией подкачки.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 xml:space="preserve">На станции установлено: два насоса 200 Д-60А-2шт; </w:t>
      </w:r>
      <w:r w:rsidRPr="00390068">
        <w:rPr>
          <w:rFonts w:ascii="PT Astra Serif" w:hAnsi="PT Astra Serif" w:cs="Arial"/>
          <w:sz w:val="28"/>
          <w:szCs w:val="28"/>
          <w:lang w:val="en-US"/>
        </w:rPr>
        <w:t>Q</w:t>
      </w:r>
      <w:r w:rsidRPr="00390068">
        <w:rPr>
          <w:rFonts w:ascii="PT Astra Serif" w:hAnsi="PT Astra Serif" w:cs="Arial"/>
          <w:sz w:val="28"/>
          <w:szCs w:val="28"/>
        </w:rPr>
        <w:t xml:space="preserve">=500 м3/час, </w:t>
      </w:r>
      <w:r w:rsidRPr="00390068">
        <w:rPr>
          <w:rFonts w:ascii="PT Astra Serif" w:hAnsi="PT Astra Serif" w:cs="Arial"/>
          <w:sz w:val="28"/>
          <w:szCs w:val="28"/>
          <w:lang w:val="en-US"/>
        </w:rPr>
        <w:t>H</w:t>
      </w:r>
      <w:r w:rsidRPr="00390068">
        <w:rPr>
          <w:rFonts w:ascii="PT Astra Serif" w:hAnsi="PT Astra Serif" w:cs="Arial"/>
          <w:sz w:val="28"/>
          <w:szCs w:val="28"/>
        </w:rPr>
        <w:t>=60м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>При насосной станции имеется два резервуара по 1000м3.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 xml:space="preserve">Протяженность напорно-разводящих сетей п. Шварцевский в настоящее время составляет </w:t>
      </w:r>
      <w:smartTag w:uri="urn:schemas-microsoft-com:office:smarttags" w:element="metricconverter">
        <w:smartTagPr>
          <w:attr w:name="ProductID" w:val="11 км"/>
        </w:smartTagPr>
        <w:r w:rsidRPr="00390068">
          <w:rPr>
            <w:rFonts w:ascii="PT Astra Serif" w:hAnsi="PT Astra Serif" w:cs="Arial"/>
            <w:sz w:val="28"/>
            <w:szCs w:val="28"/>
          </w:rPr>
          <w:t>11 км</w:t>
        </w:r>
      </w:smartTag>
      <w:r w:rsidRPr="00390068">
        <w:rPr>
          <w:rFonts w:ascii="PT Astra Serif" w:hAnsi="PT Astra Serif" w:cs="Arial"/>
          <w:sz w:val="28"/>
          <w:szCs w:val="28"/>
        </w:rPr>
        <w:t>.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>В сельских населенных пунктах: с. Новое село- Артезианская скважина производительность 100 м3\час.; с. Куракино- производительность 50 м3\час.;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>Д. Красная- производительность 50 м3\час.ст. Присады и д. Кошино-150 м3\час</w:t>
      </w:r>
      <w:r w:rsidR="0035460A">
        <w:rPr>
          <w:rFonts w:ascii="PT Astra Serif" w:hAnsi="PT Astra Serif" w:cs="Arial"/>
          <w:sz w:val="28"/>
          <w:szCs w:val="28"/>
        </w:rPr>
        <w:t>.</w:t>
      </w:r>
    </w:p>
    <w:p w:rsidR="00413E54" w:rsidRPr="00390068" w:rsidRDefault="00413E54" w:rsidP="006F423F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390068">
        <w:rPr>
          <w:rFonts w:ascii="PT Astra Serif" w:hAnsi="PT Astra Serif" w:cs="Arial"/>
          <w:b/>
          <w:sz w:val="28"/>
          <w:szCs w:val="28"/>
        </w:rPr>
        <w:t>Ключевые проблемы системы водоснабжения к общим недостаткам сложившейся системы водоснабжения муниципального образования Шварцевское следует отнести:</w:t>
      </w:r>
    </w:p>
    <w:p w:rsidR="0035460A" w:rsidRDefault="0035460A" w:rsidP="006440F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>1. Состав и техническое состояние имеющихся сооружений водоподготовки – отсутствует.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>2. Техническое состояние водораспределительных сетей имеет следующие недостатки.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>- более половины от общей протяженности трубопроводов имеют износ от 80 до 100 %, в связи с чем, при высокой аварийности имеют место непроизводительные потери более 15-20%.</w:t>
      </w:r>
    </w:p>
    <w:p w:rsidR="00413E54" w:rsidRPr="00390068" w:rsidRDefault="000B0779" w:rsidP="0035460A">
      <w:pPr>
        <w:spacing w:after="0" w:line="240" w:lineRule="auto"/>
        <w:ind w:firstLine="709"/>
        <w:rPr>
          <w:rFonts w:ascii="PT Astra Serif" w:hAnsi="PT Astra Serif" w:cs="Arial"/>
          <w:b/>
          <w:sz w:val="28"/>
          <w:szCs w:val="28"/>
        </w:rPr>
      </w:pPr>
      <w:r w:rsidRPr="00390068">
        <w:rPr>
          <w:rFonts w:ascii="PT Astra Serif" w:hAnsi="PT Astra Serif" w:cs="Arial"/>
          <w:b/>
          <w:sz w:val="28"/>
          <w:szCs w:val="28"/>
        </w:rPr>
        <w:t>1.3.4</w:t>
      </w:r>
      <w:r w:rsidR="00413E54" w:rsidRPr="00390068">
        <w:rPr>
          <w:rFonts w:ascii="PT Astra Serif" w:hAnsi="PT Astra Serif" w:cs="Arial"/>
          <w:b/>
          <w:sz w:val="28"/>
          <w:szCs w:val="28"/>
        </w:rPr>
        <w:t xml:space="preserve"> Водоотведение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>Централизованная система водоотведения м.о.  Шварцевское основано в 1964 году, муниципальное образование Шварцевское включает: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 xml:space="preserve">- самотечные и напорные коллекторы диаметром от 250 до </w:t>
      </w:r>
      <w:smartTag w:uri="urn:schemas-microsoft-com:office:smarttags" w:element="metricconverter">
        <w:smartTagPr>
          <w:attr w:name="ProductID" w:val="300 мм"/>
        </w:smartTagPr>
        <w:r w:rsidRPr="00390068">
          <w:rPr>
            <w:rFonts w:ascii="PT Astra Serif" w:hAnsi="PT Astra Serif" w:cs="Arial"/>
            <w:sz w:val="28"/>
            <w:szCs w:val="28"/>
          </w:rPr>
          <w:t>300 мм</w:t>
        </w:r>
      </w:smartTag>
      <w:r w:rsidRPr="00390068">
        <w:rPr>
          <w:rFonts w:ascii="PT Astra Serif" w:hAnsi="PT Astra Serif" w:cs="Arial"/>
          <w:sz w:val="28"/>
          <w:szCs w:val="28"/>
        </w:rPr>
        <w:t xml:space="preserve">, общей протяженностью </w:t>
      </w:r>
      <w:smartTag w:uri="urn:schemas-microsoft-com:office:smarttags" w:element="metricconverter">
        <w:smartTagPr>
          <w:attr w:name="ProductID" w:val="10,2 км"/>
        </w:smartTagPr>
        <w:r w:rsidRPr="00390068">
          <w:rPr>
            <w:rFonts w:ascii="PT Astra Serif" w:hAnsi="PT Astra Serif" w:cs="Arial"/>
            <w:sz w:val="28"/>
            <w:szCs w:val="28"/>
          </w:rPr>
          <w:t>10,2 км</w:t>
        </w:r>
      </w:smartTag>
      <w:r w:rsidRPr="00390068">
        <w:rPr>
          <w:rFonts w:ascii="PT Astra Serif" w:hAnsi="PT Astra Serif" w:cs="Arial"/>
          <w:sz w:val="28"/>
          <w:szCs w:val="28"/>
        </w:rPr>
        <w:t>.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>- одна перекачная канализационная насосная станция.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>В систему канализации м.о. Шварцевское поступают хозяйственно-бытовые стоки от населения.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>Производительность существующей системы канализации по пропускной способности коллекторов и насосных станций составляет 1000 м3/сут.</w:t>
      </w:r>
    </w:p>
    <w:p w:rsidR="00413E54" w:rsidRPr="00390068" w:rsidRDefault="000B0779" w:rsidP="0035460A">
      <w:pPr>
        <w:spacing w:after="0" w:line="240" w:lineRule="auto"/>
        <w:ind w:firstLine="709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b/>
          <w:sz w:val="28"/>
          <w:szCs w:val="28"/>
        </w:rPr>
        <w:t>1.3.5</w:t>
      </w:r>
      <w:r w:rsidR="00413E54" w:rsidRPr="00390068">
        <w:rPr>
          <w:rFonts w:ascii="PT Astra Serif" w:hAnsi="PT Astra Serif" w:cs="Arial"/>
          <w:b/>
          <w:sz w:val="28"/>
          <w:szCs w:val="28"/>
        </w:rPr>
        <w:t xml:space="preserve"> Схема канализации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>Очистные сооружения канализации представляют собой: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 xml:space="preserve">- блок отстойника 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 xml:space="preserve">Проектная производительность сооружений составляет 1000 м3/сут. </w:t>
      </w:r>
    </w:p>
    <w:p w:rsidR="0035460A" w:rsidRDefault="0035460A" w:rsidP="00024234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413E54" w:rsidRPr="00390068" w:rsidRDefault="00413E54" w:rsidP="00024234">
      <w:pPr>
        <w:spacing w:after="0" w:line="240" w:lineRule="auto"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b/>
          <w:sz w:val="28"/>
          <w:szCs w:val="28"/>
        </w:rPr>
        <w:t>Сети и сооружения водоотведения</w:t>
      </w:r>
      <w:r w:rsidRPr="00390068">
        <w:rPr>
          <w:rFonts w:ascii="PT Astra Serif" w:hAnsi="PT Astra Serif" w:cs="Arial"/>
          <w:sz w:val="28"/>
          <w:szCs w:val="28"/>
        </w:rPr>
        <w:t>.</w:t>
      </w:r>
    </w:p>
    <w:p w:rsidR="00024234" w:rsidRPr="00390068" w:rsidRDefault="00024234" w:rsidP="006440F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>Основные технические проблемы сетей и сооружений водоотведению: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 xml:space="preserve"> - Высокий процент износа самотечных и напорных сетей м.о. Шварцевское достигает 85%.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>- Из одной канализационной насосной станции, она находится в технически неудовлетворительном состоянии (необходима замена технического оборудования на современное менее энергоемкое).</w:t>
      </w:r>
    </w:p>
    <w:p w:rsidR="00413E54" w:rsidRPr="00390068" w:rsidRDefault="000B0779" w:rsidP="0035460A">
      <w:pPr>
        <w:spacing w:after="0" w:line="240" w:lineRule="auto"/>
        <w:ind w:firstLine="709"/>
        <w:rPr>
          <w:rFonts w:ascii="PT Astra Serif" w:eastAsia="Times New Roman" w:hAnsi="PT Astra Serif" w:cs="Arial"/>
          <w:b/>
          <w:sz w:val="28"/>
          <w:szCs w:val="28"/>
        </w:rPr>
      </w:pPr>
      <w:r w:rsidRPr="00390068">
        <w:rPr>
          <w:rFonts w:ascii="PT Astra Serif" w:eastAsia="Times New Roman" w:hAnsi="PT Astra Serif" w:cs="Arial"/>
          <w:b/>
          <w:sz w:val="28"/>
          <w:szCs w:val="28"/>
        </w:rPr>
        <w:t>1.3.6</w:t>
      </w:r>
      <w:r w:rsidR="00413E54" w:rsidRPr="00390068">
        <w:rPr>
          <w:rFonts w:ascii="PT Astra Serif" w:eastAsia="Times New Roman" w:hAnsi="PT Astra Serif" w:cs="Arial"/>
          <w:b/>
          <w:sz w:val="28"/>
          <w:szCs w:val="28"/>
        </w:rPr>
        <w:t>. Газификация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390068">
        <w:rPr>
          <w:rFonts w:ascii="PT Astra Serif" w:eastAsia="Times New Roman" w:hAnsi="PT Astra Serif" w:cs="Arial"/>
          <w:sz w:val="28"/>
          <w:szCs w:val="28"/>
        </w:rPr>
        <w:t>Газоэксплуатирующей организацией на территории поселения является АО «Газпром газораспределение Тула».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390068">
        <w:rPr>
          <w:rFonts w:ascii="PT Astra Serif" w:eastAsia="Times New Roman" w:hAnsi="PT Astra Serif" w:cs="Arial"/>
          <w:sz w:val="28"/>
          <w:szCs w:val="28"/>
        </w:rPr>
        <w:t>В настоящее время в муниципальном образовании Шварцевское газифицировано магистральным природным газом 1</w:t>
      </w:r>
      <w:r w:rsidR="00CE410D" w:rsidRPr="00390068">
        <w:rPr>
          <w:rFonts w:ascii="PT Astra Serif" w:eastAsia="Times New Roman" w:hAnsi="PT Astra Serif" w:cs="Arial"/>
          <w:sz w:val="28"/>
          <w:szCs w:val="28"/>
        </w:rPr>
        <w:t>1</w:t>
      </w:r>
      <w:r w:rsidRPr="00390068">
        <w:rPr>
          <w:rFonts w:ascii="PT Astra Serif" w:eastAsia="Times New Roman" w:hAnsi="PT Astra Serif" w:cs="Arial"/>
          <w:sz w:val="28"/>
          <w:szCs w:val="28"/>
        </w:rPr>
        <w:t xml:space="preserve"> населенных пунктов. Жители остальных населенных пунктов пока еще используют газобаллонные установки с подключенными газовыми плитами для приготовления пищи, для отопления используются дровяные печи.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390068">
        <w:rPr>
          <w:rFonts w:ascii="PT Astra Serif" w:eastAsia="Times New Roman" w:hAnsi="PT Astra Serif" w:cs="Arial"/>
          <w:sz w:val="28"/>
          <w:szCs w:val="28"/>
        </w:rPr>
        <w:t>Газификация сельских населенных пунктов занимает одно из важнейших мест в решении социальных вопросов муниципального образования.</w:t>
      </w:r>
    </w:p>
    <w:p w:rsidR="00413E54" w:rsidRPr="00390068" w:rsidRDefault="00297B33" w:rsidP="006440F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390068">
        <w:rPr>
          <w:rFonts w:ascii="PT Astra Serif" w:eastAsia="Times New Roman" w:hAnsi="PT Astra Serif" w:cs="Arial"/>
          <w:sz w:val="28"/>
          <w:szCs w:val="28"/>
        </w:rPr>
        <w:t>4.5</w:t>
      </w:r>
      <w:r w:rsidR="00413E54" w:rsidRPr="00390068">
        <w:rPr>
          <w:rFonts w:ascii="PT Astra Serif" w:eastAsia="Times New Roman" w:hAnsi="PT Astra Serif" w:cs="Arial"/>
          <w:sz w:val="28"/>
          <w:szCs w:val="28"/>
        </w:rPr>
        <w:t>.1. Программа развития газоснабжения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390068">
        <w:rPr>
          <w:rFonts w:ascii="PT Astra Serif" w:eastAsia="Times New Roman" w:hAnsi="PT Astra Serif" w:cs="Arial"/>
          <w:sz w:val="28"/>
          <w:szCs w:val="28"/>
        </w:rPr>
        <w:t>1. Основные направления развития системы газоснабжения.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390068">
        <w:rPr>
          <w:rFonts w:ascii="PT Astra Serif" w:eastAsia="Times New Roman" w:hAnsi="PT Astra Serif" w:cs="Arial"/>
          <w:sz w:val="28"/>
          <w:szCs w:val="28"/>
        </w:rPr>
        <w:t>Результаты реализации мероприятий по совершенствованию системы газоснабжения: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390068">
        <w:rPr>
          <w:rFonts w:ascii="PT Astra Serif" w:eastAsia="Times New Roman" w:hAnsi="PT Astra Serif" w:cs="Arial"/>
          <w:sz w:val="28"/>
          <w:szCs w:val="28"/>
        </w:rPr>
        <w:t>1). Улучшение экологической ситуации на территории муниципального образования.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390068">
        <w:rPr>
          <w:rFonts w:ascii="PT Astra Serif" w:eastAsia="Times New Roman" w:hAnsi="PT Astra Serif" w:cs="Arial"/>
          <w:sz w:val="28"/>
          <w:szCs w:val="28"/>
        </w:rPr>
        <w:t>2). Снижение уровня аварийности.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390068">
        <w:rPr>
          <w:rFonts w:ascii="PT Astra Serif" w:eastAsia="Times New Roman" w:hAnsi="PT Astra Serif" w:cs="Arial"/>
          <w:sz w:val="28"/>
          <w:szCs w:val="28"/>
        </w:rPr>
        <w:t>3). Расширение возможностей подключения объектов перспективного строительства.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390068">
        <w:rPr>
          <w:rFonts w:ascii="PT Astra Serif" w:eastAsia="Times New Roman" w:hAnsi="PT Astra Serif" w:cs="Arial"/>
          <w:sz w:val="28"/>
          <w:szCs w:val="28"/>
        </w:rPr>
        <w:t xml:space="preserve">2. Перечень мероприятий до 2030 года. Оценка финансовых потребностей для реализации мероприятий. </w:t>
      </w:r>
    </w:p>
    <w:p w:rsidR="00413E54" w:rsidRPr="00390068" w:rsidRDefault="000B0779" w:rsidP="0035460A">
      <w:pPr>
        <w:spacing w:after="0" w:line="240" w:lineRule="auto"/>
        <w:ind w:firstLine="709"/>
        <w:rPr>
          <w:rFonts w:ascii="PT Astra Serif" w:eastAsia="Times New Roman" w:hAnsi="PT Astra Serif" w:cs="Arial"/>
          <w:b/>
          <w:sz w:val="28"/>
          <w:szCs w:val="28"/>
        </w:rPr>
      </w:pPr>
      <w:r w:rsidRPr="00390068">
        <w:rPr>
          <w:rFonts w:ascii="PT Astra Serif" w:eastAsia="Times New Roman" w:hAnsi="PT Astra Serif" w:cs="Arial"/>
          <w:b/>
          <w:sz w:val="28"/>
          <w:szCs w:val="28"/>
        </w:rPr>
        <w:t>1.3.7</w:t>
      </w:r>
      <w:r w:rsidR="00413E54" w:rsidRPr="00390068">
        <w:rPr>
          <w:rFonts w:ascii="PT Astra Serif" w:eastAsia="Times New Roman" w:hAnsi="PT Astra Serif" w:cs="Arial"/>
          <w:b/>
          <w:sz w:val="28"/>
          <w:szCs w:val="28"/>
        </w:rPr>
        <w:t xml:space="preserve"> Твердые бытовые отходы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390068">
        <w:rPr>
          <w:rFonts w:ascii="PT Astra Serif" w:eastAsia="Times New Roman" w:hAnsi="PT Astra Serif" w:cs="Arial"/>
          <w:sz w:val="28"/>
          <w:szCs w:val="28"/>
        </w:rPr>
        <w:t>Утилизация бытовых отходов в населенных пунктах поселения неорганизованна, во всех населенных пунктах поселения отмечаются стихийные несанкционированные свалки. Вопрос организации свалки твердых бытовых отходов стоит очень остро и пока остается без решения, в связи с отсутствием территорий для ее размещения.</w:t>
      </w:r>
    </w:p>
    <w:p w:rsidR="00413E54" w:rsidRPr="00390068" w:rsidRDefault="000B0779" w:rsidP="0035460A">
      <w:pPr>
        <w:spacing w:after="0" w:line="240" w:lineRule="auto"/>
        <w:ind w:firstLine="709"/>
        <w:rPr>
          <w:rFonts w:ascii="PT Astra Serif" w:eastAsia="Times New Roman" w:hAnsi="PT Astra Serif" w:cs="Arial"/>
          <w:b/>
          <w:sz w:val="28"/>
          <w:szCs w:val="28"/>
        </w:rPr>
      </w:pPr>
      <w:r w:rsidRPr="00390068">
        <w:rPr>
          <w:rFonts w:ascii="PT Astra Serif" w:eastAsia="Times New Roman" w:hAnsi="PT Astra Serif" w:cs="Arial"/>
          <w:b/>
          <w:sz w:val="28"/>
          <w:szCs w:val="28"/>
        </w:rPr>
        <w:t>1.3.8</w:t>
      </w:r>
      <w:r w:rsidR="00413E54" w:rsidRPr="00390068">
        <w:rPr>
          <w:rFonts w:ascii="PT Astra Serif" w:eastAsia="Times New Roman" w:hAnsi="PT Astra Serif" w:cs="Arial"/>
          <w:b/>
          <w:sz w:val="28"/>
          <w:szCs w:val="28"/>
        </w:rPr>
        <w:t>. Электроснабжение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390068">
        <w:rPr>
          <w:rFonts w:ascii="PT Astra Serif" w:eastAsia="Times New Roman" w:hAnsi="PT Astra Serif" w:cs="Arial"/>
          <w:sz w:val="28"/>
          <w:szCs w:val="28"/>
        </w:rPr>
        <w:t xml:space="preserve">Существующая система электроснабжения удовлетворяет потребности жилого фонда и производства муниципального образования Шварцевское в обеспечении электроэнергией. 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390068">
        <w:rPr>
          <w:rFonts w:ascii="PT Astra Serif" w:eastAsia="Times New Roman" w:hAnsi="PT Astra Serif" w:cs="Arial"/>
          <w:sz w:val="28"/>
          <w:szCs w:val="28"/>
        </w:rPr>
        <w:t xml:space="preserve">В настоящее время актуальной является проблема повышения надёжности подачи электроэнергии: необходима реконструкция ряда линий электропередач и подстанций, строительство и прокладка новых электролиний для территорий перспективной жилой застройки, объектов производства. </w:t>
      </w:r>
    </w:p>
    <w:p w:rsidR="00413E54" w:rsidRPr="00390068" w:rsidRDefault="00297B33" w:rsidP="006440F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390068">
        <w:rPr>
          <w:rFonts w:ascii="PT Astra Serif" w:eastAsia="Times New Roman" w:hAnsi="PT Astra Serif" w:cs="Arial"/>
          <w:sz w:val="28"/>
          <w:szCs w:val="28"/>
        </w:rPr>
        <w:t>4.7</w:t>
      </w:r>
      <w:r w:rsidR="00413E54" w:rsidRPr="00390068">
        <w:rPr>
          <w:rFonts w:ascii="PT Astra Serif" w:eastAsia="Times New Roman" w:hAnsi="PT Astra Serif" w:cs="Arial"/>
          <w:sz w:val="28"/>
          <w:szCs w:val="28"/>
        </w:rPr>
        <w:t>.1. Программа развития электроснабжения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390068">
        <w:rPr>
          <w:rFonts w:ascii="PT Astra Serif" w:eastAsia="Times New Roman" w:hAnsi="PT Astra Serif" w:cs="Arial"/>
          <w:sz w:val="28"/>
          <w:szCs w:val="28"/>
        </w:rPr>
        <w:t>1. Основные направления модернизации системы электроснабжения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390068">
        <w:rPr>
          <w:rFonts w:ascii="PT Astra Serif" w:eastAsia="Times New Roman" w:hAnsi="PT Astra Serif" w:cs="Arial"/>
          <w:sz w:val="28"/>
          <w:szCs w:val="28"/>
        </w:rPr>
        <w:t>Основными направлениями реализации мероприятий по совершенствованию системы электроснабжения являются: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390068">
        <w:rPr>
          <w:rFonts w:ascii="PT Astra Serif" w:eastAsia="Times New Roman" w:hAnsi="PT Astra Serif" w:cs="Arial"/>
          <w:sz w:val="28"/>
          <w:szCs w:val="28"/>
        </w:rPr>
        <w:t>- повышение надежности системы электроснабжения;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390068">
        <w:rPr>
          <w:rFonts w:ascii="PT Astra Serif" w:eastAsia="Times New Roman" w:hAnsi="PT Astra Serif" w:cs="Arial"/>
          <w:sz w:val="28"/>
          <w:szCs w:val="28"/>
        </w:rPr>
        <w:t>- снижение уровня потерь электроэнергии;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390068">
        <w:rPr>
          <w:rFonts w:ascii="PT Astra Serif" w:eastAsia="Times New Roman" w:hAnsi="PT Astra Serif" w:cs="Arial"/>
          <w:sz w:val="28"/>
          <w:szCs w:val="28"/>
        </w:rPr>
        <w:t>- улучшение экологической ситуации;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390068">
        <w:rPr>
          <w:rFonts w:ascii="PT Astra Serif" w:eastAsia="Times New Roman" w:hAnsi="PT Astra Serif" w:cs="Arial"/>
          <w:sz w:val="28"/>
          <w:szCs w:val="28"/>
        </w:rPr>
        <w:t>- повышение эффективности работы объектов жизнеобеспечения и социально-бытовой сферы;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390068">
        <w:rPr>
          <w:rFonts w:ascii="PT Astra Serif" w:eastAsia="Times New Roman" w:hAnsi="PT Astra Serif" w:cs="Arial"/>
          <w:sz w:val="28"/>
          <w:szCs w:val="28"/>
        </w:rPr>
        <w:t>- расширение возможностей подключения объектов перспективного строительства.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390068">
        <w:rPr>
          <w:rFonts w:ascii="PT Astra Serif" w:eastAsia="Times New Roman" w:hAnsi="PT Astra Serif" w:cs="Arial"/>
          <w:sz w:val="28"/>
          <w:szCs w:val="28"/>
        </w:rPr>
        <w:t>2. Перечень мероприятий до 20</w:t>
      </w:r>
      <w:r w:rsidR="00297B33" w:rsidRPr="00390068">
        <w:rPr>
          <w:rFonts w:ascii="PT Astra Serif" w:eastAsia="Times New Roman" w:hAnsi="PT Astra Serif" w:cs="Arial"/>
          <w:sz w:val="28"/>
          <w:szCs w:val="28"/>
        </w:rPr>
        <w:t>26</w:t>
      </w:r>
      <w:r w:rsidRPr="00390068">
        <w:rPr>
          <w:rFonts w:ascii="PT Astra Serif" w:eastAsia="Times New Roman" w:hAnsi="PT Astra Serif" w:cs="Arial"/>
          <w:sz w:val="28"/>
          <w:szCs w:val="28"/>
        </w:rPr>
        <w:t xml:space="preserve"> года. Оценка финансовых потребностей для реализации мероприятий. </w:t>
      </w:r>
    </w:p>
    <w:p w:rsidR="00413E54" w:rsidRPr="00390068" w:rsidRDefault="000B0779" w:rsidP="0035460A">
      <w:pPr>
        <w:spacing w:after="0" w:line="240" w:lineRule="auto"/>
        <w:ind w:firstLine="709"/>
        <w:rPr>
          <w:rFonts w:ascii="PT Astra Serif" w:hAnsi="PT Astra Serif" w:cs="Arial"/>
          <w:b/>
          <w:sz w:val="28"/>
          <w:szCs w:val="28"/>
        </w:rPr>
      </w:pPr>
      <w:bookmarkStart w:id="5" w:name="_Ref195081443"/>
      <w:bookmarkEnd w:id="4"/>
      <w:bookmarkEnd w:id="5"/>
      <w:r w:rsidRPr="00390068">
        <w:rPr>
          <w:rFonts w:ascii="PT Astra Serif" w:hAnsi="PT Astra Serif" w:cs="Arial"/>
          <w:b/>
          <w:sz w:val="28"/>
          <w:szCs w:val="28"/>
        </w:rPr>
        <w:t>1.4</w:t>
      </w:r>
      <w:r w:rsidR="00413E54" w:rsidRPr="00390068">
        <w:rPr>
          <w:rFonts w:ascii="PT Astra Serif" w:hAnsi="PT Astra Serif" w:cs="Arial"/>
          <w:b/>
          <w:sz w:val="28"/>
          <w:szCs w:val="28"/>
        </w:rPr>
        <w:t>. Обоснование ресурсного обеспечения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 xml:space="preserve">Основными источниками финансирования развития систем теплоснабжения, водоснабжения и водоотведения будут средства бюджетов различных уровней, а также средства предприятий за счет надбавок к тарифам. Согласно имеющимся на момент разработки Программы данным, общая стоимость мероприятий по развитию систем коммунальной инфраструктуры составит </w:t>
      </w:r>
      <w:r w:rsidR="00CE410D" w:rsidRPr="00390068">
        <w:rPr>
          <w:rFonts w:ascii="PT Astra Serif" w:hAnsi="PT Astra Serif" w:cs="Arial"/>
          <w:sz w:val="28"/>
          <w:szCs w:val="28"/>
        </w:rPr>
        <w:t>3 840 тыс.</w:t>
      </w:r>
      <w:r w:rsidRPr="00390068">
        <w:rPr>
          <w:rFonts w:ascii="PT Astra Serif" w:hAnsi="PT Astra Serif" w:cs="Arial"/>
          <w:sz w:val="28"/>
          <w:szCs w:val="28"/>
        </w:rPr>
        <w:t xml:space="preserve"> руб. 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 xml:space="preserve">При разработке инвестиционных программ организации коммунального комплекса могут учитывать возможность привлечения для реализации инвестиционной программы заемного финансирования, в том числе кредитов, займов, средств от выпуска облигационных займов, акций и т.п. Привлеченные средства будут компенсированы в порядке, определенном действующими нормативными правовыми документами в сфере тарифного регулирования и бухгалтерского учета. </w:t>
      </w:r>
    </w:p>
    <w:p w:rsidR="00413E54" w:rsidRPr="00390068" w:rsidRDefault="000B0779" w:rsidP="0035460A">
      <w:pPr>
        <w:spacing w:after="0" w:line="240" w:lineRule="auto"/>
        <w:ind w:firstLine="709"/>
        <w:rPr>
          <w:rFonts w:ascii="PT Astra Serif" w:hAnsi="PT Astra Serif" w:cs="Arial"/>
          <w:b/>
          <w:sz w:val="28"/>
          <w:szCs w:val="28"/>
        </w:rPr>
      </w:pPr>
      <w:r w:rsidRPr="00390068">
        <w:rPr>
          <w:rFonts w:ascii="PT Astra Serif" w:hAnsi="PT Astra Serif" w:cs="Arial"/>
          <w:b/>
          <w:sz w:val="28"/>
          <w:szCs w:val="28"/>
        </w:rPr>
        <w:t>1.5</w:t>
      </w:r>
      <w:r w:rsidR="00413E54" w:rsidRPr="00390068">
        <w:rPr>
          <w:rFonts w:ascii="PT Astra Serif" w:hAnsi="PT Astra Serif" w:cs="Arial"/>
          <w:b/>
          <w:sz w:val="28"/>
          <w:szCs w:val="28"/>
        </w:rPr>
        <w:t>. Механизм реализации</w:t>
      </w:r>
    </w:p>
    <w:p w:rsidR="00413E54" w:rsidRPr="00390068" w:rsidRDefault="00413E54" w:rsidP="006440F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>Механизмом реализации программных мероприятий по развитию систем теплоснабжения, водоснабжения, водоотведения и очистки сточных вод, являются инвестиционные программы организаций коммунального комплекса.</w:t>
      </w:r>
    </w:p>
    <w:p w:rsidR="00413E54" w:rsidRPr="00390068" w:rsidRDefault="000B0779" w:rsidP="00024234">
      <w:pPr>
        <w:pStyle w:val="AAA0"/>
        <w:spacing w:after="0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390068">
        <w:rPr>
          <w:rFonts w:ascii="PT Astra Serif" w:hAnsi="PT Astra Serif" w:cs="Arial"/>
          <w:b/>
          <w:sz w:val="28"/>
          <w:szCs w:val="28"/>
        </w:rPr>
        <w:t>1.6</w:t>
      </w:r>
      <w:r w:rsidR="00413E54" w:rsidRPr="00390068">
        <w:rPr>
          <w:rFonts w:ascii="PT Astra Serif" w:hAnsi="PT Astra Serif" w:cs="Arial"/>
          <w:b/>
          <w:sz w:val="28"/>
          <w:szCs w:val="28"/>
        </w:rPr>
        <w:t>. Оценка социально- экономической и экологической эффективности</w:t>
      </w:r>
    </w:p>
    <w:p w:rsidR="00413E54" w:rsidRPr="00390068" w:rsidRDefault="00413E54" w:rsidP="006440F3">
      <w:pPr>
        <w:pStyle w:val="AAA0"/>
        <w:spacing w:after="0"/>
        <w:ind w:firstLine="709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>В результате реализации программы комплексного развития будут получены следующие эффекты:</w:t>
      </w:r>
    </w:p>
    <w:p w:rsidR="00413E54" w:rsidRPr="00390068" w:rsidRDefault="00413E54" w:rsidP="006440F3">
      <w:pPr>
        <w:pStyle w:val="Lbullit"/>
        <w:numPr>
          <w:ilvl w:val="0"/>
          <w:numId w:val="4"/>
        </w:numPr>
        <w:tabs>
          <w:tab w:val="left" w:pos="900"/>
        </w:tabs>
        <w:spacing w:before="0" w:after="0"/>
        <w:ind w:left="0" w:firstLine="709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>повысится надежность теплоснабжения, водоснабжения и водоотведения, снизится аварийность в системах теплоснабжения на 10%, в системах водоснабжения и водоотведения на 10-15%;</w:t>
      </w:r>
    </w:p>
    <w:p w:rsidR="00413E54" w:rsidRPr="00390068" w:rsidRDefault="00413E54" w:rsidP="006440F3">
      <w:pPr>
        <w:pStyle w:val="Lbullit"/>
        <w:numPr>
          <w:ilvl w:val="0"/>
          <w:numId w:val="4"/>
        </w:numPr>
        <w:tabs>
          <w:tab w:val="left" w:pos="900"/>
        </w:tabs>
        <w:spacing w:before="0" w:after="0"/>
        <w:ind w:left="0" w:firstLine="709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>повысится надежность и срок службы систем теплоснабжения, водоснабжения и водоотведения;</w:t>
      </w:r>
    </w:p>
    <w:p w:rsidR="00413E54" w:rsidRPr="00390068" w:rsidRDefault="00413E54" w:rsidP="006440F3">
      <w:pPr>
        <w:pStyle w:val="Lbullit"/>
        <w:numPr>
          <w:ilvl w:val="0"/>
          <w:numId w:val="4"/>
        </w:numPr>
        <w:tabs>
          <w:tab w:val="left" w:pos="900"/>
        </w:tabs>
        <w:spacing w:before="0" w:after="0"/>
        <w:ind w:left="0" w:firstLine="709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>повысится эффективность деятельности организаций коммунального комплекса за счет снижения резервных мощностей генерирующих объектов, более эффективного использования имеющихся мощностей;</w:t>
      </w:r>
    </w:p>
    <w:p w:rsidR="00413E54" w:rsidRPr="00390068" w:rsidRDefault="00413E54" w:rsidP="006440F3">
      <w:pPr>
        <w:pStyle w:val="Lbullit"/>
        <w:numPr>
          <w:ilvl w:val="0"/>
          <w:numId w:val="4"/>
        </w:numPr>
        <w:tabs>
          <w:tab w:val="left" w:pos="900"/>
        </w:tabs>
        <w:spacing w:before="0" w:after="0"/>
        <w:ind w:left="0" w:firstLine="709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>улучшится экологическая и санитарная обстановка.</w:t>
      </w:r>
    </w:p>
    <w:p w:rsidR="00413E54" w:rsidRPr="00390068" w:rsidRDefault="00413E54" w:rsidP="006440F3">
      <w:pPr>
        <w:pStyle w:val="AAA0"/>
        <w:spacing w:after="0"/>
        <w:ind w:firstLine="709"/>
        <w:rPr>
          <w:rFonts w:ascii="PT Astra Serif" w:hAnsi="PT Astra Serif" w:cs="Arial"/>
          <w:sz w:val="28"/>
          <w:szCs w:val="28"/>
        </w:rPr>
      </w:pPr>
    </w:p>
    <w:p w:rsidR="003F5853" w:rsidRPr="00390068" w:rsidRDefault="003F5853" w:rsidP="00024234">
      <w:pPr>
        <w:spacing w:after="0" w:line="240" w:lineRule="auto"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390068">
        <w:rPr>
          <w:rFonts w:ascii="PT Astra Serif" w:hAnsi="PT Astra Serif" w:cs="Arial"/>
          <w:b/>
          <w:bCs/>
          <w:sz w:val="28"/>
          <w:szCs w:val="28"/>
        </w:rPr>
        <w:t>2. Описание приоритетов и целей муниципальной политики</w:t>
      </w:r>
      <w:r w:rsidR="00024234" w:rsidRPr="00390068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Pr="00390068">
        <w:rPr>
          <w:rFonts w:ascii="PT Astra Serif" w:hAnsi="PT Astra Serif" w:cs="Arial"/>
          <w:b/>
          <w:bCs/>
          <w:sz w:val="28"/>
          <w:szCs w:val="28"/>
        </w:rPr>
        <w:t>в сфере реализации муниципальной программы</w:t>
      </w:r>
    </w:p>
    <w:p w:rsidR="003F5853" w:rsidRPr="00390068" w:rsidRDefault="003F5853" w:rsidP="006440F3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0B1395" w:rsidRPr="00390068" w:rsidRDefault="000B1395" w:rsidP="006440F3">
      <w:pPr>
        <w:tabs>
          <w:tab w:val="left" w:pos="-1638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390068">
        <w:rPr>
          <w:rFonts w:ascii="PT Astra Serif" w:hAnsi="PT Astra Serif" w:cs="Arial"/>
          <w:sz w:val="28"/>
          <w:szCs w:val="28"/>
        </w:rPr>
        <w:t xml:space="preserve">Цель программы - создание условий для устойчивого и эффективного функционирования жилищно-коммунального комплекса муниципального образования </w:t>
      </w:r>
      <w:r w:rsidR="001D6B13" w:rsidRPr="00390068">
        <w:rPr>
          <w:rFonts w:ascii="PT Astra Serif" w:hAnsi="PT Astra Serif" w:cs="Arial"/>
          <w:sz w:val="28"/>
          <w:szCs w:val="28"/>
        </w:rPr>
        <w:t>Шварцевское</w:t>
      </w:r>
      <w:r w:rsidRPr="00390068">
        <w:rPr>
          <w:rFonts w:ascii="PT Astra Serif" w:hAnsi="PT Astra Serif" w:cs="Arial"/>
          <w:sz w:val="28"/>
          <w:szCs w:val="28"/>
        </w:rPr>
        <w:t xml:space="preserve"> Киреевского района, отвечающего современным условиям и потребностям населения; обеспечение населения, проживающего на территории муниципального образования </w:t>
      </w:r>
      <w:r w:rsidR="001D6B13" w:rsidRPr="00390068">
        <w:rPr>
          <w:rFonts w:ascii="PT Astra Serif" w:hAnsi="PT Astra Serif" w:cs="Arial"/>
          <w:sz w:val="28"/>
          <w:szCs w:val="28"/>
        </w:rPr>
        <w:t>Шварцевское</w:t>
      </w:r>
      <w:r w:rsidRPr="00390068">
        <w:rPr>
          <w:rFonts w:ascii="PT Astra Serif" w:hAnsi="PT Astra Serif" w:cs="Arial"/>
          <w:sz w:val="28"/>
          <w:szCs w:val="28"/>
        </w:rPr>
        <w:t xml:space="preserve"> Киреевского района, объектов социальной сферы коммунальными услугами надлежащего качества.</w:t>
      </w:r>
    </w:p>
    <w:p w:rsidR="000B1395" w:rsidRPr="00390068" w:rsidRDefault="000B1395" w:rsidP="006440F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39006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Основными результатами реализации мероприятий в сфере ЖКХ являются:</w:t>
      </w:r>
    </w:p>
    <w:p w:rsidR="000B1395" w:rsidRPr="00390068" w:rsidRDefault="000B1395" w:rsidP="006440F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39006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- модернизация и обновление коммунальной инфраструктуры поселения; </w:t>
      </w:r>
    </w:p>
    <w:p w:rsidR="000B1395" w:rsidRPr="00390068" w:rsidRDefault="000B1395" w:rsidP="006440F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39006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- снижение эксплуатационных затрат; </w:t>
      </w:r>
    </w:p>
    <w:p w:rsidR="000B1395" w:rsidRPr="00390068" w:rsidRDefault="000B1395" w:rsidP="006440F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39006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- улучшение качественных показателей питьевой воды;</w:t>
      </w:r>
    </w:p>
    <w:p w:rsidR="000B1395" w:rsidRPr="00390068" w:rsidRDefault="000B1395" w:rsidP="006440F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39006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- устранение причин возникновения аварийных ситуаций, угрожающих жизнедеятельности человека;</w:t>
      </w:r>
    </w:p>
    <w:p w:rsidR="000B1395" w:rsidRPr="00390068" w:rsidRDefault="000B1395" w:rsidP="006440F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39006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Наиболее важными конечными результатами реализации Программы являются:</w:t>
      </w:r>
    </w:p>
    <w:p w:rsidR="000B1395" w:rsidRPr="00390068" w:rsidRDefault="000B1395" w:rsidP="006440F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39006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- снижение уровня износа объектов коммунальной инфраструктуры;</w:t>
      </w:r>
    </w:p>
    <w:p w:rsidR="000B1395" w:rsidRPr="00390068" w:rsidRDefault="000B1395" w:rsidP="006440F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39006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- снижение количества потерь воды;</w:t>
      </w:r>
    </w:p>
    <w:p w:rsidR="000B1395" w:rsidRPr="00390068" w:rsidRDefault="000B1395" w:rsidP="006440F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39006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- снижение количества потерь электрической энергии;</w:t>
      </w:r>
    </w:p>
    <w:p w:rsidR="000B1395" w:rsidRPr="00390068" w:rsidRDefault="000B1395" w:rsidP="006440F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39006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- повышение качества предоставляемых услуг жилищно-коммунального комплекса;</w:t>
      </w:r>
    </w:p>
    <w:p w:rsidR="000B1395" w:rsidRPr="00390068" w:rsidRDefault="000B1395" w:rsidP="006440F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39006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- обеспечение надлежащего сбора и утилизации твердых и жидких бытовых отходов;</w:t>
      </w:r>
    </w:p>
    <w:p w:rsidR="000B1395" w:rsidRPr="00390068" w:rsidRDefault="000B1395" w:rsidP="006440F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39006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- улучшение санитарного состояния территорий муниципального образования;</w:t>
      </w:r>
    </w:p>
    <w:p w:rsidR="000B1395" w:rsidRPr="00390068" w:rsidRDefault="000B1395" w:rsidP="006440F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39006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- улучшение экологического состояния окружающей среды.</w:t>
      </w:r>
    </w:p>
    <w:p w:rsidR="003F5853" w:rsidRPr="00390068" w:rsidRDefault="003F5853" w:rsidP="006440F3">
      <w:pPr>
        <w:spacing w:after="0" w:line="240" w:lineRule="auto"/>
        <w:ind w:firstLine="709"/>
        <w:jc w:val="both"/>
        <w:rPr>
          <w:rFonts w:ascii="PT Astra Serif" w:hAnsi="PT Astra Serif" w:cs="Arial"/>
          <w:b/>
          <w:bCs/>
          <w:sz w:val="28"/>
          <w:szCs w:val="28"/>
        </w:rPr>
      </w:pPr>
    </w:p>
    <w:p w:rsidR="003F5853" w:rsidRPr="00390068" w:rsidRDefault="000B0779" w:rsidP="00024234">
      <w:pPr>
        <w:spacing w:after="0" w:line="240" w:lineRule="auto"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390068">
        <w:rPr>
          <w:rFonts w:ascii="PT Astra Serif" w:hAnsi="PT Astra Serif" w:cs="Arial"/>
          <w:b/>
          <w:bCs/>
          <w:sz w:val="28"/>
          <w:szCs w:val="28"/>
        </w:rPr>
        <w:t xml:space="preserve">3. </w:t>
      </w:r>
      <w:r w:rsidR="003F5853" w:rsidRPr="00390068">
        <w:rPr>
          <w:rFonts w:ascii="PT Astra Serif" w:hAnsi="PT Astra Serif" w:cs="Arial"/>
          <w:b/>
          <w:bCs/>
          <w:sz w:val="28"/>
          <w:szCs w:val="28"/>
        </w:rPr>
        <w:t xml:space="preserve">Задачи муниципального управления, способы их эффективного решения в сфере </w:t>
      </w:r>
      <w:r w:rsidR="000B1395" w:rsidRPr="00390068">
        <w:rPr>
          <w:rFonts w:ascii="PT Astra Serif" w:hAnsi="PT Astra Serif" w:cs="Arial"/>
          <w:b/>
          <w:bCs/>
          <w:sz w:val="28"/>
          <w:szCs w:val="28"/>
        </w:rPr>
        <w:t xml:space="preserve">комплексного </w:t>
      </w:r>
      <w:r w:rsidR="003F5853" w:rsidRPr="00390068">
        <w:rPr>
          <w:rFonts w:ascii="PT Astra Serif" w:hAnsi="PT Astra Serif" w:cs="Arial"/>
          <w:b/>
          <w:bCs/>
          <w:sz w:val="28"/>
          <w:szCs w:val="28"/>
        </w:rPr>
        <w:t>развития</w:t>
      </w:r>
      <w:r w:rsidR="000B1395" w:rsidRPr="00390068">
        <w:rPr>
          <w:rFonts w:ascii="PT Astra Serif" w:hAnsi="PT Astra Serif" w:cs="Arial"/>
          <w:b/>
          <w:bCs/>
          <w:sz w:val="28"/>
          <w:szCs w:val="28"/>
        </w:rPr>
        <w:t xml:space="preserve"> систем коммунальной инфраструктуры </w:t>
      </w:r>
      <w:r w:rsidR="003F5853" w:rsidRPr="00390068">
        <w:rPr>
          <w:rFonts w:ascii="PT Astra Serif" w:hAnsi="PT Astra Serif" w:cs="Arial"/>
          <w:b/>
          <w:bCs/>
          <w:sz w:val="28"/>
          <w:szCs w:val="28"/>
        </w:rPr>
        <w:t>территории муниципального образования</w:t>
      </w:r>
      <w:r w:rsidR="00024234" w:rsidRPr="00390068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="001D6B13" w:rsidRPr="00390068">
        <w:rPr>
          <w:rFonts w:ascii="PT Astra Serif" w:hAnsi="PT Astra Serif" w:cs="Arial"/>
          <w:b/>
          <w:bCs/>
          <w:sz w:val="28"/>
          <w:szCs w:val="28"/>
        </w:rPr>
        <w:t>Шварцевское</w:t>
      </w:r>
      <w:r w:rsidR="003F5853" w:rsidRPr="00390068">
        <w:rPr>
          <w:rFonts w:ascii="PT Astra Serif" w:hAnsi="PT Astra Serif" w:cs="Arial"/>
          <w:b/>
          <w:bCs/>
          <w:sz w:val="28"/>
          <w:szCs w:val="28"/>
        </w:rPr>
        <w:t xml:space="preserve"> Киреевского района</w:t>
      </w:r>
    </w:p>
    <w:p w:rsidR="003F5853" w:rsidRPr="00390068" w:rsidRDefault="003F5853" w:rsidP="00024234">
      <w:pPr>
        <w:pStyle w:val="a3"/>
        <w:spacing w:after="0" w:line="240" w:lineRule="auto"/>
        <w:ind w:left="0"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FA4A2A" w:rsidRPr="00390068" w:rsidRDefault="000B1395" w:rsidP="006440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8"/>
          <w:szCs w:val="28"/>
        </w:rPr>
      </w:pPr>
      <w:r w:rsidRPr="0039006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Основная задача программы - </w:t>
      </w:r>
      <w:r w:rsidRPr="00390068">
        <w:rPr>
          <w:rFonts w:ascii="PT Astra Serif" w:hAnsi="PT Astra Serif" w:cs="Arial"/>
          <w:sz w:val="28"/>
          <w:szCs w:val="28"/>
        </w:rPr>
        <w:t xml:space="preserve">повышение качества предоставляемых коммунальных услуг населению и на объекты социальной сферы, развитие инженерной инфраструктуры в коммунальном хозяйстве муниципального образования </w:t>
      </w:r>
      <w:r w:rsidR="001D6B13" w:rsidRPr="00390068">
        <w:rPr>
          <w:rFonts w:ascii="PT Astra Serif" w:hAnsi="PT Astra Serif" w:cs="Arial"/>
          <w:sz w:val="28"/>
          <w:szCs w:val="28"/>
        </w:rPr>
        <w:t>Шварцевское</w:t>
      </w:r>
      <w:r w:rsidRPr="00390068">
        <w:rPr>
          <w:rFonts w:ascii="PT Astra Serif" w:hAnsi="PT Astra Serif" w:cs="Arial"/>
          <w:sz w:val="28"/>
          <w:szCs w:val="28"/>
        </w:rPr>
        <w:t xml:space="preserve"> Киреевского района.</w:t>
      </w:r>
    </w:p>
    <w:p w:rsidR="003F5853" w:rsidRPr="00390068" w:rsidRDefault="003F5853" w:rsidP="006440F3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 xml:space="preserve">Мероприятия муниципальной программы направлены на решение основных задач в </w:t>
      </w:r>
      <w:r w:rsidR="00CE410D" w:rsidRPr="00390068">
        <w:rPr>
          <w:rFonts w:ascii="PT Astra Serif" w:hAnsi="PT Astra Serif" w:cs="Arial"/>
          <w:sz w:val="28"/>
          <w:szCs w:val="28"/>
        </w:rPr>
        <w:t>сфере</w:t>
      </w:r>
      <w:r w:rsidRPr="00390068">
        <w:rPr>
          <w:rFonts w:ascii="PT Astra Serif" w:hAnsi="PT Astra Serif" w:cs="Arial"/>
          <w:sz w:val="28"/>
          <w:szCs w:val="28"/>
        </w:rPr>
        <w:t xml:space="preserve"> </w:t>
      </w:r>
      <w:r w:rsidR="00CE410D" w:rsidRPr="00390068">
        <w:rPr>
          <w:rFonts w:ascii="PT Astra Serif" w:hAnsi="PT Astra Serif" w:cs="Arial"/>
          <w:sz w:val="28"/>
          <w:szCs w:val="28"/>
        </w:rPr>
        <w:t xml:space="preserve">комплексного развития систем коммунальной инфраструктуры территории муниципального образования Шварцевское Киреевского района </w:t>
      </w:r>
      <w:r w:rsidRPr="00390068">
        <w:rPr>
          <w:rFonts w:ascii="PT Astra Serif" w:hAnsi="PT Astra Serif" w:cs="Arial"/>
          <w:sz w:val="28"/>
          <w:szCs w:val="28"/>
        </w:rPr>
        <w:t>в 202</w:t>
      </w:r>
      <w:r w:rsidR="00CE410D" w:rsidRPr="00390068">
        <w:rPr>
          <w:rFonts w:ascii="PT Astra Serif" w:hAnsi="PT Astra Serif" w:cs="Arial"/>
          <w:sz w:val="28"/>
          <w:szCs w:val="28"/>
        </w:rPr>
        <w:t>4</w:t>
      </w:r>
      <w:r w:rsidRPr="00390068">
        <w:rPr>
          <w:rFonts w:ascii="PT Astra Serif" w:hAnsi="PT Astra Serif" w:cs="Arial"/>
          <w:sz w:val="28"/>
          <w:szCs w:val="28"/>
        </w:rPr>
        <w:t>-2026 гг.</w:t>
      </w:r>
    </w:p>
    <w:p w:rsidR="003F5853" w:rsidRPr="00390068" w:rsidRDefault="003F5853" w:rsidP="006440F3">
      <w:pPr>
        <w:pStyle w:val="a3"/>
        <w:spacing w:after="0" w:line="240" w:lineRule="auto"/>
        <w:ind w:left="0" w:firstLine="709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6440F3" w:rsidRPr="00390068" w:rsidRDefault="006440F3" w:rsidP="009F40B4">
      <w:pPr>
        <w:pStyle w:val="a3"/>
        <w:spacing w:after="0" w:line="240" w:lineRule="auto"/>
        <w:ind w:left="1069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6440F3" w:rsidRPr="00390068" w:rsidRDefault="006440F3" w:rsidP="009F40B4">
      <w:pPr>
        <w:pStyle w:val="a3"/>
        <w:spacing w:after="0" w:line="240" w:lineRule="auto"/>
        <w:ind w:left="1069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6440F3" w:rsidRPr="00390068" w:rsidRDefault="006440F3" w:rsidP="009F40B4">
      <w:pPr>
        <w:pStyle w:val="a3"/>
        <w:spacing w:after="0" w:line="240" w:lineRule="auto"/>
        <w:ind w:left="1069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024234" w:rsidRPr="00390068" w:rsidRDefault="00024234" w:rsidP="009F40B4">
      <w:pPr>
        <w:pStyle w:val="a3"/>
        <w:spacing w:after="0" w:line="240" w:lineRule="auto"/>
        <w:ind w:left="1069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024234" w:rsidRPr="00390068" w:rsidRDefault="00024234" w:rsidP="009F40B4">
      <w:pPr>
        <w:pStyle w:val="a3"/>
        <w:spacing w:after="0" w:line="240" w:lineRule="auto"/>
        <w:ind w:left="1069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024234" w:rsidRDefault="00024234" w:rsidP="009F40B4">
      <w:pPr>
        <w:pStyle w:val="a3"/>
        <w:spacing w:after="0" w:line="240" w:lineRule="auto"/>
        <w:ind w:left="1069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35460A" w:rsidRPr="00390068" w:rsidRDefault="0035460A" w:rsidP="009F40B4">
      <w:pPr>
        <w:pStyle w:val="a3"/>
        <w:spacing w:after="0" w:line="240" w:lineRule="auto"/>
        <w:ind w:left="1069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024234" w:rsidRPr="00390068" w:rsidRDefault="00024234" w:rsidP="00024234">
      <w:pPr>
        <w:spacing w:after="0" w:line="240" w:lineRule="auto"/>
        <w:ind w:firstLine="709"/>
        <w:contextualSpacing/>
        <w:jc w:val="right"/>
        <w:rPr>
          <w:rFonts w:ascii="PT Astra Serif" w:hAnsi="PT Astra Serif" w:cs="Arial"/>
          <w:bCs/>
          <w:sz w:val="28"/>
          <w:szCs w:val="28"/>
        </w:rPr>
      </w:pPr>
      <w:r w:rsidRPr="00390068">
        <w:rPr>
          <w:rFonts w:ascii="PT Astra Serif" w:hAnsi="PT Astra Serif" w:cs="Arial"/>
          <w:bCs/>
          <w:sz w:val="28"/>
          <w:szCs w:val="28"/>
        </w:rPr>
        <w:t xml:space="preserve">Приложение </w:t>
      </w:r>
      <w:r w:rsidR="000056D1" w:rsidRPr="00390068">
        <w:rPr>
          <w:rFonts w:ascii="PT Astra Serif" w:hAnsi="PT Astra Serif" w:cs="Arial"/>
          <w:bCs/>
          <w:sz w:val="28"/>
          <w:szCs w:val="28"/>
        </w:rPr>
        <w:t>2</w:t>
      </w:r>
    </w:p>
    <w:p w:rsidR="00024234" w:rsidRPr="00390068" w:rsidRDefault="00024234" w:rsidP="00024234">
      <w:pPr>
        <w:spacing w:after="0" w:line="240" w:lineRule="auto"/>
        <w:ind w:firstLine="709"/>
        <w:contextualSpacing/>
        <w:jc w:val="right"/>
        <w:rPr>
          <w:rFonts w:ascii="PT Astra Serif" w:hAnsi="PT Astra Serif" w:cs="Arial"/>
          <w:bCs/>
          <w:sz w:val="28"/>
          <w:szCs w:val="28"/>
        </w:rPr>
      </w:pPr>
      <w:r w:rsidRPr="00390068">
        <w:rPr>
          <w:rFonts w:ascii="PT Astra Serif" w:hAnsi="PT Astra Serif" w:cs="Arial"/>
          <w:bCs/>
          <w:sz w:val="28"/>
          <w:szCs w:val="28"/>
        </w:rPr>
        <w:t>к постановлению администрации</w:t>
      </w:r>
    </w:p>
    <w:p w:rsidR="00024234" w:rsidRPr="00390068" w:rsidRDefault="00024234" w:rsidP="00024234">
      <w:pPr>
        <w:spacing w:after="0" w:line="240" w:lineRule="auto"/>
        <w:ind w:firstLine="709"/>
        <w:contextualSpacing/>
        <w:jc w:val="right"/>
        <w:rPr>
          <w:rFonts w:ascii="PT Astra Serif" w:hAnsi="PT Astra Serif" w:cs="Arial"/>
          <w:bCs/>
          <w:sz w:val="28"/>
          <w:szCs w:val="28"/>
        </w:rPr>
      </w:pPr>
      <w:r w:rsidRPr="00390068">
        <w:rPr>
          <w:rFonts w:ascii="PT Astra Serif" w:hAnsi="PT Astra Serif" w:cs="Arial"/>
          <w:bCs/>
          <w:sz w:val="28"/>
          <w:szCs w:val="28"/>
        </w:rPr>
        <w:t>муниципального образования</w:t>
      </w:r>
    </w:p>
    <w:p w:rsidR="00024234" w:rsidRPr="00390068" w:rsidRDefault="00024234" w:rsidP="00024234">
      <w:pPr>
        <w:spacing w:after="0" w:line="240" w:lineRule="auto"/>
        <w:ind w:firstLine="709"/>
        <w:contextualSpacing/>
        <w:jc w:val="right"/>
        <w:rPr>
          <w:rFonts w:ascii="PT Astra Serif" w:hAnsi="PT Astra Serif" w:cs="Arial"/>
          <w:bCs/>
          <w:sz w:val="28"/>
          <w:szCs w:val="28"/>
        </w:rPr>
      </w:pPr>
      <w:r w:rsidRPr="00390068">
        <w:rPr>
          <w:rFonts w:ascii="PT Astra Serif" w:hAnsi="PT Astra Serif" w:cs="Arial"/>
          <w:bCs/>
          <w:sz w:val="28"/>
          <w:szCs w:val="28"/>
        </w:rPr>
        <w:t>Шварцевское Киреевского района</w:t>
      </w:r>
    </w:p>
    <w:p w:rsidR="00A976B6" w:rsidRPr="00390068" w:rsidRDefault="00A976B6" w:rsidP="00A976B6">
      <w:pPr>
        <w:spacing w:after="0" w:line="240" w:lineRule="auto"/>
        <w:ind w:firstLine="709"/>
        <w:contextualSpacing/>
        <w:jc w:val="right"/>
        <w:rPr>
          <w:rFonts w:ascii="PT Astra Serif" w:hAnsi="PT Astra Serif" w:cs="Arial"/>
          <w:bCs/>
          <w:sz w:val="28"/>
          <w:szCs w:val="28"/>
        </w:rPr>
      </w:pPr>
      <w:r w:rsidRPr="00390068">
        <w:rPr>
          <w:rFonts w:ascii="PT Astra Serif" w:hAnsi="PT Astra Serif" w:cs="Arial"/>
          <w:bCs/>
          <w:sz w:val="28"/>
          <w:szCs w:val="28"/>
        </w:rPr>
        <w:t xml:space="preserve">от </w:t>
      </w:r>
      <w:r>
        <w:rPr>
          <w:rFonts w:ascii="PT Astra Serif" w:hAnsi="PT Astra Serif" w:cs="Arial"/>
          <w:bCs/>
          <w:sz w:val="28"/>
          <w:szCs w:val="28"/>
        </w:rPr>
        <w:t>21.12.2023</w:t>
      </w:r>
      <w:r w:rsidRPr="00390068">
        <w:rPr>
          <w:rFonts w:ascii="PT Astra Serif" w:hAnsi="PT Astra Serif" w:cs="Arial"/>
          <w:bCs/>
          <w:sz w:val="28"/>
          <w:szCs w:val="28"/>
        </w:rPr>
        <w:t xml:space="preserve"> №</w:t>
      </w:r>
      <w:r>
        <w:rPr>
          <w:rFonts w:ascii="PT Astra Serif" w:hAnsi="PT Astra Serif" w:cs="Arial"/>
          <w:bCs/>
          <w:sz w:val="28"/>
          <w:szCs w:val="28"/>
        </w:rPr>
        <w:t>103</w:t>
      </w:r>
    </w:p>
    <w:p w:rsidR="00024234" w:rsidRPr="00390068" w:rsidRDefault="00A976B6" w:rsidP="00A976B6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 xml:space="preserve"> </w:t>
      </w:r>
      <w:r w:rsidR="00024234" w:rsidRPr="00390068">
        <w:rPr>
          <w:rFonts w:ascii="PT Astra Serif" w:hAnsi="PT Astra Serif" w:cs="Arial"/>
          <w:sz w:val="28"/>
          <w:szCs w:val="28"/>
        </w:rPr>
        <w:t>«Об утверждении муниципальной</w:t>
      </w:r>
    </w:p>
    <w:p w:rsidR="00024234" w:rsidRPr="00390068" w:rsidRDefault="00024234" w:rsidP="00024234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 xml:space="preserve"> программы «Комплексное развитие</w:t>
      </w:r>
    </w:p>
    <w:p w:rsidR="00024234" w:rsidRPr="00390068" w:rsidRDefault="00024234" w:rsidP="00024234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 xml:space="preserve"> систем коммунальной инфраструктуры</w:t>
      </w:r>
    </w:p>
    <w:p w:rsidR="00024234" w:rsidRPr="00390068" w:rsidRDefault="00024234" w:rsidP="00024234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 xml:space="preserve"> муниципального образования</w:t>
      </w:r>
    </w:p>
    <w:p w:rsidR="00024234" w:rsidRPr="00390068" w:rsidRDefault="00024234" w:rsidP="00024234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  <w:r w:rsidRPr="00390068">
        <w:rPr>
          <w:rFonts w:ascii="PT Astra Serif" w:hAnsi="PT Astra Serif" w:cs="Arial"/>
          <w:sz w:val="28"/>
          <w:szCs w:val="28"/>
        </w:rPr>
        <w:t xml:space="preserve"> Шварцевское Киреевского района»</w:t>
      </w:r>
    </w:p>
    <w:p w:rsidR="00024234" w:rsidRPr="00390068" w:rsidRDefault="00024234" w:rsidP="009F40B4">
      <w:pPr>
        <w:pStyle w:val="a3"/>
        <w:spacing w:after="0" w:line="240" w:lineRule="auto"/>
        <w:ind w:left="1069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3F5853" w:rsidRPr="00390068" w:rsidRDefault="003F5853" w:rsidP="004B64E1">
      <w:pPr>
        <w:pStyle w:val="a3"/>
        <w:spacing w:after="0" w:line="240" w:lineRule="auto"/>
        <w:ind w:left="0"/>
        <w:jc w:val="center"/>
        <w:rPr>
          <w:rFonts w:ascii="PT Astra Serif" w:hAnsi="PT Astra Serif" w:cs="Arial"/>
          <w:b/>
          <w:sz w:val="28"/>
          <w:szCs w:val="28"/>
        </w:rPr>
      </w:pPr>
      <w:r w:rsidRPr="00390068">
        <w:rPr>
          <w:rFonts w:ascii="PT Astra Serif" w:hAnsi="PT Astra Serif" w:cs="Arial"/>
          <w:b/>
          <w:sz w:val="28"/>
          <w:szCs w:val="28"/>
        </w:rPr>
        <w:t>СОСТАВ</w:t>
      </w:r>
    </w:p>
    <w:p w:rsidR="003F5853" w:rsidRPr="00390068" w:rsidRDefault="003F5853" w:rsidP="00024234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390068">
        <w:rPr>
          <w:rFonts w:ascii="PT Astra Serif" w:hAnsi="PT Astra Serif" w:cs="Arial"/>
          <w:b/>
          <w:sz w:val="28"/>
          <w:szCs w:val="28"/>
        </w:rPr>
        <w:t>управляющего совета м</w:t>
      </w:r>
      <w:r w:rsidRPr="00390068">
        <w:rPr>
          <w:rFonts w:ascii="PT Astra Serif" w:hAnsi="PT Astra Serif" w:cs="Arial"/>
          <w:b/>
          <w:bCs/>
          <w:sz w:val="28"/>
          <w:szCs w:val="28"/>
        </w:rPr>
        <w:t>униципальной программы</w:t>
      </w:r>
      <w:r w:rsidR="00024234" w:rsidRPr="00390068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Pr="00390068">
        <w:rPr>
          <w:rFonts w:ascii="PT Astra Serif" w:hAnsi="PT Astra Serif" w:cs="Arial"/>
          <w:b/>
          <w:sz w:val="28"/>
          <w:szCs w:val="28"/>
        </w:rPr>
        <w:t>«</w:t>
      </w:r>
      <w:r w:rsidR="000B1395" w:rsidRPr="00390068">
        <w:rPr>
          <w:rFonts w:ascii="PT Astra Serif" w:hAnsi="PT Astra Serif" w:cs="Arial"/>
          <w:b/>
          <w:sz w:val="28"/>
          <w:szCs w:val="28"/>
        </w:rPr>
        <w:t>Комплексное развитие систем коммунальной инфраструктуры</w:t>
      </w:r>
      <w:r w:rsidR="00247767" w:rsidRPr="00390068">
        <w:rPr>
          <w:rFonts w:ascii="PT Astra Serif" w:hAnsi="PT Astra Serif" w:cs="Arial"/>
          <w:b/>
          <w:sz w:val="28"/>
          <w:szCs w:val="28"/>
        </w:rPr>
        <w:t xml:space="preserve"> территории муниципального образования </w:t>
      </w:r>
      <w:r w:rsidR="001D6B13" w:rsidRPr="00390068">
        <w:rPr>
          <w:rFonts w:ascii="PT Astra Serif" w:hAnsi="PT Astra Serif" w:cs="Arial"/>
          <w:b/>
          <w:sz w:val="28"/>
          <w:szCs w:val="28"/>
        </w:rPr>
        <w:t>Шварцевское</w:t>
      </w:r>
      <w:r w:rsidR="00247767" w:rsidRPr="00390068">
        <w:rPr>
          <w:rFonts w:ascii="PT Astra Serif" w:hAnsi="PT Astra Serif" w:cs="Arial"/>
          <w:b/>
          <w:sz w:val="28"/>
          <w:szCs w:val="28"/>
        </w:rPr>
        <w:t xml:space="preserve"> Киреевского района</w:t>
      </w:r>
      <w:r w:rsidRPr="00390068">
        <w:rPr>
          <w:rFonts w:ascii="PT Astra Serif" w:hAnsi="PT Astra Serif" w:cs="Arial"/>
          <w:b/>
          <w:sz w:val="28"/>
          <w:szCs w:val="28"/>
        </w:rPr>
        <w:t>»</w:t>
      </w:r>
    </w:p>
    <w:p w:rsidR="003F5853" w:rsidRPr="00390068" w:rsidRDefault="003F5853" w:rsidP="009F40B4">
      <w:pPr>
        <w:pStyle w:val="a3"/>
        <w:spacing w:after="0" w:line="240" w:lineRule="auto"/>
        <w:ind w:left="0"/>
        <w:jc w:val="both"/>
        <w:rPr>
          <w:rFonts w:ascii="PT Astra Serif" w:hAnsi="PT Astra Serif" w:cs="Arial"/>
          <w:b/>
          <w:color w:val="FF0000"/>
          <w:sz w:val="28"/>
          <w:szCs w:val="28"/>
        </w:rPr>
      </w:pPr>
    </w:p>
    <w:p w:rsidR="00A62639" w:rsidRPr="00390068" w:rsidRDefault="00A62639" w:rsidP="009F40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90068">
        <w:rPr>
          <w:rFonts w:ascii="PT Astra Serif" w:hAnsi="PT Astra Serif"/>
          <w:sz w:val="28"/>
          <w:szCs w:val="28"/>
        </w:rPr>
        <w:t xml:space="preserve">Глава администрации муниципального образования </w:t>
      </w:r>
      <w:r w:rsidR="001D6B13" w:rsidRPr="00390068">
        <w:rPr>
          <w:rFonts w:ascii="PT Astra Serif" w:hAnsi="PT Astra Serif"/>
          <w:sz w:val="28"/>
          <w:szCs w:val="28"/>
        </w:rPr>
        <w:t>Шварцевское</w:t>
      </w:r>
      <w:r w:rsidRPr="00390068">
        <w:rPr>
          <w:rFonts w:ascii="PT Astra Serif" w:hAnsi="PT Astra Serif"/>
          <w:sz w:val="28"/>
          <w:szCs w:val="28"/>
        </w:rPr>
        <w:t xml:space="preserve"> Киреевского района, председатель управляющего совета;</w:t>
      </w:r>
    </w:p>
    <w:p w:rsidR="00A62639" w:rsidRPr="00390068" w:rsidRDefault="00024234" w:rsidP="009F40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90068">
        <w:rPr>
          <w:rFonts w:ascii="PT Astra Serif" w:hAnsi="PT Astra Serif"/>
          <w:sz w:val="28"/>
          <w:szCs w:val="28"/>
        </w:rPr>
        <w:t xml:space="preserve">Начальник </w:t>
      </w:r>
      <w:r w:rsidR="000056D1" w:rsidRPr="00390068">
        <w:rPr>
          <w:rFonts w:ascii="PT Astra Serif" w:hAnsi="PT Astra Serif"/>
          <w:sz w:val="28"/>
          <w:szCs w:val="28"/>
        </w:rPr>
        <w:t>сектора</w:t>
      </w:r>
      <w:r w:rsidRPr="00390068">
        <w:rPr>
          <w:rFonts w:ascii="PT Astra Serif" w:hAnsi="PT Astra Serif"/>
          <w:sz w:val="28"/>
          <w:szCs w:val="28"/>
        </w:rPr>
        <w:t xml:space="preserve"> по организационной работе</w:t>
      </w:r>
      <w:r w:rsidR="00A62639" w:rsidRPr="00390068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1D6B13" w:rsidRPr="00390068">
        <w:rPr>
          <w:rFonts w:ascii="PT Astra Serif" w:hAnsi="PT Astra Serif"/>
          <w:sz w:val="28"/>
          <w:szCs w:val="28"/>
        </w:rPr>
        <w:t>Шварцевское</w:t>
      </w:r>
      <w:r w:rsidR="00A62639" w:rsidRPr="00390068">
        <w:rPr>
          <w:rFonts w:ascii="PT Astra Serif" w:hAnsi="PT Astra Serif"/>
          <w:sz w:val="28"/>
          <w:szCs w:val="28"/>
        </w:rPr>
        <w:t xml:space="preserve"> Киреевского района, секретарь управляющего совета.</w:t>
      </w:r>
    </w:p>
    <w:p w:rsidR="00A62639" w:rsidRPr="00390068" w:rsidRDefault="00A62639" w:rsidP="009F40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62639" w:rsidRPr="00390068" w:rsidRDefault="00A62639" w:rsidP="00024234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90068">
        <w:rPr>
          <w:rFonts w:ascii="PT Astra Serif" w:hAnsi="PT Astra Serif"/>
          <w:b/>
          <w:sz w:val="28"/>
          <w:szCs w:val="28"/>
        </w:rPr>
        <w:t>Члены управляющего совета:</w:t>
      </w:r>
    </w:p>
    <w:p w:rsidR="00A62639" w:rsidRPr="00390068" w:rsidRDefault="00A62639" w:rsidP="009F40B4">
      <w:pPr>
        <w:pStyle w:val="ConsPlusNormal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62639" w:rsidRPr="00390068" w:rsidRDefault="000B0779" w:rsidP="009F40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90068">
        <w:rPr>
          <w:rFonts w:ascii="PT Astra Serif" w:hAnsi="PT Astra Serif"/>
          <w:sz w:val="28"/>
          <w:szCs w:val="28"/>
        </w:rPr>
        <w:t>Советник</w:t>
      </w:r>
      <w:r w:rsidR="00A62639" w:rsidRPr="00390068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1D6B13" w:rsidRPr="00390068">
        <w:rPr>
          <w:rFonts w:ascii="PT Astra Serif" w:hAnsi="PT Astra Serif"/>
          <w:sz w:val="28"/>
          <w:szCs w:val="28"/>
        </w:rPr>
        <w:t>Шварцевское</w:t>
      </w:r>
      <w:r w:rsidR="00A62639" w:rsidRPr="00390068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0056D1" w:rsidRPr="00390068">
        <w:rPr>
          <w:rFonts w:ascii="PT Astra Serif" w:hAnsi="PT Astra Serif"/>
          <w:sz w:val="28"/>
          <w:szCs w:val="28"/>
        </w:rPr>
        <w:t>;</w:t>
      </w:r>
    </w:p>
    <w:p w:rsidR="000056D1" w:rsidRPr="00390068" w:rsidRDefault="000056D1" w:rsidP="009F40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90068">
        <w:rPr>
          <w:rFonts w:ascii="PT Astra Serif" w:hAnsi="PT Astra Serif"/>
          <w:sz w:val="28"/>
          <w:szCs w:val="28"/>
        </w:rPr>
        <w:t>Заместитель главы администрации муниципального образования Шварцевское Киреевского района;</w:t>
      </w:r>
    </w:p>
    <w:p w:rsidR="00A62639" w:rsidRPr="00390068" w:rsidRDefault="00A62639" w:rsidP="009F40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90068">
        <w:rPr>
          <w:rFonts w:ascii="PT Astra Serif" w:hAnsi="PT Astra Serif"/>
          <w:sz w:val="28"/>
          <w:szCs w:val="28"/>
        </w:rPr>
        <w:t xml:space="preserve">Начальник сектора экономики и финансов администрации муниципального образования </w:t>
      </w:r>
      <w:r w:rsidR="001D6B13" w:rsidRPr="00390068">
        <w:rPr>
          <w:rFonts w:ascii="PT Astra Serif" w:hAnsi="PT Astra Serif"/>
          <w:sz w:val="28"/>
          <w:szCs w:val="28"/>
        </w:rPr>
        <w:t>Шварцевское</w:t>
      </w:r>
      <w:r w:rsidRPr="00390068">
        <w:rPr>
          <w:rFonts w:ascii="PT Astra Serif" w:hAnsi="PT Astra Serif"/>
          <w:sz w:val="28"/>
          <w:szCs w:val="28"/>
        </w:rPr>
        <w:t xml:space="preserve"> Киреевского района;</w:t>
      </w:r>
    </w:p>
    <w:p w:rsidR="00A62639" w:rsidRPr="00390068" w:rsidRDefault="000B0779" w:rsidP="009F40B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90068">
        <w:rPr>
          <w:rFonts w:ascii="PT Astra Serif" w:hAnsi="PT Astra Serif"/>
          <w:sz w:val="28"/>
          <w:szCs w:val="28"/>
        </w:rPr>
        <w:t xml:space="preserve">Начальник отдела </w:t>
      </w:r>
      <w:r w:rsidR="00024234" w:rsidRPr="00390068">
        <w:rPr>
          <w:rFonts w:ascii="PT Astra Serif" w:hAnsi="PT Astra Serif"/>
          <w:sz w:val="28"/>
          <w:szCs w:val="28"/>
        </w:rPr>
        <w:t xml:space="preserve">по земельным и </w:t>
      </w:r>
      <w:r w:rsidRPr="00390068">
        <w:rPr>
          <w:rFonts w:ascii="PT Astra Serif" w:hAnsi="PT Astra Serif"/>
          <w:sz w:val="28"/>
          <w:szCs w:val="28"/>
        </w:rPr>
        <w:t>имущественны</w:t>
      </w:r>
      <w:r w:rsidR="00024234" w:rsidRPr="00390068">
        <w:rPr>
          <w:rFonts w:ascii="PT Astra Serif" w:hAnsi="PT Astra Serif"/>
          <w:sz w:val="28"/>
          <w:szCs w:val="28"/>
        </w:rPr>
        <w:t>м</w:t>
      </w:r>
      <w:r w:rsidRPr="00390068">
        <w:rPr>
          <w:rFonts w:ascii="PT Astra Serif" w:hAnsi="PT Astra Serif"/>
          <w:sz w:val="28"/>
          <w:szCs w:val="28"/>
        </w:rPr>
        <w:t xml:space="preserve"> отношени</w:t>
      </w:r>
      <w:r w:rsidR="00024234" w:rsidRPr="00390068">
        <w:rPr>
          <w:rFonts w:ascii="PT Astra Serif" w:hAnsi="PT Astra Serif"/>
          <w:sz w:val="28"/>
          <w:szCs w:val="28"/>
        </w:rPr>
        <w:t>ям</w:t>
      </w:r>
      <w:r w:rsidRPr="00390068">
        <w:rPr>
          <w:rFonts w:ascii="PT Astra Serif" w:hAnsi="PT Astra Serif"/>
          <w:sz w:val="28"/>
          <w:szCs w:val="28"/>
        </w:rPr>
        <w:t xml:space="preserve"> и ЖКХ</w:t>
      </w:r>
      <w:r w:rsidR="00A62639" w:rsidRPr="00390068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1D6B13" w:rsidRPr="00390068">
        <w:rPr>
          <w:rFonts w:ascii="PT Astra Serif" w:hAnsi="PT Astra Serif"/>
          <w:sz w:val="28"/>
          <w:szCs w:val="28"/>
        </w:rPr>
        <w:t>Шварцевское</w:t>
      </w:r>
      <w:r w:rsidR="00A62639" w:rsidRPr="00390068"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3F5853" w:rsidRPr="00024234" w:rsidRDefault="003F5853" w:rsidP="009F40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5853" w:rsidRDefault="003F5853" w:rsidP="009F4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9F4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9F4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9F4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9F4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9F4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9F4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9F4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9F4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9F4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9F4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B1" w:rsidRDefault="005034B1" w:rsidP="009F40B4">
      <w:pPr>
        <w:spacing w:line="240" w:lineRule="auto"/>
        <w:jc w:val="both"/>
      </w:pPr>
    </w:p>
    <w:sectPr w:rsidR="005034B1" w:rsidSect="00024234">
      <w:headerReference w:type="default" r:id="rId8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DC" w:rsidRDefault="00763CDC" w:rsidP="00024234">
      <w:pPr>
        <w:spacing w:after="0" w:line="240" w:lineRule="auto"/>
      </w:pPr>
      <w:r>
        <w:separator/>
      </w:r>
    </w:p>
  </w:endnote>
  <w:endnote w:type="continuationSeparator" w:id="0">
    <w:p w:rsidR="00763CDC" w:rsidRDefault="00763CDC" w:rsidP="00024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DC" w:rsidRDefault="00763CDC" w:rsidP="00024234">
      <w:pPr>
        <w:spacing w:after="0" w:line="240" w:lineRule="auto"/>
      </w:pPr>
      <w:r>
        <w:separator/>
      </w:r>
    </w:p>
  </w:footnote>
  <w:footnote w:type="continuationSeparator" w:id="0">
    <w:p w:rsidR="00763CDC" w:rsidRDefault="00763CDC" w:rsidP="00024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1769200"/>
      <w:docPartObj>
        <w:docPartGallery w:val="Page Numbers (Top of Page)"/>
        <w:docPartUnique/>
      </w:docPartObj>
    </w:sdtPr>
    <w:sdtEndPr/>
    <w:sdtContent>
      <w:p w:rsidR="00024234" w:rsidRDefault="0002423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DBC">
          <w:rPr>
            <w:noProof/>
          </w:rPr>
          <w:t>9</w:t>
        </w:r>
        <w:r>
          <w:fldChar w:fldCharType="end"/>
        </w:r>
      </w:p>
    </w:sdtContent>
  </w:sdt>
  <w:p w:rsidR="00024234" w:rsidRDefault="0002423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E5500"/>
    <w:multiLevelType w:val="multilevel"/>
    <w:tmpl w:val="4A66BFCC"/>
    <w:lvl w:ilvl="0">
      <w:start w:val="1"/>
      <w:numFmt w:val="bullet"/>
      <w:pStyle w:val="1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C6188A"/>
    <w:multiLevelType w:val="multilevel"/>
    <w:tmpl w:val="67DE1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 w15:restartNumberingAfterBreak="0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53"/>
    <w:rsid w:val="000056D1"/>
    <w:rsid w:val="00024234"/>
    <w:rsid w:val="000B0779"/>
    <w:rsid w:val="000B1395"/>
    <w:rsid w:val="001D6B13"/>
    <w:rsid w:val="001E32B8"/>
    <w:rsid w:val="0021112A"/>
    <w:rsid w:val="00247767"/>
    <w:rsid w:val="00297B33"/>
    <w:rsid w:val="0035460A"/>
    <w:rsid w:val="00390068"/>
    <w:rsid w:val="003C21FB"/>
    <w:rsid w:val="003F5853"/>
    <w:rsid w:val="00413E54"/>
    <w:rsid w:val="004233AC"/>
    <w:rsid w:val="004B64E1"/>
    <w:rsid w:val="005034B1"/>
    <w:rsid w:val="00583932"/>
    <w:rsid w:val="005B046F"/>
    <w:rsid w:val="006440F3"/>
    <w:rsid w:val="006F423F"/>
    <w:rsid w:val="00763CDC"/>
    <w:rsid w:val="00855104"/>
    <w:rsid w:val="00882DBC"/>
    <w:rsid w:val="00957FF1"/>
    <w:rsid w:val="009F40B4"/>
    <w:rsid w:val="00A62639"/>
    <w:rsid w:val="00A976B6"/>
    <w:rsid w:val="00AA1A09"/>
    <w:rsid w:val="00AF224E"/>
    <w:rsid w:val="00B26CC3"/>
    <w:rsid w:val="00B62F70"/>
    <w:rsid w:val="00CE410D"/>
    <w:rsid w:val="00E06786"/>
    <w:rsid w:val="00FA4A2A"/>
    <w:rsid w:val="00FC518D"/>
    <w:rsid w:val="00FD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23952-5857-43EB-84AD-49C4F99B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53"/>
    <w:pPr>
      <w:spacing w:after="200" w:line="276" w:lineRule="auto"/>
    </w:pPr>
  </w:style>
  <w:style w:type="paragraph" w:styleId="2">
    <w:name w:val="heading 2"/>
    <w:aliases w:val="Знак"/>
    <w:basedOn w:val="a"/>
    <w:next w:val="a"/>
    <w:link w:val="20"/>
    <w:qFormat/>
    <w:rsid w:val="00413E5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13E5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853"/>
    <w:pPr>
      <w:ind w:left="720"/>
      <w:contextualSpacing/>
    </w:pPr>
  </w:style>
  <w:style w:type="paragraph" w:customStyle="1" w:styleId="ConsPlusNormal">
    <w:name w:val="ConsPlusNormal"/>
    <w:qFormat/>
    <w:rsid w:val="003F58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585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western">
    <w:name w:val="western"/>
    <w:basedOn w:val="a"/>
    <w:rsid w:val="00FA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D0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2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263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aliases w:val="Знак Знак"/>
    <w:basedOn w:val="a0"/>
    <w:link w:val="2"/>
    <w:rsid w:val="00413E5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13E5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">
    <w:name w:val="Знак1"/>
    <w:basedOn w:val="a"/>
    <w:rsid w:val="00413E54"/>
    <w:pPr>
      <w:numPr>
        <w:numId w:val="4"/>
      </w:numPr>
      <w:tabs>
        <w:tab w:val="clear" w:pos="567"/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customStyle="1" w:styleId="AAA">
    <w:name w:val="! AAA ! Знак Знак Знак Знак Знак Знак Знак Знак Знак"/>
    <w:link w:val="AAA0"/>
    <w:locked/>
    <w:rsid w:val="00413E54"/>
    <w:rPr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413E54"/>
    <w:pPr>
      <w:spacing w:after="120" w:line="240" w:lineRule="auto"/>
      <w:jc w:val="both"/>
    </w:pPr>
    <w:rPr>
      <w:sz w:val="24"/>
      <w:szCs w:val="16"/>
    </w:rPr>
  </w:style>
  <w:style w:type="character" w:customStyle="1" w:styleId="Lbullit0">
    <w:name w:val="! L=bullit ! Знак Знак Знак"/>
    <w:link w:val="Lbullit"/>
    <w:locked/>
    <w:rsid w:val="00413E54"/>
    <w:rPr>
      <w:color w:val="000000"/>
      <w:sz w:val="24"/>
      <w:szCs w:val="16"/>
    </w:rPr>
  </w:style>
  <w:style w:type="paragraph" w:customStyle="1" w:styleId="Lbullit">
    <w:name w:val="! L=bullit ! Знак Знак"/>
    <w:basedOn w:val="AAA0"/>
    <w:link w:val="Lbullit0"/>
    <w:qFormat/>
    <w:rsid w:val="00413E54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L2">
    <w:name w:val="! L=2 ! Знак Знак"/>
    <w:basedOn w:val="a"/>
    <w:next w:val="AAA0"/>
    <w:qFormat/>
    <w:rsid w:val="00413E54"/>
    <w:pPr>
      <w:suppressAutoHyphens/>
      <w:spacing w:before="240" w:after="120" w:line="240" w:lineRule="auto"/>
      <w:jc w:val="both"/>
      <w:outlineLvl w:val="1"/>
    </w:pPr>
    <w:rPr>
      <w:rFonts w:ascii="Times New Roman" w:eastAsia="Times New Roman" w:hAnsi="Times New Roman" w:cs="Times New Roman"/>
      <w:b/>
      <w:smallCaps/>
      <w:color w:val="000000"/>
      <w:sz w:val="28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024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4234"/>
  </w:style>
  <w:style w:type="paragraph" w:styleId="a9">
    <w:name w:val="footer"/>
    <w:basedOn w:val="a"/>
    <w:link w:val="aa"/>
    <w:uiPriority w:val="99"/>
    <w:unhideWhenUsed/>
    <w:rsid w:val="00024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4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8E92F-20BC-4AC9-AD25-AB0D24104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2590</Words>
  <Characters>14766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</cp:lastModifiedBy>
  <cp:revision>2</cp:revision>
  <cp:lastPrinted>2022-03-15T09:41:00Z</cp:lastPrinted>
  <dcterms:created xsi:type="dcterms:W3CDTF">2025-05-21T07:11:00Z</dcterms:created>
  <dcterms:modified xsi:type="dcterms:W3CDTF">2025-05-21T07:11:00Z</dcterms:modified>
</cp:coreProperties>
</file>