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117" w:rsidRPr="00445024" w:rsidRDefault="00F9412F" w:rsidP="00445024">
      <w:pPr>
        <w:pStyle w:val="a3"/>
      </w:pPr>
      <w:r>
        <w:t xml:space="preserve"> </w:t>
      </w:r>
      <w:r w:rsidR="00445024" w:rsidRPr="00445024">
        <w:rPr>
          <w:noProof/>
        </w:rPr>
        <w:drawing>
          <wp:inline distT="0" distB="0" distL="0" distR="0">
            <wp:extent cx="899727" cy="876300"/>
            <wp:effectExtent l="19050" t="0" r="0" b="0"/>
            <wp:docPr id="3" name="Рисунок 3"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document4b"/>
                    <pic:cNvPicPr>
                      <a:picLocks noChangeAspect="1" noChangeArrowheads="1"/>
                    </pic:cNvPicPr>
                  </pic:nvPicPr>
                  <pic:blipFill>
                    <a:blip r:embed="rId8" cstate="print"/>
                    <a:srcRect/>
                    <a:stretch>
                      <a:fillRect/>
                    </a:stretch>
                  </pic:blipFill>
                  <pic:spPr bwMode="auto">
                    <a:xfrm>
                      <a:off x="0" y="0"/>
                      <a:ext cx="902335" cy="878840"/>
                    </a:xfrm>
                    <a:prstGeom prst="rect">
                      <a:avLst/>
                    </a:prstGeom>
                    <a:noFill/>
                    <a:ln w="9525">
                      <a:noFill/>
                      <a:miter lim="800000"/>
                      <a:headEnd/>
                      <a:tailEnd/>
                    </a:ln>
                  </pic:spPr>
                </pic:pic>
              </a:graphicData>
            </a:graphic>
          </wp:inline>
        </w:drawing>
      </w:r>
      <w:r>
        <w:t xml:space="preserve"> </w:t>
      </w:r>
    </w:p>
    <w:p w:rsidR="008C7E99" w:rsidRPr="00351C68" w:rsidRDefault="008C7E99">
      <w:pPr>
        <w:jc w:val="center"/>
        <w:rPr>
          <w:b/>
          <w:bCs/>
          <w:sz w:val="26"/>
          <w:szCs w:val="26"/>
        </w:rPr>
      </w:pPr>
      <w:r w:rsidRPr="00351C68">
        <w:rPr>
          <w:b/>
          <w:bCs/>
          <w:sz w:val="26"/>
          <w:szCs w:val="26"/>
        </w:rPr>
        <w:t>ТУЛЬСКАЯ ОБЛАСТЬ</w:t>
      </w:r>
    </w:p>
    <w:p w:rsidR="008C7E99" w:rsidRPr="00351C68" w:rsidRDefault="008C7E99">
      <w:pPr>
        <w:jc w:val="center"/>
        <w:rPr>
          <w:b/>
          <w:bCs/>
          <w:sz w:val="26"/>
          <w:szCs w:val="26"/>
        </w:rPr>
      </w:pPr>
      <w:r w:rsidRPr="00351C68">
        <w:rPr>
          <w:b/>
          <w:bCs/>
          <w:sz w:val="26"/>
          <w:szCs w:val="26"/>
        </w:rPr>
        <w:t>МУНИЦИПАЛЬНОЕ ОБРАЗОВАНИЕ КИРЕЕВСКИЙ РАЙОН</w:t>
      </w:r>
    </w:p>
    <w:p w:rsidR="00792CCD" w:rsidRDefault="008C7E99" w:rsidP="00792CCD">
      <w:pPr>
        <w:jc w:val="center"/>
        <w:rPr>
          <w:b/>
          <w:bCs/>
          <w:sz w:val="26"/>
          <w:szCs w:val="26"/>
        </w:rPr>
      </w:pPr>
      <w:r w:rsidRPr="00351C68">
        <w:rPr>
          <w:b/>
          <w:bCs/>
          <w:sz w:val="26"/>
          <w:szCs w:val="26"/>
        </w:rPr>
        <w:t>СОБРАНИЕ ПРЕДСТАВИТЕЛЕЙ</w:t>
      </w:r>
    </w:p>
    <w:p w:rsidR="006E5665" w:rsidRDefault="00DC66D3" w:rsidP="00792CCD">
      <w:pPr>
        <w:jc w:val="center"/>
        <w:rPr>
          <w:b/>
          <w:bCs/>
          <w:sz w:val="26"/>
          <w:szCs w:val="26"/>
        </w:rPr>
      </w:pPr>
      <w:r>
        <w:rPr>
          <w:b/>
          <w:bCs/>
          <w:sz w:val="26"/>
          <w:szCs w:val="26"/>
        </w:rPr>
        <w:t>5</w:t>
      </w:r>
      <w:r w:rsidR="006E5665" w:rsidRPr="00351C68">
        <w:rPr>
          <w:b/>
          <w:bCs/>
          <w:sz w:val="26"/>
          <w:szCs w:val="26"/>
        </w:rPr>
        <w:t>-й СОЗЫВ</w:t>
      </w:r>
    </w:p>
    <w:p w:rsidR="00445024" w:rsidRPr="00351C68" w:rsidRDefault="00445024" w:rsidP="00792CCD">
      <w:pPr>
        <w:jc w:val="center"/>
        <w:rPr>
          <w:b/>
          <w:bCs/>
          <w:sz w:val="26"/>
          <w:szCs w:val="26"/>
        </w:rPr>
      </w:pPr>
    </w:p>
    <w:p w:rsidR="006E5665" w:rsidRPr="00351C68" w:rsidRDefault="006743A8">
      <w:pPr>
        <w:jc w:val="center"/>
        <w:rPr>
          <w:b/>
          <w:bCs/>
          <w:sz w:val="26"/>
          <w:szCs w:val="26"/>
        </w:rPr>
      </w:pPr>
      <w:r>
        <w:rPr>
          <w:b/>
          <w:bCs/>
          <w:sz w:val="26"/>
          <w:szCs w:val="26"/>
        </w:rPr>
        <w:t>48</w:t>
      </w:r>
      <w:r w:rsidR="00DC66D3">
        <w:rPr>
          <w:b/>
          <w:bCs/>
          <w:sz w:val="26"/>
          <w:szCs w:val="26"/>
        </w:rPr>
        <w:t xml:space="preserve">-ое </w:t>
      </w:r>
      <w:r w:rsidR="006E5665" w:rsidRPr="00351C68">
        <w:rPr>
          <w:b/>
          <w:bCs/>
          <w:sz w:val="26"/>
          <w:szCs w:val="26"/>
        </w:rPr>
        <w:t>ЗАСЕДАНИЕ</w:t>
      </w:r>
    </w:p>
    <w:p w:rsidR="00445024" w:rsidRDefault="00445024" w:rsidP="00792CCD">
      <w:pPr>
        <w:jc w:val="center"/>
        <w:rPr>
          <w:b/>
          <w:bCs/>
          <w:sz w:val="26"/>
          <w:szCs w:val="26"/>
        </w:rPr>
      </w:pPr>
    </w:p>
    <w:p w:rsidR="008C7E99" w:rsidRDefault="00792CCD" w:rsidP="00792CCD">
      <w:pPr>
        <w:jc w:val="center"/>
        <w:rPr>
          <w:b/>
          <w:bCs/>
          <w:sz w:val="28"/>
          <w:szCs w:val="26"/>
        </w:rPr>
      </w:pPr>
      <w:r>
        <w:rPr>
          <w:b/>
          <w:bCs/>
          <w:sz w:val="28"/>
          <w:szCs w:val="26"/>
        </w:rPr>
        <w:t>РЕШЕНИ</w:t>
      </w:r>
      <w:r w:rsidR="008C7E99" w:rsidRPr="00792CCD">
        <w:rPr>
          <w:b/>
          <w:bCs/>
          <w:sz w:val="28"/>
          <w:szCs w:val="26"/>
        </w:rPr>
        <w:t>Е</w:t>
      </w:r>
    </w:p>
    <w:p w:rsidR="006E5665" w:rsidRDefault="006E5665">
      <w:pPr>
        <w:tabs>
          <w:tab w:val="left" w:pos="184"/>
          <w:tab w:val="center" w:pos="4677"/>
        </w:tabs>
        <w:rPr>
          <w:b/>
          <w:bCs/>
          <w:sz w:val="28"/>
          <w:szCs w:val="26"/>
        </w:rPr>
      </w:pPr>
    </w:p>
    <w:p w:rsidR="00445024" w:rsidRPr="00792CCD" w:rsidRDefault="00445024">
      <w:pPr>
        <w:tabs>
          <w:tab w:val="left" w:pos="184"/>
          <w:tab w:val="center" w:pos="4677"/>
        </w:tabs>
        <w:rPr>
          <w:b/>
          <w:bCs/>
          <w:sz w:val="28"/>
          <w:szCs w:val="26"/>
        </w:rPr>
      </w:pPr>
    </w:p>
    <w:p w:rsidR="00C32117" w:rsidRPr="00DC66D3" w:rsidRDefault="00792CCD" w:rsidP="00175DE7">
      <w:pPr>
        <w:tabs>
          <w:tab w:val="left" w:pos="184"/>
          <w:tab w:val="center" w:pos="4677"/>
        </w:tabs>
        <w:rPr>
          <w:b/>
          <w:bCs/>
          <w:sz w:val="28"/>
          <w:szCs w:val="26"/>
        </w:rPr>
      </w:pPr>
      <w:r w:rsidRPr="00DC66D3">
        <w:rPr>
          <w:b/>
          <w:bCs/>
          <w:sz w:val="28"/>
          <w:szCs w:val="26"/>
        </w:rPr>
        <w:t xml:space="preserve">от </w:t>
      </w:r>
      <w:r w:rsidR="006743A8">
        <w:rPr>
          <w:b/>
          <w:bCs/>
          <w:sz w:val="28"/>
          <w:szCs w:val="26"/>
        </w:rPr>
        <w:t>27 января</w:t>
      </w:r>
      <w:r w:rsidR="00094FD9">
        <w:rPr>
          <w:b/>
          <w:bCs/>
          <w:sz w:val="28"/>
          <w:szCs w:val="26"/>
        </w:rPr>
        <w:t xml:space="preserve"> </w:t>
      </w:r>
      <w:r w:rsidR="008C7E99" w:rsidRPr="00DC66D3">
        <w:rPr>
          <w:b/>
          <w:bCs/>
          <w:sz w:val="28"/>
          <w:szCs w:val="26"/>
        </w:rPr>
        <w:t>20</w:t>
      </w:r>
      <w:r w:rsidR="006E5665" w:rsidRPr="00DC66D3">
        <w:rPr>
          <w:b/>
          <w:bCs/>
          <w:sz w:val="28"/>
          <w:szCs w:val="26"/>
        </w:rPr>
        <w:t>1</w:t>
      </w:r>
      <w:r w:rsidR="006743A8">
        <w:rPr>
          <w:b/>
          <w:bCs/>
          <w:sz w:val="28"/>
          <w:szCs w:val="26"/>
        </w:rPr>
        <w:t>7</w:t>
      </w:r>
      <w:r w:rsidR="008C7E99" w:rsidRPr="00DC66D3">
        <w:rPr>
          <w:b/>
          <w:bCs/>
          <w:sz w:val="28"/>
          <w:szCs w:val="26"/>
        </w:rPr>
        <w:t xml:space="preserve"> г.           </w:t>
      </w:r>
      <w:r w:rsidR="00DC66D3">
        <w:rPr>
          <w:b/>
          <w:bCs/>
          <w:sz w:val="28"/>
          <w:szCs w:val="26"/>
        </w:rPr>
        <w:t xml:space="preserve">         </w:t>
      </w:r>
      <w:r w:rsidR="00DC66D3" w:rsidRPr="00DC66D3">
        <w:rPr>
          <w:b/>
          <w:bCs/>
          <w:sz w:val="28"/>
          <w:szCs w:val="26"/>
        </w:rPr>
        <w:t xml:space="preserve"> </w:t>
      </w:r>
      <w:r w:rsidR="008C7E99" w:rsidRPr="00DC66D3">
        <w:rPr>
          <w:b/>
          <w:bCs/>
          <w:sz w:val="28"/>
          <w:szCs w:val="26"/>
        </w:rPr>
        <w:t xml:space="preserve"> </w:t>
      </w:r>
      <w:r w:rsidR="006E5665" w:rsidRPr="00DC66D3">
        <w:rPr>
          <w:b/>
          <w:bCs/>
          <w:sz w:val="28"/>
          <w:szCs w:val="26"/>
        </w:rPr>
        <w:t xml:space="preserve">      </w:t>
      </w:r>
      <w:r w:rsidR="008C7E99" w:rsidRPr="00DC66D3">
        <w:rPr>
          <w:b/>
          <w:bCs/>
          <w:sz w:val="28"/>
          <w:szCs w:val="26"/>
        </w:rPr>
        <w:t xml:space="preserve"> </w:t>
      </w:r>
      <w:r w:rsidR="00DC66D3">
        <w:rPr>
          <w:b/>
          <w:bCs/>
          <w:sz w:val="28"/>
          <w:szCs w:val="26"/>
        </w:rPr>
        <w:t xml:space="preserve">   </w:t>
      </w:r>
      <w:r w:rsidR="008C7E99" w:rsidRPr="00DC66D3">
        <w:rPr>
          <w:b/>
          <w:bCs/>
          <w:sz w:val="28"/>
          <w:szCs w:val="26"/>
        </w:rPr>
        <w:t xml:space="preserve">  </w:t>
      </w:r>
      <w:r w:rsidR="00DC66D3">
        <w:rPr>
          <w:b/>
          <w:bCs/>
          <w:sz w:val="28"/>
          <w:szCs w:val="26"/>
        </w:rPr>
        <w:t xml:space="preserve">              </w:t>
      </w:r>
      <w:r w:rsidR="00DF5460">
        <w:rPr>
          <w:b/>
          <w:bCs/>
          <w:sz w:val="28"/>
          <w:szCs w:val="26"/>
        </w:rPr>
        <w:t xml:space="preserve">                </w:t>
      </w:r>
      <w:r w:rsidR="00445024">
        <w:rPr>
          <w:b/>
          <w:bCs/>
          <w:sz w:val="28"/>
          <w:szCs w:val="26"/>
        </w:rPr>
        <w:t xml:space="preserve">   </w:t>
      </w:r>
      <w:r w:rsidR="00DF5460">
        <w:rPr>
          <w:b/>
          <w:bCs/>
          <w:sz w:val="28"/>
          <w:szCs w:val="26"/>
        </w:rPr>
        <w:t xml:space="preserve">     </w:t>
      </w:r>
      <w:r w:rsidR="00094FD9">
        <w:rPr>
          <w:b/>
          <w:bCs/>
          <w:sz w:val="28"/>
          <w:szCs w:val="26"/>
        </w:rPr>
        <w:t xml:space="preserve">  </w:t>
      </w:r>
      <w:r w:rsidR="00DF5460">
        <w:rPr>
          <w:b/>
          <w:bCs/>
          <w:sz w:val="28"/>
          <w:szCs w:val="26"/>
        </w:rPr>
        <w:t xml:space="preserve"> </w:t>
      </w:r>
      <w:r w:rsidR="00DC66D3">
        <w:rPr>
          <w:b/>
          <w:bCs/>
          <w:sz w:val="28"/>
          <w:szCs w:val="26"/>
        </w:rPr>
        <w:t xml:space="preserve"> </w:t>
      </w:r>
      <w:r w:rsidR="002B325C">
        <w:rPr>
          <w:b/>
          <w:bCs/>
          <w:sz w:val="28"/>
          <w:szCs w:val="26"/>
        </w:rPr>
        <w:t xml:space="preserve">  </w:t>
      </w:r>
      <w:r w:rsidR="006743A8">
        <w:rPr>
          <w:b/>
          <w:bCs/>
          <w:sz w:val="28"/>
          <w:szCs w:val="26"/>
        </w:rPr>
        <w:t xml:space="preserve">  </w:t>
      </w:r>
      <w:r w:rsidR="00C32117" w:rsidRPr="00DC66D3">
        <w:rPr>
          <w:b/>
          <w:bCs/>
          <w:sz w:val="28"/>
          <w:szCs w:val="26"/>
        </w:rPr>
        <w:t>№</w:t>
      </w:r>
      <w:r w:rsidR="008C7E99" w:rsidRPr="00DC66D3">
        <w:rPr>
          <w:b/>
          <w:bCs/>
          <w:sz w:val="28"/>
          <w:szCs w:val="26"/>
        </w:rPr>
        <w:t xml:space="preserve"> </w:t>
      </w:r>
      <w:r w:rsidR="00E408EC">
        <w:rPr>
          <w:b/>
          <w:bCs/>
          <w:sz w:val="28"/>
          <w:szCs w:val="26"/>
        </w:rPr>
        <w:t>48-258</w:t>
      </w:r>
    </w:p>
    <w:p w:rsidR="004126D3" w:rsidRDefault="00792CCD" w:rsidP="00175DE7">
      <w:pPr>
        <w:tabs>
          <w:tab w:val="left" w:pos="184"/>
          <w:tab w:val="center" w:pos="4677"/>
        </w:tabs>
        <w:rPr>
          <w:b/>
          <w:sz w:val="26"/>
          <w:szCs w:val="26"/>
        </w:rPr>
      </w:pPr>
      <w:r>
        <w:rPr>
          <w:b/>
          <w:sz w:val="26"/>
          <w:szCs w:val="26"/>
        </w:rPr>
        <w:t xml:space="preserve"> </w:t>
      </w:r>
    </w:p>
    <w:p w:rsidR="00DF5460" w:rsidRDefault="00792CCD" w:rsidP="00DF5460">
      <w:pPr>
        <w:jc w:val="center"/>
        <w:rPr>
          <w:b/>
          <w:bCs/>
          <w:sz w:val="28"/>
          <w:szCs w:val="28"/>
        </w:rPr>
      </w:pPr>
      <w:r>
        <w:rPr>
          <w:b/>
          <w:bCs/>
          <w:sz w:val="28"/>
          <w:szCs w:val="28"/>
        </w:rPr>
        <w:t>О</w:t>
      </w:r>
      <w:r w:rsidR="00DC66D3">
        <w:rPr>
          <w:b/>
          <w:bCs/>
          <w:sz w:val="28"/>
          <w:szCs w:val="28"/>
        </w:rPr>
        <w:t>б</w:t>
      </w:r>
      <w:r>
        <w:rPr>
          <w:b/>
          <w:bCs/>
          <w:sz w:val="28"/>
          <w:szCs w:val="28"/>
        </w:rPr>
        <w:t xml:space="preserve"> </w:t>
      </w:r>
      <w:r w:rsidR="00DF5460">
        <w:rPr>
          <w:b/>
          <w:bCs/>
          <w:sz w:val="28"/>
          <w:szCs w:val="28"/>
        </w:rPr>
        <w:t>отчете начальника ОМВД России по Киреевскому району, полковника полиции Мариничева В.Н. об итогах оперативно – служебной деятельности ОМВД России по Киреевскому району</w:t>
      </w:r>
    </w:p>
    <w:p w:rsidR="008C7E99" w:rsidRDefault="00DF5460" w:rsidP="00DF5460">
      <w:pPr>
        <w:jc w:val="center"/>
        <w:rPr>
          <w:b/>
          <w:bCs/>
          <w:sz w:val="28"/>
          <w:szCs w:val="28"/>
        </w:rPr>
      </w:pPr>
      <w:r>
        <w:rPr>
          <w:b/>
          <w:bCs/>
          <w:sz w:val="28"/>
          <w:szCs w:val="28"/>
        </w:rPr>
        <w:t xml:space="preserve"> за </w:t>
      </w:r>
      <w:r w:rsidR="006743A8">
        <w:rPr>
          <w:b/>
          <w:bCs/>
          <w:sz w:val="28"/>
          <w:szCs w:val="28"/>
        </w:rPr>
        <w:t>2016</w:t>
      </w:r>
      <w:r w:rsidR="00445024">
        <w:rPr>
          <w:b/>
          <w:bCs/>
          <w:sz w:val="28"/>
          <w:szCs w:val="28"/>
        </w:rPr>
        <w:t xml:space="preserve"> год</w:t>
      </w:r>
    </w:p>
    <w:p w:rsidR="00DF5460" w:rsidRPr="00CC07DE" w:rsidRDefault="00DF5460" w:rsidP="00DF5460">
      <w:pPr>
        <w:jc w:val="center"/>
        <w:rPr>
          <w:b/>
          <w:sz w:val="28"/>
          <w:szCs w:val="28"/>
        </w:rPr>
      </w:pPr>
    </w:p>
    <w:p w:rsidR="00460B0E" w:rsidRPr="00050BF1" w:rsidRDefault="00DF5460" w:rsidP="00DC66D3">
      <w:pPr>
        <w:ind w:firstLine="709"/>
        <w:jc w:val="both"/>
        <w:rPr>
          <w:sz w:val="28"/>
          <w:szCs w:val="28"/>
        </w:rPr>
      </w:pPr>
      <w:r>
        <w:rPr>
          <w:sz w:val="28"/>
          <w:szCs w:val="28"/>
        </w:rPr>
        <w:t xml:space="preserve">Заслушав и обсудив отчет начальника ОМВД России по Киреевскому району, полковника полиции Мариничева В.Н. об итогах оперативно – служебной деятельности ОМВД России по Киреевскому району за </w:t>
      </w:r>
      <w:r w:rsidR="00094FD9">
        <w:rPr>
          <w:sz w:val="28"/>
          <w:szCs w:val="28"/>
        </w:rPr>
        <w:t>2016</w:t>
      </w:r>
      <w:r w:rsidR="00445024">
        <w:rPr>
          <w:sz w:val="28"/>
          <w:szCs w:val="28"/>
        </w:rPr>
        <w:t xml:space="preserve"> год</w:t>
      </w:r>
      <w:r w:rsidR="003B358F">
        <w:rPr>
          <w:sz w:val="28"/>
          <w:szCs w:val="28"/>
        </w:rPr>
        <w:t xml:space="preserve">, </w:t>
      </w:r>
      <w:r>
        <w:rPr>
          <w:sz w:val="28"/>
          <w:szCs w:val="28"/>
        </w:rPr>
        <w:t xml:space="preserve">руководствуясь п.3 ст.8 Федерального закона от 07 февраля 2011 года № 3 – ФЗ «О полиции», </w:t>
      </w:r>
      <w:r w:rsidR="003B358F">
        <w:rPr>
          <w:sz w:val="28"/>
          <w:szCs w:val="28"/>
        </w:rPr>
        <w:t xml:space="preserve">Собрание представителей </w:t>
      </w:r>
      <w:r w:rsidR="005853D5">
        <w:rPr>
          <w:sz w:val="28"/>
          <w:szCs w:val="28"/>
        </w:rPr>
        <w:t xml:space="preserve">муниципального образования Киреевский район </w:t>
      </w:r>
      <w:r w:rsidR="00CC07DE" w:rsidRPr="00050BF1">
        <w:rPr>
          <w:sz w:val="28"/>
          <w:szCs w:val="28"/>
        </w:rPr>
        <w:t>РЕШИЛО:</w:t>
      </w:r>
    </w:p>
    <w:p w:rsidR="00D00DB0" w:rsidRPr="00DC66D3" w:rsidRDefault="008C7E99" w:rsidP="00DC66D3">
      <w:pPr>
        <w:ind w:firstLine="709"/>
        <w:jc w:val="both"/>
        <w:rPr>
          <w:sz w:val="28"/>
          <w:szCs w:val="28"/>
        </w:rPr>
      </w:pPr>
      <w:r w:rsidRPr="00050BF1">
        <w:rPr>
          <w:sz w:val="28"/>
          <w:szCs w:val="28"/>
        </w:rPr>
        <w:t>1.</w:t>
      </w:r>
      <w:r w:rsidR="00DF5460">
        <w:rPr>
          <w:sz w:val="28"/>
          <w:szCs w:val="28"/>
        </w:rPr>
        <w:t xml:space="preserve"> От</w:t>
      </w:r>
      <w:r w:rsidR="00B235A9">
        <w:rPr>
          <w:sz w:val="28"/>
          <w:szCs w:val="28"/>
        </w:rPr>
        <w:t xml:space="preserve">чет начальника полиции ОМВД России по Киреевскому району, полковника полиции Мариничева В.Н. об итогах оперативно – служебной деятельности ОМВД России по Киреевскому району за </w:t>
      </w:r>
      <w:r w:rsidR="00094FD9">
        <w:rPr>
          <w:sz w:val="28"/>
          <w:szCs w:val="28"/>
        </w:rPr>
        <w:t>2016</w:t>
      </w:r>
      <w:r w:rsidR="00445024">
        <w:rPr>
          <w:sz w:val="28"/>
          <w:szCs w:val="28"/>
        </w:rPr>
        <w:t xml:space="preserve"> год</w:t>
      </w:r>
      <w:r w:rsidR="00B235A9">
        <w:rPr>
          <w:sz w:val="28"/>
          <w:szCs w:val="28"/>
        </w:rPr>
        <w:t xml:space="preserve"> принять к сведению (приложение)</w:t>
      </w:r>
      <w:r w:rsidR="00D00DB0" w:rsidRPr="00DC66D3">
        <w:rPr>
          <w:sz w:val="28"/>
          <w:szCs w:val="28"/>
        </w:rPr>
        <w:t>.</w:t>
      </w:r>
    </w:p>
    <w:p w:rsidR="00273378" w:rsidRPr="00050BF1" w:rsidRDefault="007E4C87" w:rsidP="00DC66D3">
      <w:pPr>
        <w:ind w:firstLine="709"/>
        <w:jc w:val="both"/>
        <w:rPr>
          <w:sz w:val="28"/>
          <w:szCs w:val="28"/>
        </w:rPr>
      </w:pPr>
      <w:r w:rsidRPr="00050BF1">
        <w:rPr>
          <w:sz w:val="28"/>
          <w:szCs w:val="28"/>
        </w:rPr>
        <w:t>2</w:t>
      </w:r>
      <w:r w:rsidR="00273378" w:rsidRPr="00050BF1">
        <w:rPr>
          <w:sz w:val="28"/>
          <w:szCs w:val="28"/>
        </w:rPr>
        <w:t>.</w:t>
      </w:r>
      <w:r w:rsidR="00B235A9">
        <w:rPr>
          <w:sz w:val="28"/>
          <w:szCs w:val="28"/>
        </w:rPr>
        <w:t xml:space="preserve"> Опубликовать настоящее решение в обществ</w:t>
      </w:r>
      <w:r w:rsidR="00445024">
        <w:rPr>
          <w:sz w:val="28"/>
          <w:szCs w:val="28"/>
        </w:rPr>
        <w:t xml:space="preserve">енно – политической газете «Маяк» </w:t>
      </w:r>
      <w:r w:rsidR="00445024" w:rsidRPr="004779C0">
        <w:rPr>
          <w:sz w:val="28"/>
          <w:szCs w:val="28"/>
        </w:rPr>
        <w:t>Издательского дома «Пресса 71»</w:t>
      </w:r>
      <w:r w:rsidR="00445024">
        <w:rPr>
          <w:sz w:val="28"/>
          <w:szCs w:val="28"/>
        </w:rPr>
        <w:t>.</w:t>
      </w:r>
    </w:p>
    <w:p w:rsidR="004A2A48" w:rsidRPr="00050BF1" w:rsidRDefault="007E4C87" w:rsidP="00DC66D3">
      <w:pPr>
        <w:ind w:firstLine="709"/>
        <w:jc w:val="both"/>
        <w:rPr>
          <w:sz w:val="28"/>
          <w:szCs w:val="28"/>
        </w:rPr>
      </w:pPr>
      <w:r w:rsidRPr="00050BF1">
        <w:rPr>
          <w:sz w:val="28"/>
          <w:szCs w:val="28"/>
        </w:rPr>
        <w:t>3</w:t>
      </w:r>
      <w:r w:rsidR="00792CCD">
        <w:rPr>
          <w:sz w:val="28"/>
          <w:szCs w:val="28"/>
        </w:rPr>
        <w:t xml:space="preserve">. </w:t>
      </w:r>
      <w:r w:rsidR="00351C68" w:rsidRPr="00050BF1">
        <w:rPr>
          <w:sz w:val="28"/>
          <w:szCs w:val="28"/>
        </w:rPr>
        <w:t>Решение вступает в силу со дня</w:t>
      </w:r>
      <w:r w:rsidR="00792CCD">
        <w:rPr>
          <w:sz w:val="28"/>
          <w:szCs w:val="28"/>
        </w:rPr>
        <w:t xml:space="preserve"> подписания</w:t>
      </w:r>
      <w:r w:rsidR="00351C68" w:rsidRPr="00050BF1">
        <w:rPr>
          <w:sz w:val="28"/>
          <w:szCs w:val="28"/>
        </w:rPr>
        <w:t>.</w:t>
      </w:r>
    </w:p>
    <w:p w:rsidR="003B358F" w:rsidRDefault="003B358F" w:rsidP="00175DE7">
      <w:pPr>
        <w:jc w:val="both"/>
        <w:rPr>
          <w:b/>
          <w:sz w:val="28"/>
          <w:szCs w:val="28"/>
        </w:rPr>
      </w:pPr>
    </w:p>
    <w:p w:rsidR="00792CCD" w:rsidRDefault="00792CCD" w:rsidP="00792CCD">
      <w:pPr>
        <w:rPr>
          <w:b/>
          <w:sz w:val="28"/>
          <w:szCs w:val="28"/>
        </w:rPr>
      </w:pPr>
    </w:p>
    <w:p w:rsidR="00DC66D3" w:rsidRDefault="00DC66D3" w:rsidP="00792CCD">
      <w:pPr>
        <w:rPr>
          <w:b/>
          <w:sz w:val="28"/>
          <w:szCs w:val="28"/>
        </w:rPr>
      </w:pPr>
    </w:p>
    <w:p w:rsidR="006743A8" w:rsidRDefault="006743A8" w:rsidP="00AF14A8">
      <w:pPr>
        <w:jc w:val="both"/>
        <w:rPr>
          <w:b/>
          <w:sz w:val="28"/>
          <w:szCs w:val="27"/>
        </w:rPr>
      </w:pPr>
      <w:r>
        <w:rPr>
          <w:b/>
          <w:sz w:val="28"/>
          <w:szCs w:val="27"/>
        </w:rPr>
        <w:t xml:space="preserve">           Глава </w:t>
      </w:r>
      <w:r w:rsidR="00AF14A8">
        <w:rPr>
          <w:b/>
          <w:sz w:val="28"/>
          <w:szCs w:val="27"/>
        </w:rPr>
        <w:t xml:space="preserve">муниципального </w:t>
      </w:r>
    </w:p>
    <w:p w:rsidR="00AF14A8" w:rsidRDefault="006743A8" w:rsidP="00AF14A8">
      <w:pPr>
        <w:jc w:val="both"/>
        <w:rPr>
          <w:b/>
          <w:sz w:val="28"/>
          <w:szCs w:val="27"/>
        </w:rPr>
      </w:pPr>
      <w:r>
        <w:rPr>
          <w:b/>
          <w:sz w:val="28"/>
          <w:szCs w:val="27"/>
        </w:rPr>
        <w:t xml:space="preserve">    о</w:t>
      </w:r>
      <w:r w:rsidR="00AF14A8">
        <w:rPr>
          <w:b/>
          <w:sz w:val="28"/>
          <w:szCs w:val="27"/>
        </w:rPr>
        <w:t>бразования</w:t>
      </w:r>
      <w:r>
        <w:rPr>
          <w:b/>
          <w:sz w:val="28"/>
          <w:szCs w:val="27"/>
        </w:rPr>
        <w:t xml:space="preserve"> </w:t>
      </w:r>
      <w:r w:rsidR="00AF14A8">
        <w:rPr>
          <w:b/>
          <w:sz w:val="28"/>
          <w:szCs w:val="27"/>
        </w:rPr>
        <w:t>Киреевский район</w:t>
      </w:r>
      <w:r>
        <w:rPr>
          <w:b/>
          <w:sz w:val="28"/>
          <w:szCs w:val="27"/>
        </w:rPr>
        <w:t>,</w:t>
      </w:r>
    </w:p>
    <w:p w:rsidR="006743A8" w:rsidRDefault="006743A8" w:rsidP="00AF14A8">
      <w:pPr>
        <w:jc w:val="both"/>
        <w:rPr>
          <w:b/>
          <w:sz w:val="28"/>
          <w:szCs w:val="27"/>
        </w:rPr>
      </w:pPr>
      <w:r>
        <w:rPr>
          <w:b/>
          <w:sz w:val="28"/>
          <w:szCs w:val="27"/>
        </w:rPr>
        <w:t>председатель Собрания представителей</w:t>
      </w:r>
    </w:p>
    <w:p w:rsidR="006743A8" w:rsidRDefault="006743A8" w:rsidP="00AF14A8">
      <w:pPr>
        <w:jc w:val="both"/>
        <w:rPr>
          <w:b/>
          <w:sz w:val="28"/>
          <w:szCs w:val="27"/>
        </w:rPr>
      </w:pPr>
      <w:r>
        <w:rPr>
          <w:b/>
          <w:sz w:val="28"/>
          <w:szCs w:val="27"/>
        </w:rPr>
        <w:t xml:space="preserve">    муниципального образования</w:t>
      </w:r>
    </w:p>
    <w:p w:rsidR="006743A8" w:rsidRPr="003475C9" w:rsidRDefault="006743A8" w:rsidP="00AF14A8">
      <w:pPr>
        <w:jc w:val="both"/>
        <w:rPr>
          <w:b/>
          <w:sz w:val="28"/>
          <w:szCs w:val="27"/>
        </w:rPr>
      </w:pPr>
      <w:r>
        <w:rPr>
          <w:b/>
          <w:sz w:val="28"/>
          <w:szCs w:val="27"/>
        </w:rPr>
        <w:t xml:space="preserve">                Киреевский район                                                    Г.Е. Баранова</w:t>
      </w:r>
    </w:p>
    <w:p w:rsidR="003B358F" w:rsidRDefault="003B358F" w:rsidP="00AF14A8">
      <w:pPr>
        <w:jc w:val="both"/>
        <w:rPr>
          <w:sz w:val="20"/>
          <w:szCs w:val="20"/>
        </w:rPr>
      </w:pPr>
    </w:p>
    <w:p w:rsidR="00792CCD" w:rsidRDefault="00792CCD" w:rsidP="008A566E">
      <w:pPr>
        <w:jc w:val="both"/>
        <w:rPr>
          <w:sz w:val="20"/>
          <w:szCs w:val="20"/>
        </w:rPr>
      </w:pPr>
    </w:p>
    <w:p w:rsidR="00792CCD" w:rsidRDefault="00792CCD" w:rsidP="008A566E">
      <w:pPr>
        <w:jc w:val="both"/>
        <w:rPr>
          <w:sz w:val="20"/>
          <w:szCs w:val="20"/>
        </w:rPr>
      </w:pPr>
    </w:p>
    <w:p w:rsidR="00792CCD" w:rsidRDefault="00792CCD" w:rsidP="008A566E">
      <w:pPr>
        <w:jc w:val="both"/>
        <w:rPr>
          <w:sz w:val="20"/>
          <w:szCs w:val="20"/>
        </w:rPr>
      </w:pPr>
    </w:p>
    <w:p w:rsidR="00E83D6E" w:rsidRDefault="00E83D6E" w:rsidP="00104F74">
      <w:pPr>
        <w:pStyle w:val="a5"/>
        <w:jc w:val="both"/>
        <w:rPr>
          <w:rFonts w:ascii="Times New Roman" w:hAnsi="Times New Roman"/>
          <w:bCs/>
          <w:sz w:val="26"/>
          <w:szCs w:val="26"/>
        </w:rPr>
      </w:pPr>
    </w:p>
    <w:p w:rsidR="00445024" w:rsidRDefault="00445024" w:rsidP="00104F74">
      <w:pPr>
        <w:pStyle w:val="a5"/>
        <w:jc w:val="both"/>
        <w:rPr>
          <w:rFonts w:ascii="Times New Roman" w:hAnsi="Times New Roman"/>
          <w:bCs/>
          <w:sz w:val="26"/>
          <w:szCs w:val="26"/>
        </w:rPr>
      </w:pPr>
    </w:p>
    <w:p w:rsidR="00822FFD" w:rsidRDefault="00822FFD" w:rsidP="00104F74">
      <w:pPr>
        <w:pStyle w:val="a5"/>
        <w:jc w:val="both"/>
        <w:rPr>
          <w:rFonts w:ascii="Times New Roman" w:hAnsi="Times New Roman"/>
          <w:bCs/>
          <w:sz w:val="26"/>
          <w:szCs w:val="26"/>
        </w:rPr>
      </w:pPr>
    </w:p>
    <w:p w:rsidR="00E83D6E" w:rsidRDefault="00B235A9" w:rsidP="00B235A9">
      <w:pPr>
        <w:pStyle w:val="a5"/>
        <w:jc w:val="right"/>
        <w:rPr>
          <w:rFonts w:ascii="Times New Roman" w:hAnsi="Times New Roman"/>
          <w:bCs/>
          <w:sz w:val="26"/>
          <w:szCs w:val="26"/>
        </w:rPr>
      </w:pPr>
      <w:r>
        <w:rPr>
          <w:rFonts w:ascii="Times New Roman" w:hAnsi="Times New Roman"/>
          <w:bCs/>
          <w:sz w:val="26"/>
          <w:szCs w:val="26"/>
        </w:rPr>
        <w:lastRenderedPageBreak/>
        <w:t xml:space="preserve">Приложение к </w:t>
      </w:r>
    </w:p>
    <w:p w:rsidR="00B235A9" w:rsidRDefault="00B235A9" w:rsidP="00B235A9">
      <w:pPr>
        <w:pStyle w:val="a5"/>
        <w:jc w:val="right"/>
        <w:rPr>
          <w:rFonts w:ascii="Times New Roman" w:hAnsi="Times New Roman"/>
          <w:bCs/>
          <w:sz w:val="26"/>
          <w:szCs w:val="26"/>
        </w:rPr>
      </w:pPr>
      <w:r>
        <w:rPr>
          <w:rFonts w:ascii="Times New Roman" w:hAnsi="Times New Roman"/>
          <w:bCs/>
          <w:sz w:val="26"/>
          <w:szCs w:val="26"/>
        </w:rPr>
        <w:t>решению Собрания представителей</w:t>
      </w:r>
    </w:p>
    <w:p w:rsidR="00B235A9" w:rsidRDefault="00B235A9" w:rsidP="00B235A9">
      <w:pPr>
        <w:pStyle w:val="a5"/>
        <w:jc w:val="right"/>
        <w:rPr>
          <w:rFonts w:ascii="Times New Roman" w:hAnsi="Times New Roman"/>
          <w:bCs/>
          <w:sz w:val="26"/>
          <w:szCs w:val="26"/>
        </w:rPr>
      </w:pPr>
      <w:r>
        <w:rPr>
          <w:rFonts w:ascii="Times New Roman" w:hAnsi="Times New Roman"/>
          <w:bCs/>
          <w:sz w:val="26"/>
          <w:szCs w:val="26"/>
        </w:rPr>
        <w:t>муниципального образования</w:t>
      </w:r>
    </w:p>
    <w:p w:rsidR="00B235A9" w:rsidRDefault="00B235A9" w:rsidP="00B235A9">
      <w:pPr>
        <w:pStyle w:val="a5"/>
        <w:jc w:val="right"/>
        <w:rPr>
          <w:rFonts w:ascii="Times New Roman" w:hAnsi="Times New Roman"/>
          <w:bCs/>
          <w:sz w:val="26"/>
          <w:szCs w:val="26"/>
        </w:rPr>
      </w:pPr>
      <w:r>
        <w:rPr>
          <w:rFonts w:ascii="Times New Roman" w:hAnsi="Times New Roman"/>
          <w:bCs/>
          <w:sz w:val="26"/>
          <w:szCs w:val="26"/>
        </w:rPr>
        <w:t>Киреевский район</w:t>
      </w:r>
    </w:p>
    <w:p w:rsidR="00B235A9" w:rsidRDefault="00E408EC" w:rsidP="00B235A9">
      <w:pPr>
        <w:pStyle w:val="a5"/>
        <w:jc w:val="right"/>
        <w:rPr>
          <w:rFonts w:ascii="Times New Roman" w:hAnsi="Times New Roman"/>
          <w:bCs/>
          <w:sz w:val="26"/>
          <w:szCs w:val="26"/>
        </w:rPr>
      </w:pPr>
      <w:r>
        <w:rPr>
          <w:rFonts w:ascii="Times New Roman" w:hAnsi="Times New Roman"/>
          <w:bCs/>
          <w:sz w:val="26"/>
          <w:szCs w:val="26"/>
        </w:rPr>
        <w:t>от 27</w:t>
      </w:r>
      <w:r w:rsidR="006743A8">
        <w:rPr>
          <w:rFonts w:ascii="Times New Roman" w:hAnsi="Times New Roman"/>
          <w:bCs/>
          <w:sz w:val="26"/>
          <w:szCs w:val="26"/>
        </w:rPr>
        <w:t>.01.2017</w:t>
      </w:r>
      <w:r w:rsidR="00B235A9">
        <w:rPr>
          <w:rFonts w:ascii="Times New Roman" w:hAnsi="Times New Roman"/>
          <w:bCs/>
          <w:sz w:val="26"/>
          <w:szCs w:val="26"/>
        </w:rPr>
        <w:t xml:space="preserve"> года №</w:t>
      </w:r>
      <w:r w:rsidR="0002740F">
        <w:rPr>
          <w:rFonts w:ascii="Times New Roman" w:hAnsi="Times New Roman"/>
          <w:bCs/>
          <w:sz w:val="26"/>
          <w:szCs w:val="26"/>
        </w:rPr>
        <w:t xml:space="preserve"> </w:t>
      </w:r>
      <w:r>
        <w:rPr>
          <w:rFonts w:ascii="Times New Roman" w:hAnsi="Times New Roman"/>
          <w:bCs/>
          <w:sz w:val="26"/>
          <w:szCs w:val="26"/>
        </w:rPr>
        <w:t>48-258</w:t>
      </w:r>
    </w:p>
    <w:p w:rsidR="00B235A9" w:rsidRDefault="00B235A9" w:rsidP="00B235A9">
      <w:pPr>
        <w:pStyle w:val="a5"/>
        <w:jc w:val="right"/>
        <w:rPr>
          <w:rFonts w:ascii="Times New Roman" w:hAnsi="Times New Roman"/>
          <w:bCs/>
          <w:sz w:val="26"/>
          <w:szCs w:val="26"/>
        </w:rPr>
      </w:pPr>
    </w:p>
    <w:p w:rsidR="00B235A9" w:rsidRPr="00B235A9" w:rsidRDefault="00B235A9" w:rsidP="00B235A9">
      <w:pPr>
        <w:pStyle w:val="a5"/>
        <w:jc w:val="center"/>
        <w:rPr>
          <w:rFonts w:ascii="Times New Roman" w:hAnsi="Times New Roman"/>
          <w:b/>
          <w:bCs/>
          <w:sz w:val="26"/>
          <w:szCs w:val="26"/>
        </w:rPr>
      </w:pPr>
      <w:r w:rsidRPr="00B235A9">
        <w:rPr>
          <w:rFonts w:ascii="Times New Roman" w:hAnsi="Times New Roman"/>
          <w:b/>
          <w:bCs/>
          <w:sz w:val="26"/>
          <w:szCs w:val="26"/>
        </w:rPr>
        <w:t xml:space="preserve">ОТЧЕТ </w:t>
      </w:r>
    </w:p>
    <w:p w:rsidR="00B235A9" w:rsidRDefault="00B235A9" w:rsidP="00B235A9">
      <w:pPr>
        <w:pStyle w:val="a5"/>
        <w:jc w:val="center"/>
        <w:rPr>
          <w:rFonts w:ascii="Times New Roman" w:hAnsi="Times New Roman"/>
          <w:b/>
          <w:bCs/>
          <w:sz w:val="26"/>
          <w:szCs w:val="26"/>
        </w:rPr>
      </w:pPr>
      <w:r w:rsidRPr="00B235A9">
        <w:rPr>
          <w:rFonts w:ascii="Times New Roman" w:hAnsi="Times New Roman"/>
          <w:b/>
          <w:bCs/>
          <w:sz w:val="26"/>
          <w:szCs w:val="26"/>
        </w:rPr>
        <w:t>об итогах оперативно – служебной деятельности О</w:t>
      </w:r>
      <w:r>
        <w:rPr>
          <w:rFonts w:ascii="Times New Roman" w:hAnsi="Times New Roman"/>
          <w:b/>
          <w:bCs/>
          <w:sz w:val="26"/>
          <w:szCs w:val="26"/>
        </w:rPr>
        <w:t xml:space="preserve">тдела </w:t>
      </w:r>
      <w:r w:rsidRPr="00B235A9">
        <w:rPr>
          <w:rFonts w:ascii="Times New Roman" w:hAnsi="Times New Roman"/>
          <w:b/>
          <w:bCs/>
          <w:sz w:val="26"/>
          <w:szCs w:val="26"/>
        </w:rPr>
        <w:t>М</w:t>
      </w:r>
      <w:r>
        <w:rPr>
          <w:rFonts w:ascii="Times New Roman" w:hAnsi="Times New Roman"/>
          <w:b/>
          <w:bCs/>
          <w:sz w:val="26"/>
          <w:szCs w:val="26"/>
        </w:rPr>
        <w:t>инистерства внутренних дел Российской Федерации</w:t>
      </w:r>
      <w:r w:rsidRPr="00B235A9">
        <w:rPr>
          <w:rFonts w:ascii="Times New Roman" w:hAnsi="Times New Roman"/>
          <w:b/>
          <w:bCs/>
          <w:sz w:val="26"/>
          <w:szCs w:val="26"/>
        </w:rPr>
        <w:t xml:space="preserve"> по Киреевскому району </w:t>
      </w:r>
    </w:p>
    <w:p w:rsidR="00B235A9" w:rsidRDefault="00B235A9" w:rsidP="00B235A9">
      <w:pPr>
        <w:pStyle w:val="a5"/>
        <w:jc w:val="center"/>
        <w:rPr>
          <w:rFonts w:ascii="Times New Roman" w:hAnsi="Times New Roman"/>
          <w:b/>
          <w:bCs/>
          <w:sz w:val="26"/>
          <w:szCs w:val="26"/>
        </w:rPr>
      </w:pPr>
      <w:r w:rsidRPr="00B235A9">
        <w:rPr>
          <w:rFonts w:ascii="Times New Roman" w:hAnsi="Times New Roman"/>
          <w:b/>
          <w:bCs/>
          <w:sz w:val="26"/>
          <w:szCs w:val="26"/>
        </w:rPr>
        <w:t xml:space="preserve">за </w:t>
      </w:r>
      <w:r w:rsidR="006743A8">
        <w:rPr>
          <w:rFonts w:ascii="Times New Roman" w:hAnsi="Times New Roman"/>
          <w:b/>
          <w:bCs/>
          <w:sz w:val="26"/>
          <w:szCs w:val="26"/>
        </w:rPr>
        <w:t>2016</w:t>
      </w:r>
      <w:r w:rsidR="00445024">
        <w:rPr>
          <w:rFonts w:ascii="Times New Roman" w:hAnsi="Times New Roman"/>
          <w:b/>
          <w:bCs/>
          <w:sz w:val="26"/>
          <w:szCs w:val="26"/>
        </w:rPr>
        <w:t xml:space="preserve"> год</w:t>
      </w:r>
    </w:p>
    <w:p w:rsidR="006743A8" w:rsidRDefault="006743A8" w:rsidP="00B235A9">
      <w:pPr>
        <w:pStyle w:val="a5"/>
        <w:jc w:val="center"/>
        <w:rPr>
          <w:rFonts w:ascii="Times New Roman" w:hAnsi="Times New Roman"/>
          <w:b/>
          <w:bCs/>
          <w:sz w:val="26"/>
          <w:szCs w:val="26"/>
        </w:rPr>
      </w:pPr>
    </w:p>
    <w:p w:rsidR="006743A8" w:rsidRPr="006743A8" w:rsidRDefault="006743A8" w:rsidP="006743A8">
      <w:pPr>
        <w:pStyle w:val="ae"/>
        <w:ind w:firstLine="709"/>
        <w:jc w:val="both"/>
        <w:rPr>
          <w:rFonts w:ascii="Times New Roman" w:hAnsi="Times New Roman"/>
          <w:sz w:val="26"/>
          <w:szCs w:val="26"/>
        </w:rPr>
      </w:pPr>
      <w:r w:rsidRPr="006743A8">
        <w:rPr>
          <w:rFonts w:ascii="Times New Roman" w:hAnsi="Times New Roman"/>
          <w:sz w:val="26"/>
          <w:szCs w:val="26"/>
        </w:rPr>
        <w:t>В целом, развитие криминальной ситуации в районе показало правильность определения приоритетов деятельности ОМВД России по Киреевскому району, о чем свидетельствуют достигнутые положительные результаты противодействию преступности по итогам 2016 года.</w:t>
      </w:r>
    </w:p>
    <w:p w:rsidR="006743A8" w:rsidRPr="006743A8" w:rsidRDefault="006743A8" w:rsidP="006743A8">
      <w:pPr>
        <w:keepNext/>
        <w:spacing w:before="120" w:after="120"/>
        <w:ind w:firstLine="567"/>
        <w:jc w:val="center"/>
        <w:rPr>
          <w:b/>
          <w:i/>
          <w:sz w:val="26"/>
          <w:szCs w:val="26"/>
        </w:rPr>
      </w:pPr>
      <w:r w:rsidRPr="006743A8">
        <w:rPr>
          <w:b/>
          <w:i/>
          <w:sz w:val="26"/>
          <w:szCs w:val="26"/>
        </w:rPr>
        <w:t>Характеристика криминальной обстановки на территории района</w:t>
      </w:r>
    </w:p>
    <w:p w:rsidR="006743A8" w:rsidRPr="006743A8" w:rsidRDefault="006743A8" w:rsidP="006743A8">
      <w:pPr>
        <w:suppressAutoHyphens/>
        <w:ind w:firstLine="567"/>
        <w:jc w:val="both"/>
        <w:rPr>
          <w:sz w:val="26"/>
          <w:szCs w:val="26"/>
        </w:rPr>
      </w:pPr>
      <w:bookmarkStart w:id="0" w:name="_Toc535306742"/>
      <w:r w:rsidRPr="006743A8">
        <w:rPr>
          <w:sz w:val="26"/>
          <w:szCs w:val="26"/>
        </w:rPr>
        <w:t>За 2016 год в ОМВД России по Киреевскому району рассмотрено 15668 заявлений (сообщений) о преступлениях, об административных правонарушениях, о происшествиях, что на 4,6% меньше аналогичного периода прошлого года (16424).</w:t>
      </w:r>
    </w:p>
    <w:p w:rsidR="006743A8" w:rsidRPr="006743A8" w:rsidRDefault="006743A8" w:rsidP="006743A8">
      <w:pPr>
        <w:suppressAutoHyphens/>
        <w:ind w:firstLine="567"/>
        <w:jc w:val="both"/>
        <w:rPr>
          <w:sz w:val="26"/>
          <w:szCs w:val="26"/>
        </w:rPr>
      </w:pPr>
      <w:r w:rsidRPr="006743A8">
        <w:rPr>
          <w:sz w:val="26"/>
          <w:szCs w:val="26"/>
        </w:rPr>
        <w:t>По результатам рассмотрения заявлений (сообщений) о преступлениях на 4,1% с 518 до 497  снизилось количество возбужденных уголовных дел. Число дополнительно выявленных преступлений в ходе расследования увеличилось с 9 до 19.</w:t>
      </w:r>
    </w:p>
    <w:p w:rsidR="006743A8" w:rsidRPr="006743A8" w:rsidRDefault="006743A8" w:rsidP="006743A8">
      <w:pPr>
        <w:suppressAutoHyphens/>
        <w:ind w:firstLine="567"/>
        <w:jc w:val="both"/>
        <w:rPr>
          <w:sz w:val="26"/>
          <w:szCs w:val="26"/>
        </w:rPr>
      </w:pPr>
      <w:r w:rsidRPr="006743A8">
        <w:rPr>
          <w:sz w:val="26"/>
          <w:szCs w:val="26"/>
        </w:rPr>
        <w:t>На 3,97% с 3549 до 3408 сократилось количество вынесенных постановлений об отказе в возбуждении уголовного дела, 6,6%  с 611 до 651 увеличилось количество заявлений (сообщений) о преступлениях, переданных по подследственности (подсудности) или по территориальности.</w:t>
      </w:r>
    </w:p>
    <w:p w:rsidR="006743A8" w:rsidRPr="006743A8" w:rsidRDefault="006743A8" w:rsidP="006743A8">
      <w:pPr>
        <w:ind w:firstLine="567"/>
        <w:jc w:val="both"/>
        <w:rPr>
          <w:sz w:val="26"/>
          <w:szCs w:val="26"/>
        </w:rPr>
      </w:pPr>
      <w:r w:rsidRPr="006743A8">
        <w:rPr>
          <w:sz w:val="26"/>
          <w:szCs w:val="26"/>
        </w:rPr>
        <w:t xml:space="preserve">По итогам прошедшего года состояние правопорядка на территории Киреевского района характеризуется снижением </w:t>
      </w:r>
      <w:r w:rsidRPr="006743A8">
        <w:rPr>
          <w:b/>
          <w:sz w:val="26"/>
          <w:szCs w:val="26"/>
        </w:rPr>
        <w:t>общего числа зарегистрированных</w:t>
      </w:r>
      <w:r w:rsidRPr="006743A8">
        <w:rPr>
          <w:sz w:val="26"/>
          <w:szCs w:val="26"/>
        </w:rPr>
        <w:t xml:space="preserve"> преступлений на 7,2% (с 642 до 596), по области снижение на 9,0%. По преступлениям «</w:t>
      </w:r>
      <w:r w:rsidRPr="006743A8">
        <w:rPr>
          <w:b/>
          <w:sz w:val="26"/>
          <w:szCs w:val="26"/>
        </w:rPr>
        <w:t>по которым производство предварительного следствия не обязательно</w:t>
      </w:r>
      <w:r w:rsidRPr="006743A8">
        <w:rPr>
          <w:sz w:val="26"/>
          <w:szCs w:val="26"/>
        </w:rPr>
        <w:t>» снижение</w:t>
      </w:r>
      <w:r w:rsidRPr="006743A8">
        <w:rPr>
          <w:b/>
          <w:sz w:val="26"/>
          <w:szCs w:val="26"/>
        </w:rPr>
        <w:t xml:space="preserve"> </w:t>
      </w:r>
      <w:r w:rsidRPr="006743A8">
        <w:rPr>
          <w:sz w:val="26"/>
          <w:szCs w:val="26"/>
        </w:rPr>
        <w:t>на 19,4% (с 371 до 299), область снижение на 12,0%, а вот по преступлениям категории «</w:t>
      </w:r>
      <w:r w:rsidRPr="006743A8">
        <w:rPr>
          <w:b/>
          <w:sz w:val="26"/>
          <w:szCs w:val="26"/>
        </w:rPr>
        <w:t xml:space="preserve">по которым производство предварительного следствия обязательно» </w:t>
      </w:r>
      <w:r w:rsidRPr="006743A8">
        <w:rPr>
          <w:sz w:val="26"/>
          <w:szCs w:val="26"/>
        </w:rPr>
        <w:t xml:space="preserve">рост  на 9,6% (с 271 до 297), область снижение 5,9%.  </w:t>
      </w:r>
    </w:p>
    <w:p w:rsidR="006743A8" w:rsidRPr="006743A8" w:rsidRDefault="006743A8" w:rsidP="006743A8">
      <w:pPr>
        <w:ind w:firstLine="567"/>
        <w:jc w:val="both"/>
        <w:rPr>
          <w:sz w:val="26"/>
          <w:szCs w:val="26"/>
        </w:rPr>
      </w:pPr>
      <w:r w:rsidRPr="006743A8">
        <w:rPr>
          <w:sz w:val="26"/>
          <w:szCs w:val="26"/>
        </w:rPr>
        <w:t xml:space="preserve">На территории МО Киреевский район, рост зарегистрированных преступлений отмечается в ПП «Бородинский» на 22,2% (с 45 до 55), на территории  обслуживаемой ОП «Болоховское» снижение на 14,7% (со 150 до 128), непосредственно ОМВД снижение на 9,4% (с 361 до 327), на территории, обслуживаемой ОП «Липковское» количество зарегистрированных преступлений соответствует прошлому году 86. </w:t>
      </w:r>
    </w:p>
    <w:p w:rsidR="006743A8" w:rsidRPr="006743A8" w:rsidRDefault="006743A8" w:rsidP="006743A8">
      <w:pPr>
        <w:ind w:firstLine="567"/>
        <w:jc w:val="both"/>
        <w:rPr>
          <w:sz w:val="26"/>
          <w:szCs w:val="26"/>
        </w:rPr>
      </w:pPr>
      <w:r w:rsidRPr="006743A8">
        <w:rPr>
          <w:sz w:val="26"/>
          <w:szCs w:val="26"/>
        </w:rPr>
        <w:t xml:space="preserve">За прошедший год количество </w:t>
      </w:r>
      <w:r w:rsidRPr="006743A8">
        <w:rPr>
          <w:b/>
          <w:sz w:val="26"/>
          <w:szCs w:val="26"/>
        </w:rPr>
        <w:t xml:space="preserve">расследованных </w:t>
      </w:r>
      <w:r w:rsidRPr="006743A8">
        <w:rPr>
          <w:sz w:val="26"/>
          <w:szCs w:val="26"/>
        </w:rPr>
        <w:t xml:space="preserve">преступлений по сравнению с прошлым годом сократилось на 6,1% (с 625 до 587), область снижение на 6,0%, </w:t>
      </w:r>
      <w:r w:rsidRPr="006743A8">
        <w:rPr>
          <w:b/>
          <w:sz w:val="26"/>
          <w:szCs w:val="26"/>
        </w:rPr>
        <w:t>раскрытых</w:t>
      </w:r>
      <w:r w:rsidRPr="006743A8">
        <w:rPr>
          <w:sz w:val="26"/>
          <w:szCs w:val="26"/>
        </w:rPr>
        <w:t xml:space="preserve"> преступлений снижение на 6,4% (с 391 до 366), по области  снижение на 10,4%.</w:t>
      </w:r>
    </w:p>
    <w:p w:rsidR="006743A8" w:rsidRPr="006743A8" w:rsidRDefault="006743A8" w:rsidP="006743A8">
      <w:pPr>
        <w:ind w:firstLine="567"/>
        <w:jc w:val="both"/>
        <w:rPr>
          <w:sz w:val="26"/>
          <w:szCs w:val="26"/>
        </w:rPr>
      </w:pPr>
      <w:r w:rsidRPr="006743A8">
        <w:rPr>
          <w:sz w:val="26"/>
          <w:szCs w:val="26"/>
        </w:rPr>
        <w:t xml:space="preserve">Вместе с тем, сократился и общий </w:t>
      </w:r>
      <w:r w:rsidRPr="006743A8">
        <w:rPr>
          <w:b/>
          <w:sz w:val="26"/>
          <w:szCs w:val="26"/>
        </w:rPr>
        <w:t>остаток нераскрытых</w:t>
      </w:r>
      <w:r w:rsidRPr="006743A8">
        <w:rPr>
          <w:sz w:val="26"/>
          <w:szCs w:val="26"/>
        </w:rPr>
        <w:t xml:space="preserve"> преступлений на 5,6% (с 234 до 221), по области рост на 2,0%. В т.ч. остаток нераскрытых </w:t>
      </w:r>
      <w:r w:rsidRPr="006743A8">
        <w:rPr>
          <w:sz w:val="26"/>
          <w:szCs w:val="26"/>
        </w:rPr>
        <w:lastRenderedPageBreak/>
        <w:t>преступлений категории «</w:t>
      </w:r>
      <w:r w:rsidRPr="006743A8">
        <w:rPr>
          <w:b/>
          <w:sz w:val="26"/>
          <w:szCs w:val="26"/>
        </w:rPr>
        <w:t xml:space="preserve">по которым производство предварительного следствия необязательно» </w:t>
      </w:r>
      <w:r w:rsidRPr="006743A8">
        <w:rPr>
          <w:sz w:val="26"/>
          <w:szCs w:val="26"/>
        </w:rPr>
        <w:t>снижение</w:t>
      </w:r>
      <w:r w:rsidRPr="006743A8">
        <w:rPr>
          <w:b/>
          <w:sz w:val="26"/>
          <w:szCs w:val="26"/>
        </w:rPr>
        <w:t xml:space="preserve"> </w:t>
      </w:r>
      <w:r w:rsidRPr="006743A8">
        <w:rPr>
          <w:sz w:val="26"/>
          <w:szCs w:val="26"/>
        </w:rPr>
        <w:t>на 29,2% (с 137 до 97), а вот «</w:t>
      </w:r>
      <w:r w:rsidRPr="006743A8">
        <w:rPr>
          <w:b/>
          <w:sz w:val="26"/>
          <w:szCs w:val="26"/>
        </w:rPr>
        <w:t>по которым производство предварительного следствия обязательно»</w:t>
      </w:r>
      <w:r w:rsidRPr="006743A8">
        <w:rPr>
          <w:sz w:val="26"/>
          <w:szCs w:val="26"/>
        </w:rPr>
        <w:t xml:space="preserve"> рост на 27,8% (с 97 до 124).</w:t>
      </w:r>
    </w:p>
    <w:p w:rsidR="006743A8" w:rsidRPr="006743A8" w:rsidRDefault="006743A8" w:rsidP="006743A8">
      <w:pPr>
        <w:ind w:firstLine="567"/>
        <w:jc w:val="both"/>
        <w:rPr>
          <w:sz w:val="26"/>
          <w:szCs w:val="26"/>
        </w:rPr>
      </w:pPr>
      <w:r w:rsidRPr="006743A8">
        <w:rPr>
          <w:sz w:val="26"/>
          <w:szCs w:val="26"/>
        </w:rPr>
        <w:t xml:space="preserve">По итогам прошедшего периода количество зарегистрированных </w:t>
      </w:r>
      <w:r w:rsidRPr="006743A8">
        <w:rPr>
          <w:b/>
          <w:sz w:val="26"/>
          <w:szCs w:val="26"/>
        </w:rPr>
        <w:t>тяжких и особо тяжких преступлений</w:t>
      </w:r>
      <w:r w:rsidRPr="006743A8">
        <w:rPr>
          <w:sz w:val="26"/>
          <w:szCs w:val="26"/>
        </w:rPr>
        <w:t xml:space="preserve"> увеличилось на 10,1% (со 129 до 142), а их удельный вес в общем массиве зарегистрированных преступлений составил 23,8%, что выше аналогичного периода прошлого года на 3,7%. </w:t>
      </w:r>
    </w:p>
    <w:p w:rsidR="006743A8" w:rsidRPr="006743A8" w:rsidRDefault="006743A8" w:rsidP="006743A8">
      <w:pPr>
        <w:ind w:firstLine="567"/>
        <w:jc w:val="both"/>
        <w:rPr>
          <w:sz w:val="26"/>
          <w:szCs w:val="26"/>
        </w:rPr>
      </w:pPr>
      <w:r w:rsidRPr="006743A8">
        <w:rPr>
          <w:b/>
          <w:sz w:val="26"/>
          <w:szCs w:val="26"/>
        </w:rPr>
        <w:t>Остаток нераскрытых</w:t>
      </w:r>
      <w:r w:rsidRPr="006743A8">
        <w:rPr>
          <w:sz w:val="26"/>
          <w:szCs w:val="26"/>
        </w:rPr>
        <w:t xml:space="preserve"> преступлений данной категории увеличился на 31,7%  и составил 54 преступления (АППГ – 41), область снижение на 8,7%, в результате </w:t>
      </w:r>
      <w:r w:rsidRPr="006743A8">
        <w:rPr>
          <w:b/>
          <w:sz w:val="26"/>
          <w:szCs w:val="26"/>
        </w:rPr>
        <w:t>раскрываемость</w:t>
      </w:r>
      <w:r w:rsidRPr="006743A8">
        <w:rPr>
          <w:sz w:val="26"/>
          <w:szCs w:val="26"/>
        </w:rPr>
        <w:t xml:space="preserve"> тяжких и особо тяжких преступлений составила 61,7% что на 5,0%  ниже АППГ (66,7 %), по области раскрываемость 61,5%.</w:t>
      </w:r>
    </w:p>
    <w:p w:rsidR="006743A8" w:rsidRPr="006743A8" w:rsidRDefault="006743A8" w:rsidP="006743A8">
      <w:pPr>
        <w:ind w:firstLine="567"/>
        <w:jc w:val="both"/>
        <w:rPr>
          <w:sz w:val="26"/>
          <w:szCs w:val="26"/>
        </w:rPr>
      </w:pPr>
      <w:r w:rsidRPr="006743A8">
        <w:rPr>
          <w:sz w:val="26"/>
          <w:szCs w:val="26"/>
        </w:rPr>
        <w:t>По итогам 2016 года нераскрытыми преступлениями данной категории  остаются: 21 кража, из них 18 «квартирные», 3 – мошенничество, 2 – разбой (</w:t>
      </w:r>
      <w:r w:rsidRPr="006743A8">
        <w:rPr>
          <w:i/>
          <w:sz w:val="26"/>
          <w:szCs w:val="26"/>
        </w:rPr>
        <w:t>ООО «Транзит Нефть» и ООО «Центрфинанс» г.Липки</w:t>
      </w:r>
      <w:r w:rsidRPr="006743A8">
        <w:rPr>
          <w:sz w:val="26"/>
          <w:szCs w:val="26"/>
        </w:rPr>
        <w:t>), 1- грабеж, 9 - сбыт поддельных денежных купюр, 17 - сбыт наркотических веществ и 1 - оборот с порнографическими изображениями несовершеннолетних.</w:t>
      </w:r>
    </w:p>
    <w:p w:rsidR="006743A8" w:rsidRPr="006743A8" w:rsidRDefault="006743A8" w:rsidP="006743A8">
      <w:pPr>
        <w:ind w:firstLine="567"/>
        <w:jc w:val="both"/>
        <w:rPr>
          <w:sz w:val="26"/>
          <w:szCs w:val="26"/>
        </w:rPr>
      </w:pPr>
      <w:r w:rsidRPr="006743A8">
        <w:rPr>
          <w:sz w:val="26"/>
          <w:szCs w:val="26"/>
        </w:rPr>
        <w:t xml:space="preserve">За прошедший  2016 год раскрыто 25 преступлений (АППГ – 15, +66,7%) </w:t>
      </w:r>
      <w:r w:rsidRPr="006743A8">
        <w:rPr>
          <w:b/>
          <w:sz w:val="26"/>
          <w:szCs w:val="26"/>
        </w:rPr>
        <w:t>прошлых лет</w:t>
      </w:r>
      <w:r w:rsidRPr="006743A8">
        <w:rPr>
          <w:sz w:val="26"/>
          <w:szCs w:val="26"/>
        </w:rPr>
        <w:t>, из которых направлены в суд - 23. Категории «по которым производство предварительного следствия необязательно» раскрыто  12 (АППГ – 8, +50,0%) (в суд направлено 11 (АППГ -8, +37,5%)), категории «по которым производство предварительного следствия обязательно» раскрыто 13 (АППГ – 7, + 85,7%) (в суд направлено – 12 (АППГ – 5, +140,0%)).</w:t>
      </w:r>
    </w:p>
    <w:p w:rsidR="006743A8" w:rsidRPr="006743A8" w:rsidRDefault="006743A8" w:rsidP="006743A8">
      <w:pPr>
        <w:ind w:firstLine="567"/>
        <w:jc w:val="both"/>
        <w:rPr>
          <w:sz w:val="26"/>
          <w:szCs w:val="26"/>
        </w:rPr>
      </w:pPr>
      <w:r w:rsidRPr="006743A8">
        <w:rPr>
          <w:sz w:val="26"/>
          <w:szCs w:val="26"/>
        </w:rPr>
        <w:t>В числе раскрытых преступлений прошлых лет 3 относятся к категории тяжкое и особо тяжкое (ст.111 ч.4 УК РФ и 158 ч.3 УК РФ, 161 ч.2 УК РФ) (АППГ – 4, в т.ч. ст.162 ч.2 УК РФ – 2, 158 ч.3 УК РФ – 1, ст.105 УК РФ).</w:t>
      </w:r>
    </w:p>
    <w:p w:rsidR="006743A8" w:rsidRPr="006743A8" w:rsidRDefault="006743A8" w:rsidP="006743A8">
      <w:pPr>
        <w:ind w:firstLine="567"/>
        <w:jc w:val="both"/>
        <w:rPr>
          <w:sz w:val="26"/>
          <w:szCs w:val="26"/>
        </w:rPr>
      </w:pPr>
      <w:r w:rsidRPr="006743A8">
        <w:rPr>
          <w:sz w:val="26"/>
          <w:szCs w:val="26"/>
        </w:rPr>
        <w:t xml:space="preserve">По итогам отчетного месяца зарегистрировано 97 </w:t>
      </w:r>
      <w:r w:rsidRPr="006743A8">
        <w:rPr>
          <w:b/>
          <w:sz w:val="26"/>
          <w:szCs w:val="26"/>
        </w:rPr>
        <w:t>преступлений, совершенных против личности,</w:t>
      </w:r>
      <w:r w:rsidRPr="006743A8">
        <w:rPr>
          <w:sz w:val="26"/>
          <w:szCs w:val="26"/>
        </w:rPr>
        <w:t xml:space="preserve"> что ниже АППГ на 12,6% (111), вместе с тем, увеличилось количество  преступлений по таким видам как умышленное причинение средней тяжести вреда здоровью на 100,0% (с 5 до 10), насильственные действия сексуального характера на 100% (с 0 до 1), розничная продажа алкогольной продукции несовершеннолетним на 100% (с 1 до 2).</w:t>
      </w:r>
    </w:p>
    <w:p w:rsidR="006743A8" w:rsidRPr="006743A8" w:rsidRDefault="006743A8" w:rsidP="006743A8">
      <w:pPr>
        <w:ind w:firstLine="567"/>
        <w:jc w:val="both"/>
        <w:rPr>
          <w:sz w:val="26"/>
          <w:szCs w:val="26"/>
        </w:rPr>
      </w:pPr>
      <w:r w:rsidRPr="006743A8">
        <w:rPr>
          <w:sz w:val="26"/>
          <w:szCs w:val="26"/>
        </w:rPr>
        <w:t>Доля преступлений против личности от общего числа зарегистрированных преступлений сократилась, и соответствует 16,3% (АППГ – 17,3%, - 1,0%).</w:t>
      </w:r>
    </w:p>
    <w:p w:rsidR="006743A8" w:rsidRPr="006743A8" w:rsidRDefault="006743A8" w:rsidP="006743A8">
      <w:pPr>
        <w:ind w:firstLine="567"/>
        <w:jc w:val="both"/>
        <w:rPr>
          <w:sz w:val="26"/>
          <w:szCs w:val="26"/>
        </w:rPr>
      </w:pPr>
      <w:r w:rsidRPr="006743A8">
        <w:rPr>
          <w:sz w:val="26"/>
          <w:szCs w:val="26"/>
        </w:rPr>
        <w:t xml:space="preserve">По-прежнему, большую часть в структуре преступности составляют </w:t>
      </w:r>
      <w:r w:rsidRPr="006743A8">
        <w:rPr>
          <w:b/>
          <w:sz w:val="26"/>
          <w:szCs w:val="26"/>
        </w:rPr>
        <w:t>преступления против собственности</w:t>
      </w:r>
      <w:r w:rsidRPr="006743A8">
        <w:rPr>
          <w:sz w:val="26"/>
          <w:szCs w:val="26"/>
        </w:rPr>
        <w:t xml:space="preserve"> (ст.ст. 158-168 УК РФ). На преступления, предусмотренные главой 21 УК РФ, приходится  56,7% от общего числа совершенных преступлений (АППГ – 61,2%, - 4,5%). По сравнению с прошлым годом их количество снизилось на 13,99% и составило в целом по району 338 (АППГ – 393) преступных посягательств. </w:t>
      </w:r>
    </w:p>
    <w:p w:rsidR="006743A8" w:rsidRPr="006743A8" w:rsidRDefault="006743A8" w:rsidP="006743A8">
      <w:pPr>
        <w:ind w:firstLine="567"/>
        <w:jc w:val="both"/>
        <w:rPr>
          <w:sz w:val="26"/>
          <w:szCs w:val="26"/>
        </w:rPr>
      </w:pPr>
      <w:r w:rsidRPr="006743A8">
        <w:rPr>
          <w:sz w:val="26"/>
          <w:szCs w:val="26"/>
        </w:rPr>
        <w:t xml:space="preserve">Наибольшее количество преступлений данного вида составляют </w:t>
      </w:r>
      <w:r w:rsidRPr="006743A8">
        <w:rPr>
          <w:sz w:val="26"/>
          <w:szCs w:val="26"/>
          <w:u w:val="single"/>
        </w:rPr>
        <w:t>кражи</w:t>
      </w:r>
      <w:r w:rsidRPr="006743A8">
        <w:rPr>
          <w:sz w:val="26"/>
          <w:szCs w:val="26"/>
        </w:rPr>
        <w:t xml:space="preserve">, их количество за прошедший период снизилось на 20,1% (с 309 до 247), вместе с тем произошло снижение, количество краж с </w:t>
      </w:r>
      <w:r w:rsidRPr="006743A8">
        <w:rPr>
          <w:b/>
          <w:sz w:val="26"/>
          <w:szCs w:val="26"/>
        </w:rPr>
        <w:t>незаконным проникновением</w:t>
      </w:r>
      <w:r w:rsidRPr="006743A8">
        <w:rPr>
          <w:sz w:val="26"/>
          <w:szCs w:val="26"/>
        </w:rPr>
        <w:t xml:space="preserve"> в жилище  на 8,9% (с 45 до 41). </w:t>
      </w:r>
    </w:p>
    <w:p w:rsidR="006743A8" w:rsidRPr="006743A8" w:rsidRDefault="006743A8" w:rsidP="006743A8">
      <w:pPr>
        <w:ind w:firstLine="567"/>
        <w:jc w:val="both"/>
        <w:rPr>
          <w:sz w:val="26"/>
          <w:szCs w:val="26"/>
        </w:rPr>
      </w:pPr>
      <w:r w:rsidRPr="006743A8">
        <w:rPr>
          <w:kern w:val="36"/>
          <w:sz w:val="26"/>
          <w:szCs w:val="26"/>
        </w:rPr>
        <w:t xml:space="preserve">Все больше регистрируется преступлений по факту хищения денежных средств посредством </w:t>
      </w:r>
      <w:r w:rsidRPr="006743A8">
        <w:rPr>
          <w:kern w:val="36"/>
          <w:sz w:val="26"/>
          <w:szCs w:val="26"/>
          <w:u w:val="single"/>
        </w:rPr>
        <w:t>использования мобильной связи и банковских карт</w:t>
      </w:r>
      <w:r w:rsidRPr="006743A8">
        <w:rPr>
          <w:kern w:val="36"/>
          <w:sz w:val="26"/>
          <w:szCs w:val="26"/>
        </w:rPr>
        <w:t>. В текущем году зарегистрировано 39 факта (АППГ – 27, +44,4%).</w:t>
      </w:r>
    </w:p>
    <w:p w:rsidR="006743A8" w:rsidRPr="006743A8" w:rsidRDefault="006743A8" w:rsidP="006743A8">
      <w:pPr>
        <w:ind w:firstLine="567"/>
        <w:jc w:val="both"/>
        <w:rPr>
          <w:kern w:val="36"/>
          <w:sz w:val="26"/>
          <w:szCs w:val="26"/>
        </w:rPr>
      </w:pPr>
      <w:r w:rsidRPr="006743A8">
        <w:rPr>
          <w:sz w:val="26"/>
          <w:szCs w:val="26"/>
        </w:rPr>
        <w:t xml:space="preserve">Увеличилось количество </w:t>
      </w:r>
      <w:r w:rsidRPr="006743A8">
        <w:rPr>
          <w:sz w:val="26"/>
          <w:szCs w:val="26"/>
          <w:u w:val="single"/>
        </w:rPr>
        <w:t>мошенничеств</w:t>
      </w:r>
      <w:r>
        <w:rPr>
          <w:sz w:val="26"/>
          <w:szCs w:val="26"/>
        </w:rPr>
        <w:t xml:space="preserve"> </w:t>
      </w:r>
      <w:r w:rsidRPr="006743A8">
        <w:rPr>
          <w:sz w:val="26"/>
          <w:szCs w:val="26"/>
        </w:rPr>
        <w:t xml:space="preserve">на 45,2%  (с 31 до 45). </w:t>
      </w:r>
    </w:p>
    <w:p w:rsidR="006743A8" w:rsidRPr="006743A8" w:rsidRDefault="006743A8" w:rsidP="006743A8">
      <w:pPr>
        <w:ind w:firstLine="567"/>
        <w:jc w:val="both"/>
        <w:rPr>
          <w:sz w:val="26"/>
          <w:szCs w:val="26"/>
        </w:rPr>
      </w:pPr>
      <w:r w:rsidRPr="006743A8">
        <w:rPr>
          <w:sz w:val="26"/>
          <w:szCs w:val="26"/>
        </w:rPr>
        <w:lastRenderedPageBreak/>
        <w:t>Количество</w:t>
      </w:r>
      <w:r w:rsidRPr="006743A8">
        <w:rPr>
          <w:sz w:val="26"/>
          <w:szCs w:val="26"/>
          <w:u w:val="single"/>
        </w:rPr>
        <w:t xml:space="preserve"> разбойных нападений </w:t>
      </w:r>
      <w:r w:rsidRPr="006743A8">
        <w:rPr>
          <w:sz w:val="26"/>
          <w:szCs w:val="26"/>
        </w:rPr>
        <w:t xml:space="preserve"> сократилось на 33,3% (с 6 до 4). </w:t>
      </w:r>
    </w:p>
    <w:p w:rsidR="006743A8" w:rsidRPr="006743A8" w:rsidRDefault="006743A8" w:rsidP="006743A8">
      <w:pPr>
        <w:ind w:firstLine="567"/>
        <w:jc w:val="both"/>
        <w:rPr>
          <w:sz w:val="26"/>
          <w:szCs w:val="26"/>
        </w:rPr>
      </w:pPr>
      <w:r w:rsidRPr="006743A8">
        <w:rPr>
          <w:sz w:val="26"/>
          <w:szCs w:val="26"/>
        </w:rPr>
        <w:t xml:space="preserve">На 46,7% (с 15 до 22) увеличилось количество </w:t>
      </w:r>
      <w:r w:rsidRPr="006743A8">
        <w:rPr>
          <w:sz w:val="26"/>
          <w:szCs w:val="26"/>
          <w:u w:val="single"/>
        </w:rPr>
        <w:t>грабежей</w:t>
      </w:r>
      <w:r w:rsidRPr="006743A8">
        <w:rPr>
          <w:sz w:val="26"/>
          <w:szCs w:val="26"/>
        </w:rPr>
        <w:t>.</w:t>
      </w:r>
    </w:p>
    <w:p w:rsidR="006743A8" w:rsidRPr="006743A8" w:rsidRDefault="006743A8" w:rsidP="006743A8">
      <w:pPr>
        <w:ind w:firstLine="567"/>
        <w:jc w:val="both"/>
        <w:rPr>
          <w:sz w:val="26"/>
          <w:szCs w:val="26"/>
        </w:rPr>
      </w:pPr>
      <w:r w:rsidRPr="006743A8">
        <w:rPr>
          <w:sz w:val="26"/>
          <w:szCs w:val="26"/>
        </w:rPr>
        <w:t xml:space="preserve">Зарегистрировано 8 </w:t>
      </w:r>
      <w:r w:rsidRPr="006743A8">
        <w:rPr>
          <w:sz w:val="26"/>
          <w:szCs w:val="26"/>
          <w:u w:val="single"/>
        </w:rPr>
        <w:t>неправомерных завладений транспортом</w:t>
      </w:r>
      <w:r w:rsidRPr="006743A8">
        <w:rPr>
          <w:sz w:val="26"/>
          <w:szCs w:val="26"/>
        </w:rPr>
        <w:t xml:space="preserve"> (АППГ-22,-63,6%).</w:t>
      </w:r>
    </w:p>
    <w:p w:rsidR="006743A8" w:rsidRPr="006743A8" w:rsidRDefault="006743A8" w:rsidP="006743A8">
      <w:pPr>
        <w:ind w:firstLine="567"/>
        <w:jc w:val="both"/>
        <w:rPr>
          <w:b/>
          <w:sz w:val="26"/>
          <w:szCs w:val="26"/>
        </w:rPr>
      </w:pPr>
      <w:r w:rsidRPr="006743A8">
        <w:rPr>
          <w:sz w:val="26"/>
          <w:szCs w:val="26"/>
        </w:rPr>
        <w:t xml:space="preserve">За прошедший год выявлено 3 преступления, связанных </w:t>
      </w:r>
      <w:r w:rsidRPr="006743A8">
        <w:rPr>
          <w:b/>
          <w:sz w:val="26"/>
          <w:szCs w:val="26"/>
        </w:rPr>
        <w:t xml:space="preserve">с незаконным оборотом оружия </w:t>
      </w:r>
      <w:r w:rsidRPr="006743A8">
        <w:rPr>
          <w:sz w:val="26"/>
          <w:szCs w:val="26"/>
        </w:rPr>
        <w:t>(ст.222 УК РФ – 2, ст.223 УК РФ - 1)</w:t>
      </w:r>
      <w:r w:rsidRPr="006743A8">
        <w:rPr>
          <w:b/>
          <w:sz w:val="26"/>
          <w:szCs w:val="26"/>
        </w:rPr>
        <w:t xml:space="preserve"> </w:t>
      </w:r>
      <w:r w:rsidRPr="006743A8">
        <w:rPr>
          <w:sz w:val="26"/>
          <w:szCs w:val="26"/>
        </w:rPr>
        <w:t>(АППГ – 10;  ст.222 УК РФ – 6; ст.222</w:t>
      </w:r>
      <w:r w:rsidRPr="006743A8">
        <w:rPr>
          <w:sz w:val="26"/>
          <w:szCs w:val="26"/>
          <w:vertAlign w:val="superscript"/>
        </w:rPr>
        <w:t>1</w:t>
      </w:r>
      <w:r w:rsidRPr="006743A8">
        <w:rPr>
          <w:sz w:val="26"/>
          <w:szCs w:val="26"/>
        </w:rPr>
        <w:t xml:space="preserve"> УК РФ – 1; ст.223 УК РФ - 3)</w:t>
      </w:r>
      <w:r w:rsidRPr="006743A8">
        <w:rPr>
          <w:b/>
          <w:sz w:val="26"/>
          <w:szCs w:val="26"/>
        </w:rPr>
        <w:t xml:space="preserve"> </w:t>
      </w:r>
    </w:p>
    <w:p w:rsidR="006743A8" w:rsidRPr="006743A8" w:rsidRDefault="006743A8" w:rsidP="006743A8">
      <w:pPr>
        <w:ind w:firstLine="567"/>
        <w:jc w:val="both"/>
        <w:rPr>
          <w:i/>
          <w:sz w:val="26"/>
          <w:szCs w:val="26"/>
        </w:rPr>
      </w:pPr>
      <w:r w:rsidRPr="006743A8">
        <w:rPr>
          <w:sz w:val="26"/>
          <w:szCs w:val="26"/>
        </w:rPr>
        <w:t xml:space="preserve">На территории района </w:t>
      </w:r>
      <w:r w:rsidRPr="006743A8">
        <w:rPr>
          <w:sz w:val="26"/>
          <w:szCs w:val="26"/>
          <w:u w:val="single"/>
        </w:rPr>
        <w:t>с применением и использованием оружия</w:t>
      </w:r>
      <w:r w:rsidRPr="006743A8">
        <w:rPr>
          <w:sz w:val="26"/>
          <w:szCs w:val="26"/>
        </w:rPr>
        <w:t>, боеприпасов, взрывчатых веществ и взрывных устройств, либо их имитаций преступлений не зарегистрировано.</w:t>
      </w:r>
    </w:p>
    <w:p w:rsidR="006743A8" w:rsidRPr="006743A8" w:rsidRDefault="006743A8" w:rsidP="006743A8">
      <w:pPr>
        <w:ind w:firstLine="567"/>
        <w:jc w:val="both"/>
        <w:rPr>
          <w:sz w:val="26"/>
          <w:szCs w:val="26"/>
        </w:rPr>
      </w:pPr>
      <w:r w:rsidRPr="006743A8">
        <w:rPr>
          <w:sz w:val="26"/>
          <w:szCs w:val="26"/>
        </w:rPr>
        <w:t xml:space="preserve">За отчетный период на территории МО Киреевский район зарегистрировано 34 преступления,  </w:t>
      </w:r>
      <w:r w:rsidRPr="006743A8">
        <w:rPr>
          <w:b/>
          <w:sz w:val="26"/>
          <w:szCs w:val="26"/>
        </w:rPr>
        <w:t xml:space="preserve">связанного с незаконным оборотом наркотиков </w:t>
      </w:r>
      <w:r w:rsidRPr="006743A8">
        <w:rPr>
          <w:sz w:val="26"/>
          <w:szCs w:val="26"/>
        </w:rPr>
        <w:t>(АППГ – 21),</w:t>
      </w:r>
      <w:r w:rsidRPr="006743A8">
        <w:rPr>
          <w:b/>
          <w:sz w:val="26"/>
          <w:szCs w:val="26"/>
        </w:rPr>
        <w:t xml:space="preserve"> </w:t>
      </w:r>
      <w:r w:rsidRPr="006743A8">
        <w:rPr>
          <w:sz w:val="26"/>
          <w:szCs w:val="26"/>
        </w:rPr>
        <w:t>рост на 61,9%, в том числе сотрудниками ОУР выявлено 16 преступлений (АППГ – 15).</w:t>
      </w:r>
    </w:p>
    <w:p w:rsidR="006743A8" w:rsidRPr="006743A8" w:rsidRDefault="006743A8" w:rsidP="006743A8">
      <w:pPr>
        <w:ind w:firstLine="567"/>
        <w:jc w:val="both"/>
        <w:rPr>
          <w:b/>
          <w:sz w:val="26"/>
          <w:szCs w:val="26"/>
        </w:rPr>
      </w:pPr>
      <w:r w:rsidRPr="006743A8">
        <w:rPr>
          <w:sz w:val="26"/>
          <w:szCs w:val="26"/>
        </w:rPr>
        <w:t xml:space="preserve">По итогам 2016 г. на территории района на 1,0% меньше зарегистрировано </w:t>
      </w:r>
      <w:r>
        <w:rPr>
          <w:b/>
          <w:sz w:val="26"/>
          <w:szCs w:val="26"/>
        </w:rPr>
        <w:t xml:space="preserve">преступления, </w:t>
      </w:r>
      <w:r w:rsidRPr="006743A8">
        <w:rPr>
          <w:b/>
          <w:sz w:val="26"/>
          <w:szCs w:val="26"/>
        </w:rPr>
        <w:t>совершенных на улицах и других общест</w:t>
      </w:r>
      <w:r w:rsidRPr="006743A8">
        <w:rPr>
          <w:b/>
          <w:sz w:val="26"/>
          <w:szCs w:val="26"/>
        </w:rPr>
        <w:softHyphen/>
        <w:t>венных местах</w:t>
      </w:r>
      <w:r w:rsidRPr="006743A8">
        <w:rPr>
          <w:sz w:val="26"/>
          <w:szCs w:val="26"/>
        </w:rPr>
        <w:t xml:space="preserve"> (с 201 до 199), в том числе только на улицах зарегистрировано 137 преступлений (АППГ - 140, -2,1%). Однако, рост уличной преступности отмечается по таким видам как: умышленное убийство на 50,0% (с 2 до 3), умышленное причинение средней тяжести здоровью на 400% (с 1 до 5), грабеж на 100,0% (с 4 до 8), мошенничество на 100% (с 1 до 2).</w:t>
      </w:r>
    </w:p>
    <w:p w:rsidR="006743A8" w:rsidRPr="006743A8" w:rsidRDefault="006743A8" w:rsidP="006743A8">
      <w:pPr>
        <w:ind w:firstLine="567"/>
        <w:jc w:val="both"/>
        <w:rPr>
          <w:sz w:val="26"/>
          <w:szCs w:val="26"/>
        </w:rPr>
      </w:pPr>
      <w:r w:rsidRPr="006743A8">
        <w:rPr>
          <w:sz w:val="26"/>
          <w:szCs w:val="26"/>
        </w:rPr>
        <w:t xml:space="preserve">За прошедший период 2016 года зарегистрировано 20 преступлений совершенных с участием </w:t>
      </w:r>
      <w:r w:rsidRPr="006743A8">
        <w:rPr>
          <w:b/>
          <w:sz w:val="26"/>
          <w:szCs w:val="26"/>
          <w:u w:val="single"/>
        </w:rPr>
        <w:t>подростков</w:t>
      </w:r>
      <w:r w:rsidRPr="006743A8">
        <w:rPr>
          <w:sz w:val="26"/>
          <w:szCs w:val="26"/>
        </w:rPr>
        <w:t xml:space="preserve">  (АППГ – 26 -23,1%), в т.ч. только несовершеннолетними зарегистрировано 12 преступлений (АППГ – 21, - 42,9%).</w:t>
      </w:r>
    </w:p>
    <w:p w:rsidR="006743A8" w:rsidRPr="006743A8" w:rsidRDefault="006743A8" w:rsidP="006743A8">
      <w:pPr>
        <w:ind w:firstLine="567"/>
        <w:jc w:val="both"/>
        <w:rPr>
          <w:sz w:val="26"/>
          <w:szCs w:val="26"/>
        </w:rPr>
      </w:pPr>
      <w:r w:rsidRPr="006743A8">
        <w:rPr>
          <w:sz w:val="26"/>
          <w:szCs w:val="26"/>
        </w:rPr>
        <w:t>Сократился и удельный вес подростковой преступ</w:t>
      </w:r>
      <w:r w:rsidRPr="006743A8">
        <w:rPr>
          <w:sz w:val="26"/>
          <w:szCs w:val="26"/>
        </w:rPr>
        <w:softHyphen/>
        <w:t>ности на 1,2% и составил 5,5% (АППГ – 6,7%).</w:t>
      </w:r>
    </w:p>
    <w:p w:rsidR="006743A8" w:rsidRPr="006743A8" w:rsidRDefault="006743A8" w:rsidP="006743A8">
      <w:pPr>
        <w:ind w:firstLine="567"/>
        <w:jc w:val="both"/>
        <w:rPr>
          <w:i/>
          <w:sz w:val="26"/>
          <w:szCs w:val="26"/>
        </w:rPr>
      </w:pPr>
      <w:r w:rsidRPr="006743A8">
        <w:rPr>
          <w:sz w:val="26"/>
          <w:szCs w:val="26"/>
        </w:rPr>
        <w:t xml:space="preserve">За прошедший год зарегистрировано 1 преступление, относящиеся к категории «тяжкое и особо тяжкое», совершенное несовершеннолетним (АППГ – 3, -100,0%) </w:t>
      </w:r>
      <w:r w:rsidRPr="006743A8">
        <w:rPr>
          <w:i/>
          <w:sz w:val="26"/>
          <w:szCs w:val="26"/>
        </w:rPr>
        <w:t>(ст.158 ч.3 п. «а» по обвинение Максимова А.И.).</w:t>
      </w:r>
    </w:p>
    <w:p w:rsidR="006743A8" w:rsidRPr="006743A8" w:rsidRDefault="006743A8" w:rsidP="006743A8">
      <w:pPr>
        <w:ind w:firstLine="567"/>
        <w:jc w:val="both"/>
        <w:rPr>
          <w:sz w:val="26"/>
          <w:szCs w:val="26"/>
        </w:rPr>
      </w:pPr>
      <w:r w:rsidRPr="006743A8">
        <w:rPr>
          <w:sz w:val="26"/>
          <w:szCs w:val="26"/>
        </w:rPr>
        <w:t>На 46,4% меньше зарегистрировано количество несовершеннолетних участников совершивших преступления – 15 (АППГ - 28).</w:t>
      </w:r>
    </w:p>
    <w:p w:rsidR="006743A8" w:rsidRPr="006743A8" w:rsidRDefault="006743A8" w:rsidP="006743A8">
      <w:pPr>
        <w:ind w:firstLine="567"/>
        <w:jc w:val="both"/>
        <w:rPr>
          <w:sz w:val="26"/>
          <w:szCs w:val="26"/>
        </w:rPr>
      </w:pPr>
      <w:r w:rsidRPr="006743A8">
        <w:rPr>
          <w:sz w:val="26"/>
          <w:szCs w:val="26"/>
        </w:rPr>
        <w:t>Количество несовершеннолетних, совершивших преступления в состоянии алкогольного опьянения соответствует прошлому году – 2.  На 500 % меньше зарегистрировано подростков совершивших преступления повторно - 0 (АППГ - 5).</w:t>
      </w:r>
    </w:p>
    <w:p w:rsidR="006743A8" w:rsidRPr="006743A8" w:rsidRDefault="006743A8" w:rsidP="006743A8">
      <w:pPr>
        <w:ind w:firstLine="567"/>
        <w:jc w:val="both"/>
        <w:rPr>
          <w:sz w:val="26"/>
          <w:szCs w:val="26"/>
        </w:rPr>
      </w:pPr>
      <w:r w:rsidRPr="006743A8">
        <w:rPr>
          <w:bCs/>
          <w:sz w:val="26"/>
          <w:szCs w:val="26"/>
        </w:rPr>
        <w:t xml:space="preserve">Противоправная деятельность со стороны </w:t>
      </w:r>
      <w:r w:rsidRPr="006743A8">
        <w:rPr>
          <w:bCs/>
          <w:sz w:val="26"/>
          <w:szCs w:val="26"/>
          <w:u w:val="single"/>
        </w:rPr>
        <w:t>лиц,</w:t>
      </w:r>
      <w:r w:rsidRPr="006743A8">
        <w:rPr>
          <w:sz w:val="26"/>
          <w:szCs w:val="26"/>
          <w:u w:val="single"/>
        </w:rPr>
        <w:t xml:space="preserve"> </w:t>
      </w:r>
      <w:r w:rsidRPr="006743A8">
        <w:rPr>
          <w:bCs/>
          <w:sz w:val="26"/>
          <w:szCs w:val="26"/>
          <w:u w:val="single"/>
        </w:rPr>
        <w:t>ранее совершавших преступления</w:t>
      </w:r>
      <w:r w:rsidRPr="006743A8">
        <w:rPr>
          <w:bCs/>
          <w:sz w:val="26"/>
          <w:szCs w:val="26"/>
        </w:rPr>
        <w:t>, уменьшилась на 5,2%.</w:t>
      </w:r>
      <w:r w:rsidRPr="006743A8">
        <w:rPr>
          <w:sz w:val="26"/>
          <w:szCs w:val="26"/>
        </w:rPr>
        <w:t xml:space="preserve"> Данной категорией лиц совершено 217 преступлений (АППГ - 229),</w:t>
      </w:r>
      <w:r w:rsidRPr="006743A8">
        <w:rPr>
          <w:color w:val="FF0000"/>
          <w:sz w:val="26"/>
          <w:szCs w:val="26"/>
        </w:rPr>
        <w:t xml:space="preserve"> </w:t>
      </w:r>
      <w:r w:rsidRPr="006743A8">
        <w:rPr>
          <w:sz w:val="26"/>
          <w:szCs w:val="26"/>
        </w:rPr>
        <w:t>из них 95 преступлений совершены рецидивистами (АППГ – 113, -15,9%), в т.ч. 25 – «опасными рецидивистами» (АППГ – 17, +47,1%), лицами, признанными «особо опасными рецидивистами» зарегистрировано 3 преступления (АППГ – 10, -70,0%).</w:t>
      </w:r>
    </w:p>
    <w:p w:rsidR="006743A8" w:rsidRPr="006743A8" w:rsidRDefault="006743A8" w:rsidP="006743A8">
      <w:pPr>
        <w:ind w:firstLine="567"/>
        <w:jc w:val="both"/>
        <w:rPr>
          <w:sz w:val="26"/>
          <w:szCs w:val="26"/>
        </w:rPr>
      </w:pPr>
      <w:r w:rsidRPr="006743A8">
        <w:rPr>
          <w:sz w:val="26"/>
          <w:szCs w:val="26"/>
        </w:rPr>
        <w:t>Удельный вес преступлений, со</w:t>
      </w:r>
      <w:r w:rsidRPr="006743A8">
        <w:rPr>
          <w:sz w:val="26"/>
          <w:szCs w:val="26"/>
        </w:rPr>
        <w:softHyphen/>
        <w:t>вершенных указанной категорией лиц, увеличился и составил 59,3 % (АППГ – 58,6%, + 0,7%).</w:t>
      </w:r>
    </w:p>
    <w:p w:rsidR="006743A8" w:rsidRPr="006743A8" w:rsidRDefault="006743A8" w:rsidP="006743A8">
      <w:pPr>
        <w:ind w:firstLine="567"/>
        <w:jc w:val="both"/>
        <w:rPr>
          <w:sz w:val="26"/>
          <w:szCs w:val="26"/>
        </w:rPr>
      </w:pPr>
      <w:r w:rsidRPr="006743A8">
        <w:rPr>
          <w:sz w:val="26"/>
          <w:szCs w:val="26"/>
        </w:rPr>
        <w:t xml:space="preserve">Лицами, состоящими </w:t>
      </w:r>
      <w:r w:rsidRPr="006743A8">
        <w:rPr>
          <w:sz w:val="26"/>
          <w:szCs w:val="26"/>
          <w:u w:val="single"/>
        </w:rPr>
        <w:t>под административным надзором,</w:t>
      </w:r>
      <w:r w:rsidRPr="006743A8">
        <w:rPr>
          <w:sz w:val="26"/>
          <w:szCs w:val="26"/>
        </w:rPr>
        <w:t xml:space="preserve"> по итогам прошедшего месяца совершено 24 преступления (АППГ – 18, +33,3%).</w:t>
      </w:r>
    </w:p>
    <w:p w:rsidR="006743A8" w:rsidRPr="006743A8" w:rsidRDefault="006743A8" w:rsidP="006743A8">
      <w:pPr>
        <w:ind w:firstLine="567"/>
        <w:jc w:val="both"/>
        <w:rPr>
          <w:sz w:val="26"/>
          <w:szCs w:val="26"/>
        </w:rPr>
      </w:pPr>
      <w:r w:rsidRPr="006743A8">
        <w:rPr>
          <w:sz w:val="26"/>
          <w:szCs w:val="26"/>
        </w:rPr>
        <w:t>Удельный вес от общего количества раскрытых преступлений составил 6,6% (АППГ – 4,6%).</w:t>
      </w:r>
    </w:p>
    <w:p w:rsidR="006743A8" w:rsidRPr="006743A8" w:rsidRDefault="006743A8" w:rsidP="006743A8">
      <w:pPr>
        <w:ind w:firstLine="567"/>
        <w:jc w:val="both"/>
        <w:rPr>
          <w:sz w:val="26"/>
          <w:szCs w:val="26"/>
        </w:rPr>
      </w:pPr>
      <w:r w:rsidRPr="006743A8">
        <w:rPr>
          <w:sz w:val="26"/>
          <w:szCs w:val="26"/>
        </w:rPr>
        <w:t>На 47,4% больше зарегистрировано лиц данной категории – 28 (АППГ – 19).</w:t>
      </w:r>
    </w:p>
    <w:p w:rsidR="006743A8" w:rsidRPr="006743A8" w:rsidRDefault="006743A8" w:rsidP="006743A8">
      <w:pPr>
        <w:ind w:firstLine="567"/>
        <w:jc w:val="both"/>
        <w:rPr>
          <w:sz w:val="26"/>
          <w:szCs w:val="26"/>
        </w:rPr>
      </w:pPr>
      <w:r w:rsidRPr="006743A8">
        <w:rPr>
          <w:sz w:val="26"/>
          <w:szCs w:val="26"/>
        </w:rPr>
        <w:lastRenderedPageBreak/>
        <w:t>В отношении лиц, уклоняющихся от административного надзора, возбуждено 14 уголовных дела (АППГ – 8, +75,0%)</w:t>
      </w:r>
    </w:p>
    <w:p w:rsidR="006743A8" w:rsidRPr="006743A8" w:rsidRDefault="006743A8" w:rsidP="006743A8">
      <w:pPr>
        <w:ind w:firstLine="567"/>
        <w:jc w:val="both"/>
        <w:rPr>
          <w:sz w:val="26"/>
          <w:szCs w:val="26"/>
        </w:rPr>
      </w:pPr>
      <w:r w:rsidRPr="006743A8">
        <w:rPr>
          <w:sz w:val="26"/>
          <w:szCs w:val="26"/>
          <w:u w:val="single"/>
        </w:rPr>
        <w:t>Лицами, не имеющими постоянного источника дохода</w:t>
      </w:r>
      <w:r w:rsidRPr="006743A8">
        <w:rPr>
          <w:sz w:val="26"/>
          <w:szCs w:val="26"/>
        </w:rPr>
        <w:t>, совершено 70,8% (АППГ – 71,6%) от всех раскрытых преступлений, их общее число составило 259 преступлений (АППГ - 280), снижение на 7,5%.</w:t>
      </w:r>
    </w:p>
    <w:p w:rsidR="006743A8" w:rsidRPr="006743A8" w:rsidRDefault="006743A8" w:rsidP="006743A8">
      <w:pPr>
        <w:ind w:firstLine="567"/>
        <w:jc w:val="both"/>
        <w:rPr>
          <w:sz w:val="26"/>
          <w:szCs w:val="26"/>
        </w:rPr>
      </w:pPr>
      <w:r w:rsidRPr="006743A8">
        <w:rPr>
          <w:sz w:val="26"/>
          <w:szCs w:val="26"/>
          <w:u w:val="single"/>
        </w:rPr>
        <w:t>Лицами, находящимися в состоянии опьянения</w:t>
      </w:r>
      <w:r w:rsidRPr="006743A8">
        <w:rPr>
          <w:sz w:val="26"/>
          <w:szCs w:val="26"/>
        </w:rPr>
        <w:t>, совершено 173 преступления (АППГ – 184, -6,0%), их доля в общем числе рас</w:t>
      </w:r>
      <w:r w:rsidRPr="006743A8">
        <w:rPr>
          <w:sz w:val="26"/>
          <w:szCs w:val="26"/>
        </w:rPr>
        <w:softHyphen/>
        <w:t>крытых престу</w:t>
      </w:r>
      <w:r w:rsidRPr="006743A8">
        <w:rPr>
          <w:sz w:val="26"/>
          <w:szCs w:val="26"/>
        </w:rPr>
        <w:softHyphen/>
        <w:t>плений увеличилась с 47,1 до 47,3 %.</w:t>
      </w:r>
    </w:p>
    <w:p w:rsidR="006743A8" w:rsidRPr="006743A8" w:rsidRDefault="006743A8" w:rsidP="006743A8">
      <w:pPr>
        <w:ind w:firstLine="567"/>
        <w:jc w:val="both"/>
        <w:rPr>
          <w:i/>
          <w:sz w:val="26"/>
          <w:szCs w:val="26"/>
        </w:rPr>
      </w:pPr>
      <w:r w:rsidRPr="006743A8">
        <w:rPr>
          <w:sz w:val="26"/>
          <w:szCs w:val="26"/>
          <w:u w:val="single"/>
        </w:rPr>
        <w:t>Груп</w:t>
      </w:r>
      <w:r w:rsidRPr="006743A8">
        <w:rPr>
          <w:sz w:val="26"/>
          <w:szCs w:val="26"/>
          <w:u w:val="single"/>
        </w:rPr>
        <w:softHyphen/>
        <w:t>пой лиц</w:t>
      </w:r>
      <w:r w:rsidRPr="006743A8">
        <w:rPr>
          <w:sz w:val="26"/>
          <w:szCs w:val="26"/>
        </w:rPr>
        <w:t xml:space="preserve"> (все по предварительному сговору) совершено 24 преступления, что ниже АППГ на 44,2% (43), их доля в общем числе раскрытых преступлений снизилась с 11,0% до 6,6% </w:t>
      </w:r>
      <w:r w:rsidRPr="006743A8">
        <w:rPr>
          <w:i/>
          <w:sz w:val="26"/>
          <w:szCs w:val="26"/>
        </w:rPr>
        <w:t>.</w:t>
      </w:r>
    </w:p>
    <w:p w:rsidR="006743A8" w:rsidRPr="006743A8" w:rsidRDefault="006743A8" w:rsidP="006743A8">
      <w:pPr>
        <w:ind w:firstLine="567"/>
        <w:jc w:val="both"/>
        <w:rPr>
          <w:sz w:val="26"/>
          <w:szCs w:val="26"/>
        </w:rPr>
      </w:pPr>
      <w:r w:rsidRPr="006743A8">
        <w:rPr>
          <w:sz w:val="26"/>
          <w:szCs w:val="26"/>
        </w:rPr>
        <w:t xml:space="preserve">За прошедший год с участием иностранных граждан и лиц без гражданства (т.е лицами признанными потерпевшими) на территории Киреевского района  зарегистрировано 5 преступлений  (АППГ  - 2). </w:t>
      </w:r>
    </w:p>
    <w:p w:rsidR="006743A8" w:rsidRPr="006743A8" w:rsidRDefault="006743A8" w:rsidP="006743A8">
      <w:pPr>
        <w:ind w:firstLine="567"/>
        <w:jc w:val="both"/>
        <w:rPr>
          <w:sz w:val="26"/>
          <w:szCs w:val="26"/>
        </w:rPr>
      </w:pPr>
      <w:r w:rsidRPr="006743A8">
        <w:rPr>
          <w:sz w:val="26"/>
          <w:szCs w:val="26"/>
        </w:rPr>
        <w:t>В отношении иностранных граждан и лиц без гражданства (т.е. являющихся подозреваемыми или обвиняемыми) зарегистрировано 8 преступлений (АППГ–12,-33,3%).</w:t>
      </w:r>
    </w:p>
    <w:p w:rsidR="006743A8" w:rsidRPr="006743A8" w:rsidRDefault="006743A8" w:rsidP="006743A8">
      <w:pPr>
        <w:ind w:firstLine="567"/>
        <w:jc w:val="both"/>
        <w:rPr>
          <w:sz w:val="26"/>
          <w:szCs w:val="26"/>
        </w:rPr>
      </w:pPr>
      <w:r w:rsidRPr="006743A8">
        <w:rPr>
          <w:sz w:val="26"/>
          <w:szCs w:val="26"/>
        </w:rPr>
        <w:t xml:space="preserve">Зарегистрировано 3 преступления категории «незаконная миграция» </w:t>
      </w:r>
      <w:r w:rsidRPr="006743A8">
        <w:rPr>
          <w:i/>
          <w:sz w:val="26"/>
          <w:szCs w:val="26"/>
        </w:rPr>
        <w:t>(ст.322</w:t>
      </w:r>
      <w:r w:rsidRPr="006743A8">
        <w:rPr>
          <w:i/>
          <w:sz w:val="26"/>
          <w:szCs w:val="26"/>
          <w:vertAlign w:val="superscript"/>
        </w:rPr>
        <w:t xml:space="preserve">2 </w:t>
      </w:r>
      <w:r w:rsidRPr="006743A8">
        <w:rPr>
          <w:i/>
          <w:sz w:val="26"/>
          <w:szCs w:val="26"/>
        </w:rPr>
        <w:t>УК РФ «Фиктивная регистрация иностранного гражданина…»)</w:t>
      </w:r>
      <w:r w:rsidRPr="006743A8">
        <w:rPr>
          <w:sz w:val="26"/>
          <w:szCs w:val="26"/>
        </w:rPr>
        <w:t>.</w:t>
      </w:r>
    </w:p>
    <w:p w:rsidR="006743A8" w:rsidRPr="006743A8" w:rsidRDefault="006743A8" w:rsidP="006743A8">
      <w:pPr>
        <w:ind w:firstLine="567"/>
        <w:jc w:val="both"/>
        <w:rPr>
          <w:sz w:val="26"/>
          <w:szCs w:val="26"/>
        </w:rPr>
      </w:pPr>
      <w:r w:rsidRPr="006743A8">
        <w:rPr>
          <w:sz w:val="26"/>
          <w:szCs w:val="26"/>
        </w:rPr>
        <w:t xml:space="preserve">По итогам </w:t>
      </w:r>
      <w:r w:rsidRPr="006743A8">
        <w:rPr>
          <w:sz w:val="26"/>
          <w:szCs w:val="26"/>
          <w:lang w:eastAsia="en-US"/>
        </w:rPr>
        <w:t xml:space="preserve">– 11 месяцев текущего года в соответствии </w:t>
      </w:r>
      <w:r w:rsidRPr="006743A8">
        <w:rPr>
          <w:b/>
          <w:sz w:val="26"/>
          <w:szCs w:val="26"/>
          <w:lang w:eastAsia="en-US"/>
        </w:rPr>
        <w:t>с системой оценки</w:t>
      </w:r>
      <w:r w:rsidRPr="006743A8">
        <w:rPr>
          <w:sz w:val="26"/>
          <w:szCs w:val="26"/>
          <w:lang w:eastAsia="en-US"/>
        </w:rPr>
        <w:t xml:space="preserve">, рассчитываемой в настоящее время Штабом УМВД России по Тульской области, в соответствии с приказом от 31 декабря 2013 года МВД России № 1040. Из 16 </w:t>
      </w:r>
      <w:r w:rsidRPr="006743A8">
        <w:rPr>
          <w:sz w:val="26"/>
          <w:szCs w:val="26"/>
        </w:rPr>
        <w:t>МОМВД и ОМВД</w:t>
      </w:r>
      <w:r w:rsidRPr="006743A8">
        <w:rPr>
          <w:b/>
          <w:sz w:val="26"/>
          <w:szCs w:val="26"/>
        </w:rPr>
        <w:t xml:space="preserve"> </w:t>
      </w:r>
      <w:r w:rsidRPr="006743A8">
        <w:rPr>
          <w:sz w:val="26"/>
          <w:szCs w:val="26"/>
          <w:lang w:eastAsia="en-US"/>
        </w:rPr>
        <w:t>Тульской области Отдел занимает 2 место с</w:t>
      </w:r>
      <w:r w:rsidRPr="006743A8">
        <w:rPr>
          <w:sz w:val="26"/>
          <w:szCs w:val="26"/>
        </w:rPr>
        <w:t xml:space="preserve"> итоговой ведомственной оценкой 59,96. </w:t>
      </w:r>
    </w:p>
    <w:p w:rsidR="006743A8" w:rsidRPr="006743A8" w:rsidRDefault="006743A8" w:rsidP="006743A8">
      <w:pPr>
        <w:ind w:firstLine="567"/>
        <w:jc w:val="both"/>
        <w:rPr>
          <w:sz w:val="26"/>
          <w:szCs w:val="26"/>
          <w:lang w:eastAsia="en-US"/>
        </w:rPr>
      </w:pPr>
      <w:r w:rsidRPr="006743A8">
        <w:rPr>
          <w:sz w:val="26"/>
          <w:szCs w:val="26"/>
          <w:lang w:eastAsia="en-US"/>
        </w:rPr>
        <w:t xml:space="preserve">В соответствии с проведенным анализом, следует констатировать, что хотя в Тульский области отдел ранжируется на 2-ом месте, наличие недостатков и упущений в организации работы по ряду направлений оперативно-служебной деятельности не дают возможности </w:t>
      </w:r>
      <w:r w:rsidRPr="006743A8">
        <w:rPr>
          <w:sz w:val="26"/>
          <w:szCs w:val="26"/>
        </w:rPr>
        <w:t xml:space="preserve">занять </w:t>
      </w:r>
      <w:r w:rsidRPr="006743A8">
        <w:rPr>
          <w:sz w:val="26"/>
          <w:szCs w:val="26"/>
          <w:lang w:eastAsia="en-US"/>
        </w:rPr>
        <w:t xml:space="preserve">высокое положение среди </w:t>
      </w:r>
      <w:r w:rsidRPr="006743A8">
        <w:rPr>
          <w:sz w:val="26"/>
          <w:szCs w:val="26"/>
        </w:rPr>
        <w:t>МОМВД и ОМВД</w:t>
      </w:r>
      <w:r w:rsidRPr="006743A8">
        <w:rPr>
          <w:b/>
          <w:sz w:val="26"/>
          <w:szCs w:val="26"/>
        </w:rPr>
        <w:t xml:space="preserve"> </w:t>
      </w:r>
      <w:r w:rsidRPr="006743A8">
        <w:rPr>
          <w:sz w:val="26"/>
          <w:szCs w:val="26"/>
          <w:lang w:eastAsia="en-US"/>
        </w:rPr>
        <w:t>Тульской области.</w:t>
      </w:r>
    </w:p>
    <w:p w:rsidR="006743A8" w:rsidRPr="006743A8" w:rsidRDefault="006743A8" w:rsidP="006743A8">
      <w:pPr>
        <w:overflowPunct w:val="0"/>
        <w:autoSpaceDE w:val="0"/>
        <w:autoSpaceDN w:val="0"/>
        <w:adjustRightInd w:val="0"/>
        <w:ind w:firstLine="567"/>
        <w:jc w:val="both"/>
        <w:textAlignment w:val="baseline"/>
        <w:rPr>
          <w:bCs/>
          <w:sz w:val="26"/>
          <w:szCs w:val="26"/>
          <w:u w:val="single"/>
        </w:rPr>
      </w:pPr>
      <w:r w:rsidRPr="006743A8">
        <w:rPr>
          <w:rStyle w:val="af8"/>
          <w:sz w:val="26"/>
          <w:szCs w:val="26"/>
        </w:rPr>
        <w:t>Пресечение нарушений миграционного законодательства</w:t>
      </w:r>
    </w:p>
    <w:p w:rsidR="006743A8" w:rsidRPr="006743A8" w:rsidRDefault="006743A8" w:rsidP="006743A8">
      <w:pPr>
        <w:pStyle w:val="ae"/>
        <w:tabs>
          <w:tab w:val="left" w:pos="993"/>
        </w:tabs>
        <w:ind w:firstLine="567"/>
        <w:jc w:val="both"/>
        <w:rPr>
          <w:rFonts w:ascii="Times New Roman" w:hAnsi="Times New Roman"/>
          <w:sz w:val="26"/>
          <w:szCs w:val="26"/>
        </w:rPr>
      </w:pPr>
      <w:r w:rsidRPr="006743A8">
        <w:rPr>
          <w:rFonts w:ascii="Times New Roman" w:hAnsi="Times New Roman"/>
          <w:b/>
          <w:i/>
          <w:sz w:val="26"/>
          <w:szCs w:val="26"/>
        </w:rPr>
        <w:t>Анализ миграционной ситуации</w:t>
      </w:r>
      <w:r w:rsidRPr="006743A8">
        <w:rPr>
          <w:rFonts w:ascii="Times New Roman" w:hAnsi="Times New Roman"/>
          <w:sz w:val="26"/>
          <w:szCs w:val="26"/>
        </w:rPr>
        <w:t>.</w:t>
      </w:r>
      <w:r w:rsidRPr="006743A8">
        <w:rPr>
          <w:rFonts w:ascii="Times New Roman" w:hAnsi="Times New Roman"/>
          <w:sz w:val="26"/>
          <w:szCs w:val="26"/>
        </w:rPr>
        <w:tab/>
        <w:t>Миграционная ситуация в Киреевском районе Тульской области за текущий период 2016 года характеризуется снижением прибывающих иностранных граждан. За 12 месяцев 2016 года в подразделении поставлено на миграционный учет 5657 иностранных граждан, (АППГ – 6273), что на 10% меньше, чем в 2015 году. Снято с миграционного учета - 6548  иностранных граждан  (АППГ – 4011).</w:t>
      </w:r>
    </w:p>
    <w:p w:rsidR="006743A8" w:rsidRPr="006743A8" w:rsidRDefault="006743A8" w:rsidP="006743A8">
      <w:pPr>
        <w:pStyle w:val="ae"/>
        <w:tabs>
          <w:tab w:val="left" w:pos="993"/>
        </w:tabs>
        <w:ind w:firstLine="567"/>
        <w:jc w:val="both"/>
        <w:rPr>
          <w:rFonts w:ascii="Times New Roman" w:hAnsi="Times New Roman"/>
          <w:sz w:val="26"/>
          <w:szCs w:val="26"/>
        </w:rPr>
      </w:pPr>
      <w:r w:rsidRPr="006743A8">
        <w:rPr>
          <w:rFonts w:ascii="Times New Roman" w:hAnsi="Times New Roman"/>
          <w:sz w:val="26"/>
          <w:szCs w:val="26"/>
        </w:rPr>
        <w:t xml:space="preserve">В соответствии с гражданской принадлежностью преобладает количество граждан, прибывших из Украины, Узбекистана, Таджикистана,  Армении,  Молдовы, Азербайджана. </w:t>
      </w:r>
    </w:p>
    <w:p w:rsidR="006743A8" w:rsidRPr="006743A8" w:rsidRDefault="006743A8" w:rsidP="006743A8">
      <w:pPr>
        <w:pStyle w:val="ae"/>
        <w:tabs>
          <w:tab w:val="left" w:pos="993"/>
        </w:tabs>
        <w:ind w:firstLine="567"/>
        <w:jc w:val="both"/>
        <w:rPr>
          <w:rFonts w:ascii="Times New Roman" w:hAnsi="Times New Roman"/>
          <w:sz w:val="26"/>
          <w:szCs w:val="26"/>
        </w:rPr>
      </w:pPr>
      <w:r w:rsidRPr="006743A8">
        <w:rPr>
          <w:rFonts w:ascii="Times New Roman" w:hAnsi="Times New Roman"/>
          <w:sz w:val="26"/>
          <w:szCs w:val="26"/>
        </w:rPr>
        <w:t>В соответствии с заявленными целями въезда:</w:t>
      </w:r>
    </w:p>
    <w:p w:rsidR="006743A8" w:rsidRPr="006743A8" w:rsidRDefault="006743A8" w:rsidP="006743A8">
      <w:pPr>
        <w:pStyle w:val="ae"/>
        <w:tabs>
          <w:tab w:val="left" w:pos="993"/>
        </w:tabs>
        <w:ind w:firstLine="567"/>
        <w:jc w:val="both"/>
        <w:rPr>
          <w:rFonts w:ascii="Times New Roman" w:hAnsi="Times New Roman"/>
          <w:sz w:val="26"/>
          <w:szCs w:val="26"/>
        </w:rPr>
      </w:pPr>
      <w:r w:rsidRPr="006743A8">
        <w:rPr>
          <w:rFonts w:ascii="Times New Roman" w:hAnsi="Times New Roman"/>
          <w:sz w:val="26"/>
          <w:szCs w:val="26"/>
        </w:rPr>
        <w:t>за 12 месяцев 2016 оформлено 289 разрешений на временное проживание, (АППГ-472)</w:t>
      </w:r>
      <w:r w:rsidRPr="006743A8">
        <w:rPr>
          <w:rFonts w:ascii="Times New Roman" w:hAnsi="Times New Roman"/>
          <w:i/>
          <w:sz w:val="26"/>
          <w:szCs w:val="26"/>
        </w:rPr>
        <w:t xml:space="preserve">, </w:t>
      </w:r>
      <w:r w:rsidRPr="006743A8">
        <w:rPr>
          <w:rFonts w:ascii="Times New Roman" w:hAnsi="Times New Roman"/>
          <w:sz w:val="26"/>
          <w:szCs w:val="26"/>
        </w:rPr>
        <w:t>снижение обусловлено изменением ситуации на Украине; видов на ж</w:t>
      </w:r>
      <w:r>
        <w:rPr>
          <w:rFonts w:ascii="Times New Roman" w:hAnsi="Times New Roman"/>
          <w:sz w:val="26"/>
          <w:szCs w:val="26"/>
        </w:rPr>
        <w:t xml:space="preserve">ительство  - 130 (АППГ - 193). </w:t>
      </w:r>
      <w:r w:rsidRPr="006743A8">
        <w:rPr>
          <w:rFonts w:ascii="Times New Roman" w:hAnsi="Times New Roman"/>
          <w:sz w:val="26"/>
          <w:szCs w:val="26"/>
        </w:rPr>
        <w:t xml:space="preserve">Всего по разрешению на временное проживание и виду на жительство на территории района проживают - 902 (АППГ - 1063) иностранных граждан и ЛБГ, снижение составляет 15%, это связано с изменением в законодательстве о гражданстве РФ. </w:t>
      </w:r>
      <w:r>
        <w:rPr>
          <w:rFonts w:ascii="Times New Roman" w:hAnsi="Times New Roman"/>
          <w:sz w:val="26"/>
          <w:szCs w:val="26"/>
        </w:rPr>
        <w:t xml:space="preserve">В основном, это </w:t>
      </w:r>
      <w:r w:rsidRPr="006743A8">
        <w:rPr>
          <w:rFonts w:ascii="Times New Roman" w:hAnsi="Times New Roman"/>
          <w:sz w:val="26"/>
          <w:szCs w:val="26"/>
        </w:rPr>
        <w:t>иностранные граждане из  Украины, Узбекистана, Армении, Таджикистана, Азербайджана, Молдовы.</w:t>
      </w:r>
    </w:p>
    <w:p w:rsidR="006743A8" w:rsidRPr="006743A8" w:rsidRDefault="006743A8" w:rsidP="006743A8">
      <w:pPr>
        <w:pStyle w:val="ae"/>
        <w:tabs>
          <w:tab w:val="left" w:pos="993"/>
        </w:tabs>
        <w:ind w:firstLine="567"/>
        <w:jc w:val="both"/>
        <w:rPr>
          <w:rFonts w:ascii="Times New Roman" w:hAnsi="Times New Roman"/>
          <w:sz w:val="26"/>
          <w:szCs w:val="26"/>
        </w:rPr>
      </w:pPr>
      <w:r w:rsidRPr="006743A8">
        <w:rPr>
          <w:rFonts w:ascii="Times New Roman" w:hAnsi="Times New Roman"/>
          <w:sz w:val="26"/>
          <w:szCs w:val="26"/>
        </w:rPr>
        <w:lastRenderedPageBreak/>
        <w:t>В ходе применения законодательства о гражданстве Российской Федерации за 12 месяцев 2016 года приобрели гражданство Российской Федерации – 302 (АППГ - 306) человек, снижение составило 1,3%.</w:t>
      </w:r>
    </w:p>
    <w:p w:rsidR="006743A8" w:rsidRPr="006743A8" w:rsidRDefault="006743A8" w:rsidP="006743A8">
      <w:pPr>
        <w:pStyle w:val="ae"/>
        <w:tabs>
          <w:tab w:val="left" w:pos="993"/>
        </w:tabs>
        <w:ind w:firstLine="567"/>
        <w:jc w:val="both"/>
        <w:rPr>
          <w:rFonts w:ascii="Times New Roman" w:hAnsi="Times New Roman"/>
          <w:sz w:val="26"/>
          <w:szCs w:val="26"/>
        </w:rPr>
      </w:pPr>
      <w:r w:rsidRPr="006743A8">
        <w:rPr>
          <w:rFonts w:ascii="Times New Roman" w:hAnsi="Times New Roman"/>
          <w:sz w:val="26"/>
          <w:szCs w:val="26"/>
        </w:rPr>
        <w:t xml:space="preserve"> На 30.12.2016 года на территории Киреевского района  зарегистрировано 9 работодателей, привлекающих 315 иностранных граждан. Распределение по отраслям экономики: промышленность: (ОАО «Киреевский завод легких металлоконструкций», ООО «Догрулар», ООО «Гефест-Центр», ООО «Липковский кирпич», ООО «Ремтранссервис», Липковский кирпичный завод, Болоховский кирпичный завод, Киреевский ветсан</w:t>
      </w:r>
      <w:r>
        <w:rPr>
          <w:rFonts w:ascii="Times New Roman" w:hAnsi="Times New Roman"/>
          <w:sz w:val="26"/>
          <w:szCs w:val="26"/>
        </w:rPr>
        <w:t>утильзавод); сельское хозяйство</w:t>
      </w:r>
      <w:r w:rsidRPr="006743A8">
        <w:rPr>
          <w:rFonts w:ascii="Times New Roman" w:hAnsi="Times New Roman"/>
          <w:sz w:val="26"/>
          <w:szCs w:val="26"/>
        </w:rPr>
        <w:t xml:space="preserve"> (ЗА</w:t>
      </w:r>
      <w:r>
        <w:rPr>
          <w:rFonts w:ascii="Times New Roman" w:hAnsi="Times New Roman"/>
          <w:sz w:val="26"/>
          <w:szCs w:val="26"/>
        </w:rPr>
        <w:t>О «Заря»</w:t>
      </w:r>
      <w:r w:rsidRPr="006743A8">
        <w:rPr>
          <w:rFonts w:ascii="Times New Roman" w:hAnsi="Times New Roman"/>
          <w:sz w:val="26"/>
          <w:szCs w:val="26"/>
        </w:rPr>
        <w:t>).</w:t>
      </w:r>
    </w:p>
    <w:p w:rsidR="006743A8" w:rsidRPr="006743A8" w:rsidRDefault="006743A8" w:rsidP="006743A8">
      <w:pPr>
        <w:ind w:firstLine="567"/>
        <w:jc w:val="both"/>
        <w:rPr>
          <w:sz w:val="26"/>
          <w:szCs w:val="26"/>
        </w:rPr>
      </w:pPr>
      <w:r w:rsidRPr="006743A8">
        <w:rPr>
          <w:b/>
          <w:i/>
          <w:sz w:val="26"/>
          <w:szCs w:val="26"/>
        </w:rPr>
        <w:t>Организация контрольно-надзорных мероприятий</w:t>
      </w:r>
      <w:r w:rsidRPr="006743A8">
        <w:rPr>
          <w:sz w:val="26"/>
          <w:szCs w:val="26"/>
        </w:rPr>
        <w:t>. В целях организации контроля пребывания иностранных граждан сотрудниками отдела по вопросам миграции ОМВД России по Киреевскому району в текущем периоде  2016 года проведено 82 (АППГ – 141) мероприятия по выявлению фактов нарушения миграционного законодательства, из них 18(АППГ –11)  совместно с органами внутренних дел,  с заинтересованными территориальными органами федеральных органов исполнительной  власти.  5 (АППГ- 5).</w:t>
      </w:r>
    </w:p>
    <w:p w:rsidR="006743A8" w:rsidRPr="006743A8" w:rsidRDefault="006743A8" w:rsidP="006743A8">
      <w:pPr>
        <w:pStyle w:val="ae"/>
        <w:tabs>
          <w:tab w:val="left" w:pos="993"/>
        </w:tabs>
        <w:ind w:firstLine="567"/>
        <w:jc w:val="both"/>
        <w:rPr>
          <w:rFonts w:ascii="Times New Roman" w:hAnsi="Times New Roman"/>
          <w:sz w:val="26"/>
          <w:szCs w:val="26"/>
        </w:rPr>
      </w:pPr>
      <w:r w:rsidRPr="006743A8">
        <w:rPr>
          <w:rFonts w:ascii="Times New Roman" w:hAnsi="Times New Roman"/>
          <w:sz w:val="26"/>
          <w:szCs w:val="26"/>
        </w:rPr>
        <w:t xml:space="preserve">В  рамках мероприятий всего проверено объектов 82 (АППГ – 141), в том числе строительства -2 (АППГ - 16),  промышленности  - 1 (АППГ - 0), жилого сектора – 75 (АППГ - 118), торговых объектов - 0 (АППГ - 2), сельскохозяйственных предприятий – 1 (АППГ - 5), бытового обслуживания – 4 (АППГ - 0), иных объектов – 0 (АППГ -0). Выявлено 37 нарушений правил привлечения к трудовой деятельности иностранных граждан, привлечено к административной ответственности 17-граждан; 17-должностных лиц; 1- юридическое лицо. </w:t>
      </w:r>
    </w:p>
    <w:p w:rsidR="006743A8" w:rsidRPr="006743A8" w:rsidRDefault="006743A8" w:rsidP="006743A8">
      <w:pPr>
        <w:overflowPunct w:val="0"/>
        <w:autoSpaceDE w:val="0"/>
        <w:autoSpaceDN w:val="0"/>
        <w:adjustRightInd w:val="0"/>
        <w:ind w:firstLine="567"/>
        <w:jc w:val="both"/>
        <w:textAlignment w:val="baseline"/>
        <w:rPr>
          <w:bCs/>
          <w:sz w:val="26"/>
          <w:szCs w:val="26"/>
        </w:rPr>
      </w:pPr>
      <w:r w:rsidRPr="006743A8">
        <w:rPr>
          <w:bCs/>
          <w:sz w:val="26"/>
          <w:szCs w:val="26"/>
          <w:u w:val="single"/>
        </w:rPr>
        <w:t>Миграционные процессы</w:t>
      </w:r>
      <w:r w:rsidRPr="006743A8">
        <w:rPr>
          <w:bCs/>
          <w:sz w:val="26"/>
          <w:szCs w:val="26"/>
        </w:rPr>
        <w:t xml:space="preserve"> на территории района существенного влияния на криминогенную обстановку не оказывают. </w:t>
      </w:r>
    </w:p>
    <w:p w:rsidR="006743A8" w:rsidRDefault="006743A8" w:rsidP="006743A8">
      <w:pPr>
        <w:pStyle w:val="af2"/>
        <w:ind w:right="26" w:firstLine="567"/>
        <w:jc w:val="both"/>
        <w:rPr>
          <w:bCs/>
          <w:sz w:val="26"/>
          <w:szCs w:val="26"/>
        </w:rPr>
      </w:pPr>
      <w:r w:rsidRPr="006743A8">
        <w:rPr>
          <w:i/>
          <w:sz w:val="26"/>
          <w:szCs w:val="26"/>
        </w:rPr>
        <w:t>Анализ административной практики.</w:t>
      </w:r>
      <w:r w:rsidRPr="006743A8">
        <w:rPr>
          <w:bCs/>
          <w:sz w:val="26"/>
          <w:szCs w:val="26"/>
        </w:rPr>
        <w:t xml:space="preserve"> </w:t>
      </w:r>
    </w:p>
    <w:p w:rsidR="006743A8" w:rsidRPr="006743A8" w:rsidRDefault="006743A8" w:rsidP="006743A8">
      <w:pPr>
        <w:pStyle w:val="af2"/>
        <w:ind w:left="0" w:right="28" w:firstLine="709"/>
        <w:jc w:val="both"/>
        <w:rPr>
          <w:bCs/>
          <w:sz w:val="26"/>
          <w:szCs w:val="26"/>
        </w:rPr>
      </w:pPr>
      <w:r w:rsidRPr="006743A8">
        <w:rPr>
          <w:b/>
          <w:bCs/>
          <w:sz w:val="26"/>
          <w:szCs w:val="26"/>
        </w:rPr>
        <w:t xml:space="preserve">За нарушение миграционного законодательства на иностранных граждан и ЛБГ, работодателей, граждан РФ, принимающих иностранных граждан и ЛБГ (по ст.ст.18.8,18.9,18.10,18.15,18.16,18.17,19.27 КоАП РФ) составлено: 261 протокол об административных правонарушениях (АППГ - 418). </w:t>
      </w:r>
    </w:p>
    <w:p w:rsidR="006743A8" w:rsidRPr="006743A8" w:rsidRDefault="006743A8" w:rsidP="006743A8">
      <w:pPr>
        <w:ind w:firstLine="567"/>
        <w:jc w:val="both"/>
        <w:rPr>
          <w:sz w:val="26"/>
          <w:szCs w:val="26"/>
        </w:rPr>
      </w:pPr>
      <w:r w:rsidRPr="006743A8">
        <w:rPr>
          <w:sz w:val="26"/>
          <w:szCs w:val="26"/>
        </w:rPr>
        <w:t>По статье ст.18.8 КоАП РФ составлено 114 (АППГ - 132) административных протокола (104 – по ч.1 ст. 18.8 КоАП РФ, 1- по ч.1.1 ст.18.8 КоАП РФ, 9 -  по ч.2 ст. 18.8 КоАП РФ).</w:t>
      </w:r>
    </w:p>
    <w:p w:rsidR="006743A8" w:rsidRPr="006743A8" w:rsidRDefault="006743A8" w:rsidP="006743A8">
      <w:pPr>
        <w:ind w:firstLine="567"/>
        <w:jc w:val="both"/>
        <w:rPr>
          <w:sz w:val="26"/>
          <w:szCs w:val="26"/>
        </w:rPr>
      </w:pPr>
      <w:r w:rsidRPr="006743A8">
        <w:rPr>
          <w:sz w:val="26"/>
          <w:szCs w:val="26"/>
        </w:rPr>
        <w:t>По статье 18.9 КоАП РФ составлено 42 (АППГ - 86) протоколов (3-по ч.3 ст.18.9 КоАП РФ; 39- по ч.4 ст.18.9 КоАП РФ).</w:t>
      </w:r>
    </w:p>
    <w:p w:rsidR="006743A8" w:rsidRPr="006743A8" w:rsidRDefault="006743A8" w:rsidP="006743A8">
      <w:pPr>
        <w:ind w:firstLine="567"/>
        <w:jc w:val="both"/>
        <w:rPr>
          <w:sz w:val="26"/>
          <w:szCs w:val="26"/>
        </w:rPr>
      </w:pPr>
      <w:r w:rsidRPr="006743A8">
        <w:rPr>
          <w:sz w:val="26"/>
          <w:szCs w:val="26"/>
        </w:rPr>
        <w:t xml:space="preserve"> За 12 месяцев 2016 года Киреевским районным судом принято решений об административном выдворении за пределы Российской Федерации  иностранных граждан, незаконно находящихся на территории РФ - 1 (иностранных граждан-1), (АППГ - 10),  </w:t>
      </w:r>
    </w:p>
    <w:p w:rsidR="006743A8" w:rsidRPr="006743A8" w:rsidRDefault="006743A8" w:rsidP="006743A8">
      <w:pPr>
        <w:ind w:firstLine="567"/>
        <w:jc w:val="both"/>
        <w:rPr>
          <w:sz w:val="26"/>
          <w:szCs w:val="26"/>
        </w:rPr>
      </w:pPr>
      <w:r w:rsidRPr="006743A8">
        <w:rPr>
          <w:sz w:val="26"/>
          <w:szCs w:val="26"/>
        </w:rPr>
        <w:t xml:space="preserve">В отчетном периоде по ст.18.10 КоАП РФ составлено 54 (АППГ – 100) протоколов. </w:t>
      </w:r>
    </w:p>
    <w:p w:rsidR="006743A8" w:rsidRPr="006743A8" w:rsidRDefault="006743A8" w:rsidP="006743A8">
      <w:pPr>
        <w:ind w:firstLine="567"/>
        <w:jc w:val="both"/>
        <w:rPr>
          <w:sz w:val="26"/>
          <w:szCs w:val="26"/>
        </w:rPr>
      </w:pPr>
      <w:r w:rsidRPr="006743A8">
        <w:rPr>
          <w:sz w:val="26"/>
          <w:szCs w:val="26"/>
        </w:rPr>
        <w:t xml:space="preserve">За 12 месяцев 2016 года по ст. 18.15 КоАП РФ составлено 7 административных протоколов (АППГ-69). По статье 18.16 КоАП РФ привлечено к административной ответственности – 0 (АППГ- 0). </w:t>
      </w:r>
    </w:p>
    <w:p w:rsidR="006743A8" w:rsidRPr="006743A8" w:rsidRDefault="006743A8" w:rsidP="006743A8">
      <w:pPr>
        <w:ind w:firstLine="567"/>
        <w:jc w:val="both"/>
        <w:rPr>
          <w:sz w:val="26"/>
          <w:szCs w:val="26"/>
        </w:rPr>
      </w:pPr>
      <w:r w:rsidRPr="006743A8">
        <w:rPr>
          <w:sz w:val="26"/>
          <w:szCs w:val="26"/>
        </w:rPr>
        <w:lastRenderedPageBreak/>
        <w:t>По статье 18.17 КоАП РФ составлено 1 (АППГ - 0) административных протоколов.</w:t>
      </w:r>
    </w:p>
    <w:p w:rsidR="006743A8" w:rsidRPr="006743A8" w:rsidRDefault="006743A8" w:rsidP="006743A8">
      <w:pPr>
        <w:ind w:firstLine="567"/>
        <w:jc w:val="both"/>
        <w:rPr>
          <w:sz w:val="26"/>
          <w:szCs w:val="26"/>
        </w:rPr>
      </w:pPr>
      <w:r w:rsidRPr="006743A8">
        <w:rPr>
          <w:sz w:val="26"/>
          <w:szCs w:val="26"/>
        </w:rPr>
        <w:t>По статье 19.27 КоАП РФ составлено 13 (АППГ-31) административных протоколов.</w:t>
      </w:r>
    </w:p>
    <w:p w:rsidR="006743A8" w:rsidRPr="006743A8" w:rsidRDefault="006743A8" w:rsidP="006743A8">
      <w:pPr>
        <w:ind w:firstLine="567"/>
        <w:jc w:val="both"/>
        <w:rPr>
          <w:sz w:val="26"/>
          <w:szCs w:val="26"/>
        </w:rPr>
      </w:pPr>
      <w:r w:rsidRPr="006743A8">
        <w:rPr>
          <w:sz w:val="26"/>
          <w:szCs w:val="26"/>
        </w:rPr>
        <w:t>Снижение административных протоколов обусловлено  изменением законодательства, связанным с реорганизацией в структуре МВД.</w:t>
      </w:r>
    </w:p>
    <w:p w:rsidR="006743A8" w:rsidRPr="006743A8" w:rsidRDefault="006743A8" w:rsidP="006743A8">
      <w:pPr>
        <w:ind w:firstLine="567"/>
        <w:jc w:val="both"/>
        <w:rPr>
          <w:sz w:val="26"/>
          <w:szCs w:val="26"/>
        </w:rPr>
      </w:pPr>
      <w:r w:rsidRPr="006743A8">
        <w:rPr>
          <w:sz w:val="26"/>
          <w:szCs w:val="26"/>
        </w:rPr>
        <w:t>В отчетном периоде вынесено 10 определений о возбуждении административного расследования.</w:t>
      </w:r>
    </w:p>
    <w:p w:rsidR="006743A8" w:rsidRPr="006743A8" w:rsidRDefault="006743A8" w:rsidP="006743A8">
      <w:pPr>
        <w:pStyle w:val="af2"/>
        <w:tabs>
          <w:tab w:val="left" w:pos="10620"/>
        </w:tabs>
        <w:spacing w:after="0"/>
        <w:ind w:left="0" w:firstLine="567"/>
        <w:jc w:val="both"/>
        <w:rPr>
          <w:b/>
          <w:sz w:val="26"/>
          <w:szCs w:val="26"/>
        </w:rPr>
      </w:pPr>
      <w:r w:rsidRPr="006743A8">
        <w:rPr>
          <w:b/>
          <w:bCs/>
          <w:sz w:val="26"/>
          <w:szCs w:val="26"/>
        </w:rPr>
        <w:t>За отчетный период вынесено решений о наложении штраф</w:t>
      </w:r>
      <w:r>
        <w:rPr>
          <w:b/>
          <w:bCs/>
          <w:sz w:val="26"/>
          <w:szCs w:val="26"/>
        </w:rPr>
        <w:t xml:space="preserve">ов на сумму  1669,6 тыс. руб., </w:t>
      </w:r>
      <w:r w:rsidRPr="006743A8">
        <w:rPr>
          <w:b/>
          <w:bCs/>
          <w:sz w:val="26"/>
          <w:szCs w:val="26"/>
        </w:rPr>
        <w:t>4</w:t>
      </w:r>
      <w:r>
        <w:rPr>
          <w:b/>
          <w:bCs/>
          <w:sz w:val="26"/>
          <w:szCs w:val="26"/>
        </w:rPr>
        <w:t xml:space="preserve">02 тыс. руб. - наложено судом; </w:t>
      </w:r>
      <w:r w:rsidRPr="006743A8">
        <w:rPr>
          <w:b/>
          <w:bCs/>
          <w:sz w:val="26"/>
          <w:szCs w:val="26"/>
        </w:rPr>
        <w:t>взыскано – 1157,2 тыс. руб. (Взыскиваемость составляет 69,3%).</w:t>
      </w:r>
    </w:p>
    <w:p w:rsidR="006743A8" w:rsidRPr="006743A8" w:rsidRDefault="006743A8" w:rsidP="006743A8">
      <w:pPr>
        <w:pStyle w:val="af2"/>
        <w:tabs>
          <w:tab w:val="left" w:pos="10620"/>
        </w:tabs>
        <w:spacing w:after="0"/>
        <w:ind w:left="0" w:firstLine="567"/>
        <w:jc w:val="both"/>
        <w:rPr>
          <w:b/>
          <w:sz w:val="26"/>
          <w:szCs w:val="26"/>
        </w:rPr>
      </w:pPr>
      <w:r w:rsidRPr="006743A8">
        <w:rPr>
          <w:b/>
          <w:sz w:val="26"/>
          <w:szCs w:val="26"/>
        </w:rPr>
        <w:t>Направлено для взыскания в ССП 86 постановлений на сумму 153,1 тыс. руб.</w:t>
      </w:r>
    </w:p>
    <w:p w:rsidR="006743A8" w:rsidRPr="006743A8" w:rsidRDefault="006743A8" w:rsidP="006743A8">
      <w:pPr>
        <w:widowControl w:val="0"/>
        <w:tabs>
          <w:tab w:val="left" w:pos="10620"/>
        </w:tabs>
        <w:ind w:firstLine="567"/>
        <w:jc w:val="both"/>
        <w:rPr>
          <w:snapToGrid w:val="0"/>
          <w:sz w:val="26"/>
          <w:szCs w:val="26"/>
        </w:rPr>
      </w:pPr>
      <w:r w:rsidRPr="006743A8">
        <w:rPr>
          <w:b/>
          <w:i/>
          <w:snapToGrid w:val="0"/>
          <w:sz w:val="26"/>
          <w:szCs w:val="26"/>
        </w:rPr>
        <w:t>Практика привлечения к уголовной ответственности.</w:t>
      </w:r>
      <w:r w:rsidRPr="006743A8">
        <w:rPr>
          <w:snapToGrid w:val="0"/>
          <w:sz w:val="26"/>
          <w:szCs w:val="26"/>
        </w:rPr>
        <w:t xml:space="preserve"> </w:t>
      </w:r>
    </w:p>
    <w:p w:rsidR="006743A8" w:rsidRPr="006743A8" w:rsidRDefault="006743A8" w:rsidP="006743A8">
      <w:pPr>
        <w:widowControl w:val="0"/>
        <w:tabs>
          <w:tab w:val="left" w:pos="10620"/>
        </w:tabs>
        <w:ind w:right="26" w:firstLine="567"/>
        <w:jc w:val="both"/>
        <w:rPr>
          <w:snapToGrid w:val="0"/>
          <w:sz w:val="26"/>
          <w:szCs w:val="26"/>
        </w:rPr>
      </w:pPr>
      <w:r w:rsidRPr="006743A8">
        <w:rPr>
          <w:snapToGrid w:val="0"/>
          <w:sz w:val="26"/>
          <w:szCs w:val="26"/>
        </w:rPr>
        <w:t>В органы внутренних дел направлены  1 (АППГ-1) материал для решения вопроса о возбуждении уголовного дела, предусмотренных статьей 322.2 УК РФ,  по статье 322.3 УК РФ -3 (фиктивный миграционный учет (АППГ-3)возбуждены 3- уголовных дела; по ст. 322.1, 327 УК РФ материалы не направлялись.</w:t>
      </w:r>
    </w:p>
    <w:p w:rsidR="006743A8" w:rsidRPr="006743A8" w:rsidRDefault="006743A8" w:rsidP="006743A8">
      <w:pPr>
        <w:tabs>
          <w:tab w:val="left" w:pos="10620"/>
        </w:tabs>
        <w:ind w:firstLine="567"/>
        <w:jc w:val="both"/>
        <w:rPr>
          <w:sz w:val="26"/>
          <w:szCs w:val="26"/>
        </w:rPr>
      </w:pPr>
      <w:r w:rsidRPr="006743A8">
        <w:rPr>
          <w:b/>
          <w:i/>
          <w:sz w:val="26"/>
          <w:szCs w:val="26"/>
        </w:rPr>
        <w:t>Влияние миграции на общее состояние преступности в районе.</w:t>
      </w:r>
      <w:r w:rsidRPr="006743A8">
        <w:rPr>
          <w:i/>
          <w:sz w:val="26"/>
          <w:szCs w:val="26"/>
        </w:rPr>
        <w:t xml:space="preserve"> </w:t>
      </w:r>
      <w:r w:rsidRPr="006743A8">
        <w:rPr>
          <w:sz w:val="26"/>
          <w:szCs w:val="26"/>
        </w:rPr>
        <w:t xml:space="preserve"> </w:t>
      </w:r>
    </w:p>
    <w:p w:rsidR="006743A8" w:rsidRPr="006743A8" w:rsidRDefault="006743A8" w:rsidP="006743A8">
      <w:pPr>
        <w:tabs>
          <w:tab w:val="left" w:pos="10620"/>
        </w:tabs>
        <w:ind w:firstLine="567"/>
        <w:jc w:val="both"/>
        <w:rPr>
          <w:sz w:val="26"/>
          <w:szCs w:val="26"/>
        </w:rPr>
      </w:pPr>
      <w:r w:rsidRPr="006743A8">
        <w:rPr>
          <w:sz w:val="26"/>
          <w:szCs w:val="26"/>
        </w:rPr>
        <w:t xml:space="preserve">В отчетном периоде на территории района за совершение преступления были привлечены  к  уголовной  ответственности  3 иностранных гражданина. </w:t>
      </w:r>
    </w:p>
    <w:p w:rsidR="006743A8" w:rsidRPr="006743A8" w:rsidRDefault="006743A8" w:rsidP="006743A8">
      <w:pPr>
        <w:pStyle w:val="af7"/>
        <w:tabs>
          <w:tab w:val="left" w:pos="10260"/>
        </w:tabs>
        <w:ind w:left="0" w:right="26" w:firstLine="567"/>
        <w:jc w:val="both"/>
        <w:rPr>
          <w:sz w:val="26"/>
          <w:szCs w:val="26"/>
        </w:rPr>
      </w:pPr>
      <w:r w:rsidRPr="006743A8">
        <w:rPr>
          <w:i/>
          <w:sz w:val="26"/>
          <w:szCs w:val="26"/>
        </w:rPr>
        <w:t>Оказание государственных услуг гражданам РФ</w:t>
      </w:r>
      <w:r w:rsidRPr="006743A8">
        <w:rPr>
          <w:sz w:val="26"/>
          <w:szCs w:val="26"/>
        </w:rPr>
        <w:t xml:space="preserve">. </w:t>
      </w:r>
    </w:p>
    <w:p w:rsidR="006743A8" w:rsidRPr="006743A8" w:rsidRDefault="006743A8" w:rsidP="006743A8">
      <w:pPr>
        <w:pStyle w:val="af7"/>
        <w:tabs>
          <w:tab w:val="left" w:pos="10260"/>
        </w:tabs>
        <w:ind w:left="0" w:right="26" w:firstLine="567"/>
        <w:jc w:val="both"/>
        <w:rPr>
          <w:b w:val="0"/>
          <w:sz w:val="26"/>
          <w:szCs w:val="26"/>
        </w:rPr>
      </w:pPr>
      <w:r w:rsidRPr="006743A8">
        <w:rPr>
          <w:b w:val="0"/>
          <w:sz w:val="26"/>
          <w:szCs w:val="26"/>
        </w:rPr>
        <w:t>В  результате оказания государственных услуг населению района  в течение 12 месяцев 2016 года  было  оформлено 3498(АППГ - 3661 паспортов гражданина РФ зарегистрировано по месту жительства, по месту пребывания граждан РФ –  4550 (АППГ – 5034), снято с регистрационного учета по месту жительства, месту пребывания – 3902 (АППГ - 4081) граждан РФ. По паспорту образца 1974 года проживают 3 человека, из них по религиозным причинам – 1, в федеральном розыске-2. Проведено 67 мероприятий по торжественному вручению паспортов гражданина РФ, вручено 566 паспортов.</w:t>
      </w:r>
    </w:p>
    <w:p w:rsidR="006743A8" w:rsidRPr="006743A8" w:rsidRDefault="006743A8" w:rsidP="006743A8">
      <w:pPr>
        <w:pStyle w:val="af2"/>
        <w:spacing w:after="0"/>
        <w:ind w:left="0" w:firstLine="709"/>
        <w:jc w:val="both"/>
        <w:rPr>
          <w:b/>
          <w:sz w:val="26"/>
          <w:szCs w:val="26"/>
        </w:rPr>
      </w:pPr>
      <w:r w:rsidRPr="006743A8">
        <w:rPr>
          <w:b/>
          <w:sz w:val="26"/>
          <w:szCs w:val="26"/>
        </w:rPr>
        <w:t>В результате проведения контрольных мероприятий  по проверке режима проживания и пребывания граждан РФ на обслуживаемой территории на нарушителей паспортно-регистрационных правил составлены административные протоколы:</w:t>
      </w:r>
    </w:p>
    <w:p w:rsidR="006743A8" w:rsidRPr="006743A8" w:rsidRDefault="006743A8" w:rsidP="006743A8">
      <w:pPr>
        <w:pStyle w:val="af2"/>
        <w:spacing w:after="0"/>
        <w:ind w:left="0" w:firstLine="567"/>
        <w:jc w:val="both"/>
        <w:rPr>
          <w:b/>
          <w:sz w:val="26"/>
          <w:szCs w:val="26"/>
        </w:rPr>
      </w:pPr>
      <w:r w:rsidRPr="006743A8">
        <w:rPr>
          <w:b/>
          <w:sz w:val="26"/>
          <w:szCs w:val="26"/>
        </w:rPr>
        <w:t xml:space="preserve">  - по ст. 19.15; 19.15.1 КоАП РФ  - 363 (АППГ-388), из них за проживание без регистрации - 111 (АППГ - 112).</w:t>
      </w:r>
    </w:p>
    <w:p w:rsidR="006743A8" w:rsidRPr="006743A8" w:rsidRDefault="006743A8" w:rsidP="006743A8">
      <w:pPr>
        <w:pStyle w:val="af2"/>
        <w:spacing w:after="0"/>
        <w:ind w:left="0" w:firstLine="567"/>
        <w:jc w:val="both"/>
        <w:rPr>
          <w:b/>
          <w:sz w:val="26"/>
          <w:szCs w:val="26"/>
        </w:rPr>
      </w:pPr>
      <w:r w:rsidRPr="006743A8">
        <w:rPr>
          <w:b/>
          <w:sz w:val="26"/>
          <w:szCs w:val="26"/>
        </w:rPr>
        <w:t xml:space="preserve"> - по ст. 19.16 КоАП РФ – 306(АППГ - 303). Все граждане, заявившие об утрате паспорта гражданина РФ и допустившие умышленную порчу паспорта, привлечены к административной ответственности по ст. 19.16 КоАП РФ. Снижение по административной практики обусловлено реорганизацией и внесением изменений в КОАП РФ.</w:t>
      </w:r>
    </w:p>
    <w:p w:rsidR="006743A8" w:rsidRPr="006743A8" w:rsidRDefault="006743A8" w:rsidP="006743A8">
      <w:pPr>
        <w:ind w:firstLine="567"/>
        <w:jc w:val="both"/>
        <w:rPr>
          <w:sz w:val="26"/>
          <w:szCs w:val="26"/>
        </w:rPr>
      </w:pPr>
      <w:r w:rsidRPr="006743A8">
        <w:rPr>
          <w:sz w:val="26"/>
          <w:szCs w:val="26"/>
        </w:rPr>
        <w:t xml:space="preserve">С целью повышения спроса на оказание государственных услуг, подаваемых в электронном виде, сотрудниками отдела по вопросам миграции ОМВД России по Киреевскому району проводится разъяснительная работа с населением, направленная на доведение до граждан преимуществ подачи заявлений на оказание государственных услуг в электронном виде. </w:t>
      </w:r>
    </w:p>
    <w:p w:rsidR="006743A8" w:rsidRPr="006743A8" w:rsidRDefault="006743A8" w:rsidP="006743A8">
      <w:pPr>
        <w:ind w:firstLine="567"/>
        <w:jc w:val="both"/>
        <w:rPr>
          <w:sz w:val="26"/>
          <w:szCs w:val="26"/>
        </w:rPr>
      </w:pPr>
      <w:r w:rsidRPr="006743A8">
        <w:rPr>
          <w:sz w:val="26"/>
          <w:szCs w:val="26"/>
        </w:rPr>
        <w:lastRenderedPageBreak/>
        <w:t>В местах оказания государственных услуг на информационных стендах помещены объявления с указанием сайта в Интернете, с помощью которого гражданин может направить заявление в электронном виде.</w:t>
      </w:r>
    </w:p>
    <w:p w:rsidR="006743A8" w:rsidRPr="006743A8" w:rsidRDefault="006743A8" w:rsidP="006743A8">
      <w:pPr>
        <w:keepNext/>
        <w:ind w:firstLine="567"/>
        <w:jc w:val="both"/>
        <w:rPr>
          <w:b/>
          <w:i/>
          <w:sz w:val="26"/>
          <w:szCs w:val="26"/>
        </w:rPr>
      </w:pPr>
      <w:r w:rsidRPr="006743A8">
        <w:rPr>
          <w:b/>
          <w:i/>
          <w:sz w:val="26"/>
          <w:szCs w:val="26"/>
        </w:rPr>
        <w:t>Противодействие террористи</w:t>
      </w:r>
      <w:r>
        <w:rPr>
          <w:b/>
          <w:i/>
          <w:sz w:val="26"/>
          <w:szCs w:val="26"/>
        </w:rPr>
        <w:t>ческим и экстремистским проявле</w:t>
      </w:r>
      <w:r w:rsidRPr="006743A8">
        <w:rPr>
          <w:b/>
          <w:i/>
          <w:sz w:val="26"/>
          <w:szCs w:val="26"/>
        </w:rPr>
        <w:t>ниям и незаконному обороту оружия</w:t>
      </w:r>
    </w:p>
    <w:p w:rsidR="006743A8" w:rsidRPr="006743A8" w:rsidRDefault="006743A8" w:rsidP="006743A8">
      <w:pPr>
        <w:shd w:val="clear" w:color="auto" w:fill="FFFFFF"/>
        <w:tabs>
          <w:tab w:val="left" w:pos="876"/>
        </w:tabs>
        <w:ind w:firstLine="567"/>
        <w:jc w:val="both"/>
        <w:rPr>
          <w:sz w:val="26"/>
          <w:szCs w:val="26"/>
        </w:rPr>
      </w:pPr>
      <w:r w:rsidRPr="006743A8">
        <w:rPr>
          <w:sz w:val="26"/>
          <w:szCs w:val="26"/>
        </w:rPr>
        <w:t>Оперативная обстановка на территории муниципального образования Киреевский район по линии противодействия терроризму стабильна, однако остается достаточно сложной и характеризуется сохранением террористической угрозы.</w:t>
      </w:r>
    </w:p>
    <w:p w:rsidR="006743A8" w:rsidRPr="006743A8" w:rsidRDefault="006743A8" w:rsidP="006743A8">
      <w:pPr>
        <w:ind w:firstLine="567"/>
        <w:jc w:val="both"/>
        <w:rPr>
          <w:b/>
          <w:sz w:val="26"/>
          <w:szCs w:val="26"/>
        </w:rPr>
      </w:pPr>
      <w:r w:rsidRPr="006743A8">
        <w:rPr>
          <w:sz w:val="26"/>
          <w:szCs w:val="26"/>
        </w:rPr>
        <w:t xml:space="preserve">За прошедший год выявлено 3 преступления, связанных </w:t>
      </w:r>
      <w:r w:rsidRPr="006743A8">
        <w:rPr>
          <w:b/>
          <w:sz w:val="26"/>
          <w:szCs w:val="26"/>
        </w:rPr>
        <w:t xml:space="preserve">с незаконным оборотом оружия </w:t>
      </w:r>
      <w:r w:rsidRPr="006743A8">
        <w:rPr>
          <w:sz w:val="26"/>
          <w:szCs w:val="26"/>
        </w:rPr>
        <w:t>(ст.222 УК РФ – 2, ст.223 УК РФ - 1)</w:t>
      </w:r>
      <w:r w:rsidRPr="006743A8">
        <w:rPr>
          <w:b/>
          <w:sz w:val="26"/>
          <w:szCs w:val="26"/>
        </w:rPr>
        <w:t xml:space="preserve"> </w:t>
      </w:r>
      <w:r w:rsidRPr="006743A8">
        <w:rPr>
          <w:sz w:val="26"/>
          <w:szCs w:val="26"/>
        </w:rPr>
        <w:t>(АППГ – 10;  ст.222 УК РФ – 6; ст.222</w:t>
      </w:r>
      <w:r w:rsidRPr="006743A8">
        <w:rPr>
          <w:sz w:val="26"/>
          <w:szCs w:val="26"/>
          <w:vertAlign w:val="superscript"/>
        </w:rPr>
        <w:t>1</w:t>
      </w:r>
      <w:r w:rsidRPr="006743A8">
        <w:rPr>
          <w:sz w:val="26"/>
          <w:szCs w:val="26"/>
        </w:rPr>
        <w:t xml:space="preserve"> УК РФ – 1; ст.223 УК РФ - 3)</w:t>
      </w:r>
      <w:r w:rsidRPr="006743A8">
        <w:rPr>
          <w:b/>
          <w:sz w:val="26"/>
          <w:szCs w:val="26"/>
        </w:rPr>
        <w:t xml:space="preserve"> </w:t>
      </w:r>
    </w:p>
    <w:p w:rsidR="006743A8" w:rsidRPr="006743A8" w:rsidRDefault="006743A8" w:rsidP="006743A8">
      <w:pPr>
        <w:ind w:firstLine="567"/>
        <w:jc w:val="both"/>
        <w:rPr>
          <w:i/>
          <w:sz w:val="26"/>
          <w:szCs w:val="26"/>
        </w:rPr>
      </w:pPr>
      <w:r w:rsidRPr="006743A8">
        <w:rPr>
          <w:sz w:val="26"/>
          <w:szCs w:val="26"/>
        </w:rPr>
        <w:t xml:space="preserve">На территории района </w:t>
      </w:r>
      <w:r w:rsidRPr="006743A8">
        <w:rPr>
          <w:sz w:val="26"/>
          <w:szCs w:val="26"/>
          <w:u w:val="single"/>
        </w:rPr>
        <w:t>с применением и использованием оружия</w:t>
      </w:r>
      <w:r w:rsidRPr="006743A8">
        <w:rPr>
          <w:sz w:val="26"/>
          <w:szCs w:val="26"/>
        </w:rPr>
        <w:t>, боеприпасов, взрывчатых веществ и взрывных устройств, либо их имитаций преступлений не зарегистрировано.</w:t>
      </w:r>
    </w:p>
    <w:p w:rsidR="006743A8" w:rsidRPr="006743A8" w:rsidRDefault="006743A8" w:rsidP="006743A8">
      <w:pPr>
        <w:ind w:firstLine="567"/>
        <w:jc w:val="both"/>
        <w:rPr>
          <w:sz w:val="26"/>
          <w:szCs w:val="26"/>
        </w:rPr>
      </w:pPr>
      <w:r w:rsidRPr="006743A8">
        <w:rPr>
          <w:sz w:val="26"/>
          <w:szCs w:val="26"/>
        </w:rPr>
        <w:t>Попыток использования организациями и отдельными лицами социального недовольства населения для организации и проведения несанкционированных массовых протестных акций не выявлено.</w:t>
      </w:r>
    </w:p>
    <w:p w:rsidR="006743A8" w:rsidRPr="006743A8" w:rsidRDefault="006743A8" w:rsidP="006743A8">
      <w:pPr>
        <w:shd w:val="clear" w:color="auto" w:fill="FFFFFF"/>
        <w:tabs>
          <w:tab w:val="left" w:pos="876"/>
        </w:tabs>
        <w:ind w:firstLine="567"/>
        <w:jc w:val="both"/>
        <w:rPr>
          <w:sz w:val="26"/>
          <w:szCs w:val="26"/>
        </w:rPr>
      </w:pPr>
      <w:r w:rsidRPr="006743A8">
        <w:rPr>
          <w:sz w:val="26"/>
          <w:szCs w:val="26"/>
        </w:rPr>
        <w:t>Главным фактором, формирующим террористическую угрозу, является наличие на территории района промышленных предприятий, органов государственной власти, объектов здравоохранения и образования, социальной и культурно – массовой сфер, уязвимых в диверсионном отношении, на которые могут быть направлены устремления террористов.</w:t>
      </w:r>
    </w:p>
    <w:p w:rsidR="006743A8" w:rsidRPr="006743A8" w:rsidRDefault="006743A8" w:rsidP="006743A8">
      <w:pPr>
        <w:shd w:val="clear" w:color="auto" w:fill="FFFFFF"/>
        <w:tabs>
          <w:tab w:val="left" w:pos="876"/>
        </w:tabs>
        <w:ind w:firstLine="567"/>
        <w:jc w:val="both"/>
        <w:rPr>
          <w:sz w:val="26"/>
          <w:szCs w:val="26"/>
        </w:rPr>
      </w:pPr>
      <w:r w:rsidRPr="006743A8">
        <w:rPr>
          <w:sz w:val="26"/>
          <w:szCs w:val="26"/>
        </w:rPr>
        <w:t>В соответствии с Перечнем, утвержденным на заседании оперативного штаба в Тульской области, на территории муниципального образования Киреевский район расположено 107 действующих объектов возможных террористических посягательств.</w:t>
      </w:r>
    </w:p>
    <w:p w:rsidR="006743A8" w:rsidRPr="006743A8" w:rsidRDefault="006743A8" w:rsidP="006743A8">
      <w:pPr>
        <w:ind w:firstLine="567"/>
        <w:jc w:val="both"/>
        <w:rPr>
          <w:kern w:val="28"/>
          <w:sz w:val="26"/>
          <w:szCs w:val="26"/>
        </w:rPr>
      </w:pPr>
      <w:r w:rsidRPr="006743A8">
        <w:rPr>
          <w:b/>
          <w:sz w:val="26"/>
          <w:szCs w:val="26"/>
        </w:rPr>
        <w:t>Отделом вневедомственной охраны ОМВД России по Киреевскому району</w:t>
      </w:r>
      <w:r w:rsidRPr="006743A8">
        <w:rPr>
          <w:sz w:val="26"/>
          <w:szCs w:val="26"/>
        </w:rPr>
        <w:t xml:space="preserve"> охраняется 9 объектов, включенных в Перечень подлежащих государственной охране. И</w:t>
      </w:r>
      <w:r w:rsidRPr="006743A8">
        <w:rPr>
          <w:kern w:val="28"/>
          <w:sz w:val="26"/>
          <w:szCs w:val="26"/>
        </w:rPr>
        <w:t>з них техническими средствами охраны оборудованы  9, из них 4 подлежащих обязательной охране полиции (ОМВД, ОП и ПП).</w:t>
      </w:r>
    </w:p>
    <w:p w:rsidR="006743A8" w:rsidRPr="00563B87" w:rsidRDefault="006743A8" w:rsidP="006743A8">
      <w:pPr>
        <w:ind w:firstLine="567"/>
        <w:jc w:val="both"/>
        <w:rPr>
          <w:kern w:val="28"/>
          <w:sz w:val="26"/>
          <w:szCs w:val="26"/>
        </w:rPr>
      </w:pPr>
      <w:r w:rsidRPr="00563B87">
        <w:rPr>
          <w:kern w:val="28"/>
          <w:sz w:val="26"/>
          <w:szCs w:val="26"/>
        </w:rPr>
        <w:t>Из указанного Перечня силами ОВО охраняется 3 объекта органов государственной власти и управления,  19 мест с массовым пребыванием граждан.</w:t>
      </w:r>
    </w:p>
    <w:p w:rsidR="006743A8" w:rsidRPr="00563B87" w:rsidRDefault="006743A8" w:rsidP="006743A8">
      <w:pPr>
        <w:keepNext/>
        <w:spacing w:before="120" w:after="120"/>
        <w:ind w:firstLine="567"/>
        <w:jc w:val="both"/>
        <w:rPr>
          <w:b/>
          <w:i/>
          <w:sz w:val="26"/>
          <w:szCs w:val="26"/>
        </w:rPr>
      </w:pPr>
      <w:r w:rsidRPr="00563B87">
        <w:rPr>
          <w:b/>
          <w:i/>
          <w:sz w:val="26"/>
          <w:szCs w:val="26"/>
        </w:rPr>
        <w:t>Противодействие незаконному обороту наркотиков</w:t>
      </w:r>
    </w:p>
    <w:p w:rsidR="006743A8" w:rsidRPr="00563B87" w:rsidRDefault="006743A8" w:rsidP="006743A8">
      <w:pPr>
        <w:ind w:firstLine="581"/>
        <w:jc w:val="both"/>
        <w:rPr>
          <w:bCs/>
          <w:sz w:val="26"/>
          <w:szCs w:val="26"/>
        </w:rPr>
      </w:pPr>
      <w:r w:rsidRPr="00563B87">
        <w:rPr>
          <w:bCs/>
          <w:sz w:val="26"/>
          <w:szCs w:val="26"/>
        </w:rPr>
        <w:t xml:space="preserve">С начала года правоохранительными органами района выявлено 40 преступлений линии НОН (АППГ – 26, рост на 53,8%). </w:t>
      </w:r>
    </w:p>
    <w:p w:rsidR="006743A8" w:rsidRPr="00563B87" w:rsidRDefault="006743A8" w:rsidP="006743A8">
      <w:pPr>
        <w:ind w:firstLine="581"/>
        <w:jc w:val="both"/>
        <w:rPr>
          <w:sz w:val="26"/>
          <w:szCs w:val="26"/>
        </w:rPr>
      </w:pPr>
      <w:r w:rsidRPr="00563B87">
        <w:rPr>
          <w:bCs/>
          <w:sz w:val="26"/>
          <w:szCs w:val="26"/>
        </w:rPr>
        <w:t xml:space="preserve">Выявлено сотрудниками ОВД -34 преступлений линии НОН (АППГ-21, рост 61,9%), в т.ч сотрудниками ОУР- 16 (АППГ- 15). </w:t>
      </w:r>
      <w:r w:rsidRPr="00563B87">
        <w:rPr>
          <w:sz w:val="26"/>
          <w:szCs w:val="26"/>
        </w:rPr>
        <w:t>Направлено в суд 21 уголовное дело по преступлениям связанных с незаконным оборотом наркотиков (АППГ-11, рост на 90,9%), приостановлено по пп.1,2,3 ст. 208 УПК РФ -17 уголовных дел (АППГ-5, рост 240,0%).</w:t>
      </w:r>
    </w:p>
    <w:p w:rsidR="006743A8" w:rsidRPr="00563B87" w:rsidRDefault="006743A8" w:rsidP="006743A8">
      <w:pPr>
        <w:ind w:firstLine="709"/>
        <w:jc w:val="both"/>
        <w:rPr>
          <w:sz w:val="26"/>
          <w:szCs w:val="26"/>
        </w:rPr>
      </w:pPr>
      <w:r w:rsidRPr="00563B87">
        <w:rPr>
          <w:bCs/>
          <w:sz w:val="26"/>
          <w:szCs w:val="26"/>
        </w:rPr>
        <w:t>Установлено 15 (АППГ-9, рост 66,7%) факта сбыта наркотических средств и их ана</w:t>
      </w:r>
      <w:r w:rsidRPr="00563B87">
        <w:rPr>
          <w:bCs/>
          <w:sz w:val="26"/>
          <w:szCs w:val="26"/>
        </w:rPr>
        <w:softHyphen/>
        <w:t xml:space="preserve">логов. </w:t>
      </w:r>
      <w:r w:rsidRPr="00563B87">
        <w:rPr>
          <w:sz w:val="26"/>
          <w:szCs w:val="26"/>
        </w:rPr>
        <w:t>Окончено по ст. 228-1 УК РФ (сбыт)-2 (АППГ-</w:t>
      </w:r>
      <w:r w:rsidR="00563B87">
        <w:rPr>
          <w:sz w:val="26"/>
          <w:szCs w:val="26"/>
        </w:rPr>
        <w:t xml:space="preserve">4), тяжкие и особо тяжкие - 14 </w:t>
      </w:r>
      <w:r w:rsidRPr="00563B87">
        <w:rPr>
          <w:sz w:val="26"/>
          <w:szCs w:val="26"/>
        </w:rPr>
        <w:t xml:space="preserve">(АППГ-6, рост на 133,3%), в крупном размере -12 (АППГ-2, рост на 500,0%). </w:t>
      </w:r>
    </w:p>
    <w:p w:rsidR="006743A8" w:rsidRPr="00563B87" w:rsidRDefault="006743A8" w:rsidP="006743A8">
      <w:pPr>
        <w:ind w:firstLine="851"/>
        <w:jc w:val="both"/>
        <w:rPr>
          <w:rFonts w:eastAsia="Calibri"/>
          <w:bCs/>
          <w:sz w:val="26"/>
          <w:szCs w:val="26"/>
          <w:lang w:eastAsia="en-US"/>
        </w:rPr>
      </w:pPr>
      <w:r w:rsidRPr="00563B87">
        <w:rPr>
          <w:rFonts w:eastAsia="Calibri"/>
          <w:bCs/>
          <w:sz w:val="26"/>
          <w:szCs w:val="26"/>
          <w:lang w:eastAsia="en-US"/>
        </w:rPr>
        <w:t xml:space="preserve">В работе по раскрытию преступлений, связанной с незаконным оборотом наркотических средств и психотропных веществ, в последнее время стали возникать проблемы по фиксации преступной деятельности во время их сбыта. Так </w:t>
      </w:r>
      <w:r w:rsidRPr="00563B87">
        <w:rPr>
          <w:rFonts w:eastAsia="Calibri"/>
          <w:bCs/>
          <w:sz w:val="26"/>
          <w:szCs w:val="26"/>
          <w:lang w:eastAsia="en-US"/>
        </w:rPr>
        <w:lastRenderedPageBreak/>
        <w:t>сбытчики наркотических средств и психотропных веществ стали чаще использовать так называемые «закладки», заранее обговариваемые с покупателями время и место нахождения наркотиков. Денежные средства переводятся сбытчику на счёт, либо телефон. Сбор доказательств сбыта в таких случаях на сегодняшний день является большой  проблемой.</w:t>
      </w:r>
    </w:p>
    <w:p w:rsidR="006743A8" w:rsidRPr="00563B87" w:rsidRDefault="006743A8" w:rsidP="006743A8">
      <w:pPr>
        <w:ind w:firstLine="709"/>
        <w:jc w:val="both"/>
        <w:rPr>
          <w:bCs/>
          <w:sz w:val="26"/>
          <w:szCs w:val="26"/>
        </w:rPr>
      </w:pPr>
      <w:r w:rsidRPr="00563B87">
        <w:rPr>
          <w:sz w:val="26"/>
          <w:szCs w:val="26"/>
        </w:rPr>
        <w:t xml:space="preserve">Наиболее распространёнными наркотическими средствами и психотропными веществами, находящимися в незаконном обороте, на территории Киреевского района являются марихуана, спайс и амфетамин. </w:t>
      </w:r>
      <w:r w:rsidRPr="00563B87">
        <w:rPr>
          <w:bCs/>
          <w:sz w:val="26"/>
          <w:szCs w:val="26"/>
        </w:rPr>
        <w:t>Среди потребителей наркотиков синтетического происхождения, в ос</w:t>
      </w:r>
      <w:r w:rsidRPr="00563B87">
        <w:rPr>
          <w:bCs/>
          <w:sz w:val="26"/>
          <w:szCs w:val="26"/>
        </w:rPr>
        <w:softHyphen/>
        <w:t>новном, преобладает молодежь в возрасте от 17 до 30 лет из социально обеспе</w:t>
      </w:r>
      <w:r w:rsidRPr="00563B87">
        <w:rPr>
          <w:bCs/>
          <w:sz w:val="26"/>
          <w:szCs w:val="26"/>
        </w:rPr>
        <w:softHyphen/>
        <w:t>ченных слоев населения, имеющая постоянный заработок, а так же студенты, лица, постоянно посещающие ночные клубы и развлекательные комплексы. Стабильно высоким остается показатель наркопреступности в среде лиц без постоянного источника дохода. Велико</w:t>
      </w:r>
      <w:r w:rsidR="00563B87">
        <w:rPr>
          <w:bCs/>
          <w:sz w:val="26"/>
          <w:szCs w:val="26"/>
        </w:rPr>
        <w:t xml:space="preserve"> влияние рецидивов на криминаль</w:t>
      </w:r>
      <w:r w:rsidRPr="00563B87">
        <w:rPr>
          <w:bCs/>
          <w:sz w:val="26"/>
          <w:szCs w:val="26"/>
        </w:rPr>
        <w:t>ную обстановку в данной сфере. Около по</w:t>
      </w:r>
      <w:r w:rsidR="00563B87">
        <w:rPr>
          <w:bCs/>
          <w:sz w:val="26"/>
          <w:szCs w:val="26"/>
        </w:rPr>
        <w:t>ловины наркопреступлений совер</w:t>
      </w:r>
      <w:r w:rsidRPr="00563B87">
        <w:rPr>
          <w:bCs/>
          <w:sz w:val="26"/>
          <w:szCs w:val="26"/>
        </w:rPr>
        <w:t>ш</w:t>
      </w:r>
      <w:r w:rsidR="00563B87">
        <w:rPr>
          <w:bCs/>
          <w:sz w:val="26"/>
          <w:szCs w:val="26"/>
        </w:rPr>
        <w:t>ается лицами, ранее привлекавшихся</w:t>
      </w:r>
      <w:r w:rsidRPr="00563B87">
        <w:rPr>
          <w:bCs/>
          <w:sz w:val="26"/>
          <w:szCs w:val="26"/>
        </w:rPr>
        <w:t xml:space="preserve"> к уголовной ответственности.</w:t>
      </w:r>
    </w:p>
    <w:p w:rsidR="006743A8" w:rsidRPr="00563B87" w:rsidRDefault="006743A8" w:rsidP="006743A8">
      <w:pPr>
        <w:ind w:firstLine="709"/>
        <w:jc w:val="both"/>
        <w:rPr>
          <w:bCs/>
          <w:kern w:val="28"/>
          <w:sz w:val="26"/>
          <w:szCs w:val="26"/>
        </w:rPr>
      </w:pPr>
      <w:r w:rsidRPr="00563B87">
        <w:rPr>
          <w:bCs/>
          <w:sz w:val="26"/>
          <w:szCs w:val="26"/>
        </w:rPr>
        <w:t>Основные усилия сотрудников ОУР направлены на перекрытие каналов поступления наркотиков на территорию района и пресечение преступной дея</w:t>
      </w:r>
      <w:r w:rsidRPr="00563B87">
        <w:rPr>
          <w:bCs/>
          <w:sz w:val="26"/>
          <w:szCs w:val="26"/>
        </w:rPr>
        <w:softHyphen/>
        <w:t>тельности лидеров и активных участников организованных групп и преступ</w:t>
      </w:r>
      <w:r w:rsidRPr="00563B87">
        <w:rPr>
          <w:bCs/>
          <w:sz w:val="26"/>
          <w:szCs w:val="26"/>
        </w:rPr>
        <w:softHyphen/>
        <w:t xml:space="preserve">ных сообществ, действующих в сфере НОН. </w:t>
      </w:r>
      <w:r w:rsidRPr="00563B87">
        <w:rPr>
          <w:bCs/>
          <w:kern w:val="28"/>
          <w:sz w:val="26"/>
          <w:szCs w:val="26"/>
        </w:rPr>
        <w:t>Большую роль в пресечении преступлений играет установление довери</w:t>
      </w:r>
      <w:r w:rsidRPr="00563B87">
        <w:rPr>
          <w:bCs/>
          <w:kern w:val="28"/>
          <w:sz w:val="26"/>
          <w:szCs w:val="26"/>
        </w:rPr>
        <w:softHyphen/>
        <w:t>тельных отношений с гражданами. Так для получения необходимой информации о готовящихся и совершенных преступлениях, связанных с незаконным оборотом наркотических и психотропных веществ, фактах вовлечения в их совершение несовершеннолетних, с населением осуществляются профилактические беседы.</w:t>
      </w:r>
    </w:p>
    <w:p w:rsidR="006743A8" w:rsidRPr="00563B87" w:rsidRDefault="006743A8" w:rsidP="006743A8">
      <w:pPr>
        <w:keepNext/>
        <w:spacing w:before="120" w:after="120"/>
        <w:ind w:firstLine="567"/>
        <w:jc w:val="both"/>
        <w:rPr>
          <w:b/>
          <w:i/>
          <w:sz w:val="26"/>
          <w:szCs w:val="26"/>
        </w:rPr>
      </w:pPr>
      <w:r w:rsidRPr="00563B87">
        <w:rPr>
          <w:b/>
          <w:i/>
          <w:sz w:val="26"/>
          <w:szCs w:val="26"/>
        </w:rPr>
        <w:t>Защита экономики от преступных посягательств, борьба с коррупцией</w:t>
      </w:r>
    </w:p>
    <w:p w:rsidR="006743A8" w:rsidRPr="00563B87" w:rsidRDefault="006743A8" w:rsidP="006743A8">
      <w:pPr>
        <w:ind w:firstLine="567"/>
        <w:jc w:val="both"/>
        <w:rPr>
          <w:sz w:val="26"/>
          <w:szCs w:val="26"/>
        </w:rPr>
      </w:pPr>
      <w:r w:rsidRPr="00563B87">
        <w:rPr>
          <w:sz w:val="26"/>
          <w:szCs w:val="26"/>
        </w:rPr>
        <w:t>За 2016 г. сотрудниками ОВД выявлено 32 экономических преступления (АППГ – 31, + 3,2%). Число тяжких и особо тяжких составов возросло до 30 (+28%), их количество (без учета преступных деяний, квалифицированных по ст.186 УК РФ) составило 7 преступлений (АППГ – 3, 57,0%).</w:t>
      </w:r>
    </w:p>
    <w:p w:rsidR="006743A8" w:rsidRPr="00563B87" w:rsidRDefault="006743A8" w:rsidP="006743A8">
      <w:pPr>
        <w:ind w:firstLine="567"/>
        <w:jc w:val="both"/>
        <w:rPr>
          <w:sz w:val="26"/>
          <w:szCs w:val="26"/>
        </w:rPr>
      </w:pPr>
      <w:r w:rsidRPr="00563B87">
        <w:rPr>
          <w:sz w:val="26"/>
          <w:szCs w:val="26"/>
        </w:rPr>
        <w:t xml:space="preserve">Число выявленных преступлений, совершенных </w:t>
      </w:r>
      <w:r w:rsidRPr="00563B87">
        <w:rPr>
          <w:b/>
          <w:sz w:val="26"/>
          <w:szCs w:val="26"/>
        </w:rPr>
        <w:t>в крупном и особо крупном размере либо причинивших крупный ущерб</w:t>
      </w:r>
      <w:r w:rsidRPr="00563B87">
        <w:rPr>
          <w:sz w:val="26"/>
          <w:szCs w:val="26"/>
        </w:rPr>
        <w:t>, составило 5 (АППГ – 2 , +250%).</w:t>
      </w:r>
    </w:p>
    <w:p w:rsidR="006743A8" w:rsidRPr="00563B87" w:rsidRDefault="006743A8" w:rsidP="006743A8">
      <w:pPr>
        <w:ind w:firstLine="567"/>
        <w:jc w:val="both"/>
        <w:rPr>
          <w:sz w:val="26"/>
          <w:szCs w:val="26"/>
        </w:rPr>
      </w:pPr>
      <w:r w:rsidRPr="00563B87">
        <w:rPr>
          <w:sz w:val="26"/>
          <w:szCs w:val="26"/>
        </w:rPr>
        <w:t xml:space="preserve">По-прежнему, большую часть в структуре преступности составляют </w:t>
      </w:r>
      <w:r w:rsidRPr="00563B87">
        <w:rPr>
          <w:b/>
          <w:sz w:val="26"/>
          <w:szCs w:val="26"/>
        </w:rPr>
        <w:t>преступления против собственности</w:t>
      </w:r>
      <w:r w:rsidRPr="00563B87">
        <w:rPr>
          <w:sz w:val="26"/>
          <w:szCs w:val="26"/>
        </w:rPr>
        <w:t xml:space="preserve"> (ст.ст. 158-168 УК РФ). На преступления, предусмотренные главой 21 УК РФ, приходится  56,7% от общего числа совершенных преступлений (АППГ – 61,2%, - 4,5%). По сравнению с прошлым годом их количество снизилось на 13,99% и составило в целом по району 338 (АППГ – 393) преступных посягательств. </w:t>
      </w:r>
    </w:p>
    <w:p w:rsidR="006743A8" w:rsidRPr="00563B87" w:rsidRDefault="006743A8" w:rsidP="006743A8">
      <w:pPr>
        <w:ind w:firstLine="567"/>
        <w:jc w:val="both"/>
        <w:rPr>
          <w:sz w:val="26"/>
          <w:szCs w:val="26"/>
        </w:rPr>
      </w:pPr>
      <w:r w:rsidRPr="00563B87">
        <w:rPr>
          <w:sz w:val="26"/>
          <w:szCs w:val="26"/>
        </w:rPr>
        <w:t xml:space="preserve">Наибольшее количество преступлений данного вида составляют </w:t>
      </w:r>
      <w:r w:rsidRPr="00563B87">
        <w:rPr>
          <w:sz w:val="26"/>
          <w:szCs w:val="26"/>
          <w:u w:val="single"/>
        </w:rPr>
        <w:t>кражи</w:t>
      </w:r>
      <w:r w:rsidRPr="00563B87">
        <w:rPr>
          <w:sz w:val="26"/>
          <w:szCs w:val="26"/>
        </w:rPr>
        <w:t>, их количество за прошедший период снизилось на 20,1% (с 309 до 247).</w:t>
      </w:r>
    </w:p>
    <w:p w:rsidR="006743A8" w:rsidRPr="00563B87" w:rsidRDefault="006743A8" w:rsidP="006743A8">
      <w:pPr>
        <w:ind w:firstLine="567"/>
        <w:jc w:val="both"/>
        <w:rPr>
          <w:sz w:val="26"/>
          <w:szCs w:val="26"/>
        </w:rPr>
      </w:pPr>
      <w:r w:rsidRPr="00563B87">
        <w:rPr>
          <w:kern w:val="36"/>
          <w:sz w:val="26"/>
          <w:szCs w:val="26"/>
        </w:rPr>
        <w:t xml:space="preserve">Все больше регистрируется преступлений по факту хищения денежных средств посредством </w:t>
      </w:r>
      <w:r w:rsidRPr="00563B87">
        <w:rPr>
          <w:kern w:val="36"/>
          <w:sz w:val="26"/>
          <w:szCs w:val="26"/>
          <w:u w:val="single"/>
        </w:rPr>
        <w:t>использования мобильной связи и банковских карт</w:t>
      </w:r>
      <w:r w:rsidRPr="00563B87">
        <w:rPr>
          <w:kern w:val="36"/>
          <w:sz w:val="26"/>
          <w:szCs w:val="26"/>
        </w:rPr>
        <w:t>. В текущем году зарегистрировано 39 факта (АППГ – 27, +44,4%).</w:t>
      </w:r>
    </w:p>
    <w:p w:rsidR="006743A8" w:rsidRPr="00563B87" w:rsidRDefault="006743A8" w:rsidP="006743A8">
      <w:pPr>
        <w:ind w:firstLine="567"/>
        <w:jc w:val="both"/>
        <w:rPr>
          <w:sz w:val="26"/>
          <w:szCs w:val="26"/>
        </w:rPr>
      </w:pPr>
      <w:r w:rsidRPr="00563B87">
        <w:rPr>
          <w:sz w:val="26"/>
          <w:szCs w:val="26"/>
        </w:rPr>
        <w:t xml:space="preserve">Увеличилось количество </w:t>
      </w:r>
      <w:r w:rsidRPr="00563B87">
        <w:rPr>
          <w:sz w:val="26"/>
          <w:szCs w:val="26"/>
          <w:u w:val="single"/>
        </w:rPr>
        <w:t>мошенничеств</w:t>
      </w:r>
      <w:r w:rsidRPr="00563B87">
        <w:rPr>
          <w:sz w:val="26"/>
          <w:szCs w:val="26"/>
        </w:rPr>
        <w:t xml:space="preserve">  на 45,2%  (с 31 до 45). </w:t>
      </w:r>
    </w:p>
    <w:p w:rsidR="006743A8" w:rsidRPr="00563B87" w:rsidRDefault="006743A8" w:rsidP="006743A8">
      <w:pPr>
        <w:ind w:firstLine="581"/>
        <w:jc w:val="both"/>
        <w:rPr>
          <w:sz w:val="26"/>
          <w:szCs w:val="26"/>
        </w:rPr>
      </w:pPr>
      <w:r w:rsidRPr="00563B87">
        <w:rPr>
          <w:sz w:val="26"/>
          <w:szCs w:val="26"/>
        </w:rPr>
        <w:t>Зарегистрировано 23 преступных посягательства (АППГ - 20), связанных с изготовлением и сбытом поддельных денежных знаков.</w:t>
      </w:r>
    </w:p>
    <w:p w:rsidR="006743A8" w:rsidRPr="00563B87" w:rsidRDefault="006743A8" w:rsidP="00563B87">
      <w:pPr>
        <w:ind w:firstLine="581"/>
        <w:jc w:val="both"/>
        <w:rPr>
          <w:sz w:val="26"/>
          <w:szCs w:val="26"/>
        </w:rPr>
      </w:pPr>
      <w:r w:rsidRPr="00563B87">
        <w:rPr>
          <w:sz w:val="26"/>
          <w:szCs w:val="26"/>
        </w:rPr>
        <w:lastRenderedPageBreak/>
        <w:t>По материалам сотрудников ОВД по 20 (+25,0%) преступлениям уголовные дела направлены в суд. За совершение экономических преступлений установлено 5 лиц  все привлечены к уголовной ответственности.</w:t>
      </w:r>
    </w:p>
    <w:p w:rsidR="006743A8" w:rsidRPr="00563B87" w:rsidRDefault="006743A8" w:rsidP="00563B87">
      <w:pPr>
        <w:ind w:firstLine="567"/>
        <w:jc w:val="both"/>
        <w:rPr>
          <w:sz w:val="26"/>
          <w:szCs w:val="26"/>
        </w:rPr>
      </w:pPr>
      <w:r w:rsidRPr="00563B87">
        <w:rPr>
          <w:sz w:val="26"/>
          <w:szCs w:val="26"/>
        </w:rPr>
        <w:t xml:space="preserve">Выявлено 6 преступления в </w:t>
      </w:r>
      <w:r w:rsidRPr="00563B87">
        <w:rPr>
          <w:b/>
          <w:sz w:val="26"/>
          <w:szCs w:val="26"/>
        </w:rPr>
        <w:t>финансово-кредитно сфере</w:t>
      </w:r>
      <w:r w:rsidRPr="00563B87">
        <w:rPr>
          <w:sz w:val="26"/>
          <w:szCs w:val="26"/>
        </w:rPr>
        <w:t xml:space="preserve"> (+100%).</w:t>
      </w:r>
    </w:p>
    <w:p w:rsidR="006743A8" w:rsidRPr="00563B87" w:rsidRDefault="006743A8" w:rsidP="00563B87">
      <w:pPr>
        <w:ind w:firstLine="567"/>
        <w:jc w:val="both"/>
        <w:rPr>
          <w:i/>
          <w:sz w:val="26"/>
          <w:szCs w:val="26"/>
        </w:rPr>
      </w:pPr>
      <w:r w:rsidRPr="00563B87">
        <w:rPr>
          <w:i/>
          <w:sz w:val="26"/>
          <w:szCs w:val="26"/>
        </w:rPr>
        <w:t>В за прошедший период т.г. установлены фаты хищения денежных средств  клиентов ПАО «Сбербанк России»  сотрудниками филиалов банка,  расположены в г.Болохово и в г.Киреевск.</w:t>
      </w:r>
    </w:p>
    <w:p w:rsidR="006743A8" w:rsidRPr="00563B87" w:rsidRDefault="006743A8" w:rsidP="00563B87">
      <w:pPr>
        <w:ind w:firstLine="567"/>
        <w:jc w:val="both"/>
        <w:rPr>
          <w:i/>
          <w:sz w:val="26"/>
          <w:szCs w:val="26"/>
        </w:rPr>
      </w:pPr>
      <w:r w:rsidRPr="00563B87">
        <w:rPr>
          <w:i/>
          <w:sz w:val="26"/>
          <w:szCs w:val="26"/>
        </w:rPr>
        <w:t>В  уголовные дело в отношении уже бывших сотрудников ПАО «Сбербанк России направлены в суд. За совершенное преступление бывший сотрудник Болоховского филиала приговорен судом к штрафу в размере 130 000 руб</w:t>
      </w:r>
      <w:r w:rsidR="00563B87">
        <w:rPr>
          <w:i/>
          <w:sz w:val="26"/>
          <w:szCs w:val="26"/>
        </w:rPr>
        <w:t>.</w:t>
      </w:r>
      <w:r w:rsidRPr="00563B87">
        <w:rPr>
          <w:i/>
          <w:sz w:val="26"/>
          <w:szCs w:val="26"/>
        </w:rPr>
        <w:t>, в отношении Киреевского филиала приговорен судом к 3 г. лишения свободы.</w:t>
      </w:r>
    </w:p>
    <w:p w:rsidR="006743A8" w:rsidRPr="00563B87" w:rsidRDefault="006743A8" w:rsidP="00563B87">
      <w:pPr>
        <w:ind w:firstLine="567"/>
        <w:jc w:val="both"/>
        <w:rPr>
          <w:sz w:val="26"/>
          <w:szCs w:val="26"/>
        </w:rPr>
      </w:pPr>
      <w:r w:rsidRPr="00563B87">
        <w:rPr>
          <w:sz w:val="26"/>
          <w:szCs w:val="26"/>
        </w:rPr>
        <w:t>За прошедший период выявлено 3 преступления коррупционной направленности, в т.ч. 1 категории тяжкое и особо тяжкое (АППГ – 4, -25,0%,  в т.ч. 3 категории тяжкое и особо тяжкое)</w:t>
      </w:r>
    </w:p>
    <w:p w:rsidR="006743A8" w:rsidRPr="00563B87" w:rsidRDefault="006743A8" w:rsidP="00563B87">
      <w:pPr>
        <w:ind w:firstLine="567"/>
        <w:jc w:val="both"/>
        <w:rPr>
          <w:sz w:val="26"/>
          <w:szCs w:val="26"/>
        </w:rPr>
      </w:pPr>
      <w:r w:rsidRPr="00563B87">
        <w:rPr>
          <w:sz w:val="26"/>
          <w:szCs w:val="26"/>
        </w:rPr>
        <w:t>Не выявлено преступлений: в сфере незаконного предпринимательства, ТЭК, ЖКХ, строительство, потребительский рынок.</w:t>
      </w:r>
    </w:p>
    <w:bookmarkEnd w:id="0"/>
    <w:p w:rsidR="006743A8" w:rsidRPr="00563B87" w:rsidRDefault="006743A8" w:rsidP="006743A8">
      <w:pPr>
        <w:spacing w:before="120" w:after="120"/>
        <w:ind w:firstLine="567"/>
        <w:jc w:val="both"/>
        <w:rPr>
          <w:b/>
          <w:i/>
          <w:sz w:val="26"/>
          <w:szCs w:val="26"/>
        </w:rPr>
      </w:pPr>
      <w:r w:rsidRPr="00563B87">
        <w:rPr>
          <w:b/>
          <w:i/>
          <w:sz w:val="26"/>
          <w:szCs w:val="26"/>
        </w:rPr>
        <w:t>Раскрытие и расследование преступлений</w:t>
      </w:r>
    </w:p>
    <w:p w:rsidR="006743A8" w:rsidRPr="00563B87" w:rsidRDefault="006743A8" w:rsidP="006743A8">
      <w:pPr>
        <w:ind w:firstLine="581"/>
        <w:jc w:val="both"/>
        <w:rPr>
          <w:sz w:val="26"/>
          <w:szCs w:val="26"/>
        </w:rPr>
      </w:pPr>
      <w:bookmarkStart w:id="1" w:name="_Toc535306744"/>
      <w:r w:rsidRPr="00563B87">
        <w:rPr>
          <w:sz w:val="26"/>
          <w:szCs w:val="26"/>
        </w:rPr>
        <w:t xml:space="preserve">За 2016 год  ОМВД раскрыто 366 преступлений (-6.4%), </w:t>
      </w:r>
      <w:r w:rsidRPr="00563B87">
        <w:rPr>
          <w:i/>
          <w:sz w:val="26"/>
          <w:szCs w:val="26"/>
        </w:rPr>
        <w:t>по области</w:t>
      </w:r>
      <w:r w:rsidR="00401813">
        <w:rPr>
          <w:i/>
          <w:sz w:val="26"/>
          <w:szCs w:val="26"/>
        </w:rPr>
        <w:t xml:space="preserve"> </w:t>
      </w:r>
      <w:r w:rsidRPr="00563B87">
        <w:rPr>
          <w:i/>
          <w:sz w:val="26"/>
          <w:szCs w:val="26"/>
        </w:rPr>
        <w:t xml:space="preserve">снижение на 10,4%, </w:t>
      </w:r>
      <w:r w:rsidRPr="00563B87">
        <w:rPr>
          <w:sz w:val="26"/>
          <w:szCs w:val="26"/>
        </w:rPr>
        <w:t>в том числе убийств 7 (-12,5%), умышленного причинения тяжкого вреда здоровью 14 (-26,3%), разбойных нападений 3 (-25,0%), грабеж 17 (+30,8 %), краж 114 (-14,9%), мошенничеств 14 (+40,0%), неправомерное завладение транспортом 7 (-53,3%).</w:t>
      </w:r>
    </w:p>
    <w:p w:rsidR="006743A8" w:rsidRPr="00563B87" w:rsidRDefault="006743A8" w:rsidP="006743A8">
      <w:pPr>
        <w:ind w:firstLine="567"/>
        <w:jc w:val="both"/>
        <w:rPr>
          <w:sz w:val="26"/>
          <w:szCs w:val="26"/>
        </w:rPr>
      </w:pPr>
      <w:r w:rsidRPr="00563B87">
        <w:rPr>
          <w:sz w:val="26"/>
          <w:szCs w:val="26"/>
        </w:rPr>
        <w:t xml:space="preserve">Вместе с тем, сократился и общий </w:t>
      </w:r>
      <w:r w:rsidRPr="00563B87">
        <w:rPr>
          <w:b/>
          <w:sz w:val="26"/>
          <w:szCs w:val="26"/>
        </w:rPr>
        <w:t>остаток нераскрытых</w:t>
      </w:r>
      <w:r w:rsidRPr="00563B87">
        <w:rPr>
          <w:sz w:val="26"/>
          <w:szCs w:val="26"/>
        </w:rPr>
        <w:t xml:space="preserve"> преступлений на 5,6% (с 234 до 221), по области рост на 2,0%. В т.ч. остаток нераскрытых преступлений категории «</w:t>
      </w:r>
      <w:r w:rsidRPr="00563B87">
        <w:rPr>
          <w:b/>
          <w:sz w:val="26"/>
          <w:szCs w:val="26"/>
        </w:rPr>
        <w:t xml:space="preserve">по которым производство предварительного следствия необязательно» </w:t>
      </w:r>
      <w:r w:rsidRPr="00563B87">
        <w:rPr>
          <w:sz w:val="26"/>
          <w:szCs w:val="26"/>
        </w:rPr>
        <w:t>снижение</w:t>
      </w:r>
      <w:r w:rsidRPr="00563B87">
        <w:rPr>
          <w:b/>
          <w:sz w:val="26"/>
          <w:szCs w:val="26"/>
        </w:rPr>
        <w:t xml:space="preserve"> </w:t>
      </w:r>
      <w:r w:rsidRPr="00563B87">
        <w:rPr>
          <w:sz w:val="26"/>
          <w:szCs w:val="26"/>
        </w:rPr>
        <w:t>на 29,2% (с 137 до 97), а вот «</w:t>
      </w:r>
      <w:r w:rsidRPr="00563B87">
        <w:rPr>
          <w:b/>
          <w:sz w:val="26"/>
          <w:szCs w:val="26"/>
        </w:rPr>
        <w:t>по которым производство предварительного следствия обязательно»</w:t>
      </w:r>
      <w:r w:rsidRPr="00563B87">
        <w:rPr>
          <w:sz w:val="26"/>
          <w:szCs w:val="26"/>
        </w:rPr>
        <w:t xml:space="preserve"> рост на 27,8% (с 97 до 124).</w:t>
      </w:r>
    </w:p>
    <w:p w:rsidR="006743A8" w:rsidRPr="00563B87" w:rsidRDefault="006743A8" w:rsidP="006743A8">
      <w:pPr>
        <w:ind w:firstLine="567"/>
        <w:jc w:val="both"/>
        <w:rPr>
          <w:sz w:val="26"/>
          <w:szCs w:val="26"/>
        </w:rPr>
      </w:pPr>
      <w:r w:rsidRPr="00563B87">
        <w:rPr>
          <w:sz w:val="26"/>
          <w:szCs w:val="26"/>
        </w:rPr>
        <w:t xml:space="preserve">По итогам прошедшего периода количество зарегистрированных </w:t>
      </w:r>
      <w:r w:rsidRPr="00563B87">
        <w:rPr>
          <w:b/>
          <w:sz w:val="26"/>
          <w:szCs w:val="26"/>
        </w:rPr>
        <w:t>тяжких и особо тяжких преступлений</w:t>
      </w:r>
      <w:r w:rsidRPr="00563B87">
        <w:rPr>
          <w:sz w:val="26"/>
          <w:szCs w:val="26"/>
        </w:rPr>
        <w:t xml:space="preserve"> увеличилось на 10,1% (со 129 до 142), а их удельный вес в общем массиве зарегистрированных преступлений составил 23,8%, что выше аналогичного периода прошлого года на 3,7%. </w:t>
      </w:r>
    </w:p>
    <w:p w:rsidR="006743A8" w:rsidRPr="00563B87" w:rsidRDefault="006743A8" w:rsidP="006743A8">
      <w:pPr>
        <w:ind w:firstLine="567"/>
        <w:jc w:val="both"/>
        <w:rPr>
          <w:sz w:val="26"/>
          <w:szCs w:val="26"/>
        </w:rPr>
      </w:pPr>
      <w:r w:rsidRPr="00563B87">
        <w:rPr>
          <w:b/>
          <w:sz w:val="26"/>
          <w:szCs w:val="26"/>
        </w:rPr>
        <w:t>Остаток нераскрытых</w:t>
      </w:r>
      <w:r w:rsidRPr="00563B87">
        <w:rPr>
          <w:sz w:val="26"/>
          <w:szCs w:val="26"/>
        </w:rPr>
        <w:t xml:space="preserve"> преступлений данной категории увеличился на 31,7%  и составил 54 преступления (АППГ – 41), область снижение на 8,7%, в результате </w:t>
      </w:r>
      <w:r w:rsidRPr="00563B87">
        <w:rPr>
          <w:b/>
          <w:sz w:val="26"/>
          <w:szCs w:val="26"/>
        </w:rPr>
        <w:t>раскрываемость</w:t>
      </w:r>
      <w:r w:rsidRPr="00563B87">
        <w:rPr>
          <w:sz w:val="26"/>
          <w:szCs w:val="26"/>
        </w:rPr>
        <w:t xml:space="preserve"> тяжких и особо тяжких преступлений составила 61,7% что на 5,0%  ниже АППГ (66,7 %), по области раскрываемость 61,5%.</w:t>
      </w:r>
    </w:p>
    <w:p w:rsidR="006743A8" w:rsidRPr="00563B87" w:rsidRDefault="006743A8" w:rsidP="006743A8">
      <w:pPr>
        <w:ind w:firstLine="567"/>
        <w:jc w:val="both"/>
        <w:rPr>
          <w:sz w:val="26"/>
          <w:szCs w:val="26"/>
        </w:rPr>
      </w:pPr>
      <w:r w:rsidRPr="00563B87">
        <w:rPr>
          <w:sz w:val="26"/>
          <w:szCs w:val="26"/>
        </w:rPr>
        <w:t>По итогам 2016 года нераскрытыми преступлениями данной категории  остаются: 21 кража, из них 18 «квартирные», 3 – мошенничество, 2 – разбой (</w:t>
      </w:r>
      <w:r w:rsidRPr="00563B87">
        <w:rPr>
          <w:i/>
          <w:sz w:val="26"/>
          <w:szCs w:val="26"/>
        </w:rPr>
        <w:t>ООО «Транзит Нефть» и ООО «Центрфинанс» г.Липки</w:t>
      </w:r>
      <w:r w:rsidRPr="00563B87">
        <w:rPr>
          <w:sz w:val="26"/>
          <w:szCs w:val="26"/>
        </w:rPr>
        <w:t>), 1- грабеж, 9 - сбыт поддельных денежных купюр, 17 - сбыт наркотических веществ и 1 - оборот с порнографическими изображениями несовершеннолетних.</w:t>
      </w:r>
    </w:p>
    <w:p w:rsidR="006743A8" w:rsidRPr="00563B87" w:rsidRDefault="006743A8" w:rsidP="006743A8">
      <w:pPr>
        <w:ind w:firstLine="567"/>
        <w:jc w:val="both"/>
        <w:rPr>
          <w:sz w:val="26"/>
          <w:szCs w:val="26"/>
        </w:rPr>
      </w:pPr>
      <w:r w:rsidRPr="00563B87">
        <w:rPr>
          <w:sz w:val="26"/>
          <w:szCs w:val="26"/>
        </w:rPr>
        <w:t xml:space="preserve">За прошедший  2016 год раскрыто 25 преступлений (АППГ – 15, +66,7%) </w:t>
      </w:r>
      <w:r w:rsidRPr="00563B87">
        <w:rPr>
          <w:b/>
          <w:sz w:val="26"/>
          <w:szCs w:val="26"/>
        </w:rPr>
        <w:t>прошлых лет</w:t>
      </w:r>
      <w:r w:rsidRPr="00563B87">
        <w:rPr>
          <w:sz w:val="26"/>
          <w:szCs w:val="26"/>
        </w:rPr>
        <w:t>, из которых направлены в суд - 23. Категории «по которым производство предварительного сле</w:t>
      </w:r>
      <w:r w:rsidR="00563B87">
        <w:rPr>
          <w:sz w:val="26"/>
          <w:szCs w:val="26"/>
        </w:rPr>
        <w:t xml:space="preserve">дствия необязательно» раскрыто </w:t>
      </w:r>
      <w:r w:rsidRPr="00563B87">
        <w:rPr>
          <w:sz w:val="26"/>
          <w:szCs w:val="26"/>
        </w:rPr>
        <w:t>12 (АППГ – 8, +50,0%) (в суд направлено 11 (АППГ -8, +37,5%)), категории «по которым производство предварительного следствия обязательно» раскрыто 13 (АППГ – 7, + 85,7%) (в суд направлено – 12 (АППГ – 5, +140,0%)).</w:t>
      </w:r>
    </w:p>
    <w:p w:rsidR="006743A8" w:rsidRPr="00563B87" w:rsidRDefault="006743A8" w:rsidP="006743A8">
      <w:pPr>
        <w:ind w:firstLine="567"/>
        <w:jc w:val="both"/>
        <w:rPr>
          <w:sz w:val="26"/>
          <w:szCs w:val="26"/>
        </w:rPr>
      </w:pPr>
      <w:r w:rsidRPr="00563B87">
        <w:rPr>
          <w:sz w:val="26"/>
          <w:szCs w:val="26"/>
        </w:rPr>
        <w:lastRenderedPageBreak/>
        <w:t>В числе раскрытых преступлений прошлых лет 3 относятся к категории тяжкое и особо тяжкое (ст.111 ч.4 УК РФ и 158 ч.3 УК РФ, 161 ч.2 УК РФ) (АППГ – 4, в т.ч. ст.162 ч.2 УК РФ – 2, 158 ч.3 УК РФ – 1, ст.105 УК РФ).</w:t>
      </w:r>
    </w:p>
    <w:p w:rsidR="006743A8" w:rsidRPr="00563B87" w:rsidRDefault="006743A8" w:rsidP="006743A8">
      <w:pPr>
        <w:ind w:firstLine="567"/>
        <w:jc w:val="both"/>
        <w:rPr>
          <w:i/>
          <w:sz w:val="26"/>
          <w:szCs w:val="26"/>
        </w:rPr>
      </w:pPr>
      <w:r w:rsidRPr="00563B87">
        <w:rPr>
          <w:i/>
          <w:sz w:val="26"/>
          <w:szCs w:val="26"/>
        </w:rPr>
        <w:t>В январе 2016 года пресечена деятельность преступной группы, совершившей ряд краж из гаражей граждан на территории Тульской области в период с 2015 по 2016 год. Данные лица изобличены в 21 преступлении, в том числе в 15 на территории Киреевского района. В августе лица осуждены к лишению свободы от 4,6 лет до 4,10 лет</w:t>
      </w:r>
    </w:p>
    <w:p w:rsidR="006743A8" w:rsidRPr="00563B87" w:rsidRDefault="00401813" w:rsidP="006743A8">
      <w:pPr>
        <w:ind w:firstLine="567"/>
        <w:jc w:val="both"/>
        <w:rPr>
          <w:rFonts w:eastAsia="Calibri"/>
          <w:bCs/>
          <w:sz w:val="26"/>
          <w:szCs w:val="26"/>
          <w:u w:val="single"/>
          <w:lang w:eastAsia="en-US"/>
        </w:rPr>
      </w:pPr>
      <w:r>
        <w:rPr>
          <w:rFonts w:eastAsia="Calibri"/>
          <w:bCs/>
          <w:sz w:val="26"/>
          <w:szCs w:val="26"/>
          <w:u w:val="single"/>
          <w:lang w:eastAsia="en-US"/>
        </w:rPr>
        <w:t xml:space="preserve">ОСТАТОК НА </w:t>
      </w:r>
      <w:r w:rsidR="006743A8" w:rsidRPr="00563B87">
        <w:rPr>
          <w:rFonts w:eastAsia="Calibri"/>
          <w:bCs/>
          <w:sz w:val="26"/>
          <w:szCs w:val="26"/>
          <w:u w:val="single"/>
          <w:lang w:eastAsia="en-US"/>
        </w:rPr>
        <w:t xml:space="preserve">01.01.2017 ( с учетом прошлых лет)   </w:t>
      </w:r>
    </w:p>
    <w:p w:rsidR="006743A8" w:rsidRPr="00563B87" w:rsidRDefault="00563B87" w:rsidP="006743A8">
      <w:pPr>
        <w:tabs>
          <w:tab w:val="left" w:pos="4110"/>
        </w:tabs>
        <w:ind w:firstLine="567"/>
        <w:jc w:val="both"/>
        <w:rPr>
          <w:rFonts w:eastAsia="Calibri"/>
          <w:bCs/>
          <w:sz w:val="26"/>
          <w:szCs w:val="26"/>
          <w:lang w:eastAsia="en-US"/>
        </w:rPr>
      </w:pPr>
      <w:r>
        <w:rPr>
          <w:rFonts w:eastAsia="Calibri"/>
          <w:bCs/>
          <w:sz w:val="26"/>
          <w:szCs w:val="26"/>
          <w:lang w:eastAsia="en-US"/>
        </w:rPr>
        <w:t xml:space="preserve">Преступники – 6 </w:t>
      </w:r>
      <w:r w:rsidR="006743A8" w:rsidRPr="00563B87">
        <w:rPr>
          <w:rFonts w:eastAsia="Calibri"/>
          <w:bCs/>
          <w:sz w:val="26"/>
          <w:szCs w:val="26"/>
          <w:lang w:eastAsia="en-US"/>
        </w:rPr>
        <w:t xml:space="preserve">(АППГ –8) </w:t>
      </w:r>
      <w:r w:rsidR="006743A8" w:rsidRPr="00563B87">
        <w:rPr>
          <w:rFonts w:eastAsia="Calibri"/>
          <w:bCs/>
          <w:sz w:val="26"/>
          <w:szCs w:val="26"/>
          <w:lang w:eastAsia="en-US"/>
        </w:rPr>
        <w:tab/>
      </w:r>
    </w:p>
    <w:p w:rsidR="006743A8" w:rsidRPr="00563B87" w:rsidRDefault="006743A8" w:rsidP="006743A8">
      <w:pPr>
        <w:tabs>
          <w:tab w:val="left" w:pos="4110"/>
        </w:tabs>
        <w:ind w:firstLine="567"/>
        <w:jc w:val="both"/>
        <w:rPr>
          <w:rFonts w:eastAsia="Calibri"/>
          <w:bCs/>
          <w:sz w:val="26"/>
          <w:szCs w:val="26"/>
          <w:lang w:eastAsia="en-US"/>
        </w:rPr>
      </w:pPr>
      <w:r w:rsidRPr="00563B87">
        <w:rPr>
          <w:rFonts w:eastAsia="Calibri"/>
          <w:bCs/>
          <w:sz w:val="26"/>
          <w:szCs w:val="26"/>
          <w:lang w:eastAsia="en-US"/>
        </w:rPr>
        <w:t xml:space="preserve">Без вести пропавшие – 20 (АППГ – 20)  </w:t>
      </w:r>
    </w:p>
    <w:p w:rsidR="006743A8" w:rsidRPr="00563B87" w:rsidRDefault="006743A8" w:rsidP="006743A8">
      <w:pPr>
        <w:ind w:firstLine="567"/>
        <w:jc w:val="both"/>
        <w:rPr>
          <w:rFonts w:eastAsia="Calibri"/>
          <w:bCs/>
          <w:sz w:val="26"/>
          <w:szCs w:val="26"/>
          <w:lang w:eastAsia="en-US"/>
        </w:rPr>
      </w:pPr>
      <w:r w:rsidRPr="00563B87">
        <w:rPr>
          <w:rFonts w:eastAsia="Calibri"/>
          <w:bCs/>
          <w:sz w:val="26"/>
          <w:szCs w:val="26"/>
          <w:lang w:eastAsia="en-US"/>
        </w:rPr>
        <w:t>Неустановленные трупы – 14 – ДУЛ (6)+ОПД (8) (АППГ – 16)</w:t>
      </w:r>
    </w:p>
    <w:p w:rsidR="00563B87" w:rsidRDefault="006743A8" w:rsidP="00563B87">
      <w:pPr>
        <w:ind w:firstLine="567"/>
        <w:jc w:val="both"/>
        <w:rPr>
          <w:i/>
          <w:sz w:val="26"/>
          <w:szCs w:val="26"/>
        </w:rPr>
      </w:pPr>
      <w:r w:rsidRPr="00563B87">
        <w:rPr>
          <w:i/>
          <w:sz w:val="26"/>
          <w:szCs w:val="26"/>
        </w:rPr>
        <w:t>В августе 2016 года установлено местонахождения жителя Орловской области, совершившего кражу у жителя д.Белолипки  Киреевского района в 2008 году и скрывшегося от следствия.</w:t>
      </w:r>
    </w:p>
    <w:p w:rsidR="00563B87" w:rsidRDefault="00563B87" w:rsidP="00401813">
      <w:pPr>
        <w:jc w:val="both"/>
        <w:rPr>
          <w:i/>
          <w:sz w:val="26"/>
          <w:szCs w:val="26"/>
        </w:rPr>
      </w:pPr>
    </w:p>
    <w:p w:rsidR="006743A8" w:rsidRPr="00563B87" w:rsidRDefault="006743A8" w:rsidP="00563B87">
      <w:pPr>
        <w:ind w:firstLine="567"/>
        <w:jc w:val="both"/>
        <w:rPr>
          <w:i/>
          <w:sz w:val="26"/>
          <w:szCs w:val="26"/>
        </w:rPr>
      </w:pPr>
      <w:r w:rsidRPr="00563B87">
        <w:rPr>
          <w:b/>
          <w:sz w:val="26"/>
          <w:szCs w:val="26"/>
        </w:rPr>
        <w:t>Расследование преступлений,</w:t>
      </w:r>
      <w:r w:rsidR="00563B87">
        <w:rPr>
          <w:b/>
          <w:sz w:val="26"/>
          <w:szCs w:val="26"/>
        </w:rPr>
        <w:t xml:space="preserve"> </w:t>
      </w:r>
      <w:r w:rsidRPr="00563B87">
        <w:rPr>
          <w:b/>
          <w:sz w:val="26"/>
          <w:szCs w:val="26"/>
        </w:rPr>
        <w:t>по которым производство предварительного следствия обязательно</w:t>
      </w:r>
    </w:p>
    <w:p w:rsidR="006743A8" w:rsidRPr="00563B87" w:rsidRDefault="006743A8" w:rsidP="00563B87">
      <w:pPr>
        <w:ind w:firstLine="567"/>
        <w:jc w:val="both"/>
        <w:rPr>
          <w:sz w:val="26"/>
          <w:szCs w:val="26"/>
        </w:rPr>
      </w:pPr>
      <w:r w:rsidRPr="00563B87">
        <w:rPr>
          <w:sz w:val="26"/>
          <w:szCs w:val="26"/>
        </w:rPr>
        <w:t xml:space="preserve">В производстве </w:t>
      </w:r>
      <w:r w:rsidRPr="00563B87">
        <w:rPr>
          <w:b/>
          <w:sz w:val="26"/>
          <w:szCs w:val="26"/>
        </w:rPr>
        <w:t>следственного отдела</w:t>
      </w:r>
      <w:r w:rsidRPr="00563B87">
        <w:rPr>
          <w:sz w:val="26"/>
          <w:szCs w:val="26"/>
        </w:rPr>
        <w:t xml:space="preserve"> находилось 432 уголовных дела, что на 22,4%  АППГ (353). </w:t>
      </w:r>
    </w:p>
    <w:p w:rsidR="006743A8" w:rsidRPr="00563B87" w:rsidRDefault="006743A8" w:rsidP="00563B87">
      <w:pPr>
        <w:ind w:firstLine="567"/>
        <w:jc w:val="both"/>
        <w:rPr>
          <w:sz w:val="26"/>
          <w:szCs w:val="26"/>
        </w:rPr>
      </w:pPr>
      <w:r w:rsidRPr="00563B87">
        <w:rPr>
          <w:sz w:val="26"/>
          <w:szCs w:val="26"/>
        </w:rPr>
        <w:t>Число дел оконченных производством сократилось на 2,8% (с 107 до 104), направленных в суд увеличилась на 5,1 %  (с 98 до 103).</w:t>
      </w:r>
    </w:p>
    <w:p w:rsidR="006743A8" w:rsidRPr="00563B87" w:rsidRDefault="006743A8" w:rsidP="00563B87">
      <w:pPr>
        <w:ind w:firstLine="567"/>
        <w:jc w:val="both"/>
        <w:rPr>
          <w:sz w:val="26"/>
          <w:szCs w:val="26"/>
        </w:rPr>
      </w:pPr>
      <w:r w:rsidRPr="00563B87">
        <w:rPr>
          <w:sz w:val="26"/>
          <w:szCs w:val="26"/>
        </w:rPr>
        <w:t>Количество уголовных дел, оконченных в рок свыше установленных УПК, составило 24 (АППГ – 10, +240,0%).</w:t>
      </w:r>
    </w:p>
    <w:p w:rsidR="006743A8" w:rsidRPr="00563B87" w:rsidRDefault="006743A8" w:rsidP="00563B87">
      <w:pPr>
        <w:ind w:firstLine="567"/>
        <w:jc w:val="both"/>
        <w:rPr>
          <w:sz w:val="26"/>
          <w:szCs w:val="26"/>
        </w:rPr>
      </w:pPr>
      <w:r w:rsidRPr="00563B87">
        <w:rPr>
          <w:sz w:val="26"/>
          <w:szCs w:val="26"/>
        </w:rPr>
        <w:t>Прекращено производством 1 уголовное дело (ААПГ – 9).</w:t>
      </w:r>
    </w:p>
    <w:p w:rsidR="006743A8" w:rsidRPr="00563B87" w:rsidRDefault="006743A8" w:rsidP="00563B87">
      <w:pPr>
        <w:ind w:firstLine="567"/>
        <w:jc w:val="both"/>
        <w:rPr>
          <w:sz w:val="26"/>
          <w:szCs w:val="26"/>
        </w:rPr>
      </w:pPr>
      <w:r w:rsidRPr="00563B87">
        <w:rPr>
          <w:sz w:val="26"/>
          <w:szCs w:val="26"/>
        </w:rPr>
        <w:t>Приостановлено  169 уголовных дел (АППГ- 139, +17,8%). На дополнительное следствие возвращено 5 уголовных дела (АППГ – 6, -16,7%).</w:t>
      </w:r>
    </w:p>
    <w:p w:rsidR="006743A8" w:rsidRPr="00563B87" w:rsidRDefault="006743A8" w:rsidP="00563B87">
      <w:pPr>
        <w:ind w:firstLine="567"/>
        <w:jc w:val="both"/>
        <w:rPr>
          <w:sz w:val="26"/>
          <w:szCs w:val="26"/>
        </w:rPr>
      </w:pPr>
      <w:r w:rsidRPr="00563B87">
        <w:rPr>
          <w:sz w:val="26"/>
          <w:szCs w:val="26"/>
        </w:rPr>
        <w:t>Удельный вес дел, направленных в суд (от оконченных), составил 99,0% (АППГ – 91,6%, +7,4%).</w:t>
      </w:r>
    </w:p>
    <w:p w:rsidR="006743A8" w:rsidRPr="00563B87" w:rsidRDefault="006743A8" w:rsidP="00563B87">
      <w:pPr>
        <w:ind w:firstLine="567"/>
        <w:jc w:val="both"/>
        <w:rPr>
          <w:sz w:val="26"/>
          <w:szCs w:val="26"/>
        </w:rPr>
      </w:pPr>
      <w:r w:rsidRPr="00563B87">
        <w:rPr>
          <w:sz w:val="26"/>
          <w:szCs w:val="26"/>
        </w:rPr>
        <w:t>Доля возмещенного материального ущерба (по оконченным уголовным делам) составила 70,3% (АППГ – 79,5%).</w:t>
      </w:r>
    </w:p>
    <w:p w:rsidR="00563B87" w:rsidRDefault="006743A8" w:rsidP="00401813">
      <w:pPr>
        <w:ind w:firstLine="567"/>
        <w:jc w:val="both"/>
        <w:rPr>
          <w:sz w:val="26"/>
          <w:szCs w:val="26"/>
        </w:rPr>
      </w:pPr>
      <w:r w:rsidRPr="00563B87">
        <w:rPr>
          <w:sz w:val="26"/>
          <w:szCs w:val="26"/>
        </w:rPr>
        <w:t>Оправдательных приговоров по решению суда не допущено.</w:t>
      </w:r>
    </w:p>
    <w:p w:rsidR="006743A8" w:rsidRPr="00563B87" w:rsidRDefault="006743A8" w:rsidP="00563B87">
      <w:pPr>
        <w:ind w:firstLine="567"/>
        <w:jc w:val="both"/>
        <w:rPr>
          <w:sz w:val="26"/>
          <w:szCs w:val="26"/>
        </w:rPr>
      </w:pPr>
      <w:r w:rsidRPr="00563B87">
        <w:rPr>
          <w:b/>
          <w:sz w:val="26"/>
          <w:szCs w:val="26"/>
        </w:rPr>
        <w:t>Расследование преступлений,</w:t>
      </w:r>
      <w:r w:rsidR="00563B87">
        <w:rPr>
          <w:b/>
          <w:sz w:val="26"/>
          <w:szCs w:val="26"/>
        </w:rPr>
        <w:t xml:space="preserve"> </w:t>
      </w:r>
      <w:r w:rsidRPr="00563B87">
        <w:rPr>
          <w:b/>
          <w:sz w:val="26"/>
          <w:szCs w:val="26"/>
        </w:rPr>
        <w:t>по которым производство предварительного следствия не обязательно</w:t>
      </w:r>
    </w:p>
    <w:p w:rsidR="006743A8" w:rsidRPr="00563B87" w:rsidRDefault="006743A8" w:rsidP="00563B87">
      <w:pPr>
        <w:ind w:firstLine="567"/>
        <w:jc w:val="both"/>
        <w:rPr>
          <w:sz w:val="26"/>
          <w:szCs w:val="26"/>
        </w:rPr>
      </w:pPr>
      <w:r w:rsidRPr="00563B87">
        <w:rPr>
          <w:sz w:val="26"/>
          <w:szCs w:val="26"/>
        </w:rPr>
        <w:t xml:space="preserve">В производстве отдела дознания за </w:t>
      </w:r>
      <w:r w:rsidRPr="00563B87">
        <w:rPr>
          <w:rFonts w:eastAsia="Calibri"/>
          <w:sz w:val="26"/>
          <w:szCs w:val="26"/>
          <w:lang w:eastAsia="en-US"/>
        </w:rPr>
        <w:t>2016</w:t>
      </w:r>
      <w:r w:rsidRPr="00563B87">
        <w:rPr>
          <w:sz w:val="26"/>
          <w:szCs w:val="26"/>
        </w:rPr>
        <w:t xml:space="preserve"> год </w:t>
      </w:r>
      <w:r w:rsidRPr="00563B87">
        <w:rPr>
          <w:b/>
          <w:sz w:val="26"/>
          <w:szCs w:val="26"/>
        </w:rPr>
        <w:t xml:space="preserve"> </w:t>
      </w:r>
      <w:r w:rsidRPr="00563B87">
        <w:rPr>
          <w:sz w:val="26"/>
          <w:szCs w:val="26"/>
        </w:rPr>
        <w:t>находилось 442 уголовных дела (АППГ – 428, +3,2%).</w:t>
      </w:r>
    </w:p>
    <w:p w:rsidR="006743A8" w:rsidRPr="00563B87" w:rsidRDefault="006743A8" w:rsidP="00563B87">
      <w:pPr>
        <w:ind w:firstLine="567"/>
        <w:jc w:val="both"/>
        <w:rPr>
          <w:sz w:val="26"/>
          <w:szCs w:val="26"/>
        </w:rPr>
      </w:pPr>
      <w:r w:rsidRPr="00563B87">
        <w:rPr>
          <w:sz w:val="26"/>
          <w:szCs w:val="26"/>
        </w:rPr>
        <w:t>Число уголовных дел, направленных с обвинительным актом в суд увеличилось на 17,0% (с 120 до 144).</w:t>
      </w:r>
    </w:p>
    <w:p w:rsidR="006743A8" w:rsidRPr="00563B87" w:rsidRDefault="006743A8" w:rsidP="00563B87">
      <w:pPr>
        <w:ind w:firstLine="567"/>
        <w:jc w:val="both"/>
        <w:rPr>
          <w:sz w:val="26"/>
          <w:szCs w:val="26"/>
        </w:rPr>
      </w:pPr>
      <w:r w:rsidRPr="00563B87">
        <w:rPr>
          <w:sz w:val="26"/>
          <w:szCs w:val="26"/>
        </w:rPr>
        <w:t>Прекращено производством 11 уголовных дел (АППГ – 24, -54,0%).</w:t>
      </w:r>
    </w:p>
    <w:p w:rsidR="006743A8" w:rsidRPr="00563B87" w:rsidRDefault="006743A8" w:rsidP="00563B87">
      <w:pPr>
        <w:ind w:firstLine="567"/>
        <w:jc w:val="both"/>
        <w:rPr>
          <w:sz w:val="26"/>
          <w:szCs w:val="26"/>
        </w:rPr>
      </w:pPr>
      <w:r w:rsidRPr="00563B87">
        <w:rPr>
          <w:sz w:val="26"/>
          <w:szCs w:val="26"/>
        </w:rPr>
        <w:t xml:space="preserve">На 2,2 %  возросло количество приостановленных уголовных дел со 181  до 185. </w:t>
      </w:r>
    </w:p>
    <w:p w:rsidR="006743A8" w:rsidRPr="00563B87" w:rsidRDefault="006743A8" w:rsidP="00563B87">
      <w:pPr>
        <w:ind w:firstLine="567"/>
        <w:jc w:val="both"/>
        <w:rPr>
          <w:sz w:val="26"/>
          <w:szCs w:val="26"/>
        </w:rPr>
      </w:pPr>
      <w:r w:rsidRPr="00563B87">
        <w:rPr>
          <w:sz w:val="26"/>
          <w:szCs w:val="26"/>
        </w:rPr>
        <w:t xml:space="preserve">Удельный вес уголовных дел, возвращенных прокурором для проведения дополнительного дознания и пересоставления обвинительного акта </w:t>
      </w:r>
      <w:r w:rsidRPr="00563B87">
        <w:rPr>
          <w:i/>
          <w:sz w:val="26"/>
          <w:szCs w:val="26"/>
        </w:rPr>
        <w:t xml:space="preserve">(от оконченных дел) </w:t>
      </w:r>
      <w:r w:rsidRPr="00563B87">
        <w:rPr>
          <w:sz w:val="26"/>
          <w:szCs w:val="26"/>
        </w:rPr>
        <w:t>составил 4,64%.</w:t>
      </w:r>
    </w:p>
    <w:p w:rsidR="006743A8" w:rsidRPr="00563B87" w:rsidRDefault="006743A8" w:rsidP="00563B87">
      <w:pPr>
        <w:ind w:firstLine="567"/>
        <w:jc w:val="both"/>
        <w:rPr>
          <w:sz w:val="26"/>
          <w:szCs w:val="26"/>
        </w:rPr>
      </w:pPr>
      <w:r w:rsidRPr="00563B87">
        <w:rPr>
          <w:sz w:val="26"/>
          <w:szCs w:val="26"/>
        </w:rPr>
        <w:t>Доля дел, направленных в суд с обвинительным актом (в числе оконченных) составила 92,9% (АППГ – 85,8%).</w:t>
      </w:r>
    </w:p>
    <w:p w:rsidR="006743A8" w:rsidRPr="00563B87" w:rsidRDefault="006743A8" w:rsidP="006743A8">
      <w:pPr>
        <w:ind w:firstLine="567"/>
        <w:jc w:val="both"/>
        <w:rPr>
          <w:sz w:val="26"/>
          <w:szCs w:val="26"/>
        </w:rPr>
      </w:pPr>
      <w:r w:rsidRPr="00563B87">
        <w:rPr>
          <w:sz w:val="26"/>
          <w:szCs w:val="26"/>
        </w:rPr>
        <w:t>Доля возмещенного материального ущерба (по оконченным уголовным делам) составила 60,4 % .</w:t>
      </w:r>
      <w:bookmarkStart w:id="2" w:name="_Toc535306745"/>
      <w:bookmarkEnd w:id="1"/>
    </w:p>
    <w:p w:rsidR="00563B87" w:rsidRDefault="006743A8" w:rsidP="00401813">
      <w:pPr>
        <w:ind w:firstLine="567"/>
        <w:jc w:val="both"/>
        <w:rPr>
          <w:sz w:val="26"/>
          <w:szCs w:val="26"/>
        </w:rPr>
      </w:pPr>
      <w:r w:rsidRPr="00563B87">
        <w:rPr>
          <w:sz w:val="26"/>
          <w:szCs w:val="26"/>
        </w:rPr>
        <w:lastRenderedPageBreak/>
        <w:t>В срок свыше установленного УПК РФ расследовано 87 уголовных дел (АППГ – 80, +8%)</w:t>
      </w:r>
      <w:bookmarkStart w:id="3" w:name="_Toc535306748"/>
      <w:bookmarkStart w:id="4" w:name="_Toc535306746"/>
      <w:bookmarkEnd w:id="2"/>
    </w:p>
    <w:p w:rsidR="006743A8" w:rsidRPr="00563B87" w:rsidRDefault="006743A8" w:rsidP="00563B87">
      <w:pPr>
        <w:ind w:firstLine="567"/>
        <w:jc w:val="both"/>
        <w:rPr>
          <w:sz w:val="26"/>
          <w:szCs w:val="26"/>
        </w:rPr>
      </w:pPr>
      <w:r w:rsidRPr="00563B87">
        <w:rPr>
          <w:b/>
          <w:sz w:val="26"/>
          <w:szCs w:val="26"/>
        </w:rPr>
        <w:t>Профилактика преступлений, пресечение и предупреждение правонарушений</w:t>
      </w:r>
    </w:p>
    <w:bookmarkEnd w:id="3"/>
    <w:bookmarkEnd w:id="4"/>
    <w:p w:rsidR="006743A8" w:rsidRPr="00563B87" w:rsidRDefault="006743A8" w:rsidP="006743A8">
      <w:pPr>
        <w:suppressAutoHyphens/>
        <w:autoSpaceDE w:val="0"/>
        <w:autoSpaceDN w:val="0"/>
        <w:adjustRightInd w:val="0"/>
        <w:ind w:firstLine="567"/>
        <w:jc w:val="both"/>
        <w:rPr>
          <w:sz w:val="26"/>
          <w:szCs w:val="26"/>
        </w:rPr>
      </w:pPr>
      <w:r w:rsidRPr="00563B87">
        <w:rPr>
          <w:sz w:val="26"/>
          <w:szCs w:val="26"/>
        </w:rPr>
        <w:t>Д</w:t>
      </w:r>
      <w:r w:rsidR="00401813">
        <w:rPr>
          <w:sz w:val="26"/>
          <w:szCs w:val="26"/>
        </w:rPr>
        <w:t xml:space="preserve">еятельность </w:t>
      </w:r>
      <w:r w:rsidRPr="00563B87">
        <w:rPr>
          <w:sz w:val="26"/>
          <w:szCs w:val="26"/>
        </w:rPr>
        <w:t>отдела УУП и ПДН ОМВД России по Киреевскому району осуществляется в соответствии с требованиями нормативных документов, регламентирующих деятельность службы и на основе плана работы ОМВД России на год, законодательных и иных НПА МВД  России, закон</w:t>
      </w:r>
      <w:r w:rsidR="00563B87">
        <w:rPr>
          <w:sz w:val="26"/>
          <w:szCs w:val="26"/>
        </w:rPr>
        <w:t>ов и иных НПА субъектов РФ, НПА</w:t>
      </w:r>
      <w:r w:rsidRPr="00563B87">
        <w:rPr>
          <w:sz w:val="26"/>
          <w:szCs w:val="26"/>
        </w:rPr>
        <w:t xml:space="preserve"> органов местного самоуправления, изданных в пределах полномочий, регламентирующих деятельность полиции  по охране общественного порядка и борьбе с преступностью.</w:t>
      </w:r>
    </w:p>
    <w:p w:rsidR="00563B87" w:rsidRDefault="006743A8" w:rsidP="00401813">
      <w:pPr>
        <w:suppressAutoHyphens/>
        <w:autoSpaceDE w:val="0"/>
        <w:autoSpaceDN w:val="0"/>
        <w:adjustRightInd w:val="0"/>
        <w:ind w:firstLine="567"/>
        <w:jc w:val="both"/>
        <w:rPr>
          <w:sz w:val="26"/>
          <w:szCs w:val="26"/>
        </w:rPr>
      </w:pPr>
      <w:r w:rsidRPr="00563B87">
        <w:rPr>
          <w:sz w:val="26"/>
          <w:szCs w:val="26"/>
        </w:rPr>
        <w:t xml:space="preserve">По штату ОУУП и ПДН ОМВД России по Киреевскому району 38 человек, из них – начальник отдела – 1, заместитель начальника отдела –2, старший УУП – 8, УУП – 13, ст. инспекторов ПДН – 2, инспекторов ПДН – 7, инспектор по адм. надзору - 2, помощник УУП- 4. </w:t>
      </w:r>
    </w:p>
    <w:p w:rsidR="006743A8" w:rsidRPr="00563B87" w:rsidRDefault="006743A8" w:rsidP="00563B87">
      <w:pPr>
        <w:suppressAutoHyphens/>
        <w:autoSpaceDE w:val="0"/>
        <w:autoSpaceDN w:val="0"/>
        <w:adjustRightInd w:val="0"/>
        <w:ind w:firstLine="567"/>
        <w:jc w:val="both"/>
        <w:rPr>
          <w:sz w:val="26"/>
          <w:szCs w:val="26"/>
        </w:rPr>
      </w:pPr>
      <w:r w:rsidRPr="00563B87">
        <w:rPr>
          <w:b/>
          <w:sz w:val="26"/>
          <w:szCs w:val="26"/>
        </w:rPr>
        <w:t>Профилактическая работа.</w:t>
      </w:r>
    </w:p>
    <w:p w:rsidR="006743A8" w:rsidRPr="00563B87" w:rsidRDefault="006743A8" w:rsidP="006743A8">
      <w:pPr>
        <w:ind w:firstLine="567"/>
        <w:jc w:val="both"/>
        <w:rPr>
          <w:sz w:val="26"/>
          <w:szCs w:val="26"/>
        </w:rPr>
      </w:pPr>
      <w:r w:rsidRPr="00563B87">
        <w:rPr>
          <w:sz w:val="26"/>
          <w:szCs w:val="26"/>
        </w:rPr>
        <w:t>Личный состав отдела УУП и ПДН ориентирован на получение информации о преступлениях с превентивным составом в жилом секторе, в ходе проведения подворного обхода административных участков, путём установления доверительных отношений с гражданами, проживающими на административных участках, путём обмена информацией с представителями администрации, старших по подъездам представителями КТОС, старост сельских населённых пунктов.</w:t>
      </w:r>
    </w:p>
    <w:p w:rsidR="006743A8" w:rsidRPr="00563B87" w:rsidRDefault="006743A8" w:rsidP="006743A8">
      <w:pPr>
        <w:ind w:firstLine="567"/>
        <w:jc w:val="both"/>
        <w:rPr>
          <w:sz w:val="26"/>
          <w:szCs w:val="26"/>
        </w:rPr>
      </w:pPr>
      <w:r w:rsidRPr="00563B87">
        <w:rPr>
          <w:sz w:val="26"/>
          <w:szCs w:val="26"/>
        </w:rPr>
        <w:t>В соответствии с требованиями приказа МВД России от 31 декабря 2012 года № 1166 участковые уполномоченные полиции проводят индивидуальную профилактическую работу со следующими категориями граждан, состоящих на профилактическом учете:</w:t>
      </w:r>
    </w:p>
    <w:p w:rsidR="006743A8" w:rsidRPr="00563B87" w:rsidRDefault="006743A8" w:rsidP="006743A8">
      <w:pPr>
        <w:pStyle w:val="af1"/>
        <w:numPr>
          <w:ilvl w:val="0"/>
          <w:numId w:val="5"/>
        </w:numPr>
        <w:spacing w:before="0" w:beforeAutospacing="0" w:after="0" w:afterAutospacing="0"/>
        <w:ind w:left="0" w:firstLine="567"/>
        <w:jc w:val="both"/>
        <w:rPr>
          <w:sz w:val="26"/>
          <w:szCs w:val="26"/>
        </w:rPr>
      </w:pPr>
      <w:r w:rsidRPr="00563B87">
        <w:rPr>
          <w:sz w:val="26"/>
          <w:szCs w:val="26"/>
        </w:rPr>
        <w:t>Освобожденными из мест лишения свободы и имеющими непогашенную или неснятую судимость за совершение тяжкого или особо тяжкого преступления, преступления при рецидиве преступлений, умышленного преступления в отношении несовершеннолетнего, в отношении которых судом установлены временные ограничения прав и свобод и обязанности, предусмотренных федеральными законами (то есть поднадзорными лицами).</w:t>
      </w:r>
    </w:p>
    <w:p w:rsidR="006743A8" w:rsidRPr="00563B87" w:rsidRDefault="00563B87" w:rsidP="006743A8">
      <w:pPr>
        <w:pStyle w:val="af1"/>
        <w:spacing w:before="0" w:beforeAutospacing="0" w:after="0" w:afterAutospacing="0"/>
        <w:ind w:firstLine="567"/>
        <w:jc w:val="both"/>
        <w:rPr>
          <w:sz w:val="26"/>
          <w:szCs w:val="26"/>
        </w:rPr>
      </w:pPr>
      <w:r>
        <w:rPr>
          <w:sz w:val="26"/>
          <w:szCs w:val="26"/>
        </w:rPr>
        <w:t>На данном</w:t>
      </w:r>
      <w:r w:rsidR="006743A8" w:rsidRPr="00563B87">
        <w:rPr>
          <w:sz w:val="26"/>
          <w:szCs w:val="26"/>
        </w:rPr>
        <w:t xml:space="preserve"> вида учете состоит 95 человек (АППГ- 93). </w:t>
      </w:r>
    </w:p>
    <w:p w:rsidR="006743A8" w:rsidRPr="00563B87" w:rsidRDefault="006743A8" w:rsidP="006743A8">
      <w:pPr>
        <w:pStyle w:val="af1"/>
        <w:numPr>
          <w:ilvl w:val="0"/>
          <w:numId w:val="5"/>
        </w:numPr>
        <w:spacing w:before="0" w:beforeAutospacing="0" w:after="0" w:afterAutospacing="0"/>
        <w:ind w:left="0" w:firstLine="567"/>
        <w:jc w:val="both"/>
        <w:rPr>
          <w:sz w:val="26"/>
          <w:szCs w:val="26"/>
        </w:rPr>
      </w:pPr>
      <w:r w:rsidRPr="00563B87">
        <w:rPr>
          <w:sz w:val="26"/>
          <w:szCs w:val="26"/>
        </w:rPr>
        <w:t>Освобожденными из мест лишения свободы и имеющим непогашенную или неснятую судимость за совершение тяжкого и особо тяжкого преступления; преступления при рецидиве преступлений; умышленного преступления в отношении несовершеннолетнего (то есть «формальщиками»).</w:t>
      </w:r>
    </w:p>
    <w:p w:rsidR="006743A8" w:rsidRPr="00563B87" w:rsidRDefault="006743A8" w:rsidP="006743A8">
      <w:pPr>
        <w:pStyle w:val="af1"/>
        <w:spacing w:before="0" w:beforeAutospacing="0" w:after="0" w:afterAutospacing="0"/>
        <w:ind w:firstLine="567"/>
        <w:jc w:val="both"/>
        <w:rPr>
          <w:sz w:val="26"/>
          <w:szCs w:val="26"/>
        </w:rPr>
      </w:pPr>
      <w:r w:rsidRPr="00563B87">
        <w:rPr>
          <w:sz w:val="26"/>
          <w:szCs w:val="26"/>
        </w:rPr>
        <w:t>На данного вида учете состоит 222 человек (АППГ- 246).</w:t>
      </w:r>
    </w:p>
    <w:p w:rsidR="006743A8" w:rsidRPr="00563B87" w:rsidRDefault="006743A8" w:rsidP="006743A8">
      <w:pPr>
        <w:pStyle w:val="af1"/>
        <w:numPr>
          <w:ilvl w:val="0"/>
          <w:numId w:val="5"/>
        </w:numPr>
        <w:spacing w:before="0" w:beforeAutospacing="0" w:after="0" w:afterAutospacing="0"/>
        <w:ind w:left="0" w:firstLine="567"/>
        <w:jc w:val="both"/>
        <w:rPr>
          <w:sz w:val="26"/>
          <w:szCs w:val="26"/>
        </w:rPr>
      </w:pPr>
      <w:r w:rsidRPr="00563B87">
        <w:rPr>
          <w:sz w:val="26"/>
          <w:szCs w:val="26"/>
        </w:rPr>
        <w:t>Больными алкоголизмом или наркоманией, состоящими на учете в медицинской организации и представляющими опасность для окружающих.</w:t>
      </w:r>
    </w:p>
    <w:p w:rsidR="006743A8" w:rsidRPr="00563B87" w:rsidRDefault="006743A8" w:rsidP="006743A8">
      <w:pPr>
        <w:pStyle w:val="af1"/>
        <w:spacing w:before="0" w:beforeAutospacing="0" w:after="0" w:afterAutospacing="0"/>
        <w:ind w:firstLine="567"/>
        <w:jc w:val="both"/>
        <w:rPr>
          <w:sz w:val="26"/>
          <w:szCs w:val="26"/>
        </w:rPr>
      </w:pPr>
      <w:r w:rsidRPr="00563B87">
        <w:rPr>
          <w:sz w:val="26"/>
          <w:szCs w:val="26"/>
        </w:rPr>
        <w:t>4) Совершившими правонарушения в сфере семейно-бытовых отношений и представляющими опасность для окружающих.</w:t>
      </w:r>
    </w:p>
    <w:p w:rsidR="006743A8" w:rsidRPr="00563B87" w:rsidRDefault="006743A8" w:rsidP="006743A8">
      <w:pPr>
        <w:pStyle w:val="af1"/>
        <w:spacing w:before="0" w:beforeAutospacing="0" w:after="0" w:afterAutospacing="0"/>
        <w:ind w:firstLine="567"/>
        <w:jc w:val="both"/>
        <w:rPr>
          <w:sz w:val="26"/>
          <w:szCs w:val="26"/>
        </w:rPr>
      </w:pPr>
      <w:r w:rsidRPr="00563B87">
        <w:rPr>
          <w:sz w:val="26"/>
          <w:szCs w:val="26"/>
        </w:rPr>
        <w:t>В настоящий момент состоит 18 человек (АППГ- 22), с которыми УУП ежемесячно проводят профилактическую работу: посещают по месту жительства, при нарушении законодательства привлекают к ответственности.</w:t>
      </w:r>
    </w:p>
    <w:p w:rsidR="006743A8" w:rsidRPr="00563B87" w:rsidRDefault="006743A8" w:rsidP="006743A8">
      <w:pPr>
        <w:pStyle w:val="af1"/>
        <w:spacing w:before="0" w:beforeAutospacing="0" w:after="0" w:afterAutospacing="0"/>
        <w:ind w:firstLine="567"/>
        <w:jc w:val="both"/>
        <w:rPr>
          <w:sz w:val="26"/>
          <w:szCs w:val="26"/>
        </w:rPr>
      </w:pPr>
      <w:r w:rsidRPr="00563B87">
        <w:rPr>
          <w:sz w:val="26"/>
          <w:szCs w:val="26"/>
        </w:rPr>
        <w:t xml:space="preserve">5) Совершившими административные правонарушения против порядка управления и (или) административные правонарушения, посягающие на общественный порядок и общественную безопасность при проведении </w:t>
      </w:r>
      <w:r w:rsidRPr="00563B87">
        <w:rPr>
          <w:sz w:val="26"/>
          <w:szCs w:val="26"/>
        </w:rPr>
        <w:lastRenderedPageBreak/>
        <w:t>общественно-политических, спортивно-массовых, культурно-массовых, религиозных и иных общественно-значимых мероприятий.</w:t>
      </w:r>
    </w:p>
    <w:p w:rsidR="006743A8" w:rsidRPr="00563B87" w:rsidRDefault="006743A8" w:rsidP="006743A8">
      <w:pPr>
        <w:pStyle w:val="af1"/>
        <w:spacing w:before="0" w:beforeAutospacing="0" w:after="0" w:afterAutospacing="0"/>
        <w:ind w:firstLine="567"/>
        <w:jc w:val="both"/>
        <w:rPr>
          <w:sz w:val="26"/>
          <w:szCs w:val="26"/>
        </w:rPr>
      </w:pPr>
      <w:r w:rsidRPr="00563B87">
        <w:rPr>
          <w:sz w:val="26"/>
          <w:szCs w:val="26"/>
        </w:rPr>
        <w:t>На текущий момент лиц, вышеуказанной категории не выявлено.</w:t>
      </w:r>
    </w:p>
    <w:p w:rsidR="006743A8" w:rsidRPr="00563B87" w:rsidRDefault="006743A8" w:rsidP="006743A8">
      <w:pPr>
        <w:pStyle w:val="af1"/>
        <w:spacing w:before="0" w:beforeAutospacing="0" w:after="0" w:afterAutospacing="0"/>
        <w:ind w:firstLine="567"/>
        <w:jc w:val="both"/>
        <w:rPr>
          <w:sz w:val="26"/>
          <w:szCs w:val="26"/>
        </w:rPr>
      </w:pPr>
      <w:r w:rsidRPr="00563B87">
        <w:rPr>
          <w:sz w:val="26"/>
          <w:szCs w:val="26"/>
        </w:rPr>
        <w:t>6) Входящими в неформальные молодежные объединения противоправной направленности, совершившими административные правонарушения против порядка управления и (или) административные правонарушения, посягающие на общественный порядок и общественную безопасность.</w:t>
      </w:r>
    </w:p>
    <w:p w:rsidR="006743A8" w:rsidRPr="00563B87" w:rsidRDefault="006743A8" w:rsidP="006743A8">
      <w:pPr>
        <w:pStyle w:val="af1"/>
        <w:spacing w:before="0" w:beforeAutospacing="0" w:after="0" w:afterAutospacing="0"/>
        <w:ind w:firstLine="567"/>
        <w:jc w:val="both"/>
        <w:rPr>
          <w:sz w:val="26"/>
          <w:szCs w:val="26"/>
        </w:rPr>
      </w:pPr>
      <w:r w:rsidRPr="00563B87">
        <w:rPr>
          <w:sz w:val="26"/>
          <w:szCs w:val="26"/>
        </w:rPr>
        <w:t>В настоящий момент состоит 0 человек (АППГ- 2).</w:t>
      </w:r>
    </w:p>
    <w:p w:rsidR="006743A8" w:rsidRPr="00563B87" w:rsidRDefault="006743A8" w:rsidP="006743A8">
      <w:pPr>
        <w:pStyle w:val="af1"/>
        <w:spacing w:before="0" w:beforeAutospacing="0" w:after="0" w:afterAutospacing="0"/>
        <w:ind w:firstLine="567"/>
        <w:jc w:val="both"/>
        <w:rPr>
          <w:sz w:val="26"/>
          <w:szCs w:val="26"/>
        </w:rPr>
      </w:pPr>
      <w:r w:rsidRPr="00563B87">
        <w:rPr>
          <w:sz w:val="26"/>
          <w:szCs w:val="26"/>
        </w:rPr>
        <w:t>7) Которым назначено административное наказание за незаконный оборот наркотических средств, психотропных веществ или их аналогов, а также за их потребление без назначения врача.</w:t>
      </w:r>
    </w:p>
    <w:p w:rsidR="006743A8" w:rsidRPr="00563B87" w:rsidRDefault="006743A8" w:rsidP="006743A8">
      <w:pPr>
        <w:pStyle w:val="af1"/>
        <w:spacing w:before="0" w:beforeAutospacing="0" w:after="0" w:afterAutospacing="0"/>
        <w:ind w:firstLine="567"/>
        <w:jc w:val="both"/>
        <w:rPr>
          <w:sz w:val="26"/>
          <w:szCs w:val="26"/>
        </w:rPr>
      </w:pPr>
      <w:r w:rsidRPr="00563B87">
        <w:rPr>
          <w:sz w:val="26"/>
          <w:szCs w:val="26"/>
        </w:rPr>
        <w:t>В настоящий момент на профилактическом учете состоит 16 человек (АППГ- 16).</w:t>
      </w:r>
    </w:p>
    <w:p w:rsidR="006743A8" w:rsidRPr="00563B87" w:rsidRDefault="006743A8" w:rsidP="006743A8">
      <w:pPr>
        <w:pStyle w:val="af1"/>
        <w:spacing w:before="0" w:beforeAutospacing="0" w:after="0" w:afterAutospacing="0"/>
        <w:ind w:firstLine="567"/>
        <w:jc w:val="both"/>
        <w:rPr>
          <w:sz w:val="26"/>
          <w:szCs w:val="26"/>
        </w:rPr>
      </w:pPr>
      <w:r w:rsidRPr="00563B87">
        <w:rPr>
          <w:sz w:val="26"/>
          <w:szCs w:val="26"/>
        </w:rPr>
        <w:t>Также участковые уполномоченные полиции участвуют в пределах своей компетенции в осуществлении контроля за поведением:</w:t>
      </w:r>
    </w:p>
    <w:p w:rsidR="006743A8" w:rsidRPr="00563B87" w:rsidRDefault="006743A8" w:rsidP="006743A8">
      <w:pPr>
        <w:pStyle w:val="af1"/>
        <w:spacing w:before="0" w:beforeAutospacing="0" w:after="0" w:afterAutospacing="0"/>
        <w:ind w:firstLine="567"/>
        <w:jc w:val="both"/>
        <w:rPr>
          <w:sz w:val="26"/>
          <w:szCs w:val="26"/>
        </w:rPr>
      </w:pPr>
      <w:r w:rsidRPr="00563B87">
        <w:rPr>
          <w:sz w:val="26"/>
          <w:szCs w:val="26"/>
        </w:rPr>
        <w:t xml:space="preserve">1) Осужденных за совершение преступления, которым назначено наказание, не связанное с лишением свободы, или наказание в виде лишения свободы условно – 107 (АППГ- 63). </w:t>
      </w:r>
    </w:p>
    <w:p w:rsidR="006743A8" w:rsidRPr="00563B87" w:rsidRDefault="006743A8" w:rsidP="006743A8">
      <w:pPr>
        <w:pStyle w:val="af1"/>
        <w:spacing w:before="0" w:beforeAutospacing="0" w:after="0" w:afterAutospacing="0"/>
        <w:ind w:firstLine="567"/>
        <w:jc w:val="both"/>
        <w:rPr>
          <w:sz w:val="26"/>
          <w:szCs w:val="26"/>
        </w:rPr>
      </w:pPr>
      <w:r w:rsidRPr="00563B87">
        <w:rPr>
          <w:sz w:val="26"/>
          <w:szCs w:val="26"/>
        </w:rPr>
        <w:t>2) Несовершеннолетних, состоящих на учете в ПДН – 123 человек (АППГ- 126).</w:t>
      </w:r>
    </w:p>
    <w:p w:rsidR="006743A8" w:rsidRPr="00560423" w:rsidRDefault="006743A8" w:rsidP="006743A8">
      <w:pPr>
        <w:pStyle w:val="af1"/>
        <w:spacing w:before="0" w:beforeAutospacing="0" w:after="0" w:afterAutospacing="0"/>
        <w:ind w:firstLine="567"/>
        <w:jc w:val="both"/>
        <w:rPr>
          <w:b/>
          <w:color w:val="FF0000"/>
          <w:sz w:val="20"/>
          <w:szCs w:val="20"/>
        </w:rPr>
      </w:pPr>
    </w:p>
    <w:p w:rsidR="006743A8" w:rsidRPr="00563B87" w:rsidRDefault="006743A8" w:rsidP="00563B87">
      <w:pPr>
        <w:jc w:val="center"/>
        <w:rPr>
          <w:b/>
          <w:sz w:val="26"/>
          <w:szCs w:val="26"/>
        </w:rPr>
      </w:pPr>
      <w:r w:rsidRPr="00563B87">
        <w:rPr>
          <w:b/>
          <w:sz w:val="26"/>
          <w:szCs w:val="26"/>
        </w:rPr>
        <w:t>Раскрытие преступлений.</w:t>
      </w:r>
    </w:p>
    <w:p w:rsidR="00563B87" w:rsidRPr="00563B87" w:rsidRDefault="00563B87" w:rsidP="006743A8">
      <w:pPr>
        <w:jc w:val="both"/>
        <w:rPr>
          <w:b/>
          <w:sz w:val="26"/>
          <w:szCs w:val="26"/>
        </w:rPr>
      </w:pPr>
    </w:p>
    <w:p w:rsidR="006743A8" w:rsidRPr="00563B87" w:rsidRDefault="006743A8" w:rsidP="006743A8">
      <w:pPr>
        <w:jc w:val="both"/>
        <w:rPr>
          <w:sz w:val="26"/>
          <w:szCs w:val="26"/>
        </w:rPr>
      </w:pPr>
      <w:r w:rsidRPr="00563B87">
        <w:rPr>
          <w:sz w:val="26"/>
          <w:szCs w:val="26"/>
        </w:rPr>
        <w:t>Сравнительная таблица по раскрытию преступлений УУП за 12 месяцев 2016г.</w:t>
      </w:r>
    </w:p>
    <w:p w:rsidR="006743A8" w:rsidRPr="00563B87" w:rsidRDefault="006743A8" w:rsidP="006743A8">
      <w:pPr>
        <w:jc w:val="both"/>
        <w:rPr>
          <w:sz w:val="26"/>
          <w:szCs w:val="26"/>
        </w:rPr>
      </w:pPr>
    </w:p>
    <w:tbl>
      <w:tblPr>
        <w:tblW w:w="9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5"/>
        <w:gridCol w:w="4109"/>
      </w:tblGrid>
      <w:tr w:rsidR="006743A8" w:rsidRPr="00563B87" w:rsidTr="002D5573">
        <w:tc>
          <w:tcPr>
            <w:tcW w:w="5637" w:type="dxa"/>
            <w:tcBorders>
              <w:top w:val="single" w:sz="4" w:space="0" w:color="000000"/>
              <w:left w:val="single" w:sz="4" w:space="0" w:color="000000"/>
              <w:bottom w:val="single" w:sz="4" w:space="0" w:color="000000"/>
              <w:right w:val="single" w:sz="4" w:space="0" w:color="000000"/>
            </w:tcBorders>
          </w:tcPr>
          <w:p w:rsidR="006743A8" w:rsidRPr="00563B87" w:rsidRDefault="006743A8" w:rsidP="002D5573">
            <w:pPr>
              <w:jc w:val="both"/>
              <w:rPr>
                <w:sz w:val="26"/>
                <w:szCs w:val="26"/>
              </w:rPr>
            </w:pPr>
          </w:p>
        </w:tc>
        <w:tc>
          <w:tcPr>
            <w:tcW w:w="4110" w:type="dxa"/>
            <w:tcBorders>
              <w:top w:val="single" w:sz="4" w:space="0" w:color="000000"/>
              <w:left w:val="single" w:sz="4" w:space="0" w:color="000000"/>
              <w:bottom w:val="single" w:sz="4" w:space="0" w:color="000000"/>
              <w:right w:val="single" w:sz="4" w:space="0" w:color="000000"/>
            </w:tcBorders>
            <w:hideMark/>
          </w:tcPr>
          <w:p w:rsidR="006743A8" w:rsidRPr="00563B87" w:rsidRDefault="006743A8" w:rsidP="002D5573">
            <w:pPr>
              <w:jc w:val="both"/>
              <w:rPr>
                <w:sz w:val="26"/>
                <w:szCs w:val="26"/>
              </w:rPr>
            </w:pPr>
            <w:r w:rsidRPr="00563B87">
              <w:rPr>
                <w:sz w:val="26"/>
                <w:szCs w:val="26"/>
              </w:rPr>
              <w:t xml:space="preserve">12 мес. 2016 г.  </w:t>
            </w:r>
          </w:p>
        </w:tc>
      </w:tr>
      <w:tr w:rsidR="006743A8" w:rsidRPr="00563B87" w:rsidTr="002D5573">
        <w:tc>
          <w:tcPr>
            <w:tcW w:w="5637" w:type="dxa"/>
            <w:tcBorders>
              <w:top w:val="single" w:sz="4" w:space="0" w:color="000000"/>
              <w:left w:val="single" w:sz="4" w:space="0" w:color="000000"/>
              <w:bottom w:val="single" w:sz="4" w:space="0" w:color="000000"/>
              <w:right w:val="single" w:sz="4" w:space="0" w:color="000000"/>
            </w:tcBorders>
            <w:hideMark/>
          </w:tcPr>
          <w:p w:rsidR="006743A8" w:rsidRPr="00563B87" w:rsidRDefault="006743A8" w:rsidP="002D5573">
            <w:pPr>
              <w:jc w:val="both"/>
              <w:rPr>
                <w:sz w:val="26"/>
                <w:szCs w:val="26"/>
              </w:rPr>
            </w:pPr>
            <w:r w:rsidRPr="00563B87">
              <w:rPr>
                <w:sz w:val="26"/>
                <w:szCs w:val="26"/>
              </w:rPr>
              <w:t>всего</w:t>
            </w:r>
          </w:p>
        </w:tc>
        <w:tc>
          <w:tcPr>
            <w:tcW w:w="4110" w:type="dxa"/>
            <w:tcBorders>
              <w:top w:val="single" w:sz="4" w:space="0" w:color="000000"/>
              <w:left w:val="single" w:sz="4" w:space="0" w:color="000000"/>
              <w:bottom w:val="single" w:sz="4" w:space="0" w:color="000000"/>
              <w:right w:val="single" w:sz="4" w:space="0" w:color="000000"/>
            </w:tcBorders>
            <w:hideMark/>
          </w:tcPr>
          <w:p w:rsidR="006743A8" w:rsidRPr="00563B87" w:rsidRDefault="006743A8" w:rsidP="002D5573">
            <w:pPr>
              <w:jc w:val="both"/>
              <w:rPr>
                <w:sz w:val="26"/>
                <w:szCs w:val="26"/>
              </w:rPr>
            </w:pPr>
            <w:r w:rsidRPr="00563B87">
              <w:rPr>
                <w:sz w:val="26"/>
                <w:szCs w:val="26"/>
              </w:rPr>
              <w:t>62</w:t>
            </w:r>
          </w:p>
        </w:tc>
      </w:tr>
      <w:tr w:rsidR="006743A8" w:rsidRPr="00563B87" w:rsidTr="002D5573">
        <w:tc>
          <w:tcPr>
            <w:tcW w:w="5637" w:type="dxa"/>
            <w:tcBorders>
              <w:top w:val="single" w:sz="4" w:space="0" w:color="000000"/>
              <w:left w:val="single" w:sz="4" w:space="0" w:color="000000"/>
              <w:bottom w:val="single" w:sz="4" w:space="0" w:color="000000"/>
              <w:right w:val="single" w:sz="4" w:space="0" w:color="000000"/>
            </w:tcBorders>
            <w:hideMark/>
          </w:tcPr>
          <w:p w:rsidR="006743A8" w:rsidRPr="00563B87" w:rsidRDefault="006743A8" w:rsidP="002D5573">
            <w:pPr>
              <w:jc w:val="both"/>
              <w:rPr>
                <w:sz w:val="26"/>
                <w:szCs w:val="26"/>
              </w:rPr>
            </w:pPr>
            <w:r w:rsidRPr="00563B87">
              <w:rPr>
                <w:sz w:val="26"/>
                <w:szCs w:val="26"/>
              </w:rPr>
              <w:t>+/- АППГ</w:t>
            </w:r>
          </w:p>
        </w:tc>
        <w:tc>
          <w:tcPr>
            <w:tcW w:w="4110" w:type="dxa"/>
            <w:tcBorders>
              <w:top w:val="single" w:sz="4" w:space="0" w:color="000000"/>
              <w:left w:val="single" w:sz="4" w:space="0" w:color="000000"/>
              <w:bottom w:val="single" w:sz="4" w:space="0" w:color="000000"/>
              <w:right w:val="single" w:sz="4" w:space="0" w:color="000000"/>
            </w:tcBorders>
            <w:hideMark/>
          </w:tcPr>
          <w:p w:rsidR="006743A8" w:rsidRPr="00563B87" w:rsidRDefault="006743A8" w:rsidP="002D5573">
            <w:pPr>
              <w:jc w:val="both"/>
              <w:rPr>
                <w:sz w:val="26"/>
                <w:szCs w:val="26"/>
              </w:rPr>
            </w:pPr>
            <w:r w:rsidRPr="00563B87">
              <w:rPr>
                <w:sz w:val="26"/>
                <w:szCs w:val="26"/>
              </w:rPr>
              <w:t>70 (- 11,4%)</w:t>
            </w:r>
          </w:p>
        </w:tc>
      </w:tr>
      <w:tr w:rsidR="006743A8" w:rsidRPr="00563B87" w:rsidTr="002D5573">
        <w:tc>
          <w:tcPr>
            <w:tcW w:w="5637" w:type="dxa"/>
            <w:tcBorders>
              <w:top w:val="single" w:sz="4" w:space="0" w:color="000000"/>
              <w:left w:val="single" w:sz="4" w:space="0" w:color="000000"/>
              <w:bottom w:val="single" w:sz="4" w:space="0" w:color="000000"/>
              <w:right w:val="single" w:sz="4" w:space="0" w:color="000000"/>
            </w:tcBorders>
            <w:hideMark/>
          </w:tcPr>
          <w:p w:rsidR="006743A8" w:rsidRPr="00563B87" w:rsidRDefault="006743A8" w:rsidP="002D5573">
            <w:pPr>
              <w:jc w:val="both"/>
              <w:rPr>
                <w:sz w:val="26"/>
                <w:szCs w:val="26"/>
              </w:rPr>
            </w:pPr>
            <w:r w:rsidRPr="00563B87">
              <w:rPr>
                <w:sz w:val="26"/>
                <w:szCs w:val="26"/>
              </w:rPr>
              <w:t xml:space="preserve">Нагрузка </w:t>
            </w:r>
          </w:p>
        </w:tc>
        <w:tc>
          <w:tcPr>
            <w:tcW w:w="4110" w:type="dxa"/>
            <w:tcBorders>
              <w:top w:val="single" w:sz="4" w:space="0" w:color="000000"/>
              <w:left w:val="single" w:sz="4" w:space="0" w:color="000000"/>
              <w:bottom w:val="single" w:sz="4" w:space="0" w:color="000000"/>
              <w:right w:val="single" w:sz="4" w:space="0" w:color="000000"/>
            </w:tcBorders>
            <w:hideMark/>
          </w:tcPr>
          <w:p w:rsidR="006743A8" w:rsidRPr="00563B87" w:rsidRDefault="006743A8" w:rsidP="002D5573">
            <w:pPr>
              <w:jc w:val="both"/>
              <w:rPr>
                <w:sz w:val="26"/>
                <w:szCs w:val="26"/>
              </w:rPr>
            </w:pPr>
            <w:r w:rsidRPr="00563B87">
              <w:rPr>
                <w:sz w:val="26"/>
                <w:szCs w:val="26"/>
              </w:rPr>
              <w:t>3.0</w:t>
            </w:r>
          </w:p>
        </w:tc>
      </w:tr>
      <w:tr w:rsidR="006743A8" w:rsidRPr="00563B87" w:rsidTr="002D5573">
        <w:tc>
          <w:tcPr>
            <w:tcW w:w="5637" w:type="dxa"/>
            <w:tcBorders>
              <w:top w:val="single" w:sz="4" w:space="0" w:color="000000"/>
              <w:left w:val="single" w:sz="4" w:space="0" w:color="000000"/>
              <w:bottom w:val="single" w:sz="4" w:space="0" w:color="000000"/>
              <w:right w:val="single" w:sz="4" w:space="0" w:color="000000"/>
            </w:tcBorders>
            <w:hideMark/>
          </w:tcPr>
          <w:p w:rsidR="006743A8" w:rsidRPr="00563B87" w:rsidRDefault="006743A8" w:rsidP="002D5573">
            <w:pPr>
              <w:jc w:val="both"/>
              <w:rPr>
                <w:sz w:val="26"/>
                <w:szCs w:val="26"/>
              </w:rPr>
            </w:pPr>
            <w:r w:rsidRPr="00563B87">
              <w:rPr>
                <w:sz w:val="26"/>
                <w:szCs w:val="26"/>
              </w:rPr>
              <w:t>Среднеобластная нагрузка</w:t>
            </w:r>
          </w:p>
        </w:tc>
        <w:tc>
          <w:tcPr>
            <w:tcW w:w="4110" w:type="dxa"/>
            <w:tcBorders>
              <w:top w:val="single" w:sz="4" w:space="0" w:color="000000"/>
              <w:left w:val="single" w:sz="4" w:space="0" w:color="000000"/>
              <w:bottom w:val="single" w:sz="4" w:space="0" w:color="000000"/>
              <w:right w:val="single" w:sz="4" w:space="0" w:color="000000"/>
            </w:tcBorders>
            <w:hideMark/>
          </w:tcPr>
          <w:p w:rsidR="006743A8" w:rsidRPr="00563B87" w:rsidRDefault="006743A8" w:rsidP="002D5573">
            <w:pPr>
              <w:jc w:val="both"/>
              <w:rPr>
                <w:sz w:val="26"/>
                <w:szCs w:val="26"/>
              </w:rPr>
            </w:pPr>
            <w:r w:rsidRPr="00563B87">
              <w:rPr>
                <w:sz w:val="26"/>
                <w:szCs w:val="26"/>
              </w:rPr>
              <w:t>3.8</w:t>
            </w:r>
          </w:p>
        </w:tc>
      </w:tr>
      <w:tr w:rsidR="006743A8" w:rsidRPr="00563B87" w:rsidTr="002D5573">
        <w:tc>
          <w:tcPr>
            <w:tcW w:w="5637" w:type="dxa"/>
            <w:tcBorders>
              <w:top w:val="single" w:sz="4" w:space="0" w:color="000000"/>
              <w:left w:val="single" w:sz="4" w:space="0" w:color="000000"/>
              <w:bottom w:val="single" w:sz="4" w:space="0" w:color="000000"/>
              <w:right w:val="single" w:sz="4" w:space="0" w:color="000000"/>
            </w:tcBorders>
            <w:hideMark/>
          </w:tcPr>
          <w:p w:rsidR="006743A8" w:rsidRPr="00563B87" w:rsidRDefault="006743A8" w:rsidP="002D5573">
            <w:pPr>
              <w:jc w:val="both"/>
              <w:rPr>
                <w:sz w:val="26"/>
                <w:szCs w:val="26"/>
              </w:rPr>
            </w:pPr>
            <w:r w:rsidRPr="00563B87">
              <w:rPr>
                <w:sz w:val="26"/>
                <w:szCs w:val="26"/>
              </w:rPr>
              <w:t>% нагрузки от среднеобластной</w:t>
            </w:r>
          </w:p>
        </w:tc>
        <w:tc>
          <w:tcPr>
            <w:tcW w:w="4110" w:type="dxa"/>
            <w:tcBorders>
              <w:top w:val="single" w:sz="4" w:space="0" w:color="000000"/>
              <w:left w:val="single" w:sz="4" w:space="0" w:color="000000"/>
              <w:bottom w:val="single" w:sz="4" w:space="0" w:color="000000"/>
              <w:right w:val="single" w:sz="4" w:space="0" w:color="000000"/>
            </w:tcBorders>
            <w:hideMark/>
          </w:tcPr>
          <w:p w:rsidR="006743A8" w:rsidRPr="00563B87" w:rsidRDefault="006743A8" w:rsidP="002D5573">
            <w:pPr>
              <w:jc w:val="both"/>
              <w:rPr>
                <w:sz w:val="26"/>
                <w:szCs w:val="26"/>
              </w:rPr>
            </w:pPr>
            <w:r w:rsidRPr="00563B87">
              <w:rPr>
                <w:sz w:val="26"/>
                <w:szCs w:val="26"/>
              </w:rPr>
              <w:t xml:space="preserve"> 78,9 %</w:t>
            </w:r>
          </w:p>
        </w:tc>
      </w:tr>
    </w:tbl>
    <w:p w:rsidR="00401813" w:rsidRDefault="00401813" w:rsidP="006743A8">
      <w:pPr>
        <w:jc w:val="both"/>
        <w:rPr>
          <w:sz w:val="20"/>
          <w:szCs w:val="20"/>
        </w:rPr>
      </w:pPr>
    </w:p>
    <w:p w:rsidR="006743A8" w:rsidRPr="00401813" w:rsidRDefault="006743A8" w:rsidP="006743A8">
      <w:pPr>
        <w:jc w:val="both"/>
        <w:rPr>
          <w:sz w:val="26"/>
          <w:szCs w:val="26"/>
        </w:rPr>
      </w:pPr>
      <w:r w:rsidRPr="00401813">
        <w:rPr>
          <w:sz w:val="26"/>
          <w:szCs w:val="26"/>
        </w:rPr>
        <w:t xml:space="preserve">Нагрузка за </w:t>
      </w:r>
      <w:r w:rsidR="00401813">
        <w:rPr>
          <w:sz w:val="26"/>
          <w:szCs w:val="26"/>
        </w:rPr>
        <w:t>12 месяцев  2016 г.– 3,0 при среднеобластной 3,8</w:t>
      </w:r>
      <w:r w:rsidRPr="00401813">
        <w:rPr>
          <w:sz w:val="26"/>
          <w:szCs w:val="26"/>
        </w:rPr>
        <w:t xml:space="preserve"> (78,9 % от среднеобластной). Следует отметить, что необходимо активизировать работу участковых уполномоченных полиции по выявлению и раскрытию преступлений.</w:t>
      </w:r>
    </w:p>
    <w:p w:rsidR="006743A8" w:rsidRPr="00401813" w:rsidRDefault="006743A8" w:rsidP="006743A8">
      <w:pPr>
        <w:spacing w:after="240"/>
        <w:jc w:val="both"/>
        <w:rPr>
          <w:sz w:val="26"/>
          <w:szCs w:val="26"/>
        </w:rPr>
      </w:pPr>
      <w:r w:rsidRPr="00401813">
        <w:rPr>
          <w:sz w:val="26"/>
          <w:szCs w:val="26"/>
        </w:rPr>
        <w:t>Выявление превентивных составов преступлений в соответствии с приказом №1040-13</w:t>
      </w:r>
    </w:p>
    <w:tbl>
      <w:tblPr>
        <w:tblW w:w="9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5"/>
        <w:gridCol w:w="4109"/>
      </w:tblGrid>
      <w:tr w:rsidR="006743A8" w:rsidRPr="00560423" w:rsidTr="002D5573">
        <w:tc>
          <w:tcPr>
            <w:tcW w:w="5637" w:type="dxa"/>
            <w:tcBorders>
              <w:top w:val="single" w:sz="4" w:space="0" w:color="000000"/>
              <w:left w:val="single" w:sz="4" w:space="0" w:color="000000"/>
              <w:bottom w:val="single" w:sz="4" w:space="0" w:color="000000"/>
              <w:right w:val="single" w:sz="4" w:space="0" w:color="000000"/>
            </w:tcBorders>
          </w:tcPr>
          <w:p w:rsidR="006743A8" w:rsidRPr="00401813" w:rsidRDefault="006743A8" w:rsidP="002D5573">
            <w:pPr>
              <w:suppressAutoHyphens/>
              <w:autoSpaceDE w:val="0"/>
              <w:autoSpaceDN w:val="0"/>
              <w:adjustRightInd w:val="0"/>
              <w:spacing w:line="276" w:lineRule="auto"/>
              <w:ind w:left="-142" w:right="-108"/>
              <w:jc w:val="both"/>
              <w:rPr>
                <w:sz w:val="26"/>
                <w:szCs w:val="26"/>
                <w:lang w:eastAsia="en-US"/>
              </w:rPr>
            </w:pPr>
          </w:p>
        </w:tc>
        <w:tc>
          <w:tcPr>
            <w:tcW w:w="4110" w:type="dxa"/>
            <w:tcBorders>
              <w:top w:val="single" w:sz="4" w:space="0" w:color="000000"/>
              <w:left w:val="single" w:sz="4" w:space="0" w:color="000000"/>
              <w:bottom w:val="single" w:sz="4" w:space="0" w:color="000000"/>
              <w:right w:val="single" w:sz="4" w:space="0" w:color="000000"/>
            </w:tcBorders>
            <w:hideMark/>
          </w:tcPr>
          <w:p w:rsidR="006743A8" w:rsidRPr="00401813" w:rsidRDefault="006743A8" w:rsidP="002D5573">
            <w:pPr>
              <w:suppressAutoHyphens/>
              <w:autoSpaceDE w:val="0"/>
              <w:autoSpaceDN w:val="0"/>
              <w:adjustRightInd w:val="0"/>
              <w:spacing w:line="276" w:lineRule="auto"/>
              <w:ind w:left="-108" w:right="-108"/>
              <w:jc w:val="both"/>
              <w:rPr>
                <w:sz w:val="26"/>
                <w:szCs w:val="26"/>
                <w:lang w:eastAsia="en-US"/>
              </w:rPr>
            </w:pPr>
            <w:r w:rsidRPr="00401813">
              <w:rPr>
                <w:sz w:val="26"/>
                <w:szCs w:val="26"/>
                <w:lang w:eastAsia="en-US"/>
              </w:rPr>
              <w:t xml:space="preserve">12 мес. 2016 г.  </w:t>
            </w:r>
          </w:p>
        </w:tc>
      </w:tr>
      <w:tr w:rsidR="006743A8" w:rsidRPr="00560423" w:rsidTr="002D5573">
        <w:tc>
          <w:tcPr>
            <w:tcW w:w="5637" w:type="dxa"/>
            <w:tcBorders>
              <w:top w:val="single" w:sz="4" w:space="0" w:color="000000"/>
              <w:left w:val="single" w:sz="4" w:space="0" w:color="000000"/>
              <w:bottom w:val="single" w:sz="4" w:space="0" w:color="000000"/>
              <w:right w:val="single" w:sz="4" w:space="0" w:color="000000"/>
            </w:tcBorders>
            <w:hideMark/>
          </w:tcPr>
          <w:p w:rsidR="006743A8" w:rsidRPr="00401813" w:rsidRDefault="006743A8" w:rsidP="002D5573">
            <w:pPr>
              <w:suppressAutoHyphens/>
              <w:autoSpaceDE w:val="0"/>
              <w:autoSpaceDN w:val="0"/>
              <w:adjustRightInd w:val="0"/>
              <w:spacing w:line="276" w:lineRule="auto"/>
              <w:ind w:left="142" w:right="-108"/>
              <w:jc w:val="both"/>
              <w:rPr>
                <w:sz w:val="26"/>
                <w:szCs w:val="26"/>
                <w:lang w:eastAsia="en-US"/>
              </w:rPr>
            </w:pPr>
            <w:r w:rsidRPr="00401813">
              <w:rPr>
                <w:sz w:val="26"/>
                <w:szCs w:val="26"/>
                <w:lang w:eastAsia="en-US"/>
              </w:rPr>
              <w:t>всего</w:t>
            </w:r>
          </w:p>
        </w:tc>
        <w:tc>
          <w:tcPr>
            <w:tcW w:w="4110" w:type="dxa"/>
            <w:tcBorders>
              <w:top w:val="single" w:sz="4" w:space="0" w:color="000000"/>
              <w:left w:val="single" w:sz="4" w:space="0" w:color="000000"/>
              <w:bottom w:val="single" w:sz="4" w:space="0" w:color="000000"/>
              <w:right w:val="single" w:sz="4" w:space="0" w:color="000000"/>
            </w:tcBorders>
            <w:hideMark/>
          </w:tcPr>
          <w:p w:rsidR="006743A8" w:rsidRPr="00401813" w:rsidRDefault="006743A8" w:rsidP="002D5573">
            <w:pPr>
              <w:suppressAutoHyphens/>
              <w:autoSpaceDE w:val="0"/>
              <w:autoSpaceDN w:val="0"/>
              <w:adjustRightInd w:val="0"/>
              <w:spacing w:line="276" w:lineRule="auto"/>
              <w:ind w:right="-108"/>
              <w:jc w:val="both"/>
              <w:rPr>
                <w:sz w:val="26"/>
                <w:szCs w:val="26"/>
                <w:lang w:eastAsia="en-US"/>
              </w:rPr>
            </w:pPr>
            <w:r w:rsidRPr="00401813">
              <w:rPr>
                <w:sz w:val="26"/>
                <w:szCs w:val="26"/>
                <w:lang w:eastAsia="en-US"/>
              </w:rPr>
              <w:t>49</w:t>
            </w:r>
          </w:p>
        </w:tc>
      </w:tr>
      <w:tr w:rsidR="006743A8" w:rsidRPr="00560423" w:rsidTr="002D5573">
        <w:tc>
          <w:tcPr>
            <w:tcW w:w="5637" w:type="dxa"/>
            <w:tcBorders>
              <w:top w:val="single" w:sz="4" w:space="0" w:color="000000"/>
              <w:left w:val="single" w:sz="4" w:space="0" w:color="000000"/>
              <w:bottom w:val="single" w:sz="4" w:space="0" w:color="000000"/>
              <w:right w:val="single" w:sz="4" w:space="0" w:color="000000"/>
            </w:tcBorders>
            <w:hideMark/>
          </w:tcPr>
          <w:p w:rsidR="006743A8" w:rsidRPr="00401813" w:rsidRDefault="006743A8" w:rsidP="002D5573">
            <w:pPr>
              <w:suppressAutoHyphens/>
              <w:autoSpaceDE w:val="0"/>
              <w:autoSpaceDN w:val="0"/>
              <w:adjustRightInd w:val="0"/>
              <w:spacing w:line="276" w:lineRule="auto"/>
              <w:ind w:left="142" w:right="-108"/>
              <w:jc w:val="both"/>
              <w:rPr>
                <w:sz w:val="26"/>
                <w:szCs w:val="26"/>
                <w:lang w:eastAsia="en-US"/>
              </w:rPr>
            </w:pPr>
            <w:r w:rsidRPr="00401813">
              <w:rPr>
                <w:sz w:val="26"/>
                <w:szCs w:val="26"/>
                <w:lang w:eastAsia="en-US"/>
              </w:rPr>
              <w:t>+/- АППГ</w:t>
            </w:r>
          </w:p>
        </w:tc>
        <w:tc>
          <w:tcPr>
            <w:tcW w:w="4110" w:type="dxa"/>
            <w:tcBorders>
              <w:top w:val="single" w:sz="4" w:space="0" w:color="000000"/>
              <w:left w:val="single" w:sz="4" w:space="0" w:color="000000"/>
              <w:bottom w:val="single" w:sz="4" w:space="0" w:color="000000"/>
              <w:right w:val="single" w:sz="4" w:space="0" w:color="000000"/>
            </w:tcBorders>
            <w:hideMark/>
          </w:tcPr>
          <w:p w:rsidR="006743A8" w:rsidRPr="00401813" w:rsidRDefault="006743A8" w:rsidP="002D5573">
            <w:pPr>
              <w:suppressAutoHyphens/>
              <w:autoSpaceDE w:val="0"/>
              <w:autoSpaceDN w:val="0"/>
              <w:adjustRightInd w:val="0"/>
              <w:spacing w:line="276" w:lineRule="auto"/>
              <w:ind w:right="-108"/>
              <w:jc w:val="both"/>
              <w:rPr>
                <w:sz w:val="26"/>
                <w:szCs w:val="26"/>
                <w:lang w:eastAsia="en-US"/>
              </w:rPr>
            </w:pPr>
            <w:r w:rsidRPr="00401813">
              <w:rPr>
                <w:sz w:val="26"/>
                <w:szCs w:val="26"/>
                <w:lang w:eastAsia="en-US"/>
              </w:rPr>
              <w:t>48</w:t>
            </w:r>
          </w:p>
        </w:tc>
      </w:tr>
      <w:tr w:rsidR="006743A8" w:rsidRPr="00560423" w:rsidTr="002D5573">
        <w:tc>
          <w:tcPr>
            <w:tcW w:w="5637" w:type="dxa"/>
            <w:tcBorders>
              <w:top w:val="single" w:sz="4" w:space="0" w:color="000000"/>
              <w:left w:val="single" w:sz="4" w:space="0" w:color="000000"/>
              <w:bottom w:val="single" w:sz="4" w:space="0" w:color="000000"/>
              <w:right w:val="single" w:sz="4" w:space="0" w:color="000000"/>
            </w:tcBorders>
            <w:hideMark/>
          </w:tcPr>
          <w:p w:rsidR="006743A8" w:rsidRPr="00401813" w:rsidRDefault="006743A8" w:rsidP="002D5573">
            <w:pPr>
              <w:suppressAutoHyphens/>
              <w:autoSpaceDE w:val="0"/>
              <w:autoSpaceDN w:val="0"/>
              <w:adjustRightInd w:val="0"/>
              <w:spacing w:line="276" w:lineRule="auto"/>
              <w:ind w:left="142" w:right="-108"/>
              <w:jc w:val="both"/>
              <w:rPr>
                <w:sz w:val="26"/>
                <w:szCs w:val="26"/>
                <w:lang w:eastAsia="en-US"/>
              </w:rPr>
            </w:pPr>
            <w:r w:rsidRPr="00401813">
              <w:rPr>
                <w:sz w:val="26"/>
                <w:szCs w:val="26"/>
                <w:lang w:eastAsia="en-US"/>
              </w:rPr>
              <w:t xml:space="preserve">Нагрузка </w:t>
            </w:r>
          </w:p>
        </w:tc>
        <w:tc>
          <w:tcPr>
            <w:tcW w:w="4110" w:type="dxa"/>
            <w:tcBorders>
              <w:top w:val="single" w:sz="4" w:space="0" w:color="000000"/>
              <w:left w:val="single" w:sz="4" w:space="0" w:color="000000"/>
              <w:bottom w:val="single" w:sz="4" w:space="0" w:color="000000"/>
              <w:right w:val="single" w:sz="4" w:space="0" w:color="000000"/>
            </w:tcBorders>
            <w:hideMark/>
          </w:tcPr>
          <w:p w:rsidR="006743A8" w:rsidRPr="00401813" w:rsidRDefault="006743A8" w:rsidP="002D5573">
            <w:pPr>
              <w:suppressAutoHyphens/>
              <w:autoSpaceDE w:val="0"/>
              <w:autoSpaceDN w:val="0"/>
              <w:adjustRightInd w:val="0"/>
              <w:spacing w:line="276" w:lineRule="auto"/>
              <w:ind w:right="-108"/>
              <w:jc w:val="both"/>
              <w:rPr>
                <w:sz w:val="26"/>
                <w:szCs w:val="26"/>
                <w:lang w:eastAsia="en-US"/>
              </w:rPr>
            </w:pPr>
            <w:r w:rsidRPr="00401813">
              <w:rPr>
                <w:sz w:val="26"/>
                <w:szCs w:val="26"/>
                <w:lang w:eastAsia="en-US"/>
              </w:rPr>
              <w:t>2,3</w:t>
            </w:r>
          </w:p>
        </w:tc>
      </w:tr>
      <w:tr w:rsidR="006743A8" w:rsidRPr="00560423" w:rsidTr="002D5573">
        <w:tc>
          <w:tcPr>
            <w:tcW w:w="5637" w:type="dxa"/>
            <w:tcBorders>
              <w:top w:val="single" w:sz="4" w:space="0" w:color="000000"/>
              <w:left w:val="single" w:sz="4" w:space="0" w:color="000000"/>
              <w:bottom w:val="single" w:sz="4" w:space="0" w:color="000000"/>
              <w:right w:val="single" w:sz="4" w:space="0" w:color="000000"/>
            </w:tcBorders>
            <w:hideMark/>
          </w:tcPr>
          <w:p w:rsidR="006743A8" w:rsidRPr="00401813" w:rsidRDefault="006743A8" w:rsidP="002D5573">
            <w:pPr>
              <w:suppressAutoHyphens/>
              <w:autoSpaceDE w:val="0"/>
              <w:autoSpaceDN w:val="0"/>
              <w:adjustRightInd w:val="0"/>
              <w:spacing w:line="276" w:lineRule="auto"/>
              <w:ind w:left="142" w:right="-108"/>
              <w:jc w:val="both"/>
              <w:rPr>
                <w:sz w:val="26"/>
                <w:szCs w:val="26"/>
                <w:lang w:eastAsia="en-US"/>
              </w:rPr>
            </w:pPr>
            <w:r w:rsidRPr="00401813">
              <w:rPr>
                <w:sz w:val="26"/>
                <w:szCs w:val="26"/>
                <w:lang w:eastAsia="en-US"/>
              </w:rPr>
              <w:t>Среднеобластная нагрузка</w:t>
            </w:r>
          </w:p>
        </w:tc>
        <w:tc>
          <w:tcPr>
            <w:tcW w:w="4110" w:type="dxa"/>
            <w:tcBorders>
              <w:top w:val="single" w:sz="4" w:space="0" w:color="000000"/>
              <w:left w:val="single" w:sz="4" w:space="0" w:color="000000"/>
              <w:bottom w:val="single" w:sz="4" w:space="0" w:color="000000"/>
              <w:right w:val="single" w:sz="4" w:space="0" w:color="000000"/>
            </w:tcBorders>
            <w:hideMark/>
          </w:tcPr>
          <w:p w:rsidR="006743A8" w:rsidRPr="00401813" w:rsidRDefault="006743A8" w:rsidP="00401813">
            <w:pPr>
              <w:suppressAutoHyphens/>
              <w:autoSpaceDE w:val="0"/>
              <w:autoSpaceDN w:val="0"/>
              <w:adjustRightInd w:val="0"/>
              <w:spacing w:line="276" w:lineRule="auto"/>
              <w:ind w:right="-108"/>
              <w:jc w:val="both"/>
              <w:rPr>
                <w:sz w:val="26"/>
                <w:szCs w:val="26"/>
                <w:lang w:eastAsia="en-US"/>
              </w:rPr>
            </w:pPr>
            <w:r w:rsidRPr="00401813">
              <w:rPr>
                <w:sz w:val="26"/>
                <w:szCs w:val="26"/>
                <w:lang w:eastAsia="en-US"/>
              </w:rPr>
              <w:t xml:space="preserve">2,2 </w:t>
            </w:r>
          </w:p>
        </w:tc>
      </w:tr>
      <w:tr w:rsidR="006743A8" w:rsidRPr="00560423" w:rsidTr="002D5573">
        <w:tc>
          <w:tcPr>
            <w:tcW w:w="5637" w:type="dxa"/>
            <w:tcBorders>
              <w:top w:val="single" w:sz="4" w:space="0" w:color="000000"/>
              <w:left w:val="single" w:sz="4" w:space="0" w:color="000000"/>
              <w:bottom w:val="single" w:sz="4" w:space="0" w:color="000000"/>
              <w:right w:val="single" w:sz="4" w:space="0" w:color="000000"/>
            </w:tcBorders>
            <w:hideMark/>
          </w:tcPr>
          <w:p w:rsidR="006743A8" w:rsidRPr="00401813" w:rsidRDefault="006743A8" w:rsidP="002D5573">
            <w:pPr>
              <w:suppressAutoHyphens/>
              <w:autoSpaceDE w:val="0"/>
              <w:autoSpaceDN w:val="0"/>
              <w:adjustRightInd w:val="0"/>
              <w:spacing w:line="276" w:lineRule="auto"/>
              <w:ind w:left="142" w:right="-108"/>
              <w:jc w:val="both"/>
              <w:rPr>
                <w:sz w:val="26"/>
                <w:szCs w:val="26"/>
                <w:lang w:eastAsia="en-US"/>
              </w:rPr>
            </w:pPr>
            <w:r w:rsidRPr="00401813">
              <w:rPr>
                <w:sz w:val="26"/>
                <w:szCs w:val="26"/>
                <w:lang w:eastAsia="en-US"/>
              </w:rPr>
              <w:t>% нагрузки от среднеобластной</w:t>
            </w:r>
          </w:p>
        </w:tc>
        <w:tc>
          <w:tcPr>
            <w:tcW w:w="4110" w:type="dxa"/>
            <w:tcBorders>
              <w:top w:val="single" w:sz="4" w:space="0" w:color="000000"/>
              <w:left w:val="single" w:sz="4" w:space="0" w:color="000000"/>
              <w:bottom w:val="single" w:sz="4" w:space="0" w:color="000000"/>
              <w:right w:val="single" w:sz="4" w:space="0" w:color="000000"/>
            </w:tcBorders>
            <w:hideMark/>
          </w:tcPr>
          <w:p w:rsidR="006743A8" w:rsidRPr="00401813" w:rsidRDefault="006743A8" w:rsidP="00401813">
            <w:pPr>
              <w:suppressAutoHyphens/>
              <w:autoSpaceDE w:val="0"/>
              <w:autoSpaceDN w:val="0"/>
              <w:adjustRightInd w:val="0"/>
              <w:spacing w:line="276" w:lineRule="auto"/>
              <w:ind w:right="-108"/>
              <w:jc w:val="both"/>
              <w:rPr>
                <w:sz w:val="26"/>
                <w:szCs w:val="26"/>
                <w:lang w:eastAsia="en-US"/>
              </w:rPr>
            </w:pPr>
            <w:r w:rsidRPr="00401813">
              <w:rPr>
                <w:sz w:val="26"/>
                <w:szCs w:val="26"/>
                <w:lang w:eastAsia="en-US"/>
              </w:rPr>
              <w:t xml:space="preserve"> +2,1% </w:t>
            </w:r>
          </w:p>
        </w:tc>
      </w:tr>
    </w:tbl>
    <w:p w:rsidR="006743A8" w:rsidRDefault="006743A8" w:rsidP="006743A8">
      <w:pPr>
        <w:suppressAutoHyphens/>
        <w:autoSpaceDE w:val="0"/>
        <w:autoSpaceDN w:val="0"/>
        <w:adjustRightInd w:val="0"/>
        <w:spacing w:after="240"/>
        <w:jc w:val="both"/>
        <w:rPr>
          <w:sz w:val="20"/>
          <w:szCs w:val="20"/>
        </w:rPr>
      </w:pPr>
    </w:p>
    <w:p w:rsidR="006743A8" w:rsidRPr="00401813" w:rsidRDefault="006743A8" w:rsidP="00401813">
      <w:pPr>
        <w:suppressAutoHyphens/>
        <w:autoSpaceDE w:val="0"/>
        <w:autoSpaceDN w:val="0"/>
        <w:adjustRightInd w:val="0"/>
        <w:ind w:firstLine="709"/>
        <w:jc w:val="both"/>
        <w:rPr>
          <w:sz w:val="26"/>
          <w:szCs w:val="26"/>
        </w:rPr>
      </w:pPr>
      <w:r w:rsidRPr="00401813">
        <w:rPr>
          <w:sz w:val="26"/>
          <w:szCs w:val="26"/>
        </w:rPr>
        <w:t xml:space="preserve">Следует отметить, что нагрузка по выявлению превентивных составов преступлений за 12 месяцев 2016 года  равна 2,3 при среднеобластной 2,2 (+2.1%), </w:t>
      </w:r>
      <w:r w:rsidRPr="00401813">
        <w:rPr>
          <w:sz w:val="26"/>
          <w:szCs w:val="26"/>
        </w:rPr>
        <w:lastRenderedPageBreak/>
        <w:t>это является положительным критерием в оценке деятельности участковых уполномоченных полиции за 12 месяцев.</w:t>
      </w:r>
    </w:p>
    <w:p w:rsidR="006743A8" w:rsidRPr="00401813" w:rsidRDefault="006743A8" w:rsidP="006743A8">
      <w:pPr>
        <w:spacing w:after="240"/>
        <w:jc w:val="both"/>
        <w:rPr>
          <w:sz w:val="26"/>
          <w:szCs w:val="26"/>
        </w:rPr>
      </w:pPr>
      <w:r w:rsidRPr="00401813">
        <w:rPr>
          <w:sz w:val="26"/>
          <w:szCs w:val="26"/>
        </w:rPr>
        <w:t>Окончено превентивных составов преступлений в соответствии с приказом №1040-13</w:t>
      </w:r>
    </w:p>
    <w:tbl>
      <w:tblPr>
        <w:tblW w:w="9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35"/>
        <w:gridCol w:w="4109"/>
      </w:tblGrid>
      <w:tr w:rsidR="006743A8" w:rsidRPr="00560423" w:rsidTr="002D5573">
        <w:tc>
          <w:tcPr>
            <w:tcW w:w="5637" w:type="dxa"/>
            <w:tcBorders>
              <w:top w:val="single" w:sz="4" w:space="0" w:color="000000"/>
              <w:left w:val="single" w:sz="4" w:space="0" w:color="000000"/>
              <w:bottom w:val="single" w:sz="4" w:space="0" w:color="000000"/>
              <w:right w:val="single" w:sz="4" w:space="0" w:color="000000"/>
            </w:tcBorders>
          </w:tcPr>
          <w:p w:rsidR="006743A8" w:rsidRPr="00560423" w:rsidRDefault="006743A8" w:rsidP="002D5573">
            <w:pPr>
              <w:suppressAutoHyphens/>
              <w:autoSpaceDE w:val="0"/>
              <w:autoSpaceDN w:val="0"/>
              <w:adjustRightInd w:val="0"/>
              <w:spacing w:line="276" w:lineRule="auto"/>
              <w:ind w:left="-142" w:right="-108"/>
              <w:jc w:val="both"/>
              <w:rPr>
                <w:sz w:val="20"/>
                <w:szCs w:val="20"/>
                <w:lang w:eastAsia="en-US"/>
              </w:rPr>
            </w:pPr>
          </w:p>
        </w:tc>
        <w:tc>
          <w:tcPr>
            <w:tcW w:w="4110" w:type="dxa"/>
            <w:tcBorders>
              <w:top w:val="single" w:sz="4" w:space="0" w:color="000000"/>
              <w:left w:val="single" w:sz="4" w:space="0" w:color="000000"/>
              <w:bottom w:val="single" w:sz="4" w:space="0" w:color="000000"/>
              <w:right w:val="single" w:sz="4" w:space="0" w:color="000000"/>
            </w:tcBorders>
            <w:hideMark/>
          </w:tcPr>
          <w:p w:rsidR="006743A8" w:rsidRPr="00560423" w:rsidRDefault="006743A8" w:rsidP="002D5573">
            <w:pPr>
              <w:suppressAutoHyphens/>
              <w:autoSpaceDE w:val="0"/>
              <w:autoSpaceDN w:val="0"/>
              <w:adjustRightInd w:val="0"/>
              <w:spacing w:line="276" w:lineRule="auto"/>
              <w:ind w:left="-108" w:right="-108"/>
              <w:jc w:val="both"/>
              <w:rPr>
                <w:sz w:val="20"/>
                <w:szCs w:val="20"/>
                <w:lang w:eastAsia="en-US"/>
              </w:rPr>
            </w:pPr>
            <w:r w:rsidRPr="00560423">
              <w:rPr>
                <w:sz w:val="20"/>
                <w:szCs w:val="20"/>
                <w:lang w:eastAsia="en-US"/>
              </w:rPr>
              <w:t xml:space="preserve">12 мес. 2016г.  </w:t>
            </w:r>
          </w:p>
        </w:tc>
      </w:tr>
      <w:tr w:rsidR="006743A8" w:rsidRPr="00560423" w:rsidTr="002D5573">
        <w:tc>
          <w:tcPr>
            <w:tcW w:w="5637" w:type="dxa"/>
            <w:tcBorders>
              <w:top w:val="single" w:sz="4" w:space="0" w:color="000000"/>
              <w:left w:val="single" w:sz="4" w:space="0" w:color="000000"/>
              <w:bottom w:val="single" w:sz="4" w:space="0" w:color="000000"/>
              <w:right w:val="single" w:sz="4" w:space="0" w:color="000000"/>
            </w:tcBorders>
            <w:hideMark/>
          </w:tcPr>
          <w:p w:rsidR="006743A8" w:rsidRPr="00560423" w:rsidRDefault="006743A8" w:rsidP="002D5573">
            <w:pPr>
              <w:suppressAutoHyphens/>
              <w:autoSpaceDE w:val="0"/>
              <w:autoSpaceDN w:val="0"/>
              <w:adjustRightInd w:val="0"/>
              <w:spacing w:line="276" w:lineRule="auto"/>
              <w:ind w:left="142" w:right="-108"/>
              <w:jc w:val="both"/>
              <w:rPr>
                <w:sz w:val="20"/>
                <w:szCs w:val="20"/>
                <w:lang w:eastAsia="en-US"/>
              </w:rPr>
            </w:pPr>
            <w:r w:rsidRPr="00560423">
              <w:rPr>
                <w:sz w:val="20"/>
                <w:szCs w:val="20"/>
                <w:lang w:eastAsia="en-US"/>
              </w:rPr>
              <w:t>всего</w:t>
            </w:r>
          </w:p>
        </w:tc>
        <w:tc>
          <w:tcPr>
            <w:tcW w:w="4110" w:type="dxa"/>
            <w:tcBorders>
              <w:top w:val="single" w:sz="4" w:space="0" w:color="000000"/>
              <w:left w:val="single" w:sz="4" w:space="0" w:color="000000"/>
              <w:bottom w:val="single" w:sz="4" w:space="0" w:color="000000"/>
              <w:right w:val="single" w:sz="4" w:space="0" w:color="000000"/>
            </w:tcBorders>
            <w:hideMark/>
          </w:tcPr>
          <w:p w:rsidR="006743A8" w:rsidRPr="00560423" w:rsidRDefault="006743A8" w:rsidP="002D5573">
            <w:pPr>
              <w:suppressAutoHyphens/>
              <w:autoSpaceDE w:val="0"/>
              <w:autoSpaceDN w:val="0"/>
              <w:adjustRightInd w:val="0"/>
              <w:spacing w:line="276" w:lineRule="auto"/>
              <w:ind w:right="-108"/>
              <w:jc w:val="both"/>
              <w:rPr>
                <w:sz w:val="20"/>
                <w:szCs w:val="20"/>
                <w:lang w:eastAsia="en-US"/>
              </w:rPr>
            </w:pPr>
            <w:r w:rsidRPr="00560423">
              <w:rPr>
                <w:sz w:val="20"/>
                <w:szCs w:val="20"/>
                <w:lang w:eastAsia="en-US"/>
              </w:rPr>
              <w:t>44</w:t>
            </w:r>
          </w:p>
        </w:tc>
      </w:tr>
      <w:tr w:rsidR="006743A8" w:rsidRPr="00560423" w:rsidTr="002D5573">
        <w:tc>
          <w:tcPr>
            <w:tcW w:w="5637" w:type="dxa"/>
            <w:tcBorders>
              <w:top w:val="single" w:sz="4" w:space="0" w:color="000000"/>
              <w:left w:val="single" w:sz="4" w:space="0" w:color="000000"/>
              <w:bottom w:val="single" w:sz="4" w:space="0" w:color="000000"/>
              <w:right w:val="single" w:sz="4" w:space="0" w:color="000000"/>
            </w:tcBorders>
            <w:hideMark/>
          </w:tcPr>
          <w:p w:rsidR="006743A8" w:rsidRPr="00560423" w:rsidRDefault="006743A8" w:rsidP="002D5573">
            <w:pPr>
              <w:suppressAutoHyphens/>
              <w:autoSpaceDE w:val="0"/>
              <w:autoSpaceDN w:val="0"/>
              <w:adjustRightInd w:val="0"/>
              <w:spacing w:line="276" w:lineRule="auto"/>
              <w:ind w:left="142" w:right="-108"/>
              <w:jc w:val="both"/>
              <w:rPr>
                <w:sz w:val="20"/>
                <w:szCs w:val="20"/>
                <w:lang w:eastAsia="en-US"/>
              </w:rPr>
            </w:pPr>
            <w:r w:rsidRPr="00560423">
              <w:rPr>
                <w:sz w:val="20"/>
                <w:szCs w:val="20"/>
                <w:lang w:eastAsia="en-US"/>
              </w:rPr>
              <w:t>+/- АППГ</w:t>
            </w:r>
          </w:p>
        </w:tc>
        <w:tc>
          <w:tcPr>
            <w:tcW w:w="4110" w:type="dxa"/>
            <w:tcBorders>
              <w:top w:val="single" w:sz="4" w:space="0" w:color="000000"/>
              <w:left w:val="single" w:sz="4" w:space="0" w:color="000000"/>
              <w:bottom w:val="single" w:sz="4" w:space="0" w:color="000000"/>
              <w:right w:val="single" w:sz="4" w:space="0" w:color="000000"/>
            </w:tcBorders>
            <w:hideMark/>
          </w:tcPr>
          <w:p w:rsidR="006743A8" w:rsidRPr="00560423" w:rsidRDefault="006743A8" w:rsidP="002D5573">
            <w:pPr>
              <w:suppressAutoHyphens/>
              <w:autoSpaceDE w:val="0"/>
              <w:autoSpaceDN w:val="0"/>
              <w:adjustRightInd w:val="0"/>
              <w:spacing w:line="276" w:lineRule="auto"/>
              <w:ind w:right="-108"/>
              <w:jc w:val="both"/>
              <w:rPr>
                <w:sz w:val="20"/>
                <w:szCs w:val="20"/>
                <w:lang w:eastAsia="en-US"/>
              </w:rPr>
            </w:pPr>
            <w:r w:rsidRPr="00560423">
              <w:rPr>
                <w:sz w:val="20"/>
                <w:szCs w:val="20"/>
                <w:lang w:eastAsia="en-US"/>
              </w:rPr>
              <w:t>40</w:t>
            </w:r>
          </w:p>
        </w:tc>
      </w:tr>
      <w:tr w:rsidR="006743A8" w:rsidRPr="00560423" w:rsidTr="002D5573">
        <w:tc>
          <w:tcPr>
            <w:tcW w:w="5637" w:type="dxa"/>
            <w:tcBorders>
              <w:top w:val="single" w:sz="4" w:space="0" w:color="000000"/>
              <w:left w:val="single" w:sz="4" w:space="0" w:color="000000"/>
              <w:bottom w:val="single" w:sz="4" w:space="0" w:color="000000"/>
              <w:right w:val="single" w:sz="4" w:space="0" w:color="000000"/>
            </w:tcBorders>
            <w:hideMark/>
          </w:tcPr>
          <w:p w:rsidR="006743A8" w:rsidRPr="00560423" w:rsidRDefault="006743A8" w:rsidP="002D5573">
            <w:pPr>
              <w:suppressAutoHyphens/>
              <w:autoSpaceDE w:val="0"/>
              <w:autoSpaceDN w:val="0"/>
              <w:adjustRightInd w:val="0"/>
              <w:spacing w:line="276" w:lineRule="auto"/>
              <w:ind w:left="142" w:right="-108"/>
              <w:jc w:val="both"/>
              <w:rPr>
                <w:sz w:val="20"/>
                <w:szCs w:val="20"/>
                <w:lang w:eastAsia="en-US"/>
              </w:rPr>
            </w:pPr>
            <w:r w:rsidRPr="00560423">
              <w:rPr>
                <w:sz w:val="20"/>
                <w:szCs w:val="20"/>
                <w:lang w:eastAsia="en-US"/>
              </w:rPr>
              <w:t xml:space="preserve">Нагрузка </w:t>
            </w:r>
          </w:p>
        </w:tc>
        <w:tc>
          <w:tcPr>
            <w:tcW w:w="4110" w:type="dxa"/>
            <w:tcBorders>
              <w:top w:val="single" w:sz="4" w:space="0" w:color="000000"/>
              <w:left w:val="single" w:sz="4" w:space="0" w:color="000000"/>
              <w:bottom w:val="single" w:sz="4" w:space="0" w:color="000000"/>
              <w:right w:val="single" w:sz="4" w:space="0" w:color="000000"/>
            </w:tcBorders>
            <w:hideMark/>
          </w:tcPr>
          <w:p w:rsidR="006743A8" w:rsidRPr="00560423" w:rsidRDefault="006743A8" w:rsidP="002D5573">
            <w:pPr>
              <w:suppressAutoHyphens/>
              <w:autoSpaceDE w:val="0"/>
              <w:autoSpaceDN w:val="0"/>
              <w:adjustRightInd w:val="0"/>
              <w:spacing w:line="276" w:lineRule="auto"/>
              <w:ind w:right="-108"/>
              <w:jc w:val="both"/>
              <w:rPr>
                <w:sz w:val="20"/>
                <w:szCs w:val="20"/>
                <w:lang w:eastAsia="en-US"/>
              </w:rPr>
            </w:pPr>
            <w:r w:rsidRPr="00560423">
              <w:rPr>
                <w:sz w:val="20"/>
                <w:szCs w:val="20"/>
                <w:lang w:eastAsia="en-US"/>
              </w:rPr>
              <w:t>2,1</w:t>
            </w:r>
          </w:p>
        </w:tc>
      </w:tr>
      <w:tr w:rsidR="006743A8" w:rsidRPr="00560423" w:rsidTr="002D5573">
        <w:tc>
          <w:tcPr>
            <w:tcW w:w="5637" w:type="dxa"/>
            <w:tcBorders>
              <w:top w:val="single" w:sz="4" w:space="0" w:color="000000"/>
              <w:left w:val="single" w:sz="4" w:space="0" w:color="000000"/>
              <w:bottom w:val="single" w:sz="4" w:space="0" w:color="000000"/>
              <w:right w:val="single" w:sz="4" w:space="0" w:color="000000"/>
            </w:tcBorders>
            <w:hideMark/>
          </w:tcPr>
          <w:p w:rsidR="006743A8" w:rsidRPr="00560423" w:rsidRDefault="006743A8" w:rsidP="002D5573">
            <w:pPr>
              <w:suppressAutoHyphens/>
              <w:autoSpaceDE w:val="0"/>
              <w:autoSpaceDN w:val="0"/>
              <w:adjustRightInd w:val="0"/>
              <w:spacing w:line="276" w:lineRule="auto"/>
              <w:ind w:left="142" w:right="-108"/>
              <w:jc w:val="both"/>
              <w:rPr>
                <w:sz w:val="20"/>
                <w:szCs w:val="20"/>
                <w:lang w:eastAsia="en-US"/>
              </w:rPr>
            </w:pPr>
            <w:r w:rsidRPr="00560423">
              <w:rPr>
                <w:sz w:val="20"/>
                <w:szCs w:val="20"/>
                <w:lang w:eastAsia="en-US"/>
              </w:rPr>
              <w:t>Среднеобластная нагрузка</w:t>
            </w:r>
          </w:p>
        </w:tc>
        <w:tc>
          <w:tcPr>
            <w:tcW w:w="4110" w:type="dxa"/>
            <w:tcBorders>
              <w:top w:val="single" w:sz="4" w:space="0" w:color="000000"/>
              <w:left w:val="single" w:sz="4" w:space="0" w:color="000000"/>
              <w:bottom w:val="single" w:sz="4" w:space="0" w:color="000000"/>
              <w:right w:val="single" w:sz="4" w:space="0" w:color="000000"/>
            </w:tcBorders>
            <w:hideMark/>
          </w:tcPr>
          <w:p w:rsidR="006743A8" w:rsidRPr="00560423" w:rsidRDefault="006743A8" w:rsidP="002D5573">
            <w:pPr>
              <w:suppressAutoHyphens/>
              <w:autoSpaceDE w:val="0"/>
              <w:autoSpaceDN w:val="0"/>
              <w:adjustRightInd w:val="0"/>
              <w:spacing w:line="276" w:lineRule="auto"/>
              <w:ind w:right="-108"/>
              <w:jc w:val="both"/>
              <w:rPr>
                <w:sz w:val="20"/>
                <w:szCs w:val="20"/>
                <w:lang w:eastAsia="en-US"/>
              </w:rPr>
            </w:pPr>
            <w:r w:rsidRPr="00560423">
              <w:rPr>
                <w:sz w:val="20"/>
                <w:szCs w:val="20"/>
                <w:lang w:eastAsia="en-US"/>
              </w:rPr>
              <w:t>1,8</w:t>
            </w:r>
          </w:p>
        </w:tc>
      </w:tr>
      <w:tr w:rsidR="006743A8" w:rsidRPr="00560423" w:rsidTr="002D5573">
        <w:tc>
          <w:tcPr>
            <w:tcW w:w="5637" w:type="dxa"/>
            <w:tcBorders>
              <w:top w:val="single" w:sz="4" w:space="0" w:color="000000"/>
              <w:left w:val="single" w:sz="4" w:space="0" w:color="000000"/>
              <w:bottom w:val="single" w:sz="4" w:space="0" w:color="000000"/>
              <w:right w:val="single" w:sz="4" w:space="0" w:color="000000"/>
            </w:tcBorders>
            <w:hideMark/>
          </w:tcPr>
          <w:p w:rsidR="006743A8" w:rsidRPr="00560423" w:rsidRDefault="006743A8" w:rsidP="002D5573">
            <w:pPr>
              <w:suppressAutoHyphens/>
              <w:autoSpaceDE w:val="0"/>
              <w:autoSpaceDN w:val="0"/>
              <w:adjustRightInd w:val="0"/>
              <w:spacing w:line="276" w:lineRule="auto"/>
              <w:ind w:left="142" w:right="-108"/>
              <w:jc w:val="both"/>
              <w:rPr>
                <w:sz w:val="20"/>
                <w:szCs w:val="20"/>
                <w:lang w:eastAsia="en-US"/>
              </w:rPr>
            </w:pPr>
            <w:r w:rsidRPr="00560423">
              <w:rPr>
                <w:sz w:val="20"/>
                <w:szCs w:val="20"/>
                <w:lang w:eastAsia="en-US"/>
              </w:rPr>
              <w:t>% нагрузки от среднеобластной</w:t>
            </w:r>
          </w:p>
        </w:tc>
        <w:tc>
          <w:tcPr>
            <w:tcW w:w="4110" w:type="dxa"/>
            <w:tcBorders>
              <w:top w:val="single" w:sz="4" w:space="0" w:color="000000"/>
              <w:left w:val="single" w:sz="4" w:space="0" w:color="000000"/>
              <w:bottom w:val="single" w:sz="4" w:space="0" w:color="000000"/>
              <w:right w:val="single" w:sz="4" w:space="0" w:color="000000"/>
            </w:tcBorders>
            <w:hideMark/>
          </w:tcPr>
          <w:p w:rsidR="006743A8" w:rsidRPr="00560423" w:rsidRDefault="006743A8" w:rsidP="002D5573">
            <w:pPr>
              <w:suppressAutoHyphens/>
              <w:autoSpaceDE w:val="0"/>
              <w:autoSpaceDN w:val="0"/>
              <w:adjustRightInd w:val="0"/>
              <w:spacing w:line="276" w:lineRule="auto"/>
              <w:ind w:right="-108"/>
              <w:jc w:val="both"/>
              <w:rPr>
                <w:sz w:val="20"/>
                <w:szCs w:val="20"/>
                <w:lang w:eastAsia="en-US"/>
              </w:rPr>
            </w:pPr>
            <w:r w:rsidRPr="00560423">
              <w:rPr>
                <w:sz w:val="20"/>
                <w:szCs w:val="20"/>
                <w:lang w:eastAsia="en-US"/>
              </w:rPr>
              <w:t>+10%</w:t>
            </w:r>
          </w:p>
        </w:tc>
      </w:tr>
    </w:tbl>
    <w:p w:rsidR="006743A8" w:rsidRPr="00560423" w:rsidRDefault="006743A8" w:rsidP="006743A8">
      <w:pPr>
        <w:jc w:val="both"/>
        <w:rPr>
          <w:sz w:val="20"/>
          <w:szCs w:val="20"/>
        </w:rPr>
      </w:pPr>
    </w:p>
    <w:p w:rsidR="00401813" w:rsidRDefault="006743A8" w:rsidP="00401813">
      <w:pPr>
        <w:suppressAutoHyphens/>
        <w:autoSpaceDE w:val="0"/>
        <w:autoSpaceDN w:val="0"/>
        <w:adjustRightInd w:val="0"/>
        <w:ind w:firstLine="709"/>
        <w:jc w:val="both"/>
        <w:rPr>
          <w:sz w:val="26"/>
          <w:szCs w:val="26"/>
        </w:rPr>
      </w:pPr>
      <w:r w:rsidRPr="00401813">
        <w:rPr>
          <w:sz w:val="26"/>
          <w:szCs w:val="26"/>
        </w:rPr>
        <w:t>Таким образом, нагрузка по оконченным превентивным составам прест</w:t>
      </w:r>
      <w:r w:rsidR="00401813">
        <w:rPr>
          <w:sz w:val="26"/>
          <w:szCs w:val="26"/>
        </w:rPr>
        <w:t>уплений за 12 месяцев 2016 года</w:t>
      </w:r>
      <w:r w:rsidRPr="00401813">
        <w:rPr>
          <w:sz w:val="26"/>
          <w:szCs w:val="26"/>
        </w:rPr>
        <w:t xml:space="preserve"> равна 2,3 при среднеобластной 1,8 (+10%), это является положительным критерием в оценке деятельности участковых уполномоченных полиции за 12 месяцев.</w:t>
      </w:r>
    </w:p>
    <w:p w:rsidR="00401813" w:rsidRPr="00401813" w:rsidRDefault="00401813" w:rsidP="00401813">
      <w:pPr>
        <w:suppressAutoHyphens/>
        <w:autoSpaceDE w:val="0"/>
        <w:autoSpaceDN w:val="0"/>
        <w:adjustRightInd w:val="0"/>
        <w:ind w:firstLine="709"/>
        <w:jc w:val="both"/>
        <w:rPr>
          <w:sz w:val="26"/>
          <w:szCs w:val="26"/>
        </w:rPr>
      </w:pPr>
    </w:p>
    <w:p w:rsidR="00401813" w:rsidRPr="00401813" w:rsidRDefault="006743A8" w:rsidP="00401813">
      <w:pPr>
        <w:suppressAutoHyphens/>
        <w:autoSpaceDE w:val="0"/>
        <w:autoSpaceDN w:val="0"/>
        <w:adjustRightInd w:val="0"/>
        <w:ind w:firstLine="709"/>
        <w:jc w:val="both"/>
        <w:rPr>
          <w:b/>
          <w:sz w:val="26"/>
          <w:szCs w:val="26"/>
        </w:rPr>
      </w:pPr>
      <w:r w:rsidRPr="00401813">
        <w:rPr>
          <w:b/>
          <w:sz w:val="26"/>
          <w:szCs w:val="26"/>
        </w:rPr>
        <w:t>Выявление административных правонарушений.</w:t>
      </w:r>
    </w:p>
    <w:p w:rsidR="006743A8" w:rsidRPr="00401813" w:rsidRDefault="00401813" w:rsidP="00401813">
      <w:pPr>
        <w:suppressAutoHyphens/>
        <w:autoSpaceDE w:val="0"/>
        <w:autoSpaceDN w:val="0"/>
        <w:adjustRightInd w:val="0"/>
        <w:ind w:firstLine="709"/>
        <w:jc w:val="both"/>
        <w:rPr>
          <w:sz w:val="26"/>
          <w:szCs w:val="26"/>
        </w:rPr>
      </w:pPr>
      <w:r w:rsidRPr="00401813">
        <w:rPr>
          <w:sz w:val="26"/>
          <w:szCs w:val="26"/>
        </w:rPr>
        <w:t xml:space="preserve">За 12 месяцев </w:t>
      </w:r>
      <w:r w:rsidR="006743A8" w:rsidRPr="00401813">
        <w:rPr>
          <w:sz w:val="26"/>
          <w:szCs w:val="26"/>
        </w:rPr>
        <w:t>2016 года лично участковыми уполномоченными полиции ОМВД России по Киреевскому району привлечено к административной ответственности:</w:t>
      </w:r>
    </w:p>
    <w:p w:rsidR="00401813" w:rsidRPr="00401813" w:rsidRDefault="00401813" w:rsidP="00401813">
      <w:pPr>
        <w:suppressAutoHyphens/>
        <w:autoSpaceDE w:val="0"/>
        <w:autoSpaceDN w:val="0"/>
        <w:adjustRightInd w:val="0"/>
        <w:ind w:firstLine="709"/>
        <w:jc w:val="both"/>
        <w:rPr>
          <w:sz w:val="26"/>
          <w:szCs w:val="26"/>
        </w:rPr>
      </w:pPr>
    </w:p>
    <w:tbl>
      <w:tblPr>
        <w:tblW w:w="9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76"/>
        <w:gridCol w:w="1937"/>
        <w:gridCol w:w="1937"/>
        <w:gridCol w:w="1938"/>
      </w:tblGrid>
      <w:tr w:rsidR="006743A8" w:rsidRPr="00560423" w:rsidTr="002D5573">
        <w:tc>
          <w:tcPr>
            <w:tcW w:w="4076" w:type="dxa"/>
            <w:tcBorders>
              <w:top w:val="single" w:sz="4" w:space="0" w:color="000000"/>
              <w:left w:val="single" w:sz="4" w:space="0" w:color="000000"/>
              <w:bottom w:val="single" w:sz="4" w:space="0" w:color="000000"/>
              <w:right w:val="single" w:sz="4" w:space="0" w:color="000000"/>
            </w:tcBorders>
          </w:tcPr>
          <w:p w:rsidR="006743A8" w:rsidRPr="00560423" w:rsidRDefault="006743A8" w:rsidP="002D5573">
            <w:pPr>
              <w:pStyle w:val="3"/>
              <w:spacing w:line="276" w:lineRule="auto"/>
              <w:ind w:firstLine="720"/>
              <w:jc w:val="both"/>
              <w:rPr>
                <w:sz w:val="20"/>
                <w:szCs w:val="20"/>
                <w:lang w:eastAsia="en-US"/>
              </w:rPr>
            </w:pPr>
          </w:p>
        </w:tc>
        <w:tc>
          <w:tcPr>
            <w:tcW w:w="1937" w:type="dxa"/>
            <w:tcBorders>
              <w:top w:val="single" w:sz="4" w:space="0" w:color="000000"/>
              <w:left w:val="single" w:sz="4" w:space="0" w:color="000000"/>
              <w:bottom w:val="single" w:sz="4" w:space="0" w:color="000000"/>
              <w:right w:val="single" w:sz="4" w:space="0" w:color="000000"/>
            </w:tcBorders>
            <w:hideMark/>
          </w:tcPr>
          <w:p w:rsidR="006743A8" w:rsidRPr="00401813" w:rsidRDefault="00401813" w:rsidP="00401813">
            <w:pPr>
              <w:pStyle w:val="3"/>
              <w:spacing w:line="276" w:lineRule="auto"/>
              <w:rPr>
                <w:sz w:val="24"/>
                <w:szCs w:val="26"/>
                <w:lang w:eastAsia="en-US"/>
              </w:rPr>
            </w:pPr>
            <w:r>
              <w:rPr>
                <w:sz w:val="24"/>
                <w:szCs w:val="26"/>
                <w:lang w:eastAsia="en-US"/>
              </w:rPr>
              <w:t>12 мес. 2015</w:t>
            </w:r>
            <w:r w:rsidR="006743A8" w:rsidRPr="00401813">
              <w:rPr>
                <w:sz w:val="24"/>
                <w:szCs w:val="26"/>
                <w:lang w:eastAsia="en-US"/>
              </w:rPr>
              <w:t>г.</w:t>
            </w:r>
          </w:p>
        </w:tc>
        <w:tc>
          <w:tcPr>
            <w:tcW w:w="1937" w:type="dxa"/>
            <w:tcBorders>
              <w:top w:val="single" w:sz="4" w:space="0" w:color="000000"/>
              <w:left w:val="single" w:sz="4" w:space="0" w:color="000000"/>
              <w:bottom w:val="single" w:sz="4" w:space="0" w:color="000000"/>
              <w:right w:val="single" w:sz="4" w:space="0" w:color="000000"/>
            </w:tcBorders>
            <w:hideMark/>
          </w:tcPr>
          <w:p w:rsidR="006743A8" w:rsidRPr="00401813" w:rsidRDefault="006743A8" w:rsidP="00401813">
            <w:pPr>
              <w:pStyle w:val="3"/>
              <w:spacing w:line="276" w:lineRule="auto"/>
              <w:ind w:left="34" w:right="-108"/>
              <w:jc w:val="center"/>
              <w:rPr>
                <w:sz w:val="24"/>
                <w:szCs w:val="26"/>
                <w:lang w:eastAsia="en-US"/>
              </w:rPr>
            </w:pPr>
            <w:r w:rsidRPr="00401813">
              <w:rPr>
                <w:sz w:val="24"/>
                <w:szCs w:val="26"/>
                <w:lang w:eastAsia="en-US"/>
              </w:rPr>
              <w:t>12 мес. 2016 г.</w:t>
            </w:r>
          </w:p>
        </w:tc>
        <w:tc>
          <w:tcPr>
            <w:tcW w:w="1938" w:type="dxa"/>
            <w:tcBorders>
              <w:top w:val="single" w:sz="4" w:space="0" w:color="000000"/>
              <w:left w:val="single" w:sz="4" w:space="0" w:color="000000"/>
              <w:bottom w:val="single" w:sz="4" w:space="0" w:color="000000"/>
              <w:right w:val="single" w:sz="4" w:space="0" w:color="000000"/>
            </w:tcBorders>
            <w:hideMark/>
          </w:tcPr>
          <w:p w:rsidR="006743A8" w:rsidRPr="00401813" w:rsidRDefault="006743A8" w:rsidP="00401813">
            <w:pPr>
              <w:pStyle w:val="3"/>
              <w:spacing w:line="276" w:lineRule="auto"/>
              <w:jc w:val="center"/>
              <w:rPr>
                <w:sz w:val="26"/>
                <w:szCs w:val="26"/>
                <w:lang w:eastAsia="en-US"/>
              </w:rPr>
            </w:pPr>
            <w:r w:rsidRPr="00401813">
              <w:rPr>
                <w:sz w:val="26"/>
                <w:szCs w:val="26"/>
                <w:lang w:eastAsia="en-US"/>
              </w:rPr>
              <w:t>+/-</w:t>
            </w:r>
          </w:p>
        </w:tc>
      </w:tr>
      <w:tr w:rsidR="006743A8" w:rsidRPr="00560423" w:rsidTr="002D5573">
        <w:tc>
          <w:tcPr>
            <w:tcW w:w="4076" w:type="dxa"/>
            <w:tcBorders>
              <w:top w:val="single" w:sz="4" w:space="0" w:color="000000"/>
              <w:left w:val="single" w:sz="4" w:space="0" w:color="000000"/>
              <w:bottom w:val="single" w:sz="4" w:space="0" w:color="000000"/>
              <w:right w:val="single" w:sz="4" w:space="0" w:color="000000"/>
            </w:tcBorders>
            <w:hideMark/>
          </w:tcPr>
          <w:p w:rsidR="006743A8" w:rsidRPr="00401813" w:rsidRDefault="006743A8" w:rsidP="002D5573">
            <w:pPr>
              <w:pStyle w:val="3"/>
              <w:spacing w:line="276" w:lineRule="auto"/>
              <w:ind w:right="-108"/>
              <w:jc w:val="both"/>
              <w:rPr>
                <w:sz w:val="26"/>
                <w:szCs w:val="26"/>
                <w:lang w:eastAsia="en-US"/>
              </w:rPr>
            </w:pPr>
            <w:r w:rsidRPr="00401813">
              <w:rPr>
                <w:sz w:val="26"/>
                <w:szCs w:val="26"/>
                <w:lang w:eastAsia="en-US"/>
              </w:rPr>
              <w:t>всего</w:t>
            </w:r>
          </w:p>
        </w:tc>
        <w:tc>
          <w:tcPr>
            <w:tcW w:w="1937" w:type="dxa"/>
            <w:tcBorders>
              <w:top w:val="single" w:sz="4" w:space="0" w:color="000000"/>
              <w:left w:val="single" w:sz="4" w:space="0" w:color="000000"/>
              <w:bottom w:val="single" w:sz="4" w:space="0" w:color="000000"/>
              <w:right w:val="single" w:sz="4" w:space="0" w:color="000000"/>
            </w:tcBorders>
          </w:tcPr>
          <w:p w:rsidR="006743A8" w:rsidRPr="00401813" w:rsidRDefault="006743A8" w:rsidP="00401813">
            <w:pPr>
              <w:pStyle w:val="3"/>
              <w:spacing w:line="276" w:lineRule="auto"/>
              <w:ind w:firstLine="6"/>
              <w:jc w:val="center"/>
              <w:rPr>
                <w:sz w:val="26"/>
                <w:szCs w:val="26"/>
                <w:lang w:eastAsia="en-US"/>
              </w:rPr>
            </w:pPr>
            <w:r w:rsidRPr="00401813">
              <w:rPr>
                <w:sz w:val="26"/>
                <w:szCs w:val="26"/>
                <w:lang w:eastAsia="en-US"/>
              </w:rPr>
              <w:t>1849</w:t>
            </w:r>
          </w:p>
        </w:tc>
        <w:tc>
          <w:tcPr>
            <w:tcW w:w="1937" w:type="dxa"/>
            <w:tcBorders>
              <w:top w:val="single" w:sz="4" w:space="0" w:color="000000"/>
              <w:left w:val="single" w:sz="4" w:space="0" w:color="000000"/>
              <w:bottom w:val="single" w:sz="4" w:space="0" w:color="000000"/>
              <w:right w:val="single" w:sz="4" w:space="0" w:color="000000"/>
            </w:tcBorders>
          </w:tcPr>
          <w:p w:rsidR="006743A8" w:rsidRPr="00401813" w:rsidRDefault="006743A8" w:rsidP="00401813">
            <w:pPr>
              <w:pStyle w:val="3"/>
              <w:spacing w:line="276" w:lineRule="auto"/>
              <w:ind w:left="-108" w:right="-108"/>
              <w:jc w:val="center"/>
              <w:rPr>
                <w:sz w:val="26"/>
                <w:szCs w:val="26"/>
                <w:lang w:eastAsia="en-US"/>
              </w:rPr>
            </w:pPr>
            <w:r w:rsidRPr="00401813">
              <w:rPr>
                <w:sz w:val="26"/>
                <w:szCs w:val="26"/>
                <w:lang w:eastAsia="en-US"/>
              </w:rPr>
              <w:t>1982</w:t>
            </w:r>
          </w:p>
        </w:tc>
        <w:tc>
          <w:tcPr>
            <w:tcW w:w="1938" w:type="dxa"/>
            <w:tcBorders>
              <w:top w:val="single" w:sz="4" w:space="0" w:color="000000"/>
              <w:left w:val="single" w:sz="4" w:space="0" w:color="000000"/>
              <w:bottom w:val="single" w:sz="4" w:space="0" w:color="000000"/>
              <w:right w:val="single" w:sz="4" w:space="0" w:color="000000"/>
            </w:tcBorders>
          </w:tcPr>
          <w:p w:rsidR="006743A8" w:rsidRPr="00401813" w:rsidRDefault="006743A8" w:rsidP="00401813">
            <w:pPr>
              <w:pStyle w:val="3"/>
              <w:spacing w:line="276" w:lineRule="auto"/>
              <w:jc w:val="center"/>
              <w:rPr>
                <w:sz w:val="26"/>
                <w:szCs w:val="26"/>
                <w:lang w:eastAsia="en-US"/>
              </w:rPr>
            </w:pPr>
            <w:r w:rsidRPr="00401813">
              <w:rPr>
                <w:sz w:val="26"/>
                <w:szCs w:val="26"/>
                <w:lang w:eastAsia="en-US"/>
              </w:rPr>
              <w:t>+ 7,2 %</w:t>
            </w:r>
          </w:p>
        </w:tc>
      </w:tr>
      <w:tr w:rsidR="006743A8" w:rsidRPr="00560423" w:rsidTr="002D5573">
        <w:tc>
          <w:tcPr>
            <w:tcW w:w="4076" w:type="dxa"/>
            <w:tcBorders>
              <w:top w:val="single" w:sz="4" w:space="0" w:color="000000"/>
              <w:left w:val="single" w:sz="4" w:space="0" w:color="000000"/>
              <w:bottom w:val="single" w:sz="4" w:space="0" w:color="000000"/>
              <w:right w:val="single" w:sz="4" w:space="0" w:color="000000"/>
            </w:tcBorders>
            <w:hideMark/>
          </w:tcPr>
          <w:p w:rsidR="006743A8" w:rsidRPr="00401813" w:rsidRDefault="006743A8" w:rsidP="00401813">
            <w:pPr>
              <w:pStyle w:val="3"/>
              <w:spacing w:line="276" w:lineRule="auto"/>
              <w:ind w:left="0" w:right="-108"/>
              <w:jc w:val="both"/>
              <w:rPr>
                <w:sz w:val="26"/>
                <w:szCs w:val="26"/>
                <w:lang w:eastAsia="en-US"/>
              </w:rPr>
            </w:pPr>
            <w:r w:rsidRPr="00401813">
              <w:rPr>
                <w:sz w:val="26"/>
                <w:szCs w:val="26"/>
                <w:lang w:eastAsia="en-US"/>
              </w:rPr>
              <w:t>- за появление в общественном месте в состоянии алкогольного опьянения (ст.20.21 КоАП РФ)</w:t>
            </w:r>
          </w:p>
        </w:tc>
        <w:tc>
          <w:tcPr>
            <w:tcW w:w="1937" w:type="dxa"/>
            <w:tcBorders>
              <w:top w:val="single" w:sz="4" w:space="0" w:color="000000"/>
              <w:left w:val="single" w:sz="4" w:space="0" w:color="000000"/>
              <w:bottom w:val="single" w:sz="4" w:space="0" w:color="000000"/>
              <w:right w:val="single" w:sz="4" w:space="0" w:color="000000"/>
            </w:tcBorders>
            <w:vAlign w:val="bottom"/>
          </w:tcPr>
          <w:p w:rsidR="006743A8" w:rsidRPr="00401813" w:rsidRDefault="006743A8" w:rsidP="00401813">
            <w:pPr>
              <w:pStyle w:val="3"/>
              <w:spacing w:line="276" w:lineRule="auto"/>
              <w:ind w:firstLine="6"/>
              <w:jc w:val="center"/>
              <w:rPr>
                <w:sz w:val="26"/>
                <w:szCs w:val="26"/>
                <w:lang w:eastAsia="en-US"/>
              </w:rPr>
            </w:pPr>
            <w:r w:rsidRPr="00401813">
              <w:rPr>
                <w:sz w:val="26"/>
                <w:szCs w:val="26"/>
                <w:lang w:eastAsia="en-US"/>
              </w:rPr>
              <w:t>70</w:t>
            </w:r>
          </w:p>
        </w:tc>
        <w:tc>
          <w:tcPr>
            <w:tcW w:w="1937" w:type="dxa"/>
            <w:tcBorders>
              <w:top w:val="single" w:sz="4" w:space="0" w:color="000000"/>
              <w:left w:val="single" w:sz="4" w:space="0" w:color="000000"/>
              <w:bottom w:val="single" w:sz="4" w:space="0" w:color="000000"/>
              <w:right w:val="single" w:sz="4" w:space="0" w:color="000000"/>
            </w:tcBorders>
            <w:vAlign w:val="bottom"/>
          </w:tcPr>
          <w:p w:rsidR="006743A8" w:rsidRPr="00401813" w:rsidRDefault="006743A8" w:rsidP="00401813">
            <w:pPr>
              <w:pStyle w:val="3"/>
              <w:spacing w:line="276" w:lineRule="auto"/>
              <w:ind w:left="-108" w:right="-108"/>
              <w:jc w:val="center"/>
              <w:rPr>
                <w:sz w:val="26"/>
                <w:szCs w:val="26"/>
                <w:lang w:eastAsia="en-US"/>
              </w:rPr>
            </w:pPr>
            <w:r w:rsidRPr="00401813">
              <w:rPr>
                <w:sz w:val="26"/>
                <w:szCs w:val="26"/>
                <w:lang w:eastAsia="en-US"/>
              </w:rPr>
              <w:t>88</w:t>
            </w:r>
          </w:p>
        </w:tc>
        <w:tc>
          <w:tcPr>
            <w:tcW w:w="1938" w:type="dxa"/>
            <w:tcBorders>
              <w:top w:val="single" w:sz="4" w:space="0" w:color="000000"/>
              <w:left w:val="single" w:sz="4" w:space="0" w:color="000000"/>
              <w:bottom w:val="single" w:sz="4" w:space="0" w:color="000000"/>
              <w:right w:val="single" w:sz="4" w:space="0" w:color="000000"/>
            </w:tcBorders>
            <w:vAlign w:val="bottom"/>
          </w:tcPr>
          <w:p w:rsidR="006743A8" w:rsidRPr="00401813" w:rsidRDefault="006743A8" w:rsidP="00401813">
            <w:pPr>
              <w:pStyle w:val="3"/>
              <w:spacing w:line="276" w:lineRule="auto"/>
              <w:jc w:val="center"/>
              <w:rPr>
                <w:sz w:val="26"/>
                <w:szCs w:val="26"/>
                <w:lang w:eastAsia="en-US"/>
              </w:rPr>
            </w:pPr>
            <w:r w:rsidRPr="00401813">
              <w:rPr>
                <w:sz w:val="26"/>
                <w:szCs w:val="26"/>
                <w:lang w:eastAsia="en-US"/>
              </w:rPr>
              <w:t>+ 25,7 %</w:t>
            </w:r>
          </w:p>
        </w:tc>
      </w:tr>
      <w:tr w:rsidR="006743A8" w:rsidRPr="00560423" w:rsidTr="002D5573">
        <w:tc>
          <w:tcPr>
            <w:tcW w:w="4076" w:type="dxa"/>
            <w:tcBorders>
              <w:top w:val="single" w:sz="4" w:space="0" w:color="000000"/>
              <w:left w:val="single" w:sz="4" w:space="0" w:color="000000"/>
              <w:bottom w:val="single" w:sz="4" w:space="0" w:color="000000"/>
              <w:right w:val="single" w:sz="4" w:space="0" w:color="000000"/>
            </w:tcBorders>
            <w:hideMark/>
          </w:tcPr>
          <w:p w:rsidR="006743A8" w:rsidRPr="00401813" w:rsidRDefault="006743A8" w:rsidP="00401813">
            <w:pPr>
              <w:pStyle w:val="3"/>
              <w:spacing w:line="276" w:lineRule="auto"/>
              <w:ind w:left="0" w:right="-108"/>
              <w:jc w:val="both"/>
              <w:rPr>
                <w:sz w:val="26"/>
                <w:szCs w:val="26"/>
                <w:lang w:eastAsia="en-US"/>
              </w:rPr>
            </w:pPr>
            <w:r w:rsidRPr="00401813">
              <w:rPr>
                <w:sz w:val="26"/>
                <w:szCs w:val="26"/>
                <w:lang w:eastAsia="en-US"/>
              </w:rPr>
              <w:t>- за распитие алкогольной продукции в общ. местах (ст. 20.20 КоАП РФ)</w:t>
            </w:r>
          </w:p>
        </w:tc>
        <w:tc>
          <w:tcPr>
            <w:tcW w:w="1937" w:type="dxa"/>
            <w:tcBorders>
              <w:top w:val="single" w:sz="4" w:space="0" w:color="000000"/>
              <w:left w:val="single" w:sz="4" w:space="0" w:color="000000"/>
              <w:bottom w:val="single" w:sz="4" w:space="0" w:color="000000"/>
              <w:right w:val="single" w:sz="4" w:space="0" w:color="000000"/>
            </w:tcBorders>
            <w:vAlign w:val="bottom"/>
          </w:tcPr>
          <w:p w:rsidR="006743A8" w:rsidRPr="00401813" w:rsidRDefault="006743A8" w:rsidP="00401813">
            <w:pPr>
              <w:pStyle w:val="3"/>
              <w:spacing w:line="276" w:lineRule="auto"/>
              <w:ind w:firstLine="6"/>
              <w:jc w:val="center"/>
              <w:rPr>
                <w:sz w:val="26"/>
                <w:szCs w:val="26"/>
                <w:lang w:eastAsia="en-US"/>
              </w:rPr>
            </w:pPr>
            <w:r w:rsidRPr="00401813">
              <w:rPr>
                <w:sz w:val="26"/>
                <w:szCs w:val="26"/>
                <w:lang w:eastAsia="en-US"/>
              </w:rPr>
              <w:t>872</w:t>
            </w:r>
          </w:p>
        </w:tc>
        <w:tc>
          <w:tcPr>
            <w:tcW w:w="1937" w:type="dxa"/>
            <w:tcBorders>
              <w:top w:val="single" w:sz="4" w:space="0" w:color="000000"/>
              <w:left w:val="single" w:sz="4" w:space="0" w:color="000000"/>
              <w:bottom w:val="single" w:sz="4" w:space="0" w:color="000000"/>
              <w:right w:val="single" w:sz="4" w:space="0" w:color="000000"/>
            </w:tcBorders>
            <w:vAlign w:val="bottom"/>
          </w:tcPr>
          <w:p w:rsidR="006743A8" w:rsidRPr="00401813" w:rsidRDefault="006743A8" w:rsidP="00401813">
            <w:pPr>
              <w:pStyle w:val="3"/>
              <w:spacing w:line="276" w:lineRule="auto"/>
              <w:ind w:left="-108" w:right="-108"/>
              <w:jc w:val="center"/>
              <w:rPr>
                <w:sz w:val="26"/>
                <w:szCs w:val="26"/>
                <w:lang w:eastAsia="en-US"/>
              </w:rPr>
            </w:pPr>
            <w:r w:rsidRPr="00401813">
              <w:rPr>
                <w:sz w:val="26"/>
                <w:szCs w:val="26"/>
                <w:lang w:eastAsia="en-US"/>
              </w:rPr>
              <w:t>747</w:t>
            </w:r>
          </w:p>
        </w:tc>
        <w:tc>
          <w:tcPr>
            <w:tcW w:w="1938" w:type="dxa"/>
            <w:tcBorders>
              <w:top w:val="single" w:sz="4" w:space="0" w:color="000000"/>
              <w:left w:val="single" w:sz="4" w:space="0" w:color="000000"/>
              <w:bottom w:val="single" w:sz="4" w:space="0" w:color="000000"/>
              <w:right w:val="single" w:sz="4" w:space="0" w:color="000000"/>
            </w:tcBorders>
            <w:vAlign w:val="bottom"/>
          </w:tcPr>
          <w:p w:rsidR="006743A8" w:rsidRPr="00401813" w:rsidRDefault="006743A8" w:rsidP="00401813">
            <w:pPr>
              <w:pStyle w:val="3"/>
              <w:spacing w:line="276" w:lineRule="auto"/>
              <w:jc w:val="center"/>
              <w:rPr>
                <w:sz w:val="26"/>
                <w:szCs w:val="26"/>
                <w:lang w:eastAsia="en-US"/>
              </w:rPr>
            </w:pPr>
            <w:r w:rsidRPr="00401813">
              <w:rPr>
                <w:sz w:val="26"/>
                <w:szCs w:val="26"/>
                <w:lang w:eastAsia="en-US"/>
              </w:rPr>
              <w:t>- 14,3%</w:t>
            </w:r>
          </w:p>
        </w:tc>
      </w:tr>
      <w:tr w:rsidR="006743A8" w:rsidRPr="00560423" w:rsidTr="002D5573">
        <w:tc>
          <w:tcPr>
            <w:tcW w:w="4076" w:type="dxa"/>
            <w:tcBorders>
              <w:top w:val="single" w:sz="4" w:space="0" w:color="000000"/>
              <w:left w:val="single" w:sz="4" w:space="0" w:color="000000"/>
              <w:bottom w:val="single" w:sz="4" w:space="0" w:color="000000"/>
              <w:right w:val="single" w:sz="4" w:space="0" w:color="000000"/>
            </w:tcBorders>
          </w:tcPr>
          <w:p w:rsidR="006743A8" w:rsidRPr="00401813" w:rsidRDefault="006743A8" w:rsidP="00401813">
            <w:pPr>
              <w:pStyle w:val="3"/>
              <w:spacing w:line="276" w:lineRule="auto"/>
              <w:ind w:left="0" w:right="-108"/>
              <w:jc w:val="both"/>
              <w:rPr>
                <w:sz w:val="26"/>
                <w:szCs w:val="26"/>
                <w:lang w:eastAsia="en-US"/>
              </w:rPr>
            </w:pPr>
            <w:r w:rsidRPr="00401813">
              <w:rPr>
                <w:sz w:val="26"/>
                <w:szCs w:val="26"/>
                <w:lang w:eastAsia="en-US"/>
              </w:rPr>
              <w:t>Всего по 20 гл.(распитие и появление)</w:t>
            </w:r>
          </w:p>
        </w:tc>
        <w:tc>
          <w:tcPr>
            <w:tcW w:w="1937" w:type="dxa"/>
            <w:tcBorders>
              <w:top w:val="single" w:sz="4" w:space="0" w:color="000000"/>
              <w:left w:val="single" w:sz="4" w:space="0" w:color="000000"/>
              <w:bottom w:val="single" w:sz="4" w:space="0" w:color="000000"/>
              <w:right w:val="single" w:sz="4" w:space="0" w:color="000000"/>
            </w:tcBorders>
            <w:vAlign w:val="bottom"/>
          </w:tcPr>
          <w:p w:rsidR="006743A8" w:rsidRPr="00401813" w:rsidRDefault="006743A8" w:rsidP="00401813">
            <w:pPr>
              <w:pStyle w:val="3"/>
              <w:spacing w:line="276" w:lineRule="auto"/>
              <w:ind w:firstLine="6"/>
              <w:jc w:val="center"/>
              <w:rPr>
                <w:sz w:val="26"/>
                <w:szCs w:val="26"/>
                <w:lang w:eastAsia="en-US"/>
              </w:rPr>
            </w:pPr>
            <w:r w:rsidRPr="00401813">
              <w:rPr>
                <w:sz w:val="26"/>
                <w:szCs w:val="26"/>
                <w:lang w:eastAsia="en-US"/>
              </w:rPr>
              <w:t>942</w:t>
            </w:r>
          </w:p>
        </w:tc>
        <w:tc>
          <w:tcPr>
            <w:tcW w:w="1937" w:type="dxa"/>
            <w:tcBorders>
              <w:top w:val="single" w:sz="4" w:space="0" w:color="000000"/>
              <w:left w:val="single" w:sz="4" w:space="0" w:color="000000"/>
              <w:bottom w:val="single" w:sz="4" w:space="0" w:color="000000"/>
              <w:right w:val="single" w:sz="4" w:space="0" w:color="000000"/>
            </w:tcBorders>
            <w:vAlign w:val="bottom"/>
          </w:tcPr>
          <w:p w:rsidR="006743A8" w:rsidRPr="00401813" w:rsidRDefault="006743A8" w:rsidP="00401813">
            <w:pPr>
              <w:pStyle w:val="3"/>
              <w:spacing w:line="276" w:lineRule="auto"/>
              <w:ind w:left="-108" w:right="-108"/>
              <w:jc w:val="center"/>
              <w:rPr>
                <w:sz w:val="26"/>
                <w:szCs w:val="26"/>
                <w:lang w:eastAsia="en-US"/>
              </w:rPr>
            </w:pPr>
            <w:r w:rsidRPr="00401813">
              <w:rPr>
                <w:sz w:val="26"/>
                <w:szCs w:val="26"/>
                <w:lang w:eastAsia="en-US"/>
              </w:rPr>
              <w:t>835</w:t>
            </w:r>
          </w:p>
        </w:tc>
        <w:tc>
          <w:tcPr>
            <w:tcW w:w="1938" w:type="dxa"/>
            <w:tcBorders>
              <w:top w:val="single" w:sz="4" w:space="0" w:color="000000"/>
              <w:left w:val="single" w:sz="4" w:space="0" w:color="000000"/>
              <w:bottom w:val="single" w:sz="4" w:space="0" w:color="000000"/>
              <w:right w:val="single" w:sz="4" w:space="0" w:color="000000"/>
            </w:tcBorders>
            <w:vAlign w:val="bottom"/>
          </w:tcPr>
          <w:p w:rsidR="006743A8" w:rsidRPr="00401813" w:rsidRDefault="006743A8" w:rsidP="00401813">
            <w:pPr>
              <w:pStyle w:val="3"/>
              <w:spacing w:line="276" w:lineRule="auto"/>
              <w:jc w:val="center"/>
              <w:rPr>
                <w:sz w:val="26"/>
                <w:szCs w:val="26"/>
                <w:lang w:eastAsia="en-US"/>
              </w:rPr>
            </w:pPr>
            <w:r w:rsidRPr="00401813">
              <w:rPr>
                <w:sz w:val="26"/>
                <w:szCs w:val="26"/>
                <w:lang w:eastAsia="en-US"/>
              </w:rPr>
              <w:t>- 12,6 %</w:t>
            </w:r>
          </w:p>
        </w:tc>
      </w:tr>
    </w:tbl>
    <w:p w:rsidR="006743A8" w:rsidRPr="00401813" w:rsidRDefault="006743A8" w:rsidP="00401813">
      <w:pPr>
        <w:suppressAutoHyphens/>
        <w:autoSpaceDE w:val="0"/>
        <w:autoSpaceDN w:val="0"/>
        <w:adjustRightInd w:val="0"/>
        <w:ind w:firstLine="709"/>
        <w:jc w:val="both"/>
        <w:rPr>
          <w:sz w:val="26"/>
          <w:szCs w:val="26"/>
        </w:rPr>
      </w:pPr>
      <w:r w:rsidRPr="00401813">
        <w:rPr>
          <w:sz w:val="26"/>
          <w:szCs w:val="26"/>
        </w:rPr>
        <w:t>Следует отметить, что нагрузка по выявлению административных правонарушений участковыми уполномоченными полиции ОМВД России по Киреевскому району составляет 94,4 при среднеобластной 88,0, что является положительным критерием в оценке деятельности участковых уполномоченных полиции за 12 месяцев.</w:t>
      </w:r>
    </w:p>
    <w:p w:rsidR="00401813" w:rsidRPr="00401813" w:rsidRDefault="006743A8" w:rsidP="00401813">
      <w:pPr>
        <w:suppressAutoHyphens/>
        <w:autoSpaceDE w:val="0"/>
        <w:autoSpaceDN w:val="0"/>
        <w:adjustRightInd w:val="0"/>
        <w:ind w:firstLine="709"/>
        <w:jc w:val="both"/>
        <w:rPr>
          <w:sz w:val="26"/>
          <w:szCs w:val="26"/>
        </w:rPr>
      </w:pPr>
      <w:r w:rsidRPr="00401813">
        <w:rPr>
          <w:sz w:val="26"/>
          <w:szCs w:val="26"/>
        </w:rPr>
        <w:t>Выявлено административных правонарушений, предусмотренных ст. 6.9 КоАП РФ (Потребление наркотических средств или психотропных вещ</w:t>
      </w:r>
      <w:r w:rsidR="00401813">
        <w:rPr>
          <w:sz w:val="26"/>
          <w:szCs w:val="26"/>
        </w:rPr>
        <w:t xml:space="preserve">еств без назначения врача)– 98 </w:t>
      </w:r>
      <w:r w:rsidRPr="00401813">
        <w:rPr>
          <w:sz w:val="26"/>
          <w:szCs w:val="26"/>
        </w:rPr>
        <w:t>+ 326,1 % (АППГ- 23;). Это является положительным критерием в оценке деятельности участковых уполномоченных полиции за 12 месяцев.</w:t>
      </w:r>
    </w:p>
    <w:p w:rsidR="006743A8" w:rsidRPr="00401813" w:rsidRDefault="006743A8" w:rsidP="006743A8">
      <w:pPr>
        <w:suppressAutoHyphens/>
        <w:autoSpaceDE w:val="0"/>
        <w:autoSpaceDN w:val="0"/>
        <w:adjustRightInd w:val="0"/>
        <w:jc w:val="both"/>
        <w:rPr>
          <w:sz w:val="26"/>
          <w:szCs w:val="26"/>
        </w:rPr>
      </w:pPr>
      <w:r w:rsidRPr="00401813">
        <w:rPr>
          <w:sz w:val="26"/>
          <w:szCs w:val="26"/>
        </w:rPr>
        <w:t>Выявление административных правонарушений, связанных с реализацией алкогольной продукции.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28"/>
        <w:gridCol w:w="1772"/>
        <w:gridCol w:w="1772"/>
        <w:gridCol w:w="1275"/>
      </w:tblGrid>
      <w:tr w:rsidR="006743A8" w:rsidRPr="00401813" w:rsidTr="002D5573">
        <w:tc>
          <w:tcPr>
            <w:tcW w:w="4928" w:type="dxa"/>
            <w:tcBorders>
              <w:top w:val="single" w:sz="4" w:space="0" w:color="000000"/>
              <w:left w:val="single" w:sz="4" w:space="0" w:color="000000"/>
              <w:bottom w:val="single" w:sz="4" w:space="0" w:color="auto"/>
              <w:right w:val="single" w:sz="4" w:space="0" w:color="000000"/>
            </w:tcBorders>
          </w:tcPr>
          <w:p w:rsidR="006743A8" w:rsidRPr="00401813" w:rsidRDefault="006743A8" w:rsidP="002D5573">
            <w:pPr>
              <w:suppressAutoHyphens/>
              <w:autoSpaceDE w:val="0"/>
              <w:autoSpaceDN w:val="0"/>
              <w:adjustRightInd w:val="0"/>
              <w:spacing w:line="276" w:lineRule="auto"/>
              <w:jc w:val="both"/>
              <w:rPr>
                <w:sz w:val="26"/>
                <w:szCs w:val="26"/>
                <w:lang w:eastAsia="en-US"/>
              </w:rPr>
            </w:pPr>
          </w:p>
        </w:tc>
        <w:tc>
          <w:tcPr>
            <w:tcW w:w="1772" w:type="dxa"/>
            <w:tcBorders>
              <w:top w:val="single" w:sz="4" w:space="0" w:color="000000"/>
              <w:left w:val="single" w:sz="4" w:space="0" w:color="000000"/>
              <w:bottom w:val="single" w:sz="4" w:space="0" w:color="auto"/>
              <w:right w:val="single" w:sz="4" w:space="0" w:color="000000"/>
            </w:tcBorders>
            <w:vAlign w:val="center"/>
            <w:hideMark/>
          </w:tcPr>
          <w:p w:rsidR="006743A8" w:rsidRPr="00401813" w:rsidRDefault="006743A8" w:rsidP="002D5573">
            <w:pPr>
              <w:pStyle w:val="3"/>
              <w:spacing w:line="276" w:lineRule="auto"/>
              <w:jc w:val="both"/>
              <w:rPr>
                <w:sz w:val="26"/>
                <w:szCs w:val="26"/>
                <w:lang w:eastAsia="en-US"/>
              </w:rPr>
            </w:pPr>
            <w:r w:rsidRPr="00401813">
              <w:rPr>
                <w:sz w:val="26"/>
                <w:szCs w:val="26"/>
                <w:lang w:eastAsia="en-US"/>
              </w:rPr>
              <w:t xml:space="preserve">12 мес. </w:t>
            </w:r>
            <w:r w:rsidRPr="00401813">
              <w:rPr>
                <w:sz w:val="26"/>
                <w:szCs w:val="26"/>
                <w:lang w:eastAsia="en-US"/>
              </w:rPr>
              <w:lastRenderedPageBreak/>
              <w:t>2015 г.</w:t>
            </w:r>
          </w:p>
        </w:tc>
        <w:tc>
          <w:tcPr>
            <w:tcW w:w="1772" w:type="dxa"/>
            <w:tcBorders>
              <w:top w:val="single" w:sz="4" w:space="0" w:color="000000"/>
              <w:left w:val="single" w:sz="4" w:space="0" w:color="000000"/>
              <w:bottom w:val="single" w:sz="4" w:space="0" w:color="auto"/>
              <w:right w:val="single" w:sz="4" w:space="0" w:color="000000"/>
            </w:tcBorders>
            <w:vAlign w:val="center"/>
            <w:hideMark/>
          </w:tcPr>
          <w:p w:rsidR="006743A8" w:rsidRPr="00401813" w:rsidRDefault="006743A8" w:rsidP="002D5573">
            <w:pPr>
              <w:pStyle w:val="3"/>
              <w:spacing w:line="276" w:lineRule="auto"/>
              <w:jc w:val="both"/>
              <w:rPr>
                <w:sz w:val="26"/>
                <w:szCs w:val="26"/>
                <w:lang w:eastAsia="en-US"/>
              </w:rPr>
            </w:pPr>
            <w:r w:rsidRPr="00401813">
              <w:rPr>
                <w:sz w:val="26"/>
                <w:szCs w:val="26"/>
                <w:lang w:eastAsia="en-US"/>
              </w:rPr>
              <w:lastRenderedPageBreak/>
              <w:t xml:space="preserve">12 мес. </w:t>
            </w:r>
            <w:r w:rsidRPr="00401813">
              <w:rPr>
                <w:sz w:val="26"/>
                <w:szCs w:val="26"/>
                <w:lang w:eastAsia="en-US"/>
              </w:rPr>
              <w:lastRenderedPageBreak/>
              <w:t>2016 г.</w:t>
            </w:r>
          </w:p>
        </w:tc>
        <w:tc>
          <w:tcPr>
            <w:tcW w:w="1275" w:type="dxa"/>
            <w:tcBorders>
              <w:top w:val="single" w:sz="4" w:space="0" w:color="000000"/>
              <w:left w:val="single" w:sz="4" w:space="0" w:color="000000"/>
              <w:bottom w:val="single" w:sz="4" w:space="0" w:color="auto"/>
              <w:right w:val="single" w:sz="4" w:space="0" w:color="000000"/>
            </w:tcBorders>
            <w:vAlign w:val="center"/>
            <w:hideMark/>
          </w:tcPr>
          <w:p w:rsidR="006743A8" w:rsidRPr="00401813" w:rsidRDefault="006743A8" w:rsidP="002D5573">
            <w:pPr>
              <w:pStyle w:val="3"/>
              <w:spacing w:line="276" w:lineRule="auto"/>
              <w:jc w:val="both"/>
              <w:rPr>
                <w:sz w:val="26"/>
                <w:szCs w:val="26"/>
                <w:lang w:eastAsia="en-US"/>
              </w:rPr>
            </w:pPr>
            <w:r w:rsidRPr="00401813">
              <w:rPr>
                <w:sz w:val="26"/>
                <w:szCs w:val="26"/>
                <w:lang w:eastAsia="en-US"/>
              </w:rPr>
              <w:lastRenderedPageBreak/>
              <w:t>+/- %</w:t>
            </w:r>
          </w:p>
        </w:tc>
      </w:tr>
      <w:tr w:rsidR="006743A8" w:rsidRPr="00401813" w:rsidTr="002D5573">
        <w:trPr>
          <w:trHeight w:val="382"/>
        </w:trPr>
        <w:tc>
          <w:tcPr>
            <w:tcW w:w="4928" w:type="dxa"/>
            <w:tcBorders>
              <w:top w:val="single" w:sz="4" w:space="0" w:color="auto"/>
              <w:left w:val="single" w:sz="4" w:space="0" w:color="000000"/>
              <w:bottom w:val="single" w:sz="4" w:space="0" w:color="auto"/>
              <w:right w:val="single" w:sz="4" w:space="0" w:color="000000"/>
            </w:tcBorders>
            <w:hideMark/>
          </w:tcPr>
          <w:p w:rsidR="006743A8" w:rsidRPr="00401813" w:rsidRDefault="006743A8" w:rsidP="002D5573">
            <w:pPr>
              <w:widowControl w:val="0"/>
              <w:autoSpaceDE w:val="0"/>
              <w:autoSpaceDN w:val="0"/>
              <w:adjustRightInd w:val="0"/>
              <w:spacing w:line="276" w:lineRule="auto"/>
              <w:ind w:right="-117"/>
              <w:jc w:val="both"/>
              <w:outlineLvl w:val="2"/>
              <w:rPr>
                <w:sz w:val="26"/>
                <w:szCs w:val="26"/>
                <w:lang w:eastAsia="en-US"/>
              </w:rPr>
            </w:pPr>
            <w:r w:rsidRPr="00401813">
              <w:rPr>
                <w:sz w:val="26"/>
                <w:szCs w:val="26"/>
                <w:lang w:eastAsia="en-US"/>
              </w:rPr>
              <w:lastRenderedPageBreak/>
              <w:t>Всего</w:t>
            </w:r>
          </w:p>
        </w:tc>
        <w:tc>
          <w:tcPr>
            <w:tcW w:w="1772" w:type="dxa"/>
            <w:tcBorders>
              <w:top w:val="single" w:sz="4" w:space="0" w:color="auto"/>
              <w:left w:val="single" w:sz="4" w:space="0" w:color="000000"/>
              <w:bottom w:val="single" w:sz="4" w:space="0" w:color="auto"/>
              <w:right w:val="single" w:sz="4" w:space="0" w:color="000000"/>
            </w:tcBorders>
          </w:tcPr>
          <w:p w:rsidR="006743A8" w:rsidRPr="00401813" w:rsidRDefault="006743A8" w:rsidP="002D5573">
            <w:pPr>
              <w:suppressAutoHyphens/>
              <w:autoSpaceDE w:val="0"/>
              <w:autoSpaceDN w:val="0"/>
              <w:adjustRightInd w:val="0"/>
              <w:spacing w:line="276" w:lineRule="auto"/>
              <w:jc w:val="both"/>
              <w:rPr>
                <w:sz w:val="26"/>
                <w:szCs w:val="26"/>
                <w:lang w:eastAsia="en-US"/>
              </w:rPr>
            </w:pPr>
            <w:r w:rsidRPr="00401813">
              <w:rPr>
                <w:sz w:val="26"/>
                <w:szCs w:val="26"/>
                <w:lang w:eastAsia="en-US"/>
              </w:rPr>
              <w:t>88</w:t>
            </w:r>
          </w:p>
        </w:tc>
        <w:tc>
          <w:tcPr>
            <w:tcW w:w="1772" w:type="dxa"/>
            <w:tcBorders>
              <w:top w:val="single" w:sz="4" w:space="0" w:color="auto"/>
              <w:left w:val="single" w:sz="4" w:space="0" w:color="000000"/>
              <w:bottom w:val="single" w:sz="4" w:space="0" w:color="auto"/>
              <w:right w:val="single" w:sz="4" w:space="0" w:color="000000"/>
            </w:tcBorders>
          </w:tcPr>
          <w:p w:rsidR="006743A8" w:rsidRPr="00401813" w:rsidRDefault="006743A8" w:rsidP="002D5573">
            <w:pPr>
              <w:suppressAutoHyphens/>
              <w:autoSpaceDE w:val="0"/>
              <w:autoSpaceDN w:val="0"/>
              <w:adjustRightInd w:val="0"/>
              <w:spacing w:line="276" w:lineRule="auto"/>
              <w:jc w:val="both"/>
              <w:rPr>
                <w:sz w:val="26"/>
                <w:szCs w:val="26"/>
                <w:lang w:eastAsia="en-US"/>
              </w:rPr>
            </w:pPr>
            <w:r w:rsidRPr="00401813">
              <w:rPr>
                <w:sz w:val="26"/>
                <w:szCs w:val="26"/>
                <w:lang w:eastAsia="en-US"/>
              </w:rPr>
              <w:t>93</w:t>
            </w:r>
          </w:p>
        </w:tc>
        <w:tc>
          <w:tcPr>
            <w:tcW w:w="1275" w:type="dxa"/>
            <w:tcBorders>
              <w:top w:val="single" w:sz="4" w:space="0" w:color="auto"/>
              <w:left w:val="single" w:sz="4" w:space="0" w:color="000000"/>
              <w:bottom w:val="single" w:sz="4" w:space="0" w:color="auto"/>
              <w:right w:val="single" w:sz="4" w:space="0" w:color="000000"/>
            </w:tcBorders>
          </w:tcPr>
          <w:p w:rsidR="006743A8" w:rsidRPr="00401813" w:rsidRDefault="006743A8" w:rsidP="002D5573">
            <w:pPr>
              <w:suppressAutoHyphens/>
              <w:autoSpaceDE w:val="0"/>
              <w:autoSpaceDN w:val="0"/>
              <w:adjustRightInd w:val="0"/>
              <w:spacing w:line="276" w:lineRule="auto"/>
              <w:jc w:val="both"/>
              <w:rPr>
                <w:b/>
                <w:sz w:val="26"/>
                <w:szCs w:val="26"/>
                <w:lang w:eastAsia="en-US"/>
              </w:rPr>
            </w:pPr>
            <w:r w:rsidRPr="00401813">
              <w:rPr>
                <w:b/>
                <w:sz w:val="26"/>
                <w:szCs w:val="26"/>
                <w:lang w:eastAsia="en-US"/>
              </w:rPr>
              <w:t>+5,7%</w:t>
            </w:r>
          </w:p>
        </w:tc>
      </w:tr>
      <w:tr w:rsidR="006743A8" w:rsidRPr="00401813" w:rsidTr="002D5573">
        <w:trPr>
          <w:trHeight w:val="382"/>
        </w:trPr>
        <w:tc>
          <w:tcPr>
            <w:tcW w:w="4928" w:type="dxa"/>
            <w:tcBorders>
              <w:top w:val="single" w:sz="4" w:space="0" w:color="auto"/>
              <w:left w:val="single" w:sz="4" w:space="0" w:color="000000"/>
              <w:bottom w:val="single" w:sz="4" w:space="0" w:color="auto"/>
              <w:right w:val="single" w:sz="4" w:space="0" w:color="000000"/>
            </w:tcBorders>
            <w:hideMark/>
          </w:tcPr>
          <w:p w:rsidR="006743A8" w:rsidRPr="00401813" w:rsidRDefault="006743A8" w:rsidP="002D5573">
            <w:pPr>
              <w:widowControl w:val="0"/>
              <w:autoSpaceDE w:val="0"/>
              <w:autoSpaceDN w:val="0"/>
              <w:adjustRightInd w:val="0"/>
              <w:spacing w:line="276" w:lineRule="auto"/>
              <w:ind w:right="-117"/>
              <w:jc w:val="both"/>
              <w:outlineLvl w:val="2"/>
              <w:rPr>
                <w:rFonts w:eastAsia="Calibri"/>
                <w:sz w:val="26"/>
                <w:szCs w:val="26"/>
                <w:lang w:eastAsia="en-US"/>
              </w:rPr>
            </w:pPr>
            <w:r w:rsidRPr="00401813">
              <w:rPr>
                <w:rFonts w:eastAsia="Calibri"/>
                <w:sz w:val="26"/>
                <w:szCs w:val="26"/>
                <w:lang w:eastAsia="en-US"/>
              </w:rPr>
              <w:t>Ст. 14.2. КоАП РФ</w:t>
            </w:r>
          </w:p>
        </w:tc>
        <w:tc>
          <w:tcPr>
            <w:tcW w:w="1772" w:type="dxa"/>
            <w:tcBorders>
              <w:top w:val="single" w:sz="4" w:space="0" w:color="auto"/>
              <w:left w:val="single" w:sz="4" w:space="0" w:color="000000"/>
              <w:bottom w:val="single" w:sz="4" w:space="0" w:color="auto"/>
              <w:right w:val="single" w:sz="4" w:space="0" w:color="000000"/>
            </w:tcBorders>
          </w:tcPr>
          <w:p w:rsidR="006743A8" w:rsidRPr="00401813" w:rsidRDefault="006743A8" w:rsidP="002D5573">
            <w:pPr>
              <w:suppressAutoHyphens/>
              <w:autoSpaceDE w:val="0"/>
              <w:autoSpaceDN w:val="0"/>
              <w:adjustRightInd w:val="0"/>
              <w:spacing w:line="276" w:lineRule="auto"/>
              <w:jc w:val="both"/>
              <w:rPr>
                <w:sz w:val="26"/>
                <w:szCs w:val="26"/>
                <w:lang w:eastAsia="en-US"/>
              </w:rPr>
            </w:pPr>
            <w:r w:rsidRPr="00401813">
              <w:rPr>
                <w:sz w:val="26"/>
                <w:szCs w:val="26"/>
                <w:lang w:eastAsia="en-US"/>
              </w:rPr>
              <w:t>70</w:t>
            </w:r>
          </w:p>
        </w:tc>
        <w:tc>
          <w:tcPr>
            <w:tcW w:w="1772" w:type="dxa"/>
            <w:tcBorders>
              <w:top w:val="single" w:sz="4" w:space="0" w:color="auto"/>
              <w:left w:val="single" w:sz="4" w:space="0" w:color="000000"/>
              <w:bottom w:val="single" w:sz="4" w:space="0" w:color="auto"/>
              <w:right w:val="single" w:sz="4" w:space="0" w:color="000000"/>
            </w:tcBorders>
          </w:tcPr>
          <w:p w:rsidR="006743A8" w:rsidRPr="00401813" w:rsidRDefault="006743A8" w:rsidP="002D5573">
            <w:pPr>
              <w:suppressAutoHyphens/>
              <w:autoSpaceDE w:val="0"/>
              <w:autoSpaceDN w:val="0"/>
              <w:adjustRightInd w:val="0"/>
              <w:spacing w:line="276" w:lineRule="auto"/>
              <w:jc w:val="both"/>
              <w:rPr>
                <w:sz w:val="26"/>
                <w:szCs w:val="26"/>
                <w:lang w:eastAsia="en-US"/>
              </w:rPr>
            </w:pPr>
            <w:r w:rsidRPr="00401813">
              <w:rPr>
                <w:sz w:val="26"/>
                <w:szCs w:val="26"/>
                <w:lang w:eastAsia="en-US"/>
              </w:rPr>
              <w:t>73</w:t>
            </w:r>
          </w:p>
        </w:tc>
        <w:tc>
          <w:tcPr>
            <w:tcW w:w="1275" w:type="dxa"/>
            <w:tcBorders>
              <w:top w:val="single" w:sz="4" w:space="0" w:color="auto"/>
              <w:left w:val="single" w:sz="4" w:space="0" w:color="000000"/>
              <w:bottom w:val="single" w:sz="4" w:space="0" w:color="auto"/>
              <w:right w:val="single" w:sz="4" w:space="0" w:color="000000"/>
            </w:tcBorders>
          </w:tcPr>
          <w:p w:rsidR="006743A8" w:rsidRPr="00401813" w:rsidRDefault="006743A8" w:rsidP="002D5573">
            <w:pPr>
              <w:suppressAutoHyphens/>
              <w:autoSpaceDE w:val="0"/>
              <w:autoSpaceDN w:val="0"/>
              <w:adjustRightInd w:val="0"/>
              <w:spacing w:line="276" w:lineRule="auto"/>
              <w:jc w:val="both"/>
              <w:rPr>
                <w:sz w:val="26"/>
                <w:szCs w:val="26"/>
                <w:lang w:eastAsia="en-US"/>
              </w:rPr>
            </w:pPr>
            <w:r w:rsidRPr="00401813">
              <w:rPr>
                <w:b/>
                <w:sz w:val="26"/>
                <w:szCs w:val="26"/>
                <w:lang w:eastAsia="en-US"/>
              </w:rPr>
              <w:t>+4,3%</w:t>
            </w:r>
          </w:p>
        </w:tc>
      </w:tr>
      <w:tr w:rsidR="006743A8" w:rsidRPr="00401813" w:rsidTr="002D5573">
        <w:trPr>
          <w:trHeight w:val="382"/>
        </w:trPr>
        <w:tc>
          <w:tcPr>
            <w:tcW w:w="4928" w:type="dxa"/>
            <w:tcBorders>
              <w:top w:val="single" w:sz="4" w:space="0" w:color="auto"/>
              <w:left w:val="single" w:sz="4" w:space="0" w:color="000000"/>
              <w:bottom w:val="single" w:sz="4" w:space="0" w:color="000000"/>
              <w:right w:val="single" w:sz="4" w:space="0" w:color="000000"/>
            </w:tcBorders>
            <w:hideMark/>
          </w:tcPr>
          <w:p w:rsidR="006743A8" w:rsidRPr="00401813" w:rsidRDefault="006743A8" w:rsidP="002D5573">
            <w:pPr>
              <w:widowControl w:val="0"/>
              <w:autoSpaceDE w:val="0"/>
              <w:autoSpaceDN w:val="0"/>
              <w:adjustRightInd w:val="0"/>
              <w:spacing w:line="276" w:lineRule="auto"/>
              <w:ind w:right="-117"/>
              <w:jc w:val="both"/>
              <w:outlineLvl w:val="2"/>
              <w:rPr>
                <w:rFonts w:eastAsia="Calibri"/>
                <w:sz w:val="26"/>
                <w:szCs w:val="26"/>
                <w:lang w:eastAsia="en-US"/>
              </w:rPr>
            </w:pPr>
            <w:r w:rsidRPr="00401813">
              <w:rPr>
                <w:rFonts w:eastAsia="Calibri"/>
                <w:sz w:val="26"/>
                <w:szCs w:val="26"/>
                <w:lang w:eastAsia="en-US"/>
              </w:rPr>
              <w:t>Ст. 14.16. КоАП РФ</w:t>
            </w:r>
          </w:p>
        </w:tc>
        <w:tc>
          <w:tcPr>
            <w:tcW w:w="1772" w:type="dxa"/>
            <w:tcBorders>
              <w:top w:val="single" w:sz="4" w:space="0" w:color="auto"/>
              <w:left w:val="single" w:sz="4" w:space="0" w:color="000000"/>
              <w:bottom w:val="single" w:sz="4" w:space="0" w:color="000000"/>
              <w:right w:val="single" w:sz="4" w:space="0" w:color="000000"/>
            </w:tcBorders>
          </w:tcPr>
          <w:p w:rsidR="006743A8" w:rsidRPr="00401813" w:rsidRDefault="006743A8" w:rsidP="002D5573">
            <w:pPr>
              <w:suppressAutoHyphens/>
              <w:autoSpaceDE w:val="0"/>
              <w:autoSpaceDN w:val="0"/>
              <w:adjustRightInd w:val="0"/>
              <w:spacing w:line="276" w:lineRule="auto"/>
              <w:jc w:val="both"/>
              <w:rPr>
                <w:sz w:val="26"/>
                <w:szCs w:val="26"/>
                <w:lang w:eastAsia="en-US"/>
              </w:rPr>
            </w:pPr>
            <w:r w:rsidRPr="00401813">
              <w:rPr>
                <w:sz w:val="26"/>
                <w:szCs w:val="26"/>
                <w:lang w:eastAsia="en-US"/>
              </w:rPr>
              <w:t>18</w:t>
            </w:r>
          </w:p>
        </w:tc>
        <w:tc>
          <w:tcPr>
            <w:tcW w:w="1772" w:type="dxa"/>
            <w:tcBorders>
              <w:top w:val="single" w:sz="4" w:space="0" w:color="auto"/>
              <w:left w:val="single" w:sz="4" w:space="0" w:color="000000"/>
              <w:bottom w:val="single" w:sz="4" w:space="0" w:color="000000"/>
              <w:right w:val="single" w:sz="4" w:space="0" w:color="000000"/>
            </w:tcBorders>
          </w:tcPr>
          <w:p w:rsidR="006743A8" w:rsidRPr="00401813" w:rsidRDefault="006743A8" w:rsidP="002D5573">
            <w:pPr>
              <w:suppressAutoHyphens/>
              <w:autoSpaceDE w:val="0"/>
              <w:autoSpaceDN w:val="0"/>
              <w:adjustRightInd w:val="0"/>
              <w:spacing w:line="276" w:lineRule="auto"/>
              <w:jc w:val="both"/>
              <w:rPr>
                <w:sz w:val="26"/>
                <w:szCs w:val="26"/>
                <w:lang w:eastAsia="en-US"/>
              </w:rPr>
            </w:pPr>
            <w:r w:rsidRPr="00401813">
              <w:rPr>
                <w:sz w:val="26"/>
                <w:szCs w:val="26"/>
                <w:lang w:eastAsia="en-US"/>
              </w:rPr>
              <w:t>20</w:t>
            </w:r>
          </w:p>
        </w:tc>
        <w:tc>
          <w:tcPr>
            <w:tcW w:w="1275" w:type="dxa"/>
            <w:tcBorders>
              <w:top w:val="single" w:sz="4" w:space="0" w:color="auto"/>
              <w:left w:val="single" w:sz="4" w:space="0" w:color="000000"/>
              <w:bottom w:val="single" w:sz="4" w:space="0" w:color="000000"/>
              <w:right w:val="single" w:sz="4" w:space="0" w:color="000000"/>
            </w:tcBorders>
          </w:tcPr>
          <w:p w:rsidR="006743A8" w:rsidRPr="00401813" w:rsidRDefault="006743A8" w:rsidP="002D5573">
            <w:pPr>
              <w:suppressAutoHyphens/>
              <w:autoSpaceDE w:val="0"/>
              <w:autoSpaceDN w:val="0"/>
              <w:adjustRightInd w:val="0"/>
              <w:spacing w:line="276" w:lineRule="auto"/>
              <w:jc w:val="both"/>
              <w:rPr>
                <w:sz w:val="26"/>
                <w:szCs w:val="26"/>
                <w:lang w:eastAsia="en-US"/>
              </w:rPr>
            </w:pPr>
            <w:r w:rsidRPr="00401813">
              <w:rPr>
                <w:sz w:val="26"/>
                <w:szCs w:val="26"/>
                <w:lang w:eastAsia="en-US"/>
              </w:rPr>
              <w:t>+ 11,1%</w:t>
            </w:r>
          </w:p>
        </w:tc>
      </w:tr>
    </w:tbl>
    <w:p w:rsidR="006743A8" w:rsidRPr="00560423" w:rsidRDefault="006743A8" w:rsidP="006743A8">
      <w:pPr>
        <w:pStyle w:val="af2"/>
        <w:ind w:firstLine="720"/>
        <w:jc w:val="both"/>
        <w:rPr>
          <w:sz w:val="20"/>
          <w:szCs w:val="20"/>
        </w:rPr>
      </w:pPr>
    </w:p>
    <w:p w:rsidR="006743A8" w:rsidRPr="00401813" w:rsidRDefault="006743A8" w:rsidP="006743A8">
      <w:pPr>
        <w:suppressAutoHyphens/>
        <w:autoSpaceDE w:val="0"/>
        <w:autoSpaceDN w:val="0"/>
        <w:adjustRightInd w:val="0"/>
        <w:spacing w:after="240"/>
        <w:ind w:firstLine="567"/>
        <w:jc w:val="both"/>
        <w:rPr>
          <w:color w:val="FF0000"/>
          <w:sz w:val="26"/>
          <w:szCs w:val="26"/>
        </w:rPr>
      </w:pPr>
      <w:r w:rsidRPr="00401813">
        <w:rPr>
          <w:sz w:val="26"/>
          <w:szCs w:val="26"/>
        </w:rPr>
        <w:t>Вышеуказанные показатели по выявлению административных правонарушений участковыми уполномоченными полиции ОМВД России по Киреевскому району на профилактике и выявлению административных правонарушений, предусмотренных ст.ст. 14,2 и 14.16 КоАП РФ, является положительным критерием в оценке деятельности участковых уполномоченных полиции за 12 месяцев.</w:t>
      </w:r>
    </w:p>
    <w:p w:rsidR="006743A8" w:rsidRPr="00401813" w:rsidRDefault="006743A8" w:rsidP="00401813">
      <w:pPr>
        <w:pStyle w:val="af2"/>
        <w:jc w:val="both"/>
        <w:rPr>
          <w:sz w:val="26"/>
          <w:szCs w:val="26"/>
        </w:rPr>
      </w:pPr>
      <w:r w:rsidRPr="00401813">
        <w:rPr>
          <w:sz w:val="26"/>
          <w:szCs w:val="26"/>
        </w:rPr>
        <w:t>Административный надзор.</w:t>
      </w:r>
    </w:p>
    <w:p w:rsidR="006743A8" w:rsidRPr="00401813" w:rsidRDefault="006743A8" w:rsidP="006743A8">
      <w:pPr>
        <w:ind w:firstLine="567"/>
        <w:jc w:val="both"/>
        <w:rPr>
          <w:sz w:val="26"/>
          <w:szCs w:val="26"/>
        </w:rPr>
      </w:pPr>
      <w:r w:rsidRPr="00401813">
        <w:rPr>
          <w:sz w:val="26"/>
          <w:szCs w:val="26"/>
        </w:rPr>
        <w:t>Состоит на учёте лиц, в отношении которых установлен административный надзор – 95 человек  (АППГ- 93).</w:t>
      </w:r>
    </w:p>
    <w:p w:rsidR="006743A8" w:rsidRPr="00401813" w:rsidRDefault="006743A8" w:rsidP="006743A8">
      <w:pPr>
        <w:ind w:firstLine="567"/>
        <w:jc w:val="both"/>
        <w:rPr>
          <w:sz w:val="26"/>
          <w:szCs w:val="26"/>
        </w:rPr>
      </w:pPr>
      <w:r w:rsidRPr="00401813">
        <w:rPr>
          <w:sz w:val="26"/>
          <w:szCs w:val="26"/>
        </w:rPr>
        <w:t xml:space="preserve">Состоит на учёте лиц, по формальным признакам подпадающих под действие административного надзора – 222 человек (АППГ- 246). </w:t>
      </w:r>
    </w:p>
    <w:p w:rsidR="006743A8" w:rsidRPr="00401813" w:rsidRDefault="006743A8" w:rsidP="006743A8">
      <w:pPr>
        <w:ind w:firstLine="567"/>
        <w:jc w:val="both"/>
        <w:rPr>
          <w:sz w:val="26"/>
          <w:szCs w:val="26"/>
        </w:rPr>
      </w:pPr>
      <w:r w:rsidRPr="00401813">
        <w:rPr>
          <w:sz w:val="26"/>
          <w:szCs w:val="26"/>
        </w:rPr>
        <w:t xml:space="preserve">Поднадзорные, находящиеся в розыске – 5 (АППГ- 1). </w:t>
      </w:r>
    </w:p>
    <w:p w:rsidR="006743A8" w:rsidRPr="00401813" w:rsidRDefault="006743A8" w:rsidP="006743A8">
      <w:pPr>
        <w:ind w:firstLine="567"/>
        <w:jc w:val="both"/>
        <w:rPr>
          <w:sz w:val="26"/>
          <w:szCs w:val="26"/>
        </w:rPr>
      </w:pPr>
      <w:r w:rsidRPr="00401813">
        <w:rPr>
          <w:sz w:val="26"/>
          <w:szCs w:val="26"/>
        </w:rPr>
        <w:t>Заявлений на установление административного надзора направлено в суд– 15 (АППГ- 32), направлено заявлений на установление дополнительных ограничений- 22 (АППГ- 12).</w:t>
      </w:r>
    </w:p>
    <w:p w:rsidR="006743A8" w:rsidRPr="00401813" w:rsidRDefault="006743A8" w:rsidP="006743A8">
      <w:pPr>
        <w:ind w:firstLine="567"/>
        <w:jc w:val="both"/>
        <w:rPr>
          <w:sz w:val="26"/>
          <w:szCs w:val="26"/>
        </w:rPr>
      </w:pPr>
      <w:r w:rsidRPr="00401813">
        <w:rPr>
          <w:sz w:val="26"/>
          <w:szCs w:val="26"/>
        </w:rPr>
        <w:t xml:space="preserve">Составлено протоколов в отношении поднадзорных лиц:  </w:t>
      </w:r>
    </w:p>
    <w:p w:rsidR="006743A8" w:rsidRPr="00401813" w:rsidRDefault="006743A8" w:rsidP="006743A8">
      <w:pPr>
        <w:ind w:firstLine="567"/>
        <w:jc w:val="both"/>
        <w:rPr>
          <w:sz w:val="26"/>
          <w:szCs w:val="26"/>
        </w:rPr>
      </w:pPr>
      <w:r w:rsidRPr="00401813">
        <w:rPr>
          <w:sz w:val="26"/>
          <w:szCs w:val="26"/>
        </w:rPr>
        <w:t>- по ст.19.24 КоАП РФ – 336 (АППГ- 217; + 54,8 %);</w:t>
      </w:r>
    </w:p>
    <w:p w:rsidR="006743A8" w:rsidRPr="00401813" w:rsidRDefault="006743A8" w:rsidP="006743A8">
      <w:pPr>
        <w:ind w:firstLine="567"/>
        <w:jc w:val="both"/>
        <w:rPr>
          <w:sz w:val="26"/>
          <w:szCs w:val="26"/>
        </w:rPr>
      </w:pPr>
      <w:r w:rsidRPr="00401813">
        <w:rPr>
          <w:sz w:val="26"/>
          <w:szCs w:val="26"/>
        </w:rPr>
        <w:t>- по 20 гл. КоАП РФ – 189 (АППГ- 72; +262,2 %).</w:t>
      </w:r>
    </w:p>
    <w:p w:rsidR="00401813" w:rsidRDefault="006743A8" w:rsidP="00401813">
      <w:pPr>
        <w:ind w:firstLine="567"/>
        <w:jc w:val="both"/>
        <w:rPr>
          <w:sz w:val="26"/>
          <w:szCs w:val="26"/>
        </w:rPr>
      </w:pPr>
      <w:r w:rsidRPr="00401813">
        <w:rPr>
          <w:sz w:val="26"/>
          <w:szCs w:val="26"/>
        </w:rPr>
        <w:t>Совершено преступлений поднадзорными лицами– 26 (АППГ- 18).</w:t>
      </w:r>
    </w:p>
    <w:p w:rsidR="006743A8" w:rsidRPr="00401813" w:rsidRDefault="006743A8" w:rsidP="00401813">
      <w:pPr>
        <w:ind w:firstLine="567"/>
        <w:jc w:val="both"/>
        <w:rPr>
          <w:sz w:val="26"/>
          <w:szCs w:val="26"/>
        </w:rPr>
      </w:pPr>
      <w:r w:rsidRPr="00401813">
        <w:rPr>
          <w:sz w:val="26"/>
          <w:szCs w:val="26"/>
        </w:rPr>
        <w:t>Профилактика правонарушений среди несовершеннолетних.</w:t>
      </w:r>
    </w:p>
    <w:p w:rsidR="006743A8" w:rsidRPr="00401813" w:rsidRDefault="006743A8" w:rsidP="006743A8">
      <w:pPr>
        <w:ind w:firstLine="567"/>
        <w:jc w:val="both"/>
        <w:rPr>
          <w:sz w:val="26"/>
          <w:szCs w:val="26"/>
        </w:rPr>
      </w:pPr>
      <w:r w:rsidRPr="00401813">
        <w:rPr>
          <w:sz w:val="26"/>
          <w:szCs w:val="26"/>
        </w:rPr>
        <w:t>За текущий период 2016 года территории МО Киреевский район несовершеннолетними и с их участием совершено 6 преступлений (АППГ-16), 1 преступление перешло с 2015 года, только несовершеннолетними 4 (АППГ-15), групповых преступлений 3 (АППГ- 6), в группе со взрослыми 2 (АППГ-1).</w:t>
      </w:r>
    </w:p>
    <w:p w:rsidR="006743A8" w:rsidRPr="00401813" w:rsidRDefault="006743A8" w:rsidP="006743A8">
      <w:pPr>
        <w:ind w:firstLine="567"/>
        <w:jc w:val="both"/>
        <w:rPr>
          <w:sz w:val="26"/>
          <w:szCs w:val="26"/>
        </w:rPr>
      </w:pPr>
      <w:r w:rsidRPr="00401813">
        <w:rPr>
          <w:sz w:val="26"/>
          <w:szCs w:val="26"/>
        </w:rPr>
        <w:t>По состоянию на 01.07.2016 года в органах предварительного следствия находится 5 уголовных дел с участием 7 несовершеннолетних, одно из которых совершено Антоничевым К.С., жителем г. Москва.</w:t>
      </w:r>
    </w:p>
    <w:p w:rsidR="006743A8" w:rsidRPr="00401813" w:rsidRDefault="006743A8" w:rsidP="006743A8">
      <w:pPr>
        <w:pStyle w:val="a4"/>
        <w:ind w:firstLine="567"/>
        <w:rPr>
          <w:sz w:val="26"/>
          <w:szCs w:val="26"/>
        </w:rPr>
      </w:pPr>
      <w:r w:rsidRPr="00401813">
        <w:rPr>
          <w:sz w:val="26"/>
          <w:szCs w:val="26"/>
        </w:rPr>
        <w:t>За шесть месяцев текущего 2016 года сотрудниками ОМВД России по Киреевскому району по линии несовершеннолетних составлено 388 административных протоколов (</w:t>
      </w:r>
      <w:r w:rsidRPr="00401813">
        <w:rPr>
          <w:bCs/>
          <w:iCs/>
          <w:sz w:val="26"/>
          <w:szCs w:val="26"/>
        </w:rPr>
        <w:t>АППГ- 354</w:t>
      </w:r>
      <w:r w:rsidRPr="00401813">
        <w:rPr>
          <w:sz w:val="26"/>
          <w:szCs w:val="26"/>
        </w:rPr>
        <w:t>), ПДН - 380 (АППГ- 353), из них на несовершеннолетних - 117 (АППГ- 108), ПДН - 112 (АППГ- 108), по ч.1,2 ст. 20.20, 20.21 КоАП РФ - 63 протоколов (АППГ- 69). Привлечено к административной ответственности 234 законных представителя (</w:t>
      </w:r>
      <w:r w:rsidRPr="00401813">
        <w:rPr>
          <w:bCs/>
          <w:iCs/>
          <w:sz w:val="26"/>
          <w:szCs w:val="26"/>
        </w:rPr>
        <w:t>АППГ-213</w:t>
      </w:r>
      <w:r w:rsidRPr="00401813">
        <w:rPr>
          <w:sz w:val="26"/>
          <w:szCs w:val="26"/>
        </w:rPr>
        <w:t>), из них по ч.1 ст. 5.35 КоАП РФ - 198 протоколов (</w:t>
      </w:r>
      <w:r w:rsidRPr="00401813">
        <w:rPr>
          <w:bCs/>
          <w:iCs/>
          <w:sz w:val="26"/>
          <w:szCs w:val="26"/>
        </w:rPr>
        <w:t>АППГ-185</w:t>
      </w:r>
      <w:r w:rsidRPr="00401813">
        <w:rPr>
          <w:sz w:val="26"/>
          <w:szCs w:val="26"/>
        </w:rPr>
        <w:t xml:space="preserve">), 8 из которых за комендантский час. Выявлено три факта вовлечения родителями своих несовершеннолетних детей в процесс курения табака, правонарушения предусмотренные ч.2 ст. 6.23 КоАП РФ, два факта вовлечения родителями несовершеннолетних детей в употребление алкогольной продукции. Выявлено 31 правонарушение, предусмотренное ст. 20.22 КоАП РФ (АППГ-27), однако не выявлено взрослых лиц, вовлекающих несовершеннолетних в совершение антиобщественных действий. Всего за </w:t>
      </w:r>
      <w:r w:rsidRPr="00401813">
        <w:rPr>
          <w:sz w:val="26"/>
          <w:szCs w:val="26"/>
        </w:rPr>
        <w:lastRenderedPageBreak/>
        <w:t>правонарушения, связанные с вовлечением несовершеннолетних в употребление алкогольной продукции, на иных лиц за данный период привлечено к административной ответственности, предусмотренной ч. 1,2 ст. 6.10 КоАП РФ - 20</w:t>
      </w:r>
      <w:r w:rsidRPr="00401813">
        <w:rPr>
          <w:bCs/>
          <w:i/>
          <w:iCs/>
          <w:sz w:val="26"/>
          <w:szCs w:val="26"/>
        </w:rPr>
        <w:t xml:space="preserve"> </w:t>
      </w:r>
      <w:r w:rsidRPr="00401813">
        <w:rPr>
          <w:bCs/>
          <w:iCs/>
          <w:sz w:val="26"/>
          <w:szCs w:val="26"/>
        </w:rPr>
        <w:t xml:space="preserve"> лиц</w:t>
      </w:r>
      <w:r w:rsidRPr="00401813">
        <w:rPr>
          <w:sz w:val="26"/>
          <w:szCs w:val="26"/>
        </w:rPr>
        <w:t xml:space="preserve"> (</w:t>
      </w:r>
      <w:r w:rsidRPr="00401813">
        <w:rPr>
          <w:bCs/>
          <w:iCs/>
          <w:sz w:val="26"/>
          <w:szCs w:val="26"/>
        </w:rPr>
        <w:t>АППГ-15</w:t>
      </w:r>
      <w:r w:rsidRPr="00401813">
        <w:rPr>
          <w:sz w:val="26"/>
          <w:szCs w:val="26"/>
        </w:rPr>
        <w:t xml:space="preserve">), данные факты единичны.   </w:t>
      </w:r>
    </w:p>
    <w:p w:rsidR="006743A8" w:rsidRPr="00401813" w:rsidRDefault="006743A8" w:rsidP="006743A8">
      <w:pPr>
        <w:ind w:firstLine="567"/>
        <w:jc w:val="both"/>
        <w:rPr>
          <w:sz w:val="26"/>
          <w:szCs w:val="26"/>
        </w:rPr>
      </w:pPr>
      <w:r w:rsidRPr="00401813">
        <w:rPr>
          <w:sz w:val="26"/>
          <w:szCs w:val="26"/>
        </w:rPr>
        <w:t>За нарушение правил розничной продажи алкогольной продукции несовершеннолетним по ст. 14.16 КоАП РФ составлено - 16 протоколов (АППГ-16). Выявлен факт повторной продажи алкогольной продукции несовершеннолетнему в магазине «Продукты» ИП «Щербакова Н.В. по адресу: г. Болохово, ул. Соловцова, д.16 продавцом Васильченко Г.А., возбуждено уголовное дело по ст.151.1 УК РФ № 18-1-0126-16.</w:t>
      </w:r>
    </w:p>
    <w:p w:rsidR="006743A8" w:rsidRPr="00401813" w:rsidRDefault="006743A8" w:rsidP="006743A8">
      <w:pPr>
        <w:ind w:firstLine="567"/>
        <w:jc w:val="both"/>
        <w:rPr>
          <w:sz w:val="26"/>
          <w:szCs w:val="26"/>
        </w:rPr>
      </w:pPr>
      <w:r w:rsidRPr="00401813">
        <w:rPr>
          <w:sz w:val="26"/>
          <w:szCs w:val="26"/>
        </w:rPr>
        <w:t xml:space="preserve">Сотрудниками ОПДН ОМВД России по Киреевскому району за текущий период выявлено 3 факта неисполнения родительских обязанностей сопряженный с жестоким обращением с детьми: </w:t>
      </w:r>
    </w:p>
    <w:p w:rsidR="006743A8" w:rsidRPr="00401813" w:rsidRDefault="006743A8" w:rsidP="006743A8">
      <w:pPr>
        <w:ind w:firstLine="567"/>
        <w:jc w:val="both"/>
        <w:rPr>
          <w:sz w:val="26"/>
          <w:szCs w:val="26"/>
        </w:rPr>
      </w:pPr>
      <w:r w:rsidRPr="00401813">
        <w:rPr>
          <w:sz w:val="26"/>
          <w:szCs w:val="26"/>
        </w:rPr>
        <w:t>-Заблудиной М.А., 03.12.1980 г.р., в отношении Денисовой А.А., 02.12.2013 г.р., возбуждено уголовное дело №18-1-0044-16, однако 04.05.2016 года дознавателем ОД ОМВД России по Киреевскому району Винюхиной Т.Ю. уголовное преследование в отношении Заблудиной М.А. прекращено.</w:t>
      </w:r>
    </w:p>
    <w:p w:rsidR="006743A8" w:rsidRPr="00401813" w:rsidRDefault="006743A8" w:rsidP="006743A8">
      <w:pPr>
        <w:ind w:firstLine="567"/>
        <w:jc w:val="both"/>
        <w:rPr>
          <w:sz w:val="26"/>
          <w:szCs w:val="26"/>
        </w:rPr>
      </w:pPr>
      <w:r w:rsidRPr="00401813">
        <w:rPr>
          <w:sz w:val="26"/>
          <w:szCs w:val="26"/>
        </w:rPr>
        <w:t>-Дельцовой Е.С., 23.05.1988 г.р., в отношении детей: Дельцова И.А., 20.06.2008 г.р., Дельцовой П.А., 12.10.2012 г.р., Суховой А.В., 17.09.2004 г.р., возбуждено уголовное дело № 18-1-0131-16.</w:t>
      </w:r>
    </w:p>
    <w:p w:rsidR="006743A8" w:rsidRPr="00401813" w:rsidRDefault="006743A8" w:rsidP="006743A8">
      <w:pPr>
        <w:ind w:firstLine="567"/>
        <w:jc w:val="both"/>
        <w:rPr>
          <w:sz w:val="26"/>
          <w:szCs w:val="26"/>
        </w:rPr>
      </w:pPr>
      <w:r w:rsidRPr="00401813">
        <w:rPr>
          <w:sz w:val="26"/>
          <w:szCs w:val="26"/>
        </w:rPr>
        <w:t xml:space="preserve">-Чурюкановой В.В., 17.01.1982 г.р., в отношении Чурюкановой Д.С., 01.10.2006 г.р. (31.03.2016 г. материал передан в ОД, вынесено постановление об отказе в возбуждении уголовного дела). Сотрудниками ОМВД России по Киреевскому району за 121 законным представителем состоящими на учете в ОПДН ОМВД России по Киреевскому району осуществляется контроль, изучаются личности и образ их жизни, комплексно обследуются условия проживания детей, взаимоотношения между членами семей, установлены доверительные отношения с соседями, родственниками. </w:t>
      </w:r>
    </w:p>
    <w:p w:rsidR="006743A8" w:rsidRPr="00401813" w:rsidRDefault="006743A8" w:rsidP="006743A8">
      <w:pPr>
        <w:ind w:firstLine="567"/>
        <w:jc w:val="both"/>
        <w:rPr>
          <w:sz w:val="26"/>
          <w:szCs w:val="26"/>
        </w:rPr>
      </w:pPr>
      <w:r w:rsidRPr="00401813">
        <w:rPr>
          <w:sz w:val="26"/>
          <w:szCs w:val="26"/>
        </w:rPr>
        <w:t xml:space="preserve">За текущий период 2016 года в ОПДН ОМВД России по Киреевскому району поступил 21 рапорт (АППГ- 20), из них 9 (АППГ-2) о выявленном семейном неблагополучии, 12 (АППГ-18) о несовершеннолетних правонарушителях. </w:t>
      </w:r>
    </w:p>
    <w:p w:rsidR="006743A8" w:rsidRPr="00401813" w:rsidRDefault="006743A8" w:rsidP="006743A8">
      <w:pPr>
        <w:keepNext/>
        <w:jc w:val="both"/>
        <w:rPr>
          <w:color w:val="FF0000"/>
          <w:sz w:val="26"/>
          <w:szCs w:val="26"/>
        </w:rPr>
      </w:pPr>
    </w:p>
    <w:p w:rsidR="006743A8" w:rsidRPr="00401813" w:rsidRDefault="006743A8" w:rsidP="00401813">
      <w:pPr>
        <w:keepNext/>
        <w:ind w:firstLine="567"/>
        <w:jc w:val="both"/>
        <w:rPr>
          <w:b/>
          <w:i/>
          <w:sz w:val="26"/>
          <w:szCs w:val="26"/>
        </w:rPr>
      </w:pPr>
      <w:r w:rsidRPr="00401813">
        <w:rPr>
          <w:b/>
          <w:i/>
          <w:sz w:val="26"/>
          <w:szCs w:val="26"/>
        </w:rPr>
        <w:t>Охрана правопорядка, обеспечение общественной безопасности</w:t>
      </w:r>
    </w:p>
    <w:p w:rsidR="006743A8" w:rsidRPr="00401813" w:rsidRDefault="006743A8" w:rsidP="006743A8">
      <w:pPr>
        <w:ind w:firstLine="567"/>
        <w:jc w:val="both"/>
        <w:rPr>
          <w:b/>
          <w:sz w:val="26"/>
          <w:szCs w:val="26"/>
        </w:rPr>
      </w:pPr>
      <w:r w:rsidRPr="00401813">
        <w:rPr>
          <w:sz w:val="26"/>
          <w:szCs w:val="26"/>
        </w:rPr>
        <w:t xml:space="preserve">По итогам 2016 г. на территории района на 1,0% меньше зарегистрировано </w:t>
      </w:r>
      <w:r w:rsidRPr="00401813">
        <w:rPr>
          <w:b/>
          <w:sz w:val="26"/>
          <w:szCs w:val="26"/>
        </w:rPr>
        <w:t>преступления,  совершенных на улицах и других общест</w:t>
      </w:r>
      <w:r w:rsidRPr="00401813">
        <w:rPr>
          <w:b/>
          <w:sz w:val="26"/>
          <w:szCs w:val="26"/>
        </w:rPr>
        <w:softHyphen/>
        <w:t>венных местах</w:t>
      </w:r>
      <w:r w:rsidRPr="00401813">
        <w:rPr>
          <w:sz w:val="26"/>
          <w:szCs w:val="26"/>
        </w:rPr>
        <w:t xml:space="preserve"> (с 201 до 199), в том числе только на улицах зарегистрировано 137 преступлений (АППГ - 140, -2,1%). Однако, рост уличной преступности отмечается по таким видам как: умышленное убийство на 50,0% (с 2 до 3), умышленное причинение средней тяжести здоровью на 400% (с 1 до 5), грабеж на 100,0% (с 4 до 8), мошенничество на 100% (с 1 до 2).</w:t>
      </w:r>
    </w:p>
    <w:p w:rsidR="006743A8" w:rsidRPr="00401813" w:rsidRDefault="006743A8" w:rsidP="006743A8">
      <w:pPr>
        <w:ind w:firstLine="567"/>
        <w:jc w:val="both"/>
        <w:rPr>
          <w:sz w:val="26"/>
          <w:szCs w:val="26"/>
        </w:rPr>
      </w:pPr>
      <w:r w:rsidRPr="00401813">
        <w:rPr>
          <w:sz w:val="26"/>
          <w:szCs w:val="26"/>
        </w:rPr>
        <w:t>Руководству полиции по ООП необходимо закрепить данную позитивную тенденцию, не допускать снижения плотности нарядов патрульно-постовой службы в общественных местах, следует шире использовать технические средства контроля за ситуацией на улицах и общественных местах, в том числе в рамках аппаратно-программного комплекса «Безопасный город».</w:t>
      </w:r>
    </w:p>
    <w:p w:rsidR="006743A8" w:rsidRPr="00401813" w:rsidRDefault="006743A8" w:rsidP="006743A8">
      <w:pPr>
        <w:ind w:firstLine="567"/>
        <w:jc w:val="both"/>
        <w:rPr>
          <w:sz w:val="26"/>
          <w:szCs w:val="26"/>
        </w:rPr>
      </w:pPr>
      <w:r w:rsidRPr="00401813">
        <w:rPr>
          <w:sz w:val="26"/>
          <w:szCs w:val="26"/>
        </w:rPr>
        <w:t>С его помощью в прошлом году было раскрыто 1 противоправное деяние, за прошедший период т.г. также 1</w:t>
      </w:r>
      <w:r w:rsidRPr="00401813">
        <w:rPr>
          <w:i/>
          <w:iCs/>
          <w:sz w:val="26"/>
          <w:szCs w:val="26"/>
        </w:rPr>
        <w:t>.</w:t>
      </w:r>
    </w:p>
    <w:p w:rsidR="006743A8" w:rsidRPr="00401813" w:rsidRDefault="006743A8" w:rsidP="006743A8">
      <w:pPr>
        <w:suppressAutoHyphens/>
        <w:autoSpaceDE w:val="0"/>
        <w:autoSpaceDN w:val="0"/>
        <w:adjustRightInd w:val="0"/>
        <w:ind w:firstLine="581"/>
        <w:jc w:val="both"/>
        <w:rPr>
          <w:sz w:val="26"/>
          <w:szCs w:val="26"/>
        </w:rPr>
      </w:pPr>
      <w:r w:rsidRPr="00401813">
        <w:rPr>
          <w:sz w:val="26"/>
          <w:szCs w:val="26"/>
        </w:rPr>
        <w:lastRenderedPageBreak/>
        <w:t>Сотрудниками ОВ ППСП лично раскрыто лично 10 преступлений  (АППГ- 8). В расчете на одного полицейского отдельного взвода ППСП (при штатной численности 29 человек)  приходится 0,34 от числа лично раскрытых преступлений, оценивается положительно среднеобластной показатель 0,34. За администрат</w:t>
      </w:r>
      <w:r w:rsidR="00401813">
        <w:rPr>
          <w:sz w:val="26"/>
          <w:szCs w:val="26"/>
        </w:rPr>
        <w:t xml:space="preserve">ивные правонарушения задержаны </w:t>
      </w:r>
      <w:r w:rsidRPr="00401813">
        <w:rPr>
          <w:sz w:val="26"/>
          <w:szCs w:val="26"/>
        </w:rPr>
        <w:t>2276 человек  (АППГ- 2254). Нагрузка по задержанию лиц, совершивших административные правонарушения на одного полицейского ППСП, составила 78,5, оценивается положительно среднеобластной показатель 61,1.</w:t>
      </w:r>
    </w:p>
    <w:p w:rsidR="006743A8" w:rsidRPr="00401813" w:rsidRDefault="006743A8" w:rsidP="006743A8">
      <w:pPr>
        <w:ind w:firstLine="567"/>
        <w:jc w:val="both"/>
        <w:rPr>
          <w:sz w:val="26"/>
          <w:szCs w:val="26"/>
        </w:rPr>
      </w:pPr>
      <w:r w:rsidRPr="00401813">
        <w:rPr>
          <w:sz w:val="26"/>
          <w:szCs w:val="26"/>
        </w:rPr>
        <w:t>Раскрыто преступлений с помощью служебных животных 22 (АППГ-14).</w:t>
      </w:r>
    </w:p>
    <w:p w:rsidR="006743A8" w:rsidRPr="00401813" w:rsidRDefault="006743A8" w:rsidP="006743A8">
      <w:pPr>
        <w:ind w:firstLine="567"/>
        <w:jc w:val="both"/>
        <w:rPr>
          <w:sz w:val="26"/>
          <w:szCs w:val="26"/>
        </w:rPr>
      </w:pPr>
      <w:r w:rsidRPr="00401813">
        <w:rPr>
          <w:sz w:val="26"/>
          <w:szCs w:val="26"/>
        </w:rPr>
        <w:t xml:space="preserve">В ОМВД России по Киреевскому району функционирует </w:t>
      </w:r>
      <w:r w:rsidRPr="00401813">
        <w:rPr>
          <w:b/>
          <w:sz w:val="26"/>
          <w:szCs w:val="26"/>
        </w:rPr>
        <w:t>изолятор временного содержания подозреваемых и обвиняемых</w:t>
      </w:r>
      <w:r w:rsidRPr="00401813">
        <w:rPr>
          <w:sz w:val="26"/>
          <w:szCs w:val="26"/>
        </w:rPr>
        <w:t xml:space="preserve">. </w:t>
      </w:r>
    </w:p>
    <w:p w:rsidR="006743A8" w:rsidRPr="00401813" w:rsidRDefault="006743A8" w:rsidP="006743A8">
      <w:pPr>
        <w:ind w:firstLine="567"/>
        <w:jc w:val="both"/>
        <w:rPr>
          <w:kern w:val="28"/>
          <w:sz w:val="26"/>
          <w:szCs w:val="26"/>
        </w:rPr>
      </w:pPr>
      <w:r w:rsidRPr="00401813">
        <w:rPr>
          <w:sz w:val="26"/>
          <w:szCs w:val="26"/>
        </w:rPr>
        <w:t>В целях обеспечения соблюдения прав лиц, содержащихся в указанном спецучреждении, р</w:t>
      </w:r>
      <w:r w:rsidRPr="00401813">
        <w:rPr>
          <w:kern w:val="28"/>
          <w:sz w:val="26"/>
          <w:szCs w:val="26"/>
        </w:rPr>
        <w:t xml:space="preserve">еализуется комплекс мер по поддержанию камер ИВС в соответствии с предъявляемыми требованиями, а также </w:t>
      </w:r>
      <w:r w:rsidRPr="00401813">
        <w:rPr>
          <w:sz w:val="26"/>
          <w:szCs w:val="26"/>
        </w:rPr>
        <w:t>улучшению материально-технической базы ИВС. Санитарная площадь для содержащихся лиц приведена к нормам положенности. Содержание спецконтингента осуществляется только в камерах ИВС, отвечающих предъявляемым требованиям. Обеспечиваются режимные требования к изоляции различных категорий бподозреваемых и обвиняемых. ИВС оборудован системой видеонаблюдения.</w:t>
      </w:r>
    </w:p>
    <w:p w:rsidR="006743A8" w:rsidRPr="00401813" w:rsidRDefault="006743A8" w:rsidP="006743A8">
      <w:pPr>
        <w:ind w:firstLine="567"/>
        <w:jc w:val="both"/>
        <w:rPr>
          <w:sz w:val="26"/>
          <w:szCs w:val="26"/>
        </w:rPr>
      </w:pPr>
      <w:r w:rsidRPr="00401813">
        <w:rPr>
          <w:sz w:val="26"/>
          <w:szCs w:val="26"/>
        </w:rPr>
        <w:t xml:space="preserve">В ИВС имеется 8 камер для содержания спецконтингента с лимитом наполняемости 36 человек (превышение лимита не допускается). Все они оборудованы индивидуальными спальными местами, необходимым набором мебели, кнопками вызова дежурного. Имеется прогулочный двор, оборудованный в соответствии с предъявляемыми требованиями. </w:t>
      </w:r>
    </w:p>
    <w:p w:rsidR="006743A8" w:rsidRPr="00401813" w:rsidRDefault="006743A8" w:rsidP="006743A8">
      <w:pPr>
        <w:ind w:firstLine="567"/>
        <w:jc w:val="both"/>
        <w:rPr>
          <w:sz w:val="26"/>
          <w:szCs w:val="26"/>
        </w:rPr>
      </w:pPr>
      <w:r w:rsidRPr="00401813">
        <w:rPr>
          <w:sz w:val="26"/>
          <w:szCs w:val="26"/>
        </w:rPr>
        <w:t xml:space="preserve">Соблюдаются режимные требования к изоляции различных категорий подозреваемых и обвиняемых. Обеспечивается их 3-х разовое горячее питание и еженедельная помывка. В настоящее время ИВС оборудован душевой для помывки спецконтингента. </w:t>
      </w:r>
    </w:p>
    <w:p w:rsidR="006743A8" w:rsidRPr="00401813" w:rsidRDefault="006743A8" w:rsidP="006743A8">
      <w:pPr>
        <w:ind w:firstLine="567"/>
        <w:jc w:val="both"/>
        <w:rPr>
          <w:sz w:val="26"/>
          <w:szCs w:val="26"/>
        </w:rPr>
      </w:pPr>
      <w:r w:rsidRPr="00401813">
        <w:rPr>
          <w:sz w:val="26"/>
          <w:szCs w:val="26"/>
        </w:rPr>
        <w:t xml:space="preserve">В достаточном количестве имеется столовая посуда, постельные принадлежности, мягкий инвентарь. Стирка белья и камерная обработка одеял, матрацев, подушек, а также дезинфекция и дератизация камер проводятся регулярно по договорам заключенным с организацией, имеющей лицензию на данный вид деятельности. </w:t>
      </w:r>
    </w:p>
    <w:p w:rsidR="006743A8" w:rsidRPr="00401813" w:rsidRDefault="006743A8" w:rsidP="006743A8">
      <w:pPr>
        <w:ind w:firstLine="567"/>
        <w:jc w:val="both"/>
        <w:rPr>
          <w:sz w:val="26"/>
          <w:szCs w:val="26"/>
        </w:rPr>
      </w:pPr>
      <w:r w:rsidRPr="00401813">
        <w:rPr>
          <w:sz w:val="26"/>
          <w:szCs w:val="26"/>
        </w:rPr>
        <w:t>За 2016 .г. в ИВС содержалось 733 человека (- 17,8%), из них за уголовные преступления 499 человека (-20,9%).</w:t>
      </w:r>
    </w:p>
    <w:p w:rsidR="006743A8" w:rsidRPr="00401813" w:rsidRDefault="006743A8" w:rsidP="006743A8">
      <w:pPr>
        <w:ind w:firstLine="567"/>
        <w:jc w:val="both"/>
        <w:rPr>
          <w:sz w:val="26"/>
          <w:szCs w:val="26"/>
        </w:rPr>
      </w:pPr>
      <w:r w:rsidRPr="00401813">
        <w:rPr>
          <w:sz w:val="26"/>
          <w:szCs w:val="26"/>
        </w:rPr>
        <w:t xml:space="preserve">Контроль за соблюдением прав содержащихся в ИВС осуществляется Киреевской межрайонной прокуратурой и общественными наблюдательными комиссиями. </w:t>
      </w:r>
    </w:p>
    <w:p w:rsidR="006743A8" w:rsidRPr="00401813" w:rsidRDefault="006743A8" w:rsidP="006743A8">
      <w:pPr>
        <w:ind w:firstLine="567"/>
        <w:jc w:val="both"/>
        <w:rPr>
          <w:rFonts w:eastAsia="Calibri"/>
          <w:sz w:val="26"/>
          <w:szCs w:val="26"/>
          <w:lang w:eastAsia="en-US"/>
        </w:rPr>
      </w:pPr>
      <w:r w:rsidRPr="00401813">
        <w:rPr>
          <w:rFonts w:eastAsia="Calibri"/>
          <w:sz w:val="26"/>
          <w:szCs w:val="26"/>
          <w:lang w:eastAsia="en-US"/>
        </w:rPr>
        <w:t>За 2016 год чрезвычайных происшествий, а также нарушений законных прав спецконтингента при его охране и конвоировании не допущено.</w:t>
      </w:r>
    </w:p>
    <w:p w:rsidR="006743A8" w:rsidRPr="00B53C06" w:rsidRDefault="006743A8" w:rsidP="006743A8">
      <w:pPr>
        <w:pStyle w:val="a4"/>
        <w:ind w:left="23" w:right="20" w:firstLine="720"/>
        <w:rPr>
          <w:color w:val="FF0000"/>
          <w:sz w:val="20"/>
          <w:szCs w:val="20"/>
        </w:rPr>
      </w:pPr>
    </w:p>
    <w:p w:rsidR="006743A8" w:rsidRPr="00401813" w:rsidRDefault="006743A8" w:rsidP="006743A8">
      <w:pPr>
        <w:ind w:firstLine="567"/>
        <w:jc w:val="both"/>
        <w:rPr>
          <w:b/>
          <w:i/>
          <w:sz w:val="26"/>
          <w:szCs w:val="26"/>
        </w:rPr>
      </w:pPr>
      <w:r w:rsidRPr="00401813">
        <w:rPr>
          <w:b/>
          <w:i/>
          <w:sz w:val="26"/>
          <w:szCs w:val="26"/>
        </w:rPr>
        <w:t xml:space="preserve">Обеспечение безопасности дорожного движения </w:t>
      </w:r>
    </w:p>
    <w:p w:rsidR="006743A8" w:rsidRPr="00401813" w:rsidRDefault="006743A8" w:rsidP="006743A8">
      <w:pPr>
        <w:ind w:firstLine="567"/>
        <w:jc w:val="both"/>
        <w:rPr>
          <w:sz w:val="26"/>
          <w:szCs w:val="26"/>
        </w:rPr>
      </w:pPr>
      <w:bookmarkStart w:id="5" w:name="_Toc524167383"/>
      <w:bookmarkStart w:id="6" w:name="_Toc535306754"/>
      <w:r w:rsidRPr="00401813">
        <w:rPr>
          <w:sz w:val="26"/>
          <w:szCs w:val="26"/>
        </w:rPr>
        <w:t>Проблема обеспечения безопасности дорожного движения и, прежде всего, профилактика дорожно-транспортных происшествий, становится в последнее время все более актуальной. Подготовлена Концепция федеральной целевой программы «Повышение безопасности дорожного движения в 2013-2020 годах» и долгосрочная целевая программа «Повышение безопасности дорожного движения в Тульской области на 20</w:t>
      </w:r>
      <w:r w:rsidR="00401813">
        <w:rPr>
          <w:sz w:val="26"/>
          <w:szCs w:val="26"/>
        </w:rPr>
        <w:t>13-2016 годы»</w:t>
      </w:r>
      <w:r w:rsidRPr="00401813">
        <w:rPr>
          <w:sz w:val="26"/>
          <w:szCs w:val="26"/>
        </w:rPr>
        <w:t xml:space="preserve"> предусматривающие комплекс мер по устранению причин гибели граждан в дорожно-транспортных происшествиях. </w:t>
      </w:r>
      <w:r w:rsidRPr="00401813">
        <w:rPr>
          <w:sz w:val="26"/>
          <w:szCs w:val="26"/>
        </w:rPr>
        <w:lastRenderedPageBreak/>
        <w:t xml:space="preserve">Одним из важнейших направлений данной концепции является повышение правосознания и предупреждения опасного поведения участников дорожного движения. </w:t>
      </w:r>
    </w:p>
    <w:p w:rsidR="006743A8" w:rsidRPr="00401813" w:rsidRDefault="006743A8" w:rsidP="006743A8">
      <w:pPr>
        <w:ind w:firstLine="567"/>
        <w:jc w:val="both"/>
        <w:rPr>
          <w:sz w:val="26"/>
          <w:szCs w:val="26"/>
        </w:rPr>
      </w:pPr>
      <w:r w:rsidRPr="00401813">
        <w:rPr>
          <w:sz w:val="26"/>
          <w:szCs w:val="26"/>
        </w:rPr>
        <w:t>В целях реализации указанных направлений и на основе анализа статистике дорожно-транспортных происшествий  в 2016 году, личный состав подразделений Госавтоинспекции, участковые уполномоченные полиции при организации надзора за движением транспорта и пешеходов нацелены на предупреждения, выявление и пресечение нарушений Правил дорожного движения, являющимися основными причинами дорожно-транспортных происшествий и на оказание всемерной помощи участникам дорожного движения.</w:t>
      </w:r>
    </w:p>
    <w:p w:rsidR="006743A8" w:rsidRPr="00401813" w:rsidRDefault="006743A8" w:rsidP="006743A8">
      <w:pPr>
        <w:ind w:firstLine="567"/>
        <w:jc w:val="both"/>
        <w:rPr>
          <w:sz w:val="26"/>
          <w:szCs w:val="26"/>
        </w:rPr>
      </w:pPr>
      <w:r w:rsidRPr="00401813">
        <w:rPr>
          <w:sz w:val="26"/>
          <w:szCs w:val="26"/>
        </w:rPr>
        <w:t>Организация работы по обеспечению безопасности дорожного движения в районе возложена на отделение ГИБДД, штатная численность 18 человек. Отделение состоит: начальник отделения, 1 старший госинспектор, 2 госинспектора, 1 инспектор по исполнению административного законодательства, 1 старший инспек</w:t>
      </w:r>
      <w:r w:rsidR="00401813">
        <w:rPr>
          <w:sz w:val="26"/>
          <w:szCs w:val="26"/>
        </w:rPr>
        <w:t xml:space="preserve">тор дорожно-патрульной службы, </w:t>
      </w:r>
      <w:r w:rsidRPr="00401813">
        <w:rPr>
          <w:sz w:val="26"/>
          <w:szCs w:val="26"/>
        </w:rPr>
        <w:t>12 инспекторов дорожно-патрульной службы, из них 1 инспектор дорожно-па</w:t>
      </w:r>
      <w:r w:rsidR="00401813">
        <w:rPr>
          <w:sz w:val="26"/>
          <w:szCs w:val="26"/>
        </w:rPr>
        <w:t>трульной службы - некомплект.</w:t>
      </w:r>
    </w:p>
    <w:p w:rsidR="006743A8" w:rsidRPr="00401813" w:rsidRDefault="006743A8" w:rsidP="006743A8">
      <w:pPr>
        <w:jc w:val="both"/>
        <w:rPr>
          <w:sz w:val="26"/>
          <w:szCs w:val="26"/>
        </w:rPr>
      </w:pPr>
    </w:p>
    <w:p w:rsidR="006743A8" w:rsidRPr="00401813" w:rsidRDefault="006743A8" w:rsidP="006743A8">
      <w:pPr>
        <w:jc w:val="both"/>
        <w:outlineLvl w:val="0"/>
        <w:rPr>
          <w:b/>
          <w:sz w:val="26"/>
          <w:szCs w:val="26"/>
        </w:rPr>
      </w:pPr>
      <w:r w:rsidRPr="00401813">
        <w:rPr>
          <w:b/>
          <w:sz w:val="26"/>
          <w:szCs w:val="26"/>
        </w:rPr>
        <w:t>Состояние аварийности и анализ ДТП.</w:t>
      </w:r>
    </w:p>
    <w:p w:rsidR="006743A8" w:rsidRPr="00401813" w:rsidRDefault="006743A8" w:rsidP="006743A8">
      <w:pPr>
        <w:ind w:firstLine="567"/>
        <w:jc w:val="both"/>
        <w:rPr>
          <w:sz w:val="26"/>
          <w:szCs w:val="26"/>
        </w:rPr>
      </w:pPr>
      <w:r w:rsidRPr="00401813">
        <w:rPr>
          <w:sz w:val="26"/>
          <w:szCs w:val="26"/>
        </w:rPr>
        <w:t xml:space="preserve">За 12 месяцев 2016 года на территории Киреевского района зарегистрировано 67(АППГ 72) дорожно-транспортных происшествий (- 7 %), в которых 10 (АППГ 10) человек погибло (0%) и 77 (АППГ 86)  получили ранения (-10.4 %). </w:t>
      </w:r>
    </w:p>
    <w:p w:rsidR="006743A8" w:rsidRPr="00401813" w:rsidRDefault="006743A8" w:rsidP="006743A8">
      <w:pPr>
        <w:spacing w:line="276" w:lineRule="auto"/>
        <w:ind w:firstLine="567"/>
        <w:jc w:val="both"/>
        <w:rPr>
          <w:sz w:val="26"/>
          <w:szCs w:val="26"/>
        </w:rPr>
      </w:pPr>
      <w:r w:rsidRPr="00401813">
        <w:rPr>
          <w:sz w:val="26"/>
          <w:szCs w:val="26"/>
        </w:rPr>
        <w:t>Основными видами дорожно-транспортных происшествий в Киреевском районе за прошедший период стали: столкновение 26((АППГ 25) -4%) , наезд на пешехода 17((АППГ 17)  0%), опрокидывание 9((АППГ 16) - 43.7%), съезд с дороги 8((АППГ 0)+100), наезд на препятствие 6((АППГ 9) -33.3%), иной вид 1((АППГ 3) -66.6%),  наезд на велосипедиста 0((АППГ 3)-100%).</w:t>
      </w:r>
    </w:p>
    <w:p w:rsidR="006743A8" w:rsidRPr="00401813" w:rsidRDefault="006743A8" w:rsidP="006743A8">
      <w:pPr>
        <w:ind w:firstLine="567"/>
        <w:jc w:val="both"/>
        <w:rPr>
          <w:sz w:val="26"/>
          <w:szCs w:val="26"/>
        </w:rPr>
      </w:pPr>
      <w:r w:rsidRPr="00401813">
        <w:rPr>
          <w:sz w:val="26"/>
          <w:szCs w:val="26"/>
        </w:rPr>
        <w:t>За 12 месяцев текущего года количество дорожно-транспортных происшествий по вине водителей транспортных средств уменьшилось,  их  количество составило 54 ДТП (АППГ 57) - 5.2%. В этих дорожно-транспортных происшествиях  8 (АППГ 8) 0% человек погибло и 63 (АППГ 71)  - 11.2% человек  получили ранения.</w:t>
      </w:r>
    </w:p>
    <w:p w:rsidR="006743A8" w:rsidRPr="00401813" w:rsidRDefault="006743A8" w:rsidP="006743A8">
      <w:pPr>
        <w:ind w:firstLine="567"/>
        <w:jc w:val="both"/>
        <w:rPr>
          <w:sz w:val="26"/>
          <w:szCs w:val="26"/>
        </w:rPr>
      </w:pPr>
      <w:r w:rsidRPr="00401813">
        <w:rPr>
          <w:sz w:val="26"/>
          <w:szCs w:val="26"/>
        </w:rPr>
        <w:t>Дорожно-транспортных происшествий по вине водителей,  управляющих транспортом в состоянии опьянения, уменьшилось. Их количество составило 9 ((АППГ 11) - 18%) ДТП, в которых погибло 5 ((АППГ 0) +100%) и получили ранение 7 ((АППГ 15) - 53.3%) человек.</w:t>
      </w:r>
    </w:p>
    <w:p w:rsidR="006743A8" w:rsidRPr="00401813" w:rsidRDefault="006743A8" w:rsidP="006743A8">
      <w:pPr>
        <w:ind w:firstLine="567"/>
        <w:jc w:val="both"/>
        <w:rPr>
          <w:sz w:val="26"/>
          <w:szCs w:val="26"/>
        </w:rPr>
      </w:pPr>
      <w:r w:rsidRPr="00401813">
        <w:rPr>
          <w:sz w:val="26"/>
          <w:szCs w:val="26"/>
        </w:rPr>
        <w:t>Количество дорожно-транспортных происшествий с участием пешеходов осталось на прежнем уровне, их количество составило 17</w:t>
      </w:r>
      <w:r w:rsidRPr="00401813">
        <w:rPr>
          <w:color w:val="FF0000"/>
          <w:sz w:val="26"/>
          <w:szCs w:val="26"/>
        </w:rPr>
        <w:t xml:space="preserve"> </w:t>
      </w:r>
      <w:r w:rsidRPr="00401813">
        <w:rPr>
          <w:sz w:val="26"/>
          <w:szCs w:val="26"/>
        </w:rPr>
        <w:t xml:space="preserve">((АППГ 17) 0 %) ДТП, в которых погиб  2((АППГ 1) +100%) человек и ранено 16((АППГ 16) -0%) человек; из них по вине пешеходов 12((АППГ 14) -14.2%) ДТП, в которых погибло 2 ((АППГ 1) +100%) человек и ранено 13 ((АППГ14)  -7.1%) человек. </w:t>
      </w:r>
    </w:p>
    <w:p w:rsidR="006743A8" w:rsidRPr="00401813" w:rsidRDefault="006743A8" w:rsidP="006743A8">
      <w:pPr>
        <w:ind w:firstLine="567"/>
        <w:jc w:val="both"/>
        <w:rPr>
          <w:sz w:val="26"/>
          <w:szCs w:val="26"/>
        </w:rPr>
      </w:pPr>
      <w:r w:rsidRPr="00401813">
        <w:rPr>
          <w:sz w:val="26"/>
          <w:szCs w:val="26"/>
        </w:rPr>
        <w:t>За 12 месяцев 2016 года   ДТП с участием несовершеннолетних уменьшилось  7 ((АППГ14) - 50%) ДТП, в которых погибло 0((АППГ 0)0%)  и ранено 7 ((АППГ 15) - 53.3%) несовершеннолетних.</w:t>
      </w:r>
    </w:p>
    <w:p w:rsidR="006743A8" w:rsidRPr="00401813" w:rsidRDefault="006743A8" w:rsidP="006743A8">
      <w:pPr>
        <w:ind w:firstLine="567"/>
        <w:jc w:val="both"/>
        <w:rPr>
          <w:sz w:val="26"/>
          <w:szCs w:val="26"/>
        </w:rPr>
      </w:pPr>
      <w:r w:rsidRPr="00401813">
        <w:rPr>
          <w:sz w:val="26"/>
          <w:szCs w:val="26"/>
        </w:rPr>
        <w:t>Условия, сопутствующих совершению ДТП, отсутст</w:t>
      </w:r>
      <w:r w:rsidR="00401813">
        <w:rPr>
          <w:sz w:val="26"/>
          <w:szCs w:val="26"/>
        </w:rPr>
        <w:t xml:space="preserve">вие горизонтальной разметки.  </w:t>
      </w:r>
    </w:p>
    <w:p w:rsidR="006743A8" w:rsidRPr="00401813" w:rsidRDefault="006743A8" w:rsidP="00401813">
      <w:pPr>
        <w:jc w:val="both"/>
        <w:rPr>
          <w:sz w:val="26"/>
          <w:szCs w:val="26"/>
        </w:rPr>
      </w:pPr>
    </w:p>
    <w:p w:rsidR="006743A8" w:rsidRPr="00401813" w:rsidRDefault="006743A8" w:rsidP="006743A8">
      <w:pPr>
        <w:jc w:val="both"/>
        <w:outlineLvl w:val="0"/>
        <w:rPr>
          <w:b/>
          <w:sz w:val="26"/>
          <w:szCs w:val="26"/>
        </w:rPr>
      </w:pPr>
      <w:r w:rsidRPr="00401813">
        <w:rPr>
          <w:b/>
          <w:sz w:val="26"/>
          <w:szCs w:val="26"/>
        </w:rPr>
        <w:t>Автотехническая инспекция.</w:t>
      </w:r>
    </w:p>
    <w:p w:rsidR="006743A8" w:rsidRPr="00401813" w:rsidRDefault="006743A8" w:rsidP="006743A8">
      <w:pPr>
        <w:ind w:firstLine="567"/>
        <w:jc w:val="both"/>
        <w:rPr>
          <w:sz w:val="26"/>
          <w:szCs w:val="26"/>
        </w:rPr>
      </w:pPr>
      <w:r w:rsidRPr="00401813">
        <w:rPr>
          <w:sz w:val="26"/>
          <w:szCs w:val="26"/>
        </w:rPr>
        <w:lastRenderedPageBreak/>
        <w:t>В Киреевском районе находится 28 автохозяйств. В автохозяйствах внедрено медицинское освидетельствование водителей, что составляет 100% от общего их количества.</w:t>
      </w:r>
    </w:p>
    <w:p w:rsidR="006743A8" w:rsidRPr="00401813" w:rsidRDefault="006743A8" w:rsidP="006743A8">
      <w:pPr>
        <w:ind w:firstLine="567"/>
        <w:jc w:val="both"/>
        <w:rPr>
          <w:sz w:val="26"/>
          <w:szCs w:val="26"/>
        </w:rPr>
      </w:pPr>
      <w:r w:rsidRPr="00401813">
        <w:rPr>
          <w:sz w:val="26"/>
          <w:szCs w:val="26"/>
        </w:rPr>
        <w:t>За выпуск технически неисправного транспорта на линию привлечено к административной ответственности 9 (16) должностных лица автотранспортных хозяйств. По выявленным недостаткам выдано 2 (6) предписания. Профилактической работой на автопредприятиях  занимается Госинспектор по технадзору.</w:t>
      </w:r>
    </w:p>
    <w:p w:rsidR="006743A8" w:rsidRPr="00401813" w:rsidRDefault="006743A8" w:rsidP="006743A8">
      <w:pPr>
        <w:jc w:val="both"/>
        <w:outlineLvl w:val="0"/>
        <w:rPr>
          <w:b/>
          <w:sz w:val="26"/>
          <w:szCs w:val="26"/>
        </w:rPr>
      </w:pPr>
    </w:p>
    <w:p w:rsidR="006743A8" w:rsidRPr="00401813" w:rsidRDefault="006743A8" w:rsidP="006743A8">
      <w:pPr>
        <w:jc w:val="both"/>
        <w:outlineLvl w:val="0"/>
        <w:rPr>
          <w:b/>
          <w:sz w:val="26"/>
          <w:szCs w:val="26"/>
        </w:rPr>
      </w:pPr>
      <w:r w:rsidRPr="00401813">
        <w:rPr>
          <w:b/>
          <w:sz w:val="26"/>
          <w:szCs w:val="26"/>
        </w:rPr>
        <w:t>Дорожный надзор.</w:t>
      </w:r>
    </w:p>
    <w:p w:rsidR="006743A8" w:rsidRPr="00401813" w:rsidRDefault="006743A8" w:rsidP="006743A8">
      <w:pPr>
        <w:jc w:val="both"/>
        <w:outlineLvl w:val="0"/>
        <w:rPr>
          <w:b/>
          <w:sz w:val="26"/>
          <w:szCs w:val="26"/>
        </w:rPr>
      </w:pPr>
    </w:p>
    <w:p w:rsidR="006743A8" w:rsidRPr="00401813" w:rsidRDefault="006743A8" w:rsidP="006743A8">
      <w:pPr>
        <w:ind w:firstLine="567"/>
        <w:jc w:val="both"/>
        <w:rPr>
          <w:sz w:val="26"/>
          <w:szCs w:val="26"/>
        </w:rPr>
      </w:pPr>
      <w:r w:rsidRPr="00401813">
        <w:rPr>
          <w:sz w:val="26"/>
          <w:szCs w:val="26"/>
        </w:rPr>
        <w:t xml:space="preserve">Протяженность дорог на территории района </w:t>
      </w:r>
      <w:smartTag w:uri="urn:schemas-microsoft-com:office:smarttags" w:element="metricconverter">
        <w:smartTagPr>
          <w:attr w:name="ProductID" w:val="565 км"/>
        </w:smartTagPr>
        <w:r w:rsidRPr="00401813">
          <w:rPr>
            <w:sz w:val="26"/>
            <w:szCs w:val="26"/>
          </w:rPr>
          <w:t>565 км</w:t>
        </w:r>
      </w:smartTag>
      <w:r w:rsidRPr="00401813">
        <w:rPr>
          <w:sz w:val="26"/>
          <w:szCs w:val="26"/>
        </w:rPr>
        <w:t xml:space="preserve">, из них 364 региональных,  </w:t>
      </w:r>
      <w:smartTag w:uri="urn:schemas-microsoft-com:office:smarttags" w:element="metricconverter">
        <w:smartTagPr>
          <w:attr w:name="ProductID" w:val="88 км"/>
        </w:smartTagPr>
        <w:r w:rsidRPr="00401813">
          <w:rPr>
            <w:sz w:val="26"/>
            <w:szCs w:val="26"/>
          </w:rPr>
          <w:t>88 км</w:t>
        </w:r>
      </w:smartTag>
      <w:r w:rsidRPr="00401813">
        <w:rPr>
          <w:sz w:val="26"/>
          <w:szCs w:val="26"/>
        </w:rPr>
        <w:t>. в городах и 83 иных. Железнодорожных переездов 13. При надзоре за состоянием улично-дорожной сети за текущий период 2016 года сотрудниками ГИБДД руководителям дорожных и коммунальных органов выдано 89 (АППГ 108) предписаний на устранение недостатков в содержании улично-дорожной сети.</w:t>
      </w:r>
    </w:p>
    <w:p w:rsidR="006743A8" w:rsidRPr="00401813" w:rsidRDefault="006743A8" w:rsidP="006743A8">
      <w:pPr>
        <w:ind w:firstLine="567"/>
        <w:jc w:val="both"/>
        <w:rPr>
          <w:sz w:val="26"/>
          <w:szCs w:val="26"/>
        </w:rPr>
      </w:pPr>
      <w:r w:rsidRPr="00401813">
        <w:rPr>
          <w:sz w:val="26"/>
          <w:szCs w:val="26"/>
        </w:rPr>
        <w:t>Составлен  49 (АППГ 43) административный протокол, из них: 4(АППГ 4) на физических лиц, 10(АППГ 10) на должностных лиц и 29(АППГ 24) на юридических лиц, хотя как показывают проведенные проверки принимаемые меры неадекватны состоянию улично-дорожной сети, которая находится в неудовлетворительном состоянии.</w:t>
      </w:r>
    </w:p>
    <w:p w:rsidR="006743A8" w:rsidRPr="00401813" w:rsidRDefault="006743A8" w:rsidP="006743A8">
      <w:pPr>
        <w:ind w:firstLine="567"/>
        <w:jc w:val="both"/>
        <w:rPr>
          <w:sz w:val="26"/>
          <w:szCs w:val="26"/>
        </w:rPr>
      </w:pPr>
      <w:r w:rsidRPr="00401813">
        <w:rPr>
          <w:sz w:val="26"/>
          <w:szCs w:val="26"/>
        </w:rPr>
        <w:t>Наихудшее положение дел в состоянии уличной сети района относится к коммунальной сфере. В городах отмечается  ямочность, отдельные дорожные знаки требуют замены, ввиду их износа.  В администрацию и прокуратуру района направлены соответствующие информации, сложившееся положение дел вызвано отсутствием финансирования на содержание, ремонт  улично-дорожной сети.</w:t>
      </w:r>
    </w:p>
    <w:p w:rsidR="006743A8" w:rsidRPr="00401813" w:rsidRDefault="006743A8" w:rsidP="006743A8">
      <w:pPr>
        <w:jc w:val="both"/>
        <w:rPr>
          <w:sz w:val="26"/>
          <w:szCs w:val="26"/>
        </w:rPr>
      </w:pPr>
      <w:r w:rsidRPr="00401813">
        <w:rPr>
          <w:sz w:val="26"/>
          <w:szCs w:val="26"/>
        </w:rPr>
        <w:t xml:space="preserve">  </w:t>
      </w:r>
    </w:p>
    <w:p w:rsidR="006743A8" w:rsidRPr="00401813" w:rsidRDefault="006743A8" w:rsidP="006743A8">
      <w:pPr>
        <w:jc w:val="both"/>
        <w:outlineLvl w:val="0"/>
        <w:rPr>
          <w:b/>
          <w:sz w:val="26"/>
          <w:szCs w:val="26"/>
        </w:rPr>
      </w:pPr>
      <w:r w:rsidRPr="00401813">
        <w:rPr>
          <w:b/>
          <w:sz w:val="26"/>
          <w:szCs w:val="26"/>
        </w:rPr>
        <w:t>Пропаганда безопасности дорожного движения.</w:t>
      </w:r>
    </w:p>
    <w:p w:rsidR="006743A8" w:rsidRPr="00401813" w:rsidRDefault="006743A8" w:rsidP="006743A8">
      <w:pPr>
        <w:jc w:val="both"/>
        <w:outlineLvl w:val="0"/>
        <w:rPr>
          <w:b/>
          <w:sz w:val="26"/>
          <w:szCs w:val="26"/>
        </w:rPr>
      </w:pPr>
    </w:p>
    <w:p w:rsidR="006743A8" w:rsidRPr="00401813" w:rsidRDefault="006743A8" w:rsidP="006743A8">
      <w:pPr>
        <w:ind w:firstLine="567"/>
        <w:jc w:val="both"/>
        <w:rPr>
          <w:sz w:val="26"/>
          <w:szCs w:val="26"/>
        </w:rPr>
      </w:pPr>
      <w:r w:rsidRPr="00401813">
        <w:rPr>
          <w:sz w:val="26"/>
          <w:szCs w:val="26"/>
        </w:rPr>
        <w:t>За 12 месяцев 2016 года в печати опубликовано 40 (АППГ 40) материалов на темы, посвященные проблемам безопасности дорожного движения, по телевидению показано 44 (АППГ 43) сюжет, рассказывающих о проблемах в сфере дорожного движения. В автотранспортных предприятиях проведено 179(АППГ 179) бесед по безопасности дорожного движения. На эту же тематику в учебных заведениях проведено 269 (АППГ 269) бесед.</w:t>
      </w:r>
    </w:p>
    <w:p w:rsidR="006743A8" w:rsidRPr="00401813" w:rsidRDefault="006743A8" w:rsidP="006743A8">
      <w:pPr>
        <w:ind w:firstLine="567"/>
        <w:jc w:val="both"/>
        <w:rPr>
          <w:sz w:val="26"/>
          <w:szCs w:val="26"/>
        </w:rPr>
      </w:pPr>
      <w:r w:rsidRPr="00401813">
        <w:rPr>
          <w:sz w:val="26"/>
          <w:szCs w:val="26"/>
        </w:rPr>
        <w:t xml:space="preserve">За 12 месяцев 2015 года наложено штрафов – 12.688.400/972500 рублей, взыскано -  9.699.821/1.031.663 рубля, что составляет 76%/106% взыскивания. </w:t>
      </w:r>
    </w:p>
    <w:p w:rsidR="006743A8" w:rsidRPr="00401813" w:rsidRDefault="006743A8" w:rsidP="006743A8">
      <w:pPr>
        <w:ind w:firstLine="567"/>
        <w:jc w:val="both"/>
        <w:rPr>
          <w:sz w:val="26"/>
          <w:szCs w:val="26"/>
          <w:u w:val="single"/>
        </w:rPr>
      </w:pPr>
      <w:r w:rsidRPr="00401813">
        <w:rPr>
          <w:sz w:val="26"/>
          <w:szCs w:val="26"/>
        </w:rPr>
        <w:t>За 12 месяцев 2016 года наложено штрафов – 11.332.500/</w:t>
      </w:r>
      <w:r w:rsidRPr="00401813">
        <w:rPr>
          <w:sz w:val="26"/>
          <w:szCs w:val="26"/>
          <w:u w:val="single"/>
        </w:rPr>
        <w:t xml:space="preserve">935800 рублей. </w:t>
      </w:r>
    </w:p>
    <w:p w:rsidR="006743A8" w:rsidRPr="00401813" w:rsidRDefault="006743A8" w:rsidP="006743A8">
      <w:pPr>
        <w:ind w:firstLine="567"/>
        <w:jc w:val="both"/>
        <w:rPr>
          <w:sz w:val="26"/>
          <w:szCs w:val="26"/>
        </w:rPr>
      </w:pPr>
      <w:r w:rsidRPr="00401813">
        <w:rPr>
          <w:sz w:val="26"/>
          <w:szCs w:val="26"/>
        </w:rPr>
        <w:t xml:space="preserve"> </w:t>
      </w:r>
    </w:p>
    <w:p w:rsidR="006743A8" w:rsidRPr="00401813" w:rsidRDefault="006743A8" w:rsidP="006743A8">
      <w:pPr>
        <w:keepNext/>
        <w:jc w:val="both"/>
        <w:rPr>
          <w:b/>
          <w:i/>
          <w:sz w:val="26"/>
          <w:szCs w:val="26"/>
        </w:rPr>
      </w:pPr>
      <w:r w:rsidRPr="00401813">
        <w:rPr>
          <w:b/>
          <w:i/>
          <w:sz w:val="26"/>
          <w:szCs w:val="26"/>
        </w:rPr>
        <w:t>Кадровое обеспечение деятельности ОВД</w:t>
      </w:r>
    </w:p>
    <w:p w:rsidR="006743A8" w:rsidRPr="00401813" w:rsidRDefault="006743A8" w:rsidP="006743A8">
      <w:pPr>
        <w:ind w:firstLine="567"/>
        <w:jc w:val="both"/>
        <w:rPr>
          <w:sz w:val="26"/>
          <w:szCs w:val="26"/>
        </w:rPr>
      </w:pPr>
      <w:r w:rsidRPr="00401813">
        <w:rPr>
          <w:sz w:val="26"/>
          <w:szCs w:val="26"/>
        </w:rPr>
        <w:t xml:space="preserve">На 1 января 2017 года штат ОМВД России по Киреевскому району составил 270,5 (без ОВО) единиц, из них 242 единиц аттестованного состава, гражданский персонал 28,5 (вакансии в/н – 5), некомплект личного состава составляет 7,8 %  или 19 единиц (начсостав – 13 ед., рядовой состав – 6 ед.).         </w:t>
      </w:r>
    </w:p>
    <w:p w:rsidR="006743A8" w:rsidRPr="00401813" w:rsidRDefault="006743A8" w:rsidP="006743A8">
      <w:pPr>
        <w:ind w:firstLine="567"/>
        <w:jc w:val="both"/>
        <w:rPr>
          <w:sz w:val="26"/>
          <w:szCs w:val="26"/>
        </w:rPr>
      </w:pPr>
      <w:r w:rsidRPr="00401813">
        <w:rPr>
          <w:sz w:val="26"/>
          <w:szCs w:val="26"/>
        </w:rPr>
        <w:t xml:space="preserve">Уволено – 12 сотрудников (2 - в  связи с болезнью – на основании заключения военно – врачебной комиссии о негодности к службе в органах внутренних дел, 6 – по выслуге лет, дающей право на получение пенсии, 3 – по инициативе, 1- в связи с сокращением должности в ОВД, замещаемой сотрудником). </w:t>
      </w:r>
    </w:p>
    <w:p w:rsidR="006743A8" w:rsidRPr="00401813" w:rsidRDefault="006743A8" w:rsidP="006743A8">
      <w:pPr>
        <w:ind w:firstLine="567"/>
        <w:jc w:val="both"/>
        <w:rPr>
          <w:sz w:val="26"/>
          <w:szCs w:val="26"/>
        </w:rPr>
      </w:pPr>
      <w:r w:rsidRPr="00401813">
        <w:rPr>
          <w:sz w:val="26"/>
          <w:szCs w:val="26"/>
        </w:rPr>
        <w:lastRenderedPageBreak/>
        <w:t>Откомандировано – 7 сотрудников, из них: 1- в распоряжение  УМВД России по г. Туле, 1 – в распоряжение ГУ МВД России, 1 – в ОМВД России по Щекинскому району, 3 – назначены в отдел по борьбе с незаконным оборотом наркотиков УМВД, 1 – назначена в СУ УМВД России по ТО.</w:t>
      </w:r>
    </w:p>
    <w:p w:rsidR="006743A8" w:rsidRPr="00401813" w:rsidRDefault="006743A8" w:rsidP="006743A8">
      <w:pPr>
        <w:ind w:firstLine="567"/>
        <w:jc w:val="both"/>
        <w:rPr>
          <w:sz w:val="26"/>
          <w:szCs w:val="26"/>
        </w:rPr>
      </w:pPr>
      <w:r w:rsidRPr="00401813">
        <w:rPr>
          <w:sz w:val="26"/>
          <w:szCs w:val="26"/>
        </w:rPr>
        <w:t>Выбыло в связи с назначение в Войска Национальной Гвардии – 2 сотрудника ЛРР.</w:t>
      </w:r>
    </w:p>
    <w:p w:rsidR="006743A8" w:rsidRPr="00401813" w:rsidRDefault="006743A8" w:rsidP="006743A8">
      <w:pPr>
        <w:ind w:firstLine="567"/>
        <w:jc w:val="both"/>
        <w:rPr>
          <w:sz w:val="26"/>
          <w:szCs w:val="26"/>
        </w:rPr>
      </w:pPr>
      <w:r w:rsidRPr="00401813">
        <w:rPr>
          <w:sz w:val="26"/>
          <w:szCs w:val="26"/>
        </w:rPr>
        <w:t xml:space="preserve">За 2016 год отделением кадров были выданы направления для прохождения комиссии 20 кандидатам, сотрудники отделения кадров с каждым кандидатом проводят разъяснительно – ознакомительное собеседование о порядке приёма и прохождения службы в ОВД. </w:t>
      </w:r>
    </w:p>
    <w:p w:rsidR="006743A8" w:rsidRPr="00401813" w:rsidRDefault="006743A8" w:rsidP="006743A8">
      <w:pPr>
        <w:ind w:firstLine="567"/>
        <w:jc w:val="both"/>
        <w:rPr>
          <w:sz w:val="26"/>
          <w:szCs w:val="26"/>
        </w:rPr>
      </w:pPr>
      <w:r w:rsidRPr="00401813">
        <w:rPr>
          <w:sz w:val="26"/>
          <w:szCs w:val="26"/>
        </w:rPr>
        <w:t>За 12 месяцев 2016 года в ОМВД России по Киреевскому району зарегистрировано: 22 факта неправомерных действий в отношении сотрудников ОМВД, по 8 фактам из которых возбуждены уголовные дела по ст. 318 УК РФ, по 6 фактам возбуждены уголовные дела по ст. 319 УК РФ, по 7 фактам вынесены постановления об отказе в возбуждении уголовного дела, по 1 факту решение не принято.</w:t>
      </w:r>
    </w:p>
    <w:p w:rsidR="006743A8" w:rsidRPr="00401813" w:rsidRDefault="006743A8" w:rsidP="006743A8">
      <w:pPr>
        <w:tabs>
          <w:tab w:val="left" w:pos="709"/>
        </w:tabs>
        <w:ind w:firstLine="567"/>
        <w:jc w:val="both"/>
        <w:rPr>
          <w:noProof/>
          <w:sz w:val="26"/>
          <w:szCs w:val="26"/>
        </w:rPr>
      </w:pPr>
      <w:r w:rsidRPr="00401813">
        <w:rPr>
          <w:noProof/>
          <w:sz w:val="26"/>
          <w:szCs w:val="26"/>
        </w:rPr>
        <w:t>В соотвствии с рапортами руководителей, осуществляющих гласный и негласный контроль за несением службы сотрудниками ОМВД. За 12 месяцев  2016 года  начальником ИВС проведено  36 негласные проверки несения службы нарядами  ОКС в районном суде г.Киреевска и на маршрутах конваирования. Ккомандиром ОВ ППСП проведено 46 скрытых проверки нарядов ОВ ППСП на маршруте патрулирования. Госинспекторами ОГИБДД ст. лейтенантом полиции Прощалыкиным М.А. и старшим лейтенантом полиции  Мироновым А.М. проведено 24 скрытых проверки нарядов ДПС ГИБДД на маршруте патрулирования. Офицерским составом  ОВО по Кирревскому району –филиала ФГКУ УВО УМВД России по Тульской области проведено – 14 учебных тренировок (гласного контроля) и 18 скрытых проверки за  сотрудниками ГЗ ПЦО. В ходе проверок грубых  нарушений служебной дисциплины не выявлено. Выявленные нарушения устранены на месте.</w:t>
      </w:r>
    </w:p>
    <w:p w:rsidR="006743A8" w:rsidRPr="00401813" w:rsidRDefault="006743A8" w:rsidP="006743A8">
      <w:pPr>
        <w:tabs>
          <w:tab w:val="left" w:pos="709"/>
        </w:tabs>
        <w:ind w:firstLine="567"/>
        <w:jc w:val="both"/>
        <w:rPr>
          <w:noProof/>
          <w:sz w:val="26"/>
          <w:szCs w:val="26"/>
        </w:rPr>
      </w:pPr>
      <w:r w:rsidRPr="00401813">
        <w:rPr>
          <w:noProof/>
          <w:sz w:val="26"/>
          <w:szCs w:val="26"/>
        </w:rPr>
        <w:t>В 2016 году 25 сотрудников привлечены к дисциплинарной отвественности</w:t>
      </w:r>
      <w:r w:rsidRPr="00401813">
        <w:rPr>
          <w:sz w:val="26"/>
          <w:szCs w:val="26"/>
        </w:rPr>
        <w:t xml:space="preserve"> из них 2 руководителя</w:t>
      </w:r>
      <w:r w:rsidRPr="00401813">
        <w:rPr>
          <w:noProof/>
          <w:sz w:val="26"/>
          <w:szCs w:val="26"/>
        </w:rPr>
        <w:t xml:space="preserve"> данные сотрудники  дополнительно посещены по месту жительства.</w:t>
      </w:r>
    </w:p>
    <w:p w:rsidR="006743A8" w:rsidRPr="00401813" w:rsidRDefault="006743A8" w:rsidP="006743A8">
      <w:pPr>
        <w:ind w:firstLine="567"/>
        <w:jc w:val="both"/>
        <w:rPr>
          <w:sz w:val="26"/>
          <w:szCs w:val="26"/>
        </w:rPr>
      </w:pPr>
      <w:r w:rsidRPr="00401813">
        <w:rPr>
          <w:sz w:val="26"/>
          <w:szCs w:val="26"/>
        </w:rPr>
        <w:t>За 2016 года в ОМВД России по Киреевскому району выявлено 76 фактов нарушения служебной дисциплины и законности. Наибольшее количество фактов и сотрудников, допустивших нарушения дисциплины и законности, в службах ОД, ОУР, ОУУПиПДН.</w:t>
      </w:r>
    </w:p>
    <w:p w:rsidR="006743A8" w:rsidRPr="00401813" w:rsidRDefault="006743A8" w:rsidP="006743A8">
      <w:pPr>
        <w:ind w:firstLine="567"/>
        <w:jc w:val="both"/>
        <w:rPr>
          <w:sz w:val="26"/>
          <w:szCs w:val="26"/>
        </w:rPr>
      </w:pPr>
      <w:r w:rsidRPr="00401813">
        <w:rPr>
          <w:sz w:val="26"/>
          <w:szCs w:val="26"/>
        </w:rPr>
        <w:t>В 2016 году допущен 1 факт нарушения исполнительской дисциплины подполковником юстиции Снытко С.Д., заместителем  начальника СО. Снытко объявлен устный выговор.</w:t>
      </w:r>
    </w:p>
    <w:p w:rsidR="006743A8" w:rsidRPr="00401813" w:rsidRDefault="006743A8" w:rsidP="006743A8">
      <w:pPr>
        <w:shd w:val="clear" w:color="auto" w:fill="FFFFFF"/>
        <w:ind w:firstLine="567"/>
        <w:jc w:val="both"/>
        <w:rPr>
          <w:sz w:val="26"/>
          <w:szCs w:val="26"/>
        </w:rPr>
      </w:pPr>
      <w:r w:rsidRPr="00401813">
        <w:rPr>
          <w:sz w:val="26"/>
          <w:szCs w:val="26"/>
        </w:rPr>
        <w:t>За 2016 год  выявлено 116 фактов нарушения учетно-регистрационной дисциплины, по всем фактам проведены служебные проверки. Выявлено 43 сотрудника ОМВД России по Киреевскому району, допустившие нарушения УРД и статистической работы.</w:t>
      </w:r>
    </w:p>
    <w:p w:rsidR="006743A8" w:rsidRPr="00401813" w:rsidRDefault="006743A8" w:rsidP="006743A8">
      <w:pPr>
        <w:tabs>
          <w:tab w:val="left" w:pos="709"/>
        </w:tabs>
        <w:ind w:firstLine="567"/>
        <w:jc w:val="both"/>
        <w:rPr>
          <w:noProof/>
          <w:sz w:val="26"/>
          <w:szCs w:val="26"/>
        </w:rPr>
      </w:pPr>
      <w:r w:rsidRPr="00401813">
        <w:rPr>
          <w:noProof/>
          <w:sz w:val="26"/>
          <w:szCs w:val="26"/>
        </w:rPr>
        <w:t>Допущено два ДТП на  служебном транспорте, по вине сотрудников, которые привлечены к дисциплинарной ответственности. Один из них прошел обучение на базе ЦПП УМВД России по Тульской области.</w:t>
      </w:r>
    </w:p>
    <w:p w:rsidR="006743A8" w:rsidRPr="00401813" w:rsidRDefault="00401813" w:rsidP="006743A8">
      <w:pPr>
        <w:tabs>
          <w:tab w:val="left" w:pos="709"/>
        </w:tabs>
        <w:ind w:firstLine="567"/>
        <w:jc w:val="both"/>
        <w:rPr>
          <w:noProof/>
          <w:sz w:val="26"/>
          <w:szCs w:val="26"/>
        </w:rPr>
      </w:pPr>
      <w:r>
        <w:rPr>
          <w:noProof/>
          <w:sz w:val="26"/>
          <w:szCs w:val="26"/>
        </w:rPr>
        <w:t xml:space="preserve">В </w:t>
      </w:r>
      <w:r w:rsidR="006743A8" w:rsidRPr="00401813">
        <w:rPr>
          <w:noProof/>
          <w:sz w:val="26"/>
          <w:szCs w:val="26"/>
        </w:rPr>
        <w:t>2016 г.</w:t>
      </w:r>
      <w:r>
        <w:rPr>
          <w:noProof/>
          <w:sz w:val="26"/>
          <w:szCs w:val="26"/>
        </w:rPr>
        <w:t xml:space="preserve"> </w:t>
      </w:r>
      <w:r w:rsidR="006743A8" w:rsidRPr="00401813">
        <w:rPr>
          <w:noProof/>
          <w:sz w:val="26"/>
          <w:szCs w:val="26"/>
        </w:rPr>
        <w:t>9 сотрудников находилисьв  служебной командировки в СКР. 1 проходит службу  в г.Махачкала рес.Дагестан.</w:t>
      </w:r>
    </w:p>
    <w:p w:rsidR="006743A8" w:rsidRPr="00401813" w:rsidRDefault="006743A8" w:rsidP="006743A8">
      <w:pPr>
        <w:tabs>
          <w:tab w:val="left" w:pos="709"/>
        </w:tabs>
        <w:ind w:firstLine="567"/>
        <w:jc w:val="both"/>
        <w:rPr>
          <w:noProof/>
          <w:sz w:val="26"/>
          <w:szCs w:val="26"/>
        </w:rPr>
      </w:pPr>
      <w:r w:rsidRPr="00401813">
        <w:rPr>
          <w:noProof/>
          <w:sz w:val="26"/>
          <w:szCs w:val="26"/>
        </w:rPr>
        <w:lastRenderedPageBreak/>
        <w:t>По мере поступления материалов по вопросам укрепления служебной дисциплины и законности, а также сведений о совершенных сотрудниками преступлениях, дисциплинарных поступках информация своевременно доводится до подчиненного  личного состава.</w:t>
      </w:r>
    </w:p>
    <w:p w:rsidR="006743A8" w:rsidRPr="00401813" w:rsidRDefault="006743A8" w:rsidP="006743A8">
      <w:pPr>
        <w:tabs>
          <w:tab w:val="left" w:pos="709"/>
        </w:tabs>
        <w:ind w:firstLine="567"/>
        <w:jc w:val="both"/>
        <w:rPr>
          <w:noProof/>
          <w:sz w:val="26"/>
          <w:szCs w:val="26"/>
        </w:rPr>
      </w:pPr>
      <w:r w:rsidRPr="00401813">
        <w:rPr>
          <w:noProof/>
          <w:sz w:val="26"/>
          <w:szCs w:val="26"/>
        </w:rPr>
        <w:t xml:space="preserve">За 2016 год в ОМВД России по Киреевскому району проведено 32 негасные проверки группой по соблюдению ПДД сотрудниками ОМВД России по Киреевскому району. Проверено 125 единиц транспорта из них: 111 личных атомобилей и 14 служебных автомашин, выявлено 19 недостатков в основном это: непристегнутые ремни, отсутствие знаков аврийной остановки, просроченные аптечки и онетушители. В ходе проверок данные недостатки исправлялись незамедлительно. </w:t>
      </w:r>
    </w:p>
    <w:p w:rsidR="006743A8" w:rsidRPr="00401813" w:rsidRDefault="006743A8" w:rsidP="006743A8">
      <w:pPr>
        <w:ind w:firstLine="567"/>
        <w:jc w:val="both"/>
        <w:rPr>
          <w:sz w:val="26"/>
          <w:szCs w:val="26"/>
        </w:rPr>
      </w:pPr>
      <w:r w:rsidRPr="00401813">
        <w:rPr>
          <w:sz w:val="26"/>
          <w:szCs w:val="26"/>
        </w:rPr>
        <w:t xml:space="preserve">За 2016 год в отношении 22 сотрудников ОМВД России по Киреевскому району применено насилие не опасное для жизни и здоровья, а также их оскорбили при исполнении служебных обязанностей. 9 сотрудников вернулись из служебной командировки из СКР. </w:t>
      </w:r>
    </w:p>
    <w:p w:rsidR="006743A8" w:rsidRPr="00401813" w:rsidRDefault="006743A8" w:rsidP="006743A8">
      <w:pPr>
        <w:ind w:firstLine="567"/>
        <w:jc w:val="both"/>
        <w:rPr>
          <w:sz w:val="26"/>
          <w:szCs w:val="26"/>
        </w:rPr>
      </w:pPr>
      <w:r w:rsidRPr="00401813">
        <w:rPr>
          <w:sz w:val="26"/>
          <w:szCs w:val="26"/>
        </w:rPr>
        <w:t xml:space="preserve">На базе 5 классов МКОУ «Киреевский центр образования №4» создано объединение «Юный кадет». Целью создания данного объединения является патриотическое воспитание подрастающей молодёжи, а также профессиональной ориентации детей на поступление в ведомственные ВУЗЫ системы МВД России. В объединении состоят 40 учащихся.  </w:t>
      </w:r>
    </w:p>
    <w:p w:rsidR="006743A8" w:rsidRPr="00401813" w:rsidRDefault="006743A8" w:rsidP="006743A8">
      <w:pPr>
        <w:ind w:firstLine="567"/>
        <w:jc w:val="both"/>
        <w:rPr>
          <w:sz w:val="26"/>
          <w:szCs w:val="26"/>
        </w:rPr>
      </w:pPr>
      <w:r w:rsidRPr="00401813">
        <w:rPr>
          <w:sz w:val="26"/>
          <w:szCs w:val="26"/>
        </w:rPr>
        <w:t>Данное объединение начало свою работу с 01 сентября 2016 года. Занятия проводят еженедельно сотрудники ОМВД России по Киреевскому району.  7 и 8  сентября 2016 осуществлен выезд детей  на экскурсию в ЦПП УМВД России по Тульской области в целях популяризации профессии сотрудника полиции. 29 сентября 2016 года совместно с председателем совета ветеранов ОВД Киреевского района Муромцевым А.П. проведена беседа с детьми на тему: «О недопустимости нарушения законов Российской Федерации, формирования личных качеств и физической подготовки учащихся, желающих в будущем посвятить себя работе в правоохранительных органов».</w:t>
      </w:r>
    </w:p>
    <w:p w:rsidR="006743A8" w:rsidRPr="00401813" w:rsidRDefault="006743A8" w:rsidP="006743A8">
      <w:pPr>
        <w:ind w:firstLine="567"/>
        <w:jc w:val="both"/>
        <w:rPr>
          <w:sz w:val="26"/>
          <w:szCs w:val="26"/>
        </w:rPr>
      </w:pPr>
      <w:r w:rsidRPr="00401813">
        <w:rPr>
          <w:sz w:val="26"/>
          <w:szCs w:val="26"/>
        </w:rPr>
        <w:t xml:space="preserve">Для поступление на заочное отделение в образовательные учреждения системы МВД России было отобрано 3 кандидата из числа сотрудников ОМВД России по Киреевскому району, 2 поступило в Орловский юридический институт им. В.В.Лукьянова.      </w:t>
      </w:r>
    </w:p>
    <w:p w:rsidR="006743A8" w:rsidRPr="00401813" w:rsidRDefault="006743A8" w:rsidP="006743A8">
      <w:pPr>
        <w:pStyle w:val="ae"/>
        <w:ind w:firstLine="567"/>
        <w:jc w:val="both"/>
        <w:outlineLvl w:val="0"/>
        <w:rPr>
          <w:rFonts w:ascii="Times New Roman" w:hAnsi="Times New Roman"/>
          <w:color w:val="000000"/>
          <w:sz w:val="26"/>
          <w:szCs w:val="26"/>
        </w:rPr>
      </w:pPr>
      <w:r w:rsidRPr="00401813">
        <w:rPr>
          <w:rFonts w:ascii="Times New Roman" w:hAnsi="Times New Roman"/>
          <w:sz w:val="26"/>
          <w:szCs w:val="26"/>
        </w:rPr>
        <w:t>По итогам областной спартакиады областной организации «Динамо – 2016» года команда ОМВД России по Киреевскому району заняла 3 место, уступив команде УФСБ России по Тульской области и</w:t>
      </w:r>
      <w:r w:rsidRPr="00401813">
        <w:rPr>
          <w:rFonts w:ascii="Times New Roman" w:hAnsi="Times New Roman"/>
          <w:color w:val="000000"/>
          <w:sz w:val="26"/>
          <w:szCs w:val="26"/>
        </w:rPr>
        <w:t xml:space="preserve"> команде МОМВД России Алексинский.</w:t>
      </w:r>
    </w:p>
    <w:p w:rsidR="006743A8" w:rsidRPr="00401813" w:rsidRDefault="006743A8" w:rsidP="006743A8">
      <w:pPr>
        <w:spacing w:before="120" w:after="120"/>
        <w:ind w:firstLine="567"/>
        <w:jc w:val="both"/>
        <w:rPr>
          <w:b/>
          <w:i/>
          <w:sz w:val="26"/>
          <w:szCs w:val="26"/>
        </w:rPr>
      </w:pPr>
      <w:r w:rsidRPr="00401813">
        <w:rPr>
          <w:b/>
          <w:i/>
          <w:sz w:val="26"/>
          <w:szCs w:val="26"/>
        </w:rPr>
        <w:t>Состояние учетно-регистрационной  дисциплины</w:t>
      </w:r>
      <w:bookmarkEnd w:id="5"/>
      <w:bookmarkEnd w:id="6"/>
    </w:p>
    <w:p w:rsidR="006743A8" w:rsidRPr="00401813" w:rsidRDefault="006743A8" w:rsidP="006743A8">
      <w:pPr>
        <w:spacing w:before="20" w:after="20"/>
        <w:ind w:firstLine="567"/>
        <w:jc w:val="both"/>
        <w:rPr>
          <w:sz w:val="26"/>
          <w:szCs w:val="26"/>
        </w:rPr>
      </w:pPr>
      <w:r w:rsidRPr="00401813">
        <w:rPr>
          <w:sz w:val="26"/>
          <w:szCs w:val="26"/>
        </w:rPr>
        <w:t>Работа по обеспечению учетно-регистрационной и статистической работы в</w:t>
      </w:r>
      <w:r w:rsidRPr="00401813">
        <w:rPr>
          <w:spacing w:val="1"/>
          <w:sz w:val="26"/>
          <w:szCs w:val="26"/>
        </w:rPr>
        <w:t xml:space="preserve"> ОМВД России по Киреевскому району за прошедший период 2016 года велась в соответствии с</w:t>
      </w:r>
      <w:r w:rsidRPr="00401813">
        <w:rPr>
          <w:spacing w:val="-2"/>
          <w:sz w:val="26"/>
          <w:szCs w:val="26"/>
        </w:rPr>
        <w:t xml:space="preserve"> требованиями </w:t>
      </w:r>
      <w:r w:rsidRPr="00401813">
        <w:rPr>
          <w:sz w:val="26"/>
          <w:szCs w:val="26"/>
        </w:rPr>
        <w:t xml:space="preserve">Директивы Министра внутренних дел Российской Федерации от 28 ноября 2015 года «О приоритетных направлениях деятельности ОВД РФ и внутренних войск МВД России в 2016 году» № 3дсп, совместных приказов Генпрокуратуры и МВД России № № 39/1070 - </w:t>
      </w:r>
      <w:smartTag w:uri="urn:schemas-microsoft-com:office:smarttags" w:element="metricconverter">
        <w:smartTagPr>
          <w:attr w:name="ProductID" w:val="2005 г"/>
        </w:smartTagPr>
        <w:r w:rsidRPr="00401813">
          <w:rPr>
            <w:sz w:val="26"/>
            <w:szCs w:val="26"/>
          </w:rPr>
          <w:t>2005 г</w:t>
        </w:r>
      </w:smartTag>
      <w:r w:rsidRPr="00401813">
        <w:rPr>
          <w:sz w:val="26"/>
          <w:szCs w:val="26"/>
        </w:rPr>
        <w:t xml:space="preserve">., 147/209 </w:t>
      </w:r>
      <w:smartTag w:uri="urn:schemas-microsoft-com:office:smarttags" w:element="metricconverter">
        <w:smartTagPr>
          <w:attr w:name="ProductID" w:val="-2014 г"/>
        </w:smartTagPr>
        <w:r w:rsidRPr="00401813">
          <w:rPr>
            <w:sz w:val="26"/>
            <w:szCs w:val="26"/>
          </w:rPr>
          <w:t>-2014 г</w:t>
        </w:r>
      </w:smartTag>
      <w:r w:rsidRPr="00401813">
        <w:rPr>
          <w:sz w:val="26"/>
          <w:szCs w:val="26"/>
        </w:rPr>
        <w:t xml:space="preserve">., приказов МВД России, № 707 от 12.09.2013 года, № 736 от 29 августа 2014 года. При этом особое внимание со стороны руководства отдела внутренних дел уделялось уровню профессиональной подготовки сотрудников, отвечающих за данное направление деятельности. Как и в прежние годы, продолжена практика </w:t>
      </w:r>
      <w:r w:rsidRPr="00401813">
        <w:rPr>
          <w:sz w:val="26"/>
          <w:szCs w:val="26"/>
        </w:rPr>
        <w:lastRenderedPageBreak/>
        <w:t>проведения с ними занятий в системе служебной подготовки по вопросам соблюдения учетно-регистрационной дисциплины и статистической работы, а так же принимаемых мерах по их укреплению.</w:t>
      </w:r>
    </w:p>
    <w:p w:rsidR="006743A8" w:rsidRPr="00401813" w:rsidRDefault="006743A8" w:rsidP="006743A8">
      <w:pPr>
        <w:spacing w:before="20" w:after="20"/>
        <w:ind w:firstLine="567"/>
        <w:jc w:val="both"/>
        <w:rPr>
          <w:sz w:val="26"/>
          <w:szCs w:val="26"/>
        </w:rPr>
      </w:pPr>
      <w:r w:rsidRPr="00401813">
        <w:rPr>
          <w:sz w:val="26"/>
          <w:szCs w:val="26"/>
        </w:rPr>
        <w:t>Для разъяснения целей, которые преследуют меры по обеспечению полноты регистрации и учета преступлений, использовались районные средства массовой информации. В программе местного телевидения «Телемолва» организовано выступление руководителя ОМВД с разъяснением порядка подачи и рассмотрения заявлений о преступных посягательствах, позиции ОМВД в части полной регистрации заявлений и сообщений граждан о преступлениях.</w:t>
      </w:r>
    </w:p>
    <w:p w:rsidR="006743A8" w:rsidRPr="00401813" w:rsidRDefault="006743A8" w:rsidP="006743A8">
      <w:pPr>
        <w:spacing w:before="20" w:after="20"/>
        <w:ind w:firstLine="567"/>
        <w:jc w:val="both"/>
        <w:rPr>
          <w:sz w:val="26"/>
          <w:szCs w:val="26"/>
        </w:rPr>
      </w:pPr>
      <w:r w:rsidRPr="00401813">
        <w:rPr>
          <w:sz w:val="26"/>
          <w:szCs w:val="26"/>
        </w:rPr>
        <w:t>Также, в районной газете и на телеканале (в режиме «бегущей строки») публиковались номера телефонов ОМВД, по которым граждане могут сообщить о нарушениях их прав при приеме и разрешении заявлений и сообщений о преступлениях и происшествиях, а так же о неправомерных действиях сотрудников органов внутренних дел.</w:t>
      </w:r>
    </w:p>
    <w:p w:rsidR="006743A8" w:rsidRPr="00401813" w:rsidRDefault="006743A8" w:rsidP="006743A8">
      <w:pPr>
        <w:spacing w:before="20" w:after="20"/>
        <w:ind w:firstLine="567"/>
        <w:jc w:val="both"/>
        <w:rPr>
          <w:sz w:val="26"/>
          <w:szCs w:val="26"/>
        </w:rPr>
      </w:pPr>
      <w:r w:rsidRPr="00401813">
        <w:rPr>
          <w:sz w:val="26"/>
          <w:szCs w:val="26"/>
        </w:rPr>
        <w:t>Проведенные организационно-практические меры позволил в отчетном периоде достигнуть в вопросе укрепления учетно-регистрационной дисциплины определенных позитивных результатов.</w:t>
      </w:r>
    </w:p>
    <w:p w:rsidR="006743A8" w:rsidRPr="00401813" w:rsidRDefault="006743A8" w:rsidP="006743A8">
      <w:pPr>
        <w:suppressAutoHyphens/>
        <w:spacing w:before="20" w:after="20"/>
        <w:ind w:firstLine="567"/>
        <w:jc w:val="both"/>
        <w:rPr>
          <w:sz w:val="26"/>
          <w:szCs w:val="26"/>
        </w:rPr>
      </w:pPr>
      <w:r w:rsidRPr="00401813">
        <w:rPr>
          <w:sz w:val="26"/>
          <w:szCs w:val="26"/>
        </w:rPr>
        <w:t>Так, в отношении сотрудников ОМВД за нарушение законности при приеме, регистрации и разрешении сообщений о происшествиях органами прокуратуры уголовные дела не возбуждались.</w:t>
      </w:r>
    </w:p>
    <w:p w:rsidR="006743A8" w:rsidRPr="00401813" w:rsidRDefault="006743A8" w:rsidP="006743A8">
      <w:pPr>
        <w:spacing w:before="20" w:after="20"/>
        <w:ind w:firstLine="567"/>
        <w:jc w:val="both"/>
        <w:rPr>
          <w:sz w:val="26"/>
          <w:szCs w:val="26"/>
        </w:rPr>
      </w:pPr>
      <w:r w:rsidRPr="00401813">
        <w:rPr>
          <w:sz w:val="26"/>
          <w:szCs w:val="26"/>
        </w:rPr>
        <w:t xml:space="preserve">За прошедший период от граждан </w:t>
      </w:r>
      <w:r w:rsidRPr="00401813">
        <w:rPr>
          <w:b/>
          <w:sz w:val="26"/>
          <w:szCs w:val="26"/>
        </w:rPr>
        <w:t>на неправомерные действия</w:t>
      </w:r>
      <w:r w:rsidRPr="00401813">
        <w:rPr>
          <w:sz w:val="26"/>
          <w:szCs w:val="26"/>
        </w:rPr>
        <w:t xml:space="preserve"> сотрудников при приеме, регистрации и разрешении заявлений (сообщений) о преступлениях, об административных правонарушениях, о происшествиях поступила 5 жалоб (не подтвердилась).</w:t>
      </w:r>
    </w:p>
    <w:p w:rsidR="006743A8" w:rsidRPr="00401813" w:rsidRDefault="006743A8" w:rsidP="006743A8">
      <w:pPr>
        <w:suppressAutoHyphens/>
        <w:spacing w:before="20" w:after="20"/>
        <w:ind w:firstLine="567"/>
        <w:jc w:val="both"/>
        <w:rPr>
          <w:sz w:val="26"/>
          <w:szCs w:val="26"/>
        </w:rPr>
      </w:pPr>
      <w:r w:rsidRPr="00401813">
        <w:rPr>
          <w:sz w:val="26"/>
          <w:szCs w:val="26"/>
        </w:rPr>
        <w:t xml:space="preserve">За прошедший 2016 год на территории Киреевского района отмечено снижение на 4,3% (с 16402 до 15702) </w:t>
      </w:r>
      <w:r w:rsidRPr="00401813">
        <w:rPr>
          <w:b/>
          <w:sz w:val="26"/>
          <w:szCs w:val="26"/>
        </w:rPr>
        <w:t xml:space="preserve">количества зарегистрированных </w:t>
      </w:r>
      <w:r w:rsidRPr="00401813">
        <w:rPr>
          <w:sz w:val="26"/>
          <w:szCs w:val="26"/>
        </w:rPr>
        <w:t xml:space="preserve">заявлений (сообщений) о преступлениях, об административных правонарушениях, о происшествиях. </w:t>
      </w:r>
    </w:p>
    <w:p w:rsidR="006743A8" w:rsidRPr="00401813" w:rsidRDefault="006743A8" w:rsidP="006743A8">
      <w:pPr>
        <w:suppressAutoHyphens/>
        <w:spacing w:before="20" w:after="20"/>
        <w:ind w:firstLine="567"/>
        <w:jc w:val="both"/>
        <w:rPr>
          <w:sz w:val="26"/>
          <w:szCs w:val="26"/>
        </w:rPr>
      </w:pPr>
      <w:r w:rsidRPr="00401813">
        <w:rPr>
          <w:sz w:val="26"/>
          <w:szCs w:val="26"/>
        </w:rPr>
        <w:t>Сокращение числа зарегистрированных сообщений произошло на территории всего района, в т.ч. на территории непосредственно обслуживаемой ОМВД на 5,1% (с 8921 до 8470), на территории обслуживаемой ОП «Липковское» на 3,3% (с 3895 до 3766), на территории обслуживаемой ОП «Болоховское» на 3,4% (с 3586 до 3466).</w:t>
      </w:r>
    </w:p>
    <w:p w:rsidR="006743A8" w:rsidRPr="00401813" w:rsidRDefault="006743A8" w:rsidP="006743A8">
      <w:pPr>
        <w:suppressAutoHyphens/>
        <w:ind w:firstLine="567"/>
        <w:jc w:val="both"/>
        <w:rPr>
          <w:sz w:val="26"/>
          <w:szCs w:val="26"/>
        </w:rPr>
      </w:pPr>
      <w:r w:rsidRPr="00401813">
        <w:rPr>
          <w:sz w:val="26"/>
          <w:szCs w:val="26"/>
        </w:rPr>
        <w:t xml:space="preserve">Произошло снижение </w:t>
      </w:r>
      <w:r w:rsidRPr="00401813">
        <w:rPr>
          <w:b/>
          <w:sz w:val="26"/>
          <w:szCs w:val="26"/>
        </w:rPr>
        <w:t xml:space="preserve">количества разрешенных </w:t>
      </w:r>
      <w:r w:rsidRPr="00401813">
        <w:rPr>
          <w:sz w:val="26"/>
          <w:szCs w:val="26"/>
        </w:rPr>
        <w:t>заявлений (сообщений) о преступлениях, об административных правонарушениях, о происшествиях на 4,1% (с 16424 до 15668), в т.ч. на 4,1% с 518 до 497 количества возбужденных уголовных дел. Число дополнительно выявленных преступлений в ходе расследования увеличилось с 9 до 19.</w:t>
      </w:r>
    </w:p>
    <w:p w:rsidR="006743A8" w:rsidRPr="00401813" w:rsidRDefault="006743A8" w:rsidP="006743A8">
      <w:pPr>
        <w:suppressAutoHyphens/>
        <w:ind w:firstLine="567"/>
        <w:jc w:val="both"/>
        <w:rPr>
          <w:sz w:val="26"/>
          <w:szCs w:val="26"/>
        </w:rPr>
      </w:pPr>
      <w:r w:rsidRPr="00401813">
        <w:rPr>
          <w:sz w:val="26"/>
          <w:szCs w:val="26"/>
        </w:rPr>
        <w:t>На  3,97% с 3549 до 3408 сократилось количество вынесенных постановлений об отказе в возбуждении уголовного дела, 6,6%  с 611 до 651 увеличилось количество заявлений (сообщений) о преступлениях, переданных по подследственности (подсудности) или по территориальности.</w:t>
      </w:r>
    </w:p>
    <w:p w:rsidR="006743A8" w:rsidRPr="00401813" w:rsidRDefault="006743A8" w:rsidP="006743A8">
      <w:pPr>
        <w:suppressAutoHyphens/>
        <w:ind w:firstLine="567"/>
        <w:jc w:val="both"/>
        <w:rPr>
          <w:sz w:val="26"/>
          <w:szCs w:val="26"/>
        </w:rPr>
      </w:pPr>
      <w:r w:rsidRPr="00401813">
        <w:rPr>
          <w:sz w:val="26"/>
          <w:szCs w:val="26"/>
        </w:rPr>
        <w:t>Не устранены негативные тенденции в части соблюдения разумных сроков при рассмотрении заявлений (сообщений) о преступлениях. В установленный ч.1 ст.144 УПК РФ трехсуточный срок разрешено 2195 сообщений (АППГ – 2117, +3,7%), число сообщений рассмотренных в срок до 10 суток снизилось на 9,2%, в срок до 30 суток увеличилось на  1,83% (с 327 до 333).</w:t>
      </w:r>
    </w:p>
    <w:p w:rsidR="006743A8" w:rsidRPr="00401813" w:rsidRDefault="006743A8" w:rsidP="006743A8">
      <w:pPr>
        <w:spacing w:before="20" w:after="20"/>
        <w:ind w:firstLine="567"/>
        <w:jc w:val="both"/>
        <w:rPr>
          <w:sz w:val="26"/>
          <w:szCs w:val="26"/>
        </w:rPr>
      </w:pPr>
      <w:r w:rsidRPr="00401813">
        <w:rPr>
          <w:sz w:val="26"/>
          <w:szCs w:val="26"/>
        </w:rPr>
        <w:lastRenderedPageBreak/>
        <w:t xml:space="preserve">Работа по укреплению учета и регистрации преступлений и происшествий в ОМВД осуществляется совместно со штабом УМВД России по Тульской области, ИЦ УМВД России по Тульской области, Киреевской межрайпрокуратурой и СО ОМВД, которыми за прошедший период текущего года проведено 71 (АППГ - 50) проверок и выявлено 131 нарушение (АППГ – 97, +35,1%), из них </w:t>
      </w:r>
      <w:r w:rsidRPr="00401813">
        <w:rPr>
          <w:b/>
          <w:sz w:val="26"/>
          <w:szCs w:val="26"/>
        </w:rPr>
        <w:t>прокуратурой района</w:t>
      </w:r>
      <w:r w:rsidRPr="00401813">
        <w:rPr>
          <w:sz w:val="26"/>
          <w:szCs w:val="26"/>
        </w:rPr>
        <w:t xml:space="preserve"> выявлено 122 (АППГ – 82, +48,8%), в числе которых :</w:t>
      </w:r>
    </w:p>
    <w:p w:rsidR="006743A8" w:rsidRPr="00401813" w:rsidRDefault="006743A8" w:rsidP="006743A8">
      <w:pPr>
        <w:spacing w:before="20" w:after="20"/>
        <w:ind w:firstLine="567"/>
        <w:jc w:val="both"/>
        <w:rPr>
          <w:i/>
          <w:sz w:val="26"/>
          <w:szCs w:val="26"/>
        </w:rPr>
      </w:pPr>
      <w:r w:rsidRPr="00401813">
        <w:rPr>
          <w:i/>
          <w:sz w:val="26"/>
          <w:szCs w:val="26"/>
        </w:rPr>
        <w:t>- 46 - укрытие преступлений путем необоснованного отказа в возбуждении уголовного дела;</w:t>
      </w:r>
    </w:p>
    <w:p w:rsidR="006743A8" w:rsidRPr="00401813" w:rsidRDefault="006743A8" w:rsidP="006743A8">
      <w:pPr>
        <w:spacing w:before="20" w:after="20"/>
        <w:ind w:firstLine="567"/>
        <w:jc w:val="both"/>
        <w:rPr>
          <w:i/>
          <w:sz w:val="26"/>
          <w:szCs w:val="26"/>
        </w:rPr>
      </w:pPr>
      <w:r w:rsidRPr="00401813">
        <w:rPr>
          <w:i/>
          <w:sz w:val="26"/>
          <w:szCs w:val="26"/>
        </w:rPr>
        <w:t>- 43 - нарушение норм УПК РФ при разрешении сообщений;</w:t>
      </w:r>
    </w:p>
    <w:p w:rsidR="006743A8" w:rsidRPr="00401813" w:rsidRDefault="006743A8" w:rsidP="006743A8">
      <w:pPr>
        <w:spacing w:before="20" w:after="20"/>
        <w:ind w:firstLine="567"/>
        <w:jc w:val="both"/>
        <w:rPr>
          <w:i/>
          <w:sz w:val="26"/>
          <w:szCs w:val="26"/>
        </w:rPr>
      </w:pPr>
      <w:r w:rsidRPr="00401813">
        <w:rPr>
          <w:i/>
          <w:sz w:val="26"/>
          <w:szCs w:val="26"/>
        </w:rPr>
        <w:t>- 2 – нарушение п. 48 приказа 736-14 при разрешении сообщения;</w:t>
      </w:r>
    </w:p>
    <w:p w:rsidR="006743A8" w:rsidRPr="00401813" w:rsidRDefault="006743A8" w:rsidP="006743A8">
      <w:pPr>
        <w:spacing w:before="20" w:after="20"/>
        <w:ind w:firstLine="567"/>
        <w:jc w:val="both"/>
        <w:rPr>
          <w:i/>
          <w:sz w:val="26"/>
          <w:szCs w:val="26"/>
        </w:rPr>
      </w:pPr>
      <w:r w:rsidRPr="00401813">
        <w:rPr>
          <w:i/>
          <w:sz w:val="26"/>
          <w:szCs w:val="26"/>
        </w:rPr>
        <w:t>- 31 - нарушение п.11 инструкции о порядке заполнения учетных документов, утвержденной совместным приказом Генпрокуратуры РФ, МВД России от 29.12.2005 г № 39/1070.</w:t>
      </w:r>
    </w:p>
    <w:p w:rsidR="006743A8" w:rsidRPr="00401813" w:rsidRDefault="006743A8" w:rsidP="006743A8">
      <w:pPr>
        <w:spacing w:before="20" w:after="20"/>
        <w:ind w:firstLine="567"/>
        <w:jc w:val="both"/>
        <w:rPr>
          <w:i/>
          <w:sz w:val="26"/>
          <w:szCs w:val="26"/>
        </w:rPr>
      </w:pPr>
      <w:r w:rsidRPr="00401813">
        <w:rPr>
          <w:b/>
          <w:sz w:val="26"/>
          <w:szCs w:val="26"/>
        </w:rPr>
        <w:t>ИЦ УМВД</w:t>
      </w:r>
      <w:r w:rsidRPr="00401813">
        <w:rPr>
          <w:sz w:val="26"/>
          <w:szCs w:val="26"/>
        </w:rPr>
        <w:t xml:space="preserve"> России по Тульской области</w:t>
      </w:r>
      <w:r w:rsidRPr="00401813">
        <w:rPr>
          <w:i/>
          <w:sz w:val="26"/>
          <w:szCs w:val="26"/>
        </w:rPr>
        <w:t xml:space="preserve"> выявлено два нарушение п.18 Положения о едином порядке регистрации уголовных дел и учета преступлений, утвержденной совместным приказом Генпрокуратуры РФ, МВД России от 29.12.2005 г № 39/1070 </w:t>
      </w:r>
    </w:p>
    <w:p w:rsidR="006743A8" w:rsidRPr="00401813" w:rsidRDefault="006743A8" w:rsidP="006743A8">
      <w:pPr>
        <w:spacing w:before="20" w:after="20"/>
        <w:ind w:firstLine="567"/>
        <w:jc w:val="both"/>
        <w:rPr>
          <w:i/>
          <w:sz w:val="26"/>
          <w:szCs w:val="26"/>
        </w:rPr>
      </w:pPr>
      <w:r w:rsidRPr="00401813">
        <w:rPr>
          <w:sz w:val="26"/>
          <w:szCs w:val="26"/>
        </w:rPr>
        <w:t xml:space="preserve">За прошедший период в ОМВД из органов прокуратуры поступило 19 представлений о нарушении учетно-регистрационной дисциплины и статистической работы. Из них 11 - по нарушениям учетно-регистрационной дисциплины и 8 - по «статистики». </w:t>
      </w:r>
    </w:p>
    <w:p w:rsidR="006743A8" w:rsidRPr="00401813" w:rsidRDefault="006743A8" w:rsidP="006743A8">
      <w:pPr>
        <w:spacing w:before="20" w:after="20"/>
        <w:ind w:firstLine="567"/>
        <w:jc w:val="both"/>
        <w:rPr>
          <w:sz w:val="26"/>
          <w:szCs w:val="26"/>
        </w:rPr>
      </w:pPr>
      <w:r w:rsidRPr="00401813">
        <w:rPr>
          <w:sz w:val="26"/>
          <w:szCs w:val="26"/>
        </w:rPr>
        <w:t>Нарушения учетно-регистрационной дисциплины и статистической работы допустили 51 сотрудник (АППГ – 52, -1,9%), из которых 40 – нарушения учетно-регистрационной дисциплины (АППГ – 45,-11,1%). К дисциплинарной ответственности привлечено 3 сотрудника (АППГ - 6)</w:t>
      </w:r>
    </w:p>
    <w:p w:rsidR="006743A8" w:rsidRPr="00401813" w:rsidRDefault="006743A8" w:rsidP="006743A8">
      <w:pPr>
        <w:spacing w:before="20" w:after="20"/>
        <w:ind w:firstLine="567"/>
        <w:jc w:val="both"/>
        <w:rPr>
          <w:i/>
          <w:sz w:val="26"/>
          <w:szCs w:val="26"/>
        </w:rPr>
      </w:pPr>
      <w:r w:rsidRPr="00401813">
        <w:rPr>
          <w:sz w:val="26"/>
          <w:szCs w:val="26"/>
        </w:rPr>
        <w:t xml:space="preserve">Наибольшее количество нарушений допущено </w:t>
      </w:r>
      <w:r w:rsidRPr="00401813">
        <w:rPr>
          <w:b/>
          <w:sz w:val="26"/>
          <w:szCs w:val="26"/>
        </w:rPr>
        <w:t xml:space="preserve">следователями </w:t>
      </w:r>
      <w:r w:rsidRPr="00401813">
        <w:rPr>
          <w:sz w:val="26"/>
          <w:szCs w:val="26"/>
        </w:rPr>
        <w:t xml:space="preserve">43 (32,8%), из которых 26 нарушений УРД </w:t>
      </w:r>
      <w:r w:rsidRPr="00401813">
        <w:rPr>
          <w:i/>
          <w:sz w:val="26"/>
          <w:szCs w:val="26"/>
        </w:rPr>
        <w:t xml:space="preserve">(9 - укрытие преступлений путем необоснованного отказа в возбуждении уголовного дела, 9 -несвоевременное уведомление прокурора о вынесении постановления об отказе в возбуждении уголовного дела в соответствии с п.4 ст.148 УПК РФ, 8 - нарушение ст.ст.144, 145 УПК РФ при рассмотрении сообщения о преступлении). </w:t>
      </w:r>
    </w:p>
    <w:p w:rsidR="006743A8" w:rsidRPr="00401813" w:rsidRDefault="006743A8" w:rsidP="006743A8">
      <w:pPr>
        <w:spacing w:before="20" w:after="20"/>
        <w:ind w:firstLine="567"/>
        <w:jc w:val="both"/>
        <w:rPr>
          <w:i/>
          <w:sz w:val="26"/>
          <w:szCs w:val="26"/>
        </w:rPr>
      </w:pPr>
      <w:r w:rsidRPr="00401813">
        <w:rPr>
          <w:b/>
          <w:sz w:val="26"/>
          <w:szCs w:val="26"/>
        </w:rPr>
        <w:t>Участковыми уполномоченным</w:t>
      </w:r>
      <w:r w:rsidRPr="00401813">
        <w:rPr>
          <w:sz w:val="26"/>
          <w:szCs w:val="26"/>
        </w:rPr>
        <w:t xml:space="preserve"> допущено 41 нарушение (31,3%), </w:t>
      </w:r>
      <w:r w:rsidRPr="00401813">
        <w:rPr>
          <w:i/>
          <w:sz w:val="26"/>
          <w:szCs w:val="26"/>
        </w:rPr>
        <w:t>в т.ч. 20 - необоснованное вынесение постановление об отказе в возбуждении уголовного дела с последующим возбуждением уголовного дела и 21 – нарушение ст.ст.144, 145 УПК РФ при рассмотрении сообщения о преступлениями.</w:t>
      </w:r>
    </w:p>
    <w:p w:rsidR="006743A8" w:rsidRPr="00401813" w:rsidRDefault="006743A8" w:rsidP="006743A8">
      <w:pPr>
        <w:spacing w:before="20" w:after="20"/>
        <w:ind w:firstLine="567"/>
        <w:jc w:val="both"/>
        <w:rPr>
          <w:i/>
          <w:sz w:val="26"/>
          <w:szCs w:val="26"/>
        </w:rPr>
      </w:pPr>
      <w:r w:rsidRPr="00401813">
        <w:rPr>
          <w:sz w:val="26"/>
          <w:szCs w:val="26"/>
        </w:rPr>
        <w:t xml:space="preserve">Сотрудниками </w:t>
      </w:r>
      <w:r w:rsidRPr="00401813">
        <w:rPr>
          <w:b/>
          <w:sz w:val="26"/>
          <w:szCs w:val="26"/>
        </w:rPr>
        <w:t>уголовного розыска</w:t>
      </w:r>
      <w:r w:rsidRPr="00401813">
        <w:rPr>
          <w:sz w:val="26"/>
          <w:szCs w:val="26"/>
        </w:rPr>
        <w:t xml:space="preserve"> допущено 25 нарушений (19,1%), в т.ч. 19</w:t>
      </w:r>
      <w:r w:rsidRPr="00401813">
        <w:rPr>
          <w:i/>
          <w:sz w:val="26"/>
          <w:szCs w:val="26"/>
        </w:rPr>
        <w:t xml:space="preserve"> – необоснованное вынесение постановление об отказе в возбуждении уголовного дела с последующим возбуждением уголовного дела, 2 - нарушение п. 48 приказа 736-14 при разрешении сообщения, 4 - нарушение ст.ст.144, 145 УПК РФ при рассмотрении сообщения о преступлении.</w:t>
      </w:r>
    </w:p>
    <w:p w:rsidR="006743A8" w:rsidRPr="00401813" w:rsidRDefault="006743A8" w:rsidP="006743A8">
      <w:pPr>
        <w:spacing w:before="20" w:after="20"/>
        <w:ind w:firstLine="567"/>
        <w:jc w:val="both"/>
        <w:rPr>
          <w:sz w:val="26"/>
          <w:szCs w:val="26"/>
        </w:rPr>
      </w:pPr>
      <w:r w:rsidRPr="00401813">
        <w:rPr>
          <w:b/>
          <w:sz w:val="26"/>
          <w:szCs w:val="26"/>
        </w:rPr>
        <w:t>Дознавателями</w:t>
      </w:r>
      <w:r w:rsidRPr="00401813">
        <w:rPr>
          <w:sz w:val="26"/>
          <w:szCs w:val="26"/>
        </w:rPr>
        <w:t xml:space="preserve"> допущено 15 нарушений (11,4%) (1 - </w:t>
      </w:r>
      <w:r w:rsidRPr="00401813">
        <w:rPr>
          <w:i/>
          <w:sz w:val="26"/>
          <w:szCs w:val="26"/>
        </w:rPr>
        <w:t>укрытие преступлений путем необоснованного отказа в возбуждении уголовного дела, 14 – «по статистике»)</w:t>
      </w:r>
    </w:p>
    <w:p w:rsidR="006743A8" w:rsidRPr="00401813" w:rsidRDefault="006743A8" w:rsidP="006743A8">
      <w:pPr>
        <w:spacing w:before="20" w:after="20"/>
        <w:ind w:firstLine="567"/>
        <w:jc w:val="both"/>
        <w:rPr>
          <w:sz w:val="26"/>
          <w:szCs w:val="26"/>
        </w:rPr>
      </w:pPr>
      <w:r w:rsidRPr="00401813">
        <w:rPr>
          <w:sz w:val="26"/>
          <w:szCs w:val="26"/>
        </w:rPr>
        <w:t>Вместе с тем, в целом ситуация с соблюдением законности при приеме, регистрации и рассмотрении заявлений и сообщений о происшествии в лучшую сторону меняется крайне медленно. Пока еще полностью не искоренено такое явление как укрытие преступлений.</w:t>
      </w:r>
    </w:p>
    <w:p w:rsidR="006743A8" w:rsidRPr="00401813" w:rsidRDefault="006743A8" w:rsidP="006743A8">
      <w:pPr>
        <w:ind w:firstLine="567"/>
        <w:jc w:val="both"/>
        <w:rPr>
          <w:sz w:val="26"/>
          <w:szCs w:val="26"/>
        </w:rPr>
      </w:pPr>
      <w:r w:rsidRPr="00401813">
        <w:rPr>
          <w:sz w:val="26"/>
          <w:szCs w:val="26"/>
        </w:rPr>
        <w:lastRenderedPageBreak/>
        <w:t xml:space="preserve">За отчетный период  в ОМВД России по Киреевскому району выявлен 1 факт </w:t>
      </w:r>
      <w:r w:rsidRPr="00401813">
        <w:rPr>
          <w:b/>
          <w:sz w:val="26"/>
          <w:szCs w:val="26"/>
        </w:rPr>
        <w:t>не зарегистрированного сообщения</w:t>
      </w:r>
      <w:r w:rsidRPr="00401813">
        <w:rPr>
          <w:sz w:val="26"/>
          <w:szCs w:val="26"/>
        </w:rPr>
        <w:t xml:space="preserve"> о происшествии </w:t>
      </w:r>
      <w:r w:rsidRPr="00401813">
        <w:rPr>
          <w:i/>
          <w:sz w:val="26"/>
          <w:szCs w:val="26"/>
        </w:rPr>
        <w:t>(ДЧ ОМВД – кража велосипеда у Зотова)</w:t>
      </w:r>
      <w:r w:rsidRPr="00401813">
        <w:rPr>
          <w:sz w:val="26"/>
          <w:szCs w:val="26"/>
        </w:rPr>
        <w:t>.</w:t>
      </w:r>
    </w:p>
    <w:p w:rsidR="006743A8" w:rsidRPr="00401813" w:rsidRDefault="006743A8" w:rsidP="006743A8">
      <w:pPr>
        <w:spacing w:before="20" w:after="20"/>
        <w:ind w:firstLine="567"/>
        <w:jc w:val="both"/>
        <w:rPr>
          <w:sz w:val="26"/>
          <w:szCs w:val="26"/>
        </w:rPr>
      </w:pPr>
      <w:r w:rsidRPr="00401813">
        <w:rPr>
          <w:sz w:val="26"/>
          <w:szCs w:val="26"/>
        </w:rPr>
        <w:t>Не принимаются исчерпывающие меры к исполнению требований совместного приказа Генпрокуратуры и МВД России «Об усилении прокурорского надзора и ведомственного контроля за законностью процессуальных действия и принимаемых решений об отказе в возбуждении уголовного дела» № 147/209-</w:t>
      </w:r>
      <w:smartTag w:uri="urn:schemas-microsoft-com:office:smarttags" w:element="metricconverter">
        <w:smartTagPr>
          <w:attr w:name="ProductID" w:val="2014 г"/>
        </w:smartTagPr>
        <w:r w:rsidRPr="00401813">
          <w:rPr>
            <w:sz w:val="26"/>
            <w:szCs w:val="26"/>
          </w:rPr>
          <w:t>2014 г</w:t>
        </w:r>
      </w:smartTag>
      <w:r w:rsidRPr="00401813">
        <w:rPr>
          <w:sz w:val="26"/>
          <w:szCs w:val="26"/>
        </w:rPr>
        <w:t>.</w:t>
      </w:r>
    </w:p>
    <w:p w:rsidR="006743A8" w:rsidRPr="00401813" w:rsidRDefault="006743A8" w:rsidP="006743A8">
      <w:pPr>
        <w:spacing w:before="20" w:after="20"/>
        <w:ind w:firstLine="567"/>
        <w:jc w:val="both"/>
        <w:rPr>
          <w:sz w:val="26"/>
          <w:szCs w:val="26"/>
        </w:rPr>
      </w:pPr>
      <w:r w:rsidRPr="00401813">
        <w:rPr>
          <w:sz w:val="26"/>
          <w:szCs w:val="26"/>
        </w:rPr>
        <w:t>Объективная ситуация свидетельствует о том, что предварительные проверки по сообщениям о преступлениях сотрудниками органа дознания и предварительного следствия проводятся поверхностно, их усилия растрачиваются не там, где это необходимо, в результате ими допускается принятие незаконных процессуальных решений.</w:t>
      </w:r>
    </w:p>
    <w:p w:rsidR="006743A8" w:rsidRPr="00401813" w:rsidRDefault="006743A8" w:rsidP="006743A8">
      <w:pPr>
        <w:spacing w:before="20" w:after="20"/>
        <w:ind w:firstLine="567"/>
        <w:jc w:val="both"/>
        <w:rPr>
          <w:i/>
          <w:sz w:val="26"/>
          <w:szCs w:val="26"/>
        </w:rPr>
      </w:pPr>
      <w:r w:rsidRPr="00401813">
        <w:rPr>
          <w:sz w:val="26"/>
          <w:szCs w:val="26"/>
        </w:rPr>
        <w:t xml:space="preserve">По итогам прошедшего месяца количество принятых решений об отказе в возбуждении уголовного дела сократилось на 3,97% с 3549 до 3408. Вместе с этим увеличилось количество постановлений об отказе в возбуждении уголовного дела направления на дополнительную проверку на 7,3 (с 791 до 849), из них, отмененных по инициативе ОВД увеличилось до 26 (АППГ – 25, +4,0%), в т.ч. СО – 13 (АППГ – 24, -45,8%), органом дознания - 13 </w:t>
      </w:r>
      <w:r w:rsidRPr="00401813">
        <w:rPr>
          <w:i/>
          <w:sz w:val="26"/>
          <w:szCs w:val="26"/>
        </w:rPr>
        <w:t>(УУП - 9, ОУР – 4) (АППГ – 1, сотрудниками УУП).</w:t>
      </w:r>
    </w:p>
    <w:p w:rsidR="006743A8" w:rsidRPr="00401813" w:rsidRDefault="006743A8" w:rsidP="006743A8">
      <w:pPr>
        <w:spacing w:before="20" w:after="20"/>
        <w:ind w:firstLine="567"/>
        <w:jc w:val="both"/>
        <w:rPr>
          <w:sz w:val="26"/>
          <w:szCs w:val="26"/>
        </w:rPr>
      </w:pPr>
      <w:r w:rsidRPr="00401813">
        <w:rPr>
          <w:sz w:val="26"/>
          <w:szCs w:val="26"/>
        </w:rPr>
        <w:t>В большинстве случаев причинами отмены постановлений об отказе в возбуждении уголовных дел являются первоначальная неполнота собранного материала, т.к. основная нагрузка по проведению доследственной проверки по сообщениям о преступлении, по-прежнему, приходится на подразделение участковых уполномоченных полиции.</w:t>
      </w:r>
    </w:p>
    <w:p w:rsidR="006743A8" w:rsidRPr="00401813" w:rsidRDefault="006743A8" w:rsidP="006743A8">
      <w:pPr>
        <w:ind w:firstLine="567"/>
        <w:jc w:val="both"/>
        <w:rPr>
          <w:sz w:val="26"/>
          <w:szCs w:val="26"/>
        </w:rPr>
      </w:pPr>
      <w:r w:rsidRPr="00401813">
        <w:rPr>
          <w:sz w:val="26"/>
          <w:szCs w:val="26"/>
        </w:rPr>
        <w:t>За прошедший период сотрудниками ОУУП вынесено 2918 или 70,5% от общего количества постановлений об отказе в возбуждении уголовного дела (АППГ - 3112, -6,2%). Следователями - 165 или 3,9 (АППГ – 217, - 23,96%). Дознавателями - 33 или 0,8% (АППГ – 33).</w:t>
      </w:r>
      <w:r w:rsidRPr="00401813">
        <w:rPr>
          <w:color w:val="FF0000"/>
          <w:sz w:val="26"/>
          <w:szCs w:val="26"/>
        </w:rPr>
        <w:t xml:space="preserve"> </w:t>
      </w:r>
      <w:r w:rsidRPr="00401813">
        <w:rPr>
          <w:sz w:val="26"/>
          <w:szCs w:val="26"/>
        </w:rPr>
        <w:t>Сотрудниками ОПДН - 127 или 3,1% (АППГ – 151, - 15,9%), сотрудниками уголовного розыска - 765 или 18,5% (АППГ – 681, + 12,3%), сотрудниками ГЭБ и ПК - 134 или 3,2% (АППГ – 73, + 83,6%).</w:t>
      </w:r>
    </w:p>
    <w:p w:rsidR="006743A8" w:rsidRPr="00401813" w:rsidRDefault="006743A8" w:rsidP="006743A8">
      <w:pPr>
        <w:ind w:firstLine="567"/>
        <w:jc w:val="both"/>
        <w:rPr>
          <w:sz w:val="26"/>
          <w:szCs w:val="26"/>
        </w:rPr>
      </w:pPr>
      <w:r w:rsidRPr="00401813">
        <w:rPr>
          <w:sz w:val="26"/>
          <w:szCs w:val="26"/>
        </w:rPr>
        <w:t xml:space="preserve">Число отказных материалов, решения по которым отменены </w:t>
      </w:r>
      <w:r w:rsidRPr="00401813">
        <w:rPr>
          <w:b/>
          <w:sz w:val="26"/>
          <w:szCs w:val="26"/>
        </w:rPr>
        <w:t xml:space="preserve">с последующим возбуждением уголовного дела </w:t>
      </w:r>
      <w:r w:rsidRPr="00401813">
        <w:rPr>
          <w:sz w:val="26"/>
          <w:szCs w:val="26"/>
        </w:rPr>
        <w:t>увеличилось на</w:t>
      </w:r>
      <w:r w:rsidRPr="00401813">
        <w:rPr>
          <w:b/>
          <w:sz w:val="26"/>
          <w:szCs w:val="26"/>
        </w:rPr>
        <w:t xml:space="preserve"> </w:t>
      </w:r>
      <w:r w:rsidRPr="00401813">
        <w:rPr>
          <w:sz w:val="26"/>
          <w:szCs w:val="26"/>
        </w:rPr>
        <w:t>40,4% и</w:t>
      </w:r>
      <w:r w:rsidRPr="00401813">
        <w:rPr>
          <w:b/>
          <w:sz w:val="26"/>
          <w:szCs w:val="26"/>
        </w:rPr>
        <w:t xml:space="preserve"> </w:t>
      </w:r>
      <w:r w:rsidRPr="00401813">
        <w:rPr>
          <w:sz w:val="26"/>
          <w:szCs w:val="26"/>
        </w:rPr>
        <w:t>составило 66 (АППГ – 47) материала. Удельный вес таких нарушений от общего числа отказных материалов, составил 1,9% (АППГ – 1,3%, -0,58%).</w:t>
      </w:r>
    </w:p>
    <w:p w:rsidR="006743A8" w:rsidRPr="00401813" w:rsidRDefault="006743A8" w:rsidP="006743A8">
      <w:pPr>
        <w:spacing w:before="20" w:after="20"/>
        <w:ind w:firstLine="567"/>
        <w:jc w:val="both"/>
        <w:rPr>
          <w:sz w:val="26"/>
          <w:szCs w:val="26"/>
        </w:rPr>
      </w:pPr>
      <w:r w:rsidRPr="00401813">
        <w:rPr>
          <w:sz w:val="26"/>
          <w:szCs w:val="26"/>
        </w:rPr>
        <w:t xml:space="preserve">В том числе, </w:t>
      </w:r>
      <w:r w:rsidRPr="00401813">
        <w:rPr>
          <w:b/>
          <w:sz w:val="26"/>
          <w:szCs w:val="26"/>
        </w:rPr>
        <w:t xml:space="preserve">прокурором </w:t>
      </w:r>
      <w:r w:rsidRPr="00401813">
        <w:rPr>
          <w:sz w:val="26"/>
          <w:szCs w:val="26"/>
        </w:rPr>
        <w:t>по материалам органа дознания отменено 54 постановлений</w:t>
      </w:r>
      <w:r w:rsidRPr="00401813">
        <w:rPr>
          <w:b/>
          <w:sz w:val="26"/>
          <w:szCs w:val="26"/>
        </w:rPr>
        <w:t xml:space="preserve"> </w:t>
      </w:r>
      <w:r w:rsidRPr="00401813">
        <w:rPr>
          <w:sz w:val="26"/>
          <w:szCs w:val="26"/>
        </w:rPr>
        <w:t>(АППГ – 33, +63,6%), из них по ходатайству начальника подразделения дознания 9 материалов (АППГ – 0).</w:t>
      </w:r>
    </w:p>
    <w:p w:rsidR="006743A8" w:rsidRPr="00401813" w:rsidRDefault="006743A8" w:rsidP="006743A8">
      <w:pPr>
        <w:spacing w:before="20" w:after="20"/>
        <w:ind w:firstLine="567"/>
        <w:jc w:val="both"/>
        <w:rPr>
          <w:sz w:val="26"/>
          <w:szCs w:val="26"/>
        </w:rPr>
      </w:pPr>
      <w:r w:rsidRPr="00401813">
        <w:rPr>
          <w:sz w:val="26"/>
          <w:szCs w:val="26"/>
        </w:rPr>
        <w:t xml:space="preserve">По материалам следствия отменено 12 постановлений (АППГ – 14, -7,7%), в т.ч. </w:t>
      </w:r>
      <w:r w:rsidRPr="00401813">
        <w:rPr>
          <w:b/>
          <w:sz w:val="26"/>
          <w:szCs w:val="26"/>
        </w:rPr>
        <w:t xml:space="preserve">прокурором </w:t>
      </w:r>
      <w:r w:rsidRPr="00401813">
        <w:rPr>
          <w:sz w:val="26"/>
          <w:szCs w:val="26"/>
        </w:rPr>
        <w:t>– 9</w:t>
      </w:r>
      <w:r w:rsidRPr="00401813">
        <w:rPr>
          <w:b/>
          <w:sz w:val="26"/>
          <w:szCs w:val="26"/>
        </w:rPr>
        <w:t xml:space="preserve">  </w:t>
      </w:r>
      <w:r w:rsidRPr="00401813">
        <w:rPr>
          <w:sz w:val="26"/>
          <w:szCs w:val="26"/>
        </w:rPr>
        <w:t xml:space="preserve">(АППГ – 9), </w:t>
      </w:r>
      <w:r w:rsidRPr="00401813">
        <w:rPr>
          <w:b/>
          <w:sz w:val="26"/>
          <w:szCs w:val="26"/>
        </w:rPr>
        <w:t>руководителем следственного органа</w:t>
      </w:r>
      <w:r w:rsidRPr="00401813">
        <w:rPr>
          <w:sz w:val="26"/>
          <w:szCs w:val="26"/>
        </w:rPr>
        <w:t xml:space="preserve"> – 3 (АППГ – 5, -40,0%).</w:t>
      </w:r>
    </w:p>
    <w:p w:rsidR="006743A8" w:rsidRPr="00401813" w:rsidRDefault="006743A8" w:rsidP="006743A8">
      <w:pPr>
        <w:spacing w:before="20" w:after="20"/>
        <w:ind w:firstLine="567"/>
        <w:jc w:val="both"/>
        <w:rPr>
          <w:sz w:val="26"/>
          <w:szCs w:val="26"/>
        </w:rPr>
      </w:pPr>
      <w:r w:rsidRPr="00401813">
        <w:rPr>
          <w:spacing w:val="-10"/>
          <w:sz w:val="26"/>
          <w:szCs w:val="26"/>
        </w:rPr>
        <w:t xml:space="preserve">Статистика показывает, </w:t>
      </w:r>
      <w:r w:rsidRPr="00401813">
        <w:rPr>
          <w:spacing w:val="-12"/>
          <w:sz w:val="26"/>
          <w:szCs w:val="26"/>
        </w:rPr>
        <w:t xml:space="preserve">что в общем </w:t>
      </w:r>
      <w:r w:rsidRPr="00401813">
        <w:rPr>
          <w:sz w:val="26"/>
          <w:szCs w:val="26"/>
        </w:rPr>
        <w:t>числе отмененных отказных материалов с последующим возбуждением уголовного дела наибольшее количество преступлений – 30 или 45,5%  приходится на преступления против собственности (АППГ – 25, +20,0%). Среди которых традиционно большинство составляют кражи – 20 (АППГ – 14, +42,9%). Остальные преступления приходятся на ст. 159 УК РФ –5,  ст. 160 УК РФ – 5.</w:t>
      </w:r>
    </w:p>
    <w:p w:rsidR="006743A8" w:rsidRPr="00401813" w:rsidRDefault="006743A8" w:rsidP="006743A8">
      <w:pPr>
        <w:spacing w:before="20" w:after="20"/>
        <w:ind w:firstLine="567"/>
        <w:jc w:val="both"/>
        <w:rPr>
          <w:sz w:val="26"/>
          <w:szCs w:val="26"/>
        </w:rPr>
      </w:pPr>
      <w:r w:rsidRPr="00401813">
        <w:rPr>
          <w:sz w:val="26"/>
          <w:szCs w:val="26"/>
        </w:rPr>
        <w:lastRenderedPageBreak/>
        <w:t>На преступления против жизни и здоровья приходится 28,8% (19 преступлений) от общего числа таких материалов (ст. 111 УК РФ – 2, 112 УК РФ – 8, ст. 115 УК РФ – 8 ст.118 УК РФ - 1).</w:t>
      </w:r>
    </w:p>
    <w:p w:rsidR="006743A8" w:rsidRPr="00401813" w:rsidRDefault="006743A8" w:rsidP="006743A8">
      <w:pPr>
        <w:spacing w:before="20" w:after="20"/>
        <w:ind w:firstLine="567"/>
        <w:jc w:val="both"/>
        <w:rPr>
          <w:sz w:val="26"/>
          <w:szCs w:val="26"/>
        </w:rPr>
      </w:pPr>
      <w:r w:rsidRPr="00401813">
        <w:rPr>
          <w:sz w:val="26"/>
          <w:szCs w:val="26"/>
        </w:rPr>
        <w:t>На преступления против безопасности движения и эксплуатации транспорта - 16,7% (11 фактов) (ст.264 УК РФ – 10, ст.264</w:t>
      </w:r>
      <w:r w:rsidRPr="00401813">
        <w:rPr>
          <w:sz w:val="26"/>
          <w:szCs w:val="26"/>
          <w:vertAlign w:val="superscript"/>
        </w:rPr>
        <w:t>1</w:t>
      </w:r>
      <w:r w:rsidRPr="00401813">
        <w:rPr>
          <w:sz w:val="26"/>
          <w:szCs w:val="26"/>
        </w:rPr>
        <w:t xml:space="preserve"> УК РФ - 1).</w:t>
      </w:r>
    </w:p>
    <w:p w:rsidR="006743A8" w:rsidRPr="00401813" w:rsidRDefault="006743A8" w:rsidP="006743A8">
      <w:pPr>
        <w:pStyle w:val="ae"/>
        <w:spacing w:before="20" w:after="20"/>
        <w:ind w:firstLine="567"/>
        <w:jc w:val="both"/>
        <w:rPr>
          <w:rFonts w:ascii="Times New Roman" w:hAnsi="Times New Roman"/>
          <w:sz w:val="26"/>
          <w:szCs w:val="26"/>
        </w:rPr>
      </w:pPr>
      <w:r w:rsidRPr="00401813">
        <w:rPr>
          <w:rFonts w:ascii="Times New Roman" w:hAnsi="Times New Roman"/>
          <w:sz w:val="26"/>
          <w:szCs w:val="26"/>
        </w:rPr>
        <w:t>Проведенные по данным нарушениям служебные проверки показывают, что они стали возможными, в первую очередь, в следствие беспринципности руководителей подразделений ОМВД, в должностные инструкции подчиненных сотрудников которых входит проведение проверок по заявлением (сообщениям) о происшествиям в порядке ст. ст. 144, 145 УПК РФ, отсутствия у них должного опыта и настоящего профессионализма, не желания и не умения правильно давать конкретные указания подчиненным по материалам проверок, не умение обеспечить принципиальный спрос с подчиненных, а, главное, с себя самих за конечные результаты проведенной проверки.</w:t>
      </w:r>
    </w:p>
    <w:p w:rsidR="006743A8" w:rsidRPr="00401813" w:rsidRDefault="006743A8" w:rsidP="006743A8">
      <w:pPr>
        <w:pStyle w:val="ae"/>
        <w:spacing w:before="20" w:after="20"/>
        <w:ind w:firstLine="567"/>
        <w:jc w:val="both"/>
        <w:rPr>
          <w:rFonts w:ascii="Times New Roman" w:hAnsi="Times New Roman"/>
          <w:sz w:val="26"/>
          <w:szCs w:val="26"/>
        </w:rPr>
      </w:pPr>
      <w:r w:rsidRPr="00401813">
        <w:rPr>
          <w:rFonts w:ascii="Times New Roman" w:hAnsi="Times New Roman"/>
          <w:sz w:val="26"/>
          <w:szCs w:val="26"/>
        </w:rPr>
        <w:t>Иными причинами объяснить вынесение постановлений об отказе в возбуждении уголовного дела по материалам о преступлениях против собственности просто не представляется возможным.</w:t>
      </w:r>
    </w:p>
    <w:p w:rsidR="006743A8" w:rsidRPr="00401813" w:rsidRDefault="006743A8" w:rsidP="006743A8">
      <w:pPr>
        <w:pStyle w:val="ae"/>
        <w:spacing w:before="20" w:after="20"/>
        <w:ind w:firstLine="567"/>
        <w:jc w:val="both"/>
        <w:rPr>
          <w:rFonts w:ascii="Times New Roman" w:hAnsi="Times New Roman"/>
          <w:sz w:val="26"/>
          <w:szCs w:val="26"/>
        </w:rPr>
      </w:pPr>
      <w:r w:rsidRPr="00401813">
        <w:rPr>
          <w:rFonts w:ascii="Times New Roman" w:hAnsi="Times New Roman"/>
          <w:sz w:val="26"/>
          <w:szCs w:val="26"/>
        </w:rPr>
        <w:t>Следующим, не менее значимым фактором негативно влияющим на конечные показатели данного направления деятельности является то, что на момент принятия решения по сообщению о преступлении у сотрудника ОМВД, проводящего доследственную проверку, отсутствует заключение или судмедэксперта о тяжести вреда причиненного здоровью или справки товароведа о стоимости похищенного. В данной ситуации сотрудник ОМВД остается наедине с этой проблемой. Он вынужден или нарушать срок проведения проверки, установленный УПК РФ, до получения заключения или принимать заведомо незаконное и необоснованнее решение об отказе в возбуждении уголовного дела, которое впоследствии будет отменено прокурором с последующим возбуждением уголовного дела.</w:t>
      </w:r>
    </w:p>
    <w:p w:rsidR="006743A8" w:rsidRPr="00401813" w:rsidRDefault="006743A8" w:rsidP="006743A8">
      <w:pPr>
        <w:pStyle w:val="ae"/>
        <w:spacing w:before="20" w:after="20"/>
        <w:ind w:firstLine="567"/>
        <w:jc w:val="both"/>
        <w:rPr>
          <w:rFonts w:ascii="Times New Roman" w:hAnsi="Times New Roman"/>
          <w:sz w:val="26"/>
          <w:szCs w:val="26"/>
        </w:rPr>
      </w:pPr>
      <w:r w:rsidRPr="00401813">
        <w:rPr>
          <w:rFonts w:ascii="Times New Roman" w:hAnsi="Times New Roman"/>
          <w:sz w:val="26"/>
          <w:szCs w:val="26"/>
        </w:rPr>
        <w:t>Следует отметить, что такие материалы находятся на контроле у сотрудников ОМВД и при поступлении заключения материал незамедлительно с ходатайством об отмене постановления по инициативе ОВД направляется прокурору. Однако здесь со стороны прокуратуры не находится оснований для того, что бы учитывать данные материалы хотя бы как «отмененные по инициативе ОВД».</w:t>
      </w:r>
    </w:p>
    <w:p w:rsidR="006743A8" w:rsidRPr="00401813" w:rsidRDefault="006743A8" w:rsidP="006743A8">
      <w:pPr>
        <w:rPr>
          <w:sz w:val="26"/>
          <w:szCs w:val="26"/>
        </w:rPr>
      </w:pPr>
    </w:p>
    <w:p w:rsidR="00445024" w:rsidRDefault="00445024" w:rsidP="00445024">
      <w:pPr>
        <w:pStyle w:val="a4"/>
        <w:rPr>
          <w:sz w:val="20"/>
          <w:szCs w:val="20"/>
        </w:rPr>
      </w:pPr>
    </w:p>
    <w:p w:rsidR="007C347A" w:rsidRDefault="007C347A" w:rsidP="00445024">
      <w:pPr>
        <w:pStyle w:val="a4"/>
        <w:rPr>
          <w:sz w:val="20"/>
          <w:szCs w:val="20"/>
        </w:rPr>
      </w:pPr>
    </w:p>
    <w:p w:rsidR="007C347A" w:rsidRPr="00227F45" w:rsidRDefault="007C347A" w:rsidP="007C347A">
      <w:pPr>
        <w:pStyle w:val="a4"/>
        <w:jc w:val="center"/>
        <w:rPr>
          <w:sz w:val="20"/>
          <w:szCs w:val="20"/>
        </w:rPr>
      </w:pPr>
      <w:r>
        <w:rPr>
          <w:sz w:val="20"/>
          <w:szCs w:val="20"/>
        </w:rPr>
        <w:t>_______________________________</w:t>
      </w:r>
    </w:p>
    <w:sectPr w:rsidR="007C347A" w:rsidRPr="00227F45" w:rsidSect="00822FFD">
      <w:headerReference w:type="default" r:id="rId9"/>
      <w:footerReference w:type="default" r:id="rId10"/>
      <w:pgSz w:w="11906" w:h="16838"/>
      <w:pgMar w:top="851" w:right="851"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BAF" w:rsidRDefault="00064BAF" w:rsidP="00CC07DE">
      <w:r>
        <w:separator/>
      </w:r>
    </w:p>
  </w:endnote>
  <w:endnote w:type="continuationSeparator" w:id="0">
    <w:p w:rsidR="00064BAF" w:rsidRDefault="00064BAF" w:rsidP="00CC07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3027"/>
      <w:docPartObj>
        <w:docPartGallery w:val="Page Numbers (Bottom of Page)"/>
        <w:docPartUnique/>
      </w:docPartObj>
    </w:sdtPr>
    <w:sdtContent>
      <w:p w:rsidR="00AF14A8" w:rsidRDefault="00A200F6">
        <w:pPr>
          <w:pStyle w:val="ac"/>
          <w:jc w:val="right"/>
        </w:pPr>
        <w:fldSimple w:instr=" PAGE   \* MERGEFORMAT ">
          <w:r w:rsidR="00E408EC">
            <w:rPr>
              <w:noProof/>
            </w:rPr>
            <w:t>25</w:t>
          </w:r>
        </w:fldSimple>
      </w:p>
    </w:sdtContent>
  </w:sdt>
  <w:p w:rsidR="00AF14A8" w:rsidRDefault="00AF14A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BAF" w:rsidRDefault="00064BAF" w:rsidP="00CC07DE">
      <w:r>
        <w:separator/>
      </w:r>
    </w:p>
  </w:footnote>
  <w:footnote w:type="continuationSeparator" w:id="0">
    <w:p w:rsidR="00064BAF" w:rsidRDefault="00064BAF" w:rsidP="00CC07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4A8" w:rsidRPr="00D20A1B" w:rsidRDefault="00AF14A8" w:rsidP="00D20A1B">
    <w:pPr>
      <w:pStyle w:val="aa"/>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634C2"/>
    <w:multiLevelType w:val="hybridMultilevel"/>
    <w:tmpl w:val="FB0A5FFE"/>
    <w:lvl w:ilvl="0" w:tplc="64C2BB82">
      <w:start w:val="1"/>
      <w:numFmt w:val="decimal"/>
      <w:lvlText w:val="%1)"/>
      <w:lvlJc w:val="left"/>
      <w:pPr>
        <w:ind w:left="1968" w:hanging="1248"/>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1FEA12B5"/>
    <w:multiLevelType w:val="hybridMultilevel"/>
    <w:tmpl w:val="D8CE0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005F6F"/>
    <w:multiLevelType w:val="hybridMultilevel"/>
    <w:tmpl w:val="EBD4CB04"/>
    <w:lvl w:ilvl="0" w:tplc="711E25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A516BD9"/>
    <w:multiLevelType w:val="hybridMultilevel"/>
    <w:tmpl w:val="E79ABE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6F7523"/>
    <w:multiLevelType w:val="hybridMultilevel"/>
    <w:tmpl w:val="5FDE61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E18CA"/>
    <w:rsid w:val="0000650D"/>
    <w:rsid w:val="00010C14"/>
    <w:rsid w:val="000140BE"/>
    <w:rsid w:val="000208B6"/>
    <w:rsid w:val="000221A0"/>
    <w:rsid w:val="0002740F"/>
    <w:rsid w:val="00030E74"/>
    <w:rsid w:val="00050BF1"/>
    <w:rsid w:val="000525A1"/>
    <w:rsid w:val="00055DAD"/>
    <w:rsid w:val="00064BAF"/>
    <w:rsid w:val="00065127"/>
    <w:rsid w:val="000872C2"/>
    <w:rsid w:val="000943D2"/>
    <w:rsid w:val="00094FD9"/>
    <w:rsid w:val="000A2A34"/>
    <w:rsid w:val="000D5EA3"/>
    <w:rsid w:val="000D6B70"/>
    <w:rsid w:val="000E18CA"/>
    <w:rsid w:val="00102B78"/>
    <w:rsid w:val="00104F74"/>
    <w:rsid w:val="001460B4"/>
    <w:rsid w:val="00152690"/>
    <w:rsid w:val="001650A3"/>
    <w:rsid w:val="001758BE"/>
    <w:rsid w:val="00175DE7"/>
    <w:rsid w:val="00183D4E"/>
    <w:rsid w:val="001842D7"/>
    <w:rsid w:val="00185309"/>
    <w:rsid w:val="00211BA2"/>
    <w:rsid w:val="002254EB"/>
    <w:rsid w:val="002557BE"/>
    <w:rsid w:val="00260C39"/>
    <w:rsid w:val="00261480"/>
    <w:rsid w:val="002712BD"/>
    <w:rsid w:val="00273378"/>
    <w:rsid w:val="00291BD8"/>
    <w:rsid w:val="00293156"/>
    <w:rsid w:val="002A4BD4"/>
    <w:rsid w:val="002A793C"/>
    <w:rsid w:val="002B325C"/>
    <w:rsid w:val="002C2E4D"/>
    <w:rsid w:val="002C6A21"/>
    <w:rsid w:val="002D72F1"/>
    <w:rsid w:val="002E724B"/>
    <w:rsid w:val="00306C16"/>
    <w:rsid w:val="00315F56"/>
    <w:rsid w:val="0032049A"/>
    <w:rsid w:val="00332878"/>
    <w:rsid w:val="003469FB"/>
    <w:rsid w:val="00351C68"/>
    <w:rsid w:val="00390402"/>
    <w:rsid w:val="0039406B"/>
    <w:rsid w:val="003B358F"/>
    <w:rsid w:val="003B5944"/>
    <w:rsid w:val="003C184B"/>
    <w:rsid w:val="003C1862"/>
    <w:rsid w:val="003E6BAC"/>
    <w:rsid w:val="003F1BCE"/>
    <w:rsid w:val="00401813"/>
    <w:rsid w:val="00403555"/>
    <w:rsid w:val="004044FF"/>
    <w:rsid w:val="004126D3"/>
    <w:rsid w:val="0043478D"/>
    <w:rsid w:val="00445024"/>
    <w:rsid w:val="00452985"/>
    <w:rsid w:val="00460B0E"/>
    <w:rsid w:val="00485263"/>
    <w:rsid w:val="0049381B"/>
    <w:rsid w:val="00497680"/>
    <w:rsid w:val="004A2A48"/>
    <w:rsid w:val="004A2C7E"/>
    <w:rsid w:val="004A6B54"/>
    <w:rsid w:val="004B4ADE"/>
    <w:rsid w:val="004C3F35"/>
    <w:rsid w:val="004D1B49"/>
    <w:rsid w:val="004D397B"/>
    <w:rsid w:val="004D3BAF"/>
    <w:rsid w:val="005001A8"/>
    <w:rsid w:val="00506384"/>
    <w:rsid w:val="00540A21"/>
    <w:rsid w:val="0055215A"/>
    <w:rsid w:val="00555E56"/>
    <w:rsid w:val="00563528"/>
    <w:rsid w:val="00563B87"/>
    <w:rsid w:val="005853D5"/>
    <w:rsid w:val="005957EB"/>
    <w:rsid w:val="00596F25"/>
    <w:rsid w:val="005A26D1"/>
    <w:rsid w:val="005A70DD"/>
    <w:rsid w:val="005D326F"/>
    <w:rsid w:val="005E4439"/>
    <w:rsid w:val="006144E5"/>
    <w:rsid w:val="00626EDC"/>
    <w:rsid w:val="00630C69"/>
    <w:rsid w:val="00634343"/>
    <w:rsid w:val="0067018F"/>
    <w:rsid w:val="006743A8"/>
    <w:rsid w:val="00677C39"/>
    <w:rsid w:val="00685DE2"/>
    <w:rsid w:val="006A6B87"/>
    <w:rsid w:val="006C7A2C"/>
    <w:rsid w:val="006E5665"/>
    <w:rsid w:val="006F48D2"/>
    <w:rsid w:val="007058AB"/>
    <w:rsid w:val="00717FEC"/>
    <w:rsid w:val="00735EF0"/>
    <w:rsid w:val="00736081"/>
    <w:rsid w:val="0074265E"/>
    <w:rsid w:val="00752EA7"/>
    <w:rsid w:val="00756E30"/>
    <w:rsid w:val="00757374"/>
    <w:rsid w:val="00792CCD"/>
    <w:rsid w:val="007B5FB5"/>
    <w:rsid w:val="007C0032"/>
    <w:rsid w:val="007C347A"/>
    <w:rsid w:val="007C37D1"/>
    <w:rsid w:val="007D25D5"/>
    <w:rsid w:val="007E4C87"/>
    <w:rsid w:val="00800B18"/>
    <w:rsid w:val="00804979"/>
    <w:rsid w:val="00805891"/>
    <w:rsid w:val="00822FFD"/>
    <w:rsid w:val="00823B90"/>
    <w:rsid w:val="00841A3F"/>
    <w:rsid w:val="00871EF8"/>
    <w:rsid w:val="008A566E"/>
    <w:rsid w:val="008B326C"/>
    <w:rsid w:val="008C7B20"/>
    <w:rsid w:val="008C7E99"/>
    <w:rsid w:val="008E633F"/>
    <w:rsid w:val="0090045F"/>
    <w:rsid w:val="0091497A"/>
    <w:rsid w:val="0091567E"/>
    <w:rsid w:val="00917499"/>
    <w:rsid w:val="009257B6"/>
    <w:rsid w:val="00930329"/>
    <w:rsid w:val="00934417"/>
    <w:rsid w:val="00940C60"/>
    <w:rsid w:val="00986C41"/>
    <w:rsid w:val="0099236D"/>
    <w:rsid w:val="009A2610"/>
    <w:rsid w:val="009D5F87"/>
    <w:rsid w:val="00A00151"/>
    <w:rsid w:val="00A06D39"/>
    <w:rsid w:val="00A200F6"/>
    <w:rsid w:val="00A21E8E"/>
    <w:rsid w:val="00A23B4F"/>
    <w:rsid w:val="00A34E34"/>
    <w:rsid w:val="00A37A61"/>
    <w:rsid w:val="00A47DB5"/>
    <w:rsid w:val="00A51CCC"/>
    <w:rsid w:val="00A65293"/>
    <w:rsid w:val="00A673C0"/>
    <w:rsid w:val="00A764E7"/>
    <w:rsid w:val="00AA25EB"/>
    <w:rsid w:val="00AB0B65"/>
    <w:rsid w:val="00AB1693"/>
    <w:rsid w:val="00AF14A8"/>
    <w:rsid w:val="00B213CA"/>
    <w:rsid w:val="00B235A9"/>
    <w:rsid w:val="00B26132"/>
    <w:rsid w:val="00B53801"/>
    <w:rsid w:val="00B77592"/>
    <w:rsid w:val="00BA77E2"/>
    <w:rsid w:val="00BF6B03"/>
    <w:rsid w:val="00C160DB"/>
    <w:rsid w:val="00C3097D"/>
    <w:rsid w:val="00C32117"/>
    <w:rsid w:val="00C56987"/>
    <w:rsid w:val="00C66524"/>
    <w:rsid w:val="00CA1B88"/>
    <w:rsid w:val="00CC07DE"/>
    <w:rsid w:val="00CC15AF"/>
    <w:rsid w:val="00CC757A"/>
    <w:rsid w:val="00CD3BE6"/>
    <w:rsid w:val="00D00DB0"/>
    <w:rsid w:val="00D03D7F"/>
    <w:rsid w:val="00D15564"/>
    <w:rsid w:val="00D20A1B"/>
    <w:rsid w:val="00D32018"/>
    <w:rsid w:val="00D56703"/>
    <w:rsid w:val="00D8346B"/>
    <w:rsid w:val="00D875B3"/>
    <w:rsid w:val="00DC1A5B"/>
    <w:rsid w:val="00DC66D3"/>
    <w:rsid w:val="00DD65C9"/>
    <w:rsid w:val="00DD6864"/>
    <w:rsid w:val="00DE23B1"/>
    <w:rsid w:val="00DE50CE"/>
    <w:rsid w:val="00DE7989"/>
    <w:rsid w:val="00DF32EB"/>
    <w:rsid w:val="00DF4832"/>
    <w:rsid w:val="00DF5460"/>
    <w:rsid w:val="00E155AD"/>
    <w:rsid w:val="00E21BDA"/>
    <w:rsid w:val="00E408EC"/>
    <w:rsid w:val="00E63A31"/>
    <w:rsid w:val="00E83D6E"/>
    <w:rsid w:val="00EA33EA"/>
    <w:rsid w:val="00EB1FFE"/>
    <w:rsid w:val="00EB422A"/>
    <w:rsid w:val="00EC221D"/>
    <w:rsid w:val="00EC381C"/>
    <w:rsid w:val="00EC576D"/>
    <w:rsid w:val="00ED1D1E"/>
    <w:rsid w:val="00EE03A7"/>
    <w:rsid w:val="00F3262F"/>
    <w:rsid w:val="00F76078"/>
    <w:rsid w:val="00F9412F"/>
    <w:rsid w:val="00FB5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D3B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D3BE6"/>
    <w:pPr>
      <w:jc w:val="center"/>
    </w:pPr>
    <w:rPr>
      <w:b/>
      <w:bCs/>
      <w:sz w:val="28"/>
    </w:rPr>
  </w:style>
  <w:style w:type="paragraph" w:styleId="a4">
    <w:name w:val="Body Text"/>
    <w:basedOn w:val="a"/>
    <w:rsid w:val="00CD3BE6"/>
    <w:pPr>
      <w:jc w:val="both"/>
    </w:pPr>
  </w:style>
  <w:style w:type="paragraph" w:styleId="2">
    <w:name w:val="Body Text 2"/>
    <w:basedOn w:val="a"/>
    <w:link w:val="20"/>
    <w:rsid w:val="004A2A48"/>
    <w:pPr>
      <w:spacing w:after="120" w:line="480" w:lineRule="auto"/>
    </w:pPr>
  </w:style>
  <w:style w:type="character" w:customStyle="1" w:styleId="20">
    <w:name w:val="Основной текст 2 Знак"/>
    <w:basedOn w:val="a0"/>
    <w:link w:val="2"/>
    <w:rsid w:val="004A2A48"/>
    <w:rPr>
      <w:sz w:val="24"/>
      <w:szCs w:val="24"/>
    </w:rPr>
  </w:style>
  <w:style w:type="paragraph" w:styleId="a5">
    <w:name w:val="No Spacing"/>
    <w:uiPriority w:val="1"/>
    <w:qFormat/>
    <w:rsid w:val="00104F74"/>
    <w:rPr>
      <w:rFonts w:ascii="Calibri" w:hAnsi="Calibri"/>
      <w:sz w:val="22"/>
      <w:szCs w:val="22"/>
    </w:rPr>
  </w:style>
  <w:style w:type="character" w:styleId="a6">
    <w:name w:val="Hyperlink"/>
    <w:basedOn w:val="a0"/>
    <w:rsid w:val="00934417"/>
    <w:rPr>
      <w:color w:val="0000FF"/>
      <w:u w:val="single"/>
    </w:rPr>
  </w:style>
  <w:style w:type="paragraph" w:customStyle="1" w:styleId="ConsPlusNormal">
    <w:name w:val="ConsPlusNormal"/>
    <w:uiPriority w:val="99"/>
    <w:rsid w:val="005D326F"/>
    <w:pPr>
      <w:widowControl w:val="0"/>
      <w:autoSpaceDE w:val="0"/>
      <w:autoSpaceDN w:val="0"/>
      <w:adjustRightInd w:val="0"/>
      <w:ind w:firstLine="720"/>
    </w:pPr>
    <w:rPr>
      <w:rFonts w:ascii="Arial" w:hAnsi="Arial" w:cs="Arial"/>
    </w:rPr>
  </w:style>
  <w:style w:type="paragraph" w:styleId="a7">
    <w:name w:val="List Paragraph"/>
    <w:basedOn w:val="a"/>
    <w:uiPriority w:val="34"/>
    <w:qFormat/>
    <w:rsid w:val="00065127"/>
    <w:pPr>
      <w:ind w:left="720"/>
      <w:contextualSpacing/>
    </w:pPr>
  </w:style>
  <w:style w:type="paragraph" w:styleId="a8">
    <w:name w:val="Balloon Text"/>
    <w:basedOn w:val="a"/>
    <w:link w:val="a9"/>
    <w:rsid w:val="002A793C"/>
    <w:rPr>
      <w:rFonts w:ascii="Tahoma" w:hAnsi="Tahoma" w:cs="Tahoma"/>
      <w:sz w:val="16"/>
      <w:szCs w:val="16"/>
    </w:rPr>
  </w:style>
  <w:style w:type="character" w:customStyle="1" w:styleId="a9">
    <w:name w:val="Текст выноски Знак"/>
    <w:basedOn w:val="a0"/>
    <w:link w:val="a8"/>
    <w:rsid w:val="002A793C"/>
    <w:rPr>
      <w:rFonts w:ascii="Tahoma" w:hAnsi="Tahoma" w:cs="Tahoma"/>
      <w:sz w:val="16"/>
      <w:szCs w:val="16"/>
    </w:rPr>
  </w:style>
  <w:style w:type="paragraph" w:customStyle="1" w:styleId="ConsPlusTitle">
    <w:name w:val="ConsPlusTitle"/>
    <w:rsid w:val="002A793C"/>
    <w:pPr>
      <w:widowControl w:val="0"/>
      <w:autoSpaceDE w:val="0"/>
      <w:autoSpaceDN w:val="0"/>
      <w:adjustRightInd w:val="0"/>
    </w:pPr>
    <w:rPr>
      <w:rFonts w:ascii="Arial" w:hAnsi="Arial" w:cs="Arial"/>
      <w:b/>
      <w:bCs/>
    </w:rPr>
  </w:style>
  <w:style w:type="paragraph" w:styleId="aa">
    <w:name w:val="header"/>
    <w:basedOn w:val="a"/>
    <w:link w:val="ab"/>
    <w:rsid w:val="00CC07DE"/>
    <w:pPr>
      <w:tabs>
        <w:tab w:val="center" w:pos="4677"/>
        <w:tab w:val="right" w:pos="9355"/>
      </w:tabs>
    </w:pPr>
  </w:style>
  <w:style w:type="character" w:customStyle="1" w:styleId="ab">
    <w:name w:val="Верхний колонтитул Знак"/>
    <w:basedOn w:val="a0"/>
    <w:link w:val="aa"/>
    <w:rsid w:val="00CC07DE"/>
    <w:rPr>
      <w:sz w:val="24"/>
      <w:szCs w:val="24"/>
    </w:rPr>
  </w:style>
  <w:style w:type="paragraph" w:styleId="ac">
    <w:name w:val="footer"/>
    <w:basedOn w:val="a"/>
    <w:link w:val="ad"/>
    <w:uiPriority w:val="99"/>
    <w:rsid w:val="00CC07DE"/>
    <w:pPr>
      <w:tabs>
        <w:tab w:val="center" w:pos="4677"/>
        <w:tab w:val="right" w:pos="9355"/>
      </w:tabs>
    </w:pPr>
  </w:style>
  <w:style w:type="character" w:customStyle="1" w:styleId="ad">
    <w:name w:val="Нижний колонтитул Знак"/>
    <w:basedOn w:val="a0"/>
    <w:link w:val="ac"/>
    <w:uiPriority w:val="99"/>
    <w:rsid w:val="00CC07DE"/>
    <w:rPr>
      <w:sz w:val="24"/>
      <w:szCs w:val="24"/>
    </w:rPr>
  </w:style>
  <w:style w:type="paragraph" w:styleId="ae">
    <w:name w:val="Plain Text"/>
    <w:aliases w:val=" Знак,Знак"/>
    <w:basedOn w:val="a"/>
    <w:link w:val="af"/>
    <w:unhideWhenUsed/>
    <w:rsid w:val="00B235A9"/>
    <w:rPr>
      <w:rFonts w:ascii="Courier New" w:hAnsi="Courier New"/>
      <w:sz w:val="20"/>
      <w:szCs w:val="20"/>
    </w:rPr>
  </w:style>
  <w:style w:type="character" w:customStyle="1" w:styleId="af">
    <w:name w:val="Текст Знак"/>
    <w:aliases w:val=" Знак Знак,Знак Знак"/>
    <w:basedOn w:val="a0"/>
    <w:link w:val="ae"/>
    <w:rsid w:val="00B235A9"/>
    <w:rPr>
      <w:rFonts w:ascii="Courier New" w:hAnsi="Courier New"/>
    </w:rPr>
  </w:style>
  <w:style w:type="paragraph" w:customStyle="1" w:styleId="af0">
    <w:name w:val="Основной текст с красной"/>
    <w:basedOn w:val="a4"/>
    <w:rsid w:val="00B235A9"/>
    <w:pPr>
      <w:spacing w:after="120"/>
      <w:ind w:firstLine="720"/>
    </w:pPr>
    <w:rPr>
      <w:sz w:val="28"/>
      <w:szCs w:val="28"/>
    </w:rPr>
  </w:style>
  <w:style w:type="paragraph" w:styleId="af1">
    <w:name w:val="Normal (Web)"/>
    <w:basedOn w:val="a"/>
    <w:unhideWhenUsed/>
    <w:rsid w:val="00B235A9"/>
    <w:pPr>
      <w:spacing w:before="100" w:beforeAutospacing="1" w:after="100" w:afterAutospacing="1"/>
    </w:pPr>
  </w:style>
  <w:style w:type="paragraph" w:styleId="af2">
    <w:name w:val="Body Text Indent"/>
    <w:basedOn w:val="a"/>
    <w:link w:val="af3"/>
    <w:unhideWhenUsed/>
    <w:rsid w:val="00152690"/>
    <w:pPr>
      <w:spacing w:after="120"/>
      <w:ind w:left="283"/>
    </w:pPr>
  </w:style>
  <w:style w:type="character" w:customStyle="1" w:styleId="af3">
    <w:name w:val="Основной текст с отступом Знак"/>
    <w:basedOn w:val="a0"/>
    <w:link w:val="af2"/>
    <w:rsid w:val="00152690"/>
    <w:rPr>
      <w:sz w:val="24"/>
      <w:szCs w:val="24"/>
    </w:rPr>
  </w:style>
  <w:style w:type="paragraph" w:styleId="3">
    <w:name w:val="Body Text Indent 3"/>
    <w:basedOn w:val="a"/>
    <w:link w:val="30"/>
    <w:unhideWhenUsed/>
    <w:rsid w:val="00445024"/>
    <w:pPr>
      <w:spacing w:after="120"/>
      <w:ind w:left="283"/>
    </w:pPr>
    <w:rPr>
      <w:sz w:val="16"/>
      <w:szCs w:val="16"/>
    </w:rPr>
  </w:style>
  <w:style w:type="character" w:customStyle="1" w:styleId="30">
    <w:name w:val="Основной текст с отступом 3 Знак"/>
    <w:basedOn w:val="a0"/>
    <w:link w:val="3"/>
    <w:rsid w:val="00445024"/>
    <w:rPr>
      <w:sz w:val="16"/>
      <w:szCs w:val="16"/>
    </w:rPr>
  </w:style>
  <w:style w:type="character" w:styleId="af4">
    <w:name w:val="footnote reference"/>
    <w:rsid w:val="00445024"/>
    <w:rPr>
      <w:vertAlign w:val="superscript"/>
    </w:rPr>
  </w:style>
  <w:style w:type="paragraph" w:styleId="af5">
    <w:name w:val="footnote text"/>
    <w:basedOn w:val="a"/>
    <w:link w:val="af6"/>
    <w:rsid w:val="00445024"/>
    <w:rPr>
      <w:sz w:val="20"/>
      <w:szCs w:val="20"/>
    </w:rPr>
  </w:style>
  <w:style w:type="character" w:customStyle="1" w:styleId="af6">
    <w:name w:val="Текст сноски Знак"/>
    <w:basedOn w:val="a0"/>
    <w:link w:val="af5"/>
    <w:rsid w:val="00445024"/>
  </w:style>
  <w:style w:type="paragraph" w:styleId="af7">
    <w:name w:val="Block Text"/>
    <w:basedOn w:val="a"/>
    <w:rsid w:val="006743A8"/>
    <w:pPr>
      <w:widowControl w:val="0"/>
      <w:overflowPunct w:val="0"/>
      <w:autoSpaceDE w:val="0"/>
      <w:autoSpaceDN w:val="0"/>
      <w:adjustRightInd w:val="0"/>
      <w:ind w:left="1480" w:right="1400"/>
      <w:jc w:val="center"/>
      <w:textAlignment w:val="baseline"/>
    </w:pPr>
    <w:rPr>
      <w:b/>
      <w:bCs/>
      <w:sz w:val="28"/>
      <w:szCs w:val="28"/>
    </w:rPr>
  </w:style>
  <w:style w:type="character" w:customStyle="1" w:styleId="af8">
    <w:name w:val="Основной текст + Полужирный"/>
    <w:aliases w:val="Курсив,Интервал 0 pt,Основной текст + 11 pt"/>
    <w:rsid w:val="006743A8"/>
    <w:rPr>
      <w:rFonts w:ascii="Times New Roman" w:eastAsia="Times New Roman" w:hAnsi="Times New Roman" w:cs="Times New Roman"/>
      <w:b/>
      <w:bCs/>
      <w:i/>
      <w:iCs/>
      <w:color w:val="000000"/>
      <w:spacing w:val="-3"/>
      <w:sz w:val="25"/>
      <w:szCs w:val="25"/>
      <w:u w:val="none"/>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15EBB-F6B3-44AF-A846-7A14A03C2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25</Pages>
  <Words>10150</Words>
  <Characters>57855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67870</CharactersWithSpaces>
  <SharedDoc>false</SharedDoc>
  <HLinks>
    <vt:vector size="6" baseType="variant">
      <vt:variant>
        <vt:i4>2555988</vt:i4>
      </vt:variant>
      <vt:variant>
        <vt:i4>0</vt:i4>
      </vt:variant>
      <vt:variant>
        <vt:i4>0</vt:i4>
      </vt:variant>
      <vt:variant>
        <vt:i4>5</vt:i4>
      </vt:variant>
      <vt:variant>
        <vt:lpwstr>mailto:amo.kireevsk@tularegion.ru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Комитет</dc:creator>
  <cp:keywords/>
  <dc:description/>
  <cp:lastModifiedBy>Shutova</cp:lastModifiedBy>
  <cp:revision>18</cp:revision>
  <cp:lastPrinted>2017-01-24T13:36:00Z</cp:lastPrinted>
  <dcterms:created xsi:type="dcterms:W3CDTF">2015-05-25T12:08:00Z</dcterms:created>
  <dcterms:modified xsi:type="dcterms:W3CDTF">2017-01-30T13:25:00Z</dcterms:modified>
</cp:coreProperties>
</file>