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6DF" w:rsidTr="00686367">
        <w:tc>
          <w:tcPr>
            <w:tcW w:w="9571" w:type="dxa"/>
            <w:gridSpan w:val="2"/>
          </w:tcPr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Тульская область</w:t>
            </w:r>
          </w:p>
        </w:tc>
      </w:tr>
      <w:tr w:rsidR="00B176DF" w:rsidTr="00686367">
        <w:tc>
          <w:tcPr>
            <w:tcW w:w="9571" w:type="dxa"/>
            <w:gridSpan w:val="2"/>
          </w:tcPr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Муниципальное образование Киреевский район</w:t>
            </w:r>
          </w:p>
        </w:tc>
      </w:tr>
      <w:tr w:rsidR="00B176DF" w:rsidTr="00686367">
        <w:tc>
          <w:tcPr>
            <w:tcW w:w="9571" w:type="dxa"/>
            <w:gridSpan w:val="2"/>
          </w:tcPr>
          <w:p w:rsidR="00B176DF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Собрание представителей</w:t>
            </w:r>
          </w:p>
          <w:p w:rsidR="00B176DF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176DF" w:rsidTr="00686367">
        <w:tc>
          <w:tcPr>
            <w:tcW w:w="9571" w:type="dxa"/>
            <w:gridSpan w:val="2"/>
          </w:tcPr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Решение</w:t>
            </w:r>
          </w:p>
        </w:tc>
      </w:tr>
      <w:tr w:rsidR="00B176DF" w:rsidTr="00686367">
        <w:tc>
          <w:tcPr>
            <w:tcW w:w="9571" w:type="dxa"/>
            <w:gridSpan w:val="2"/>
          </w:tcPr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176DF" w:rsidTr="00686367">
        <w:tc>
          <w:tcPr>
            <w:tcW w:w="4785" w:type="dxa"/>
          </w:tcPr>
          <w:p w:rsidR="00B176DF" w:rsidRPr="00C6414B" w:rsidRDefault="00B176DF" w:rsidP="00686367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от 12 июля 2018 г.</w:t>
            </w:r>
          </w:p>
        </w:tc>
        <w:tc>
          <w:tcPr>
            <w:tcW w:w="4786" w:type="dxa"/>
          </w:tcPr>
          <w:p w:rsidR="00B176DF" w:rsidRPr="00C6414B" w:rsidRDefault="00B176DF" w:rsidP="00B176DF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№ 71 – </w:t>
            </w:r>
            <w:r>
              <w:rPr>
                <w:rFonts w:ascii="Arial" w:hAnsi="Arial" w:cs="Arial"/>
                <w:b/>
                <w:sz w:val="24"/>
                <w:szCs w:val="20"/>
              </w:rPr>
              <w:t>401</w:t>
            </w:r>
          </w:p>
        </w:tc>
      </w:tr>
    </w:tbl>
    <w:p w:rsidR="00C01FD0" w:rsidRDefault="00C01FD0" w:rsidP="00C01FD0">
      <w:pPr>
        <w:pStyle w:val="af1"/>
      </w:pPr>
    </w:p>
    <w:p w:rsidR="00B176DF" w:rsidRDefault="00B176DF" w:rsidP="00C01FD0">
      <w:pPr>
        <w:pStyle w:val="af1"/>
      </w:pPr>
    </w:p>
    <w:p w:rsidR="00C01FD0" w:rsidRPr="00B176DF" w:rsidRDefault="00C01FD0" w:rsidP="00B176DF">
      <w:pPr>
        <w:jc w:val="center"/>
        <w:rPr>
          <w:rFonts w:ascii="Arial" w:hAnsi="Arial" w:cs="Arial"/>
          <w:b/>
          <w:sz w:val="32"/>
          <w:szCs w:val="26"/>
        </w:rPr>
      </w:pPr>
      <w:r w:rsidRPr="00B176DF">
        <w:rPr>
          <w:rFonts w:ascii="Arial" w:hAnsi="Arial" w:cs="Arial"/>
          <w:b/>
          <w:sz w:val="32"/>
          <w:szCs w:val="26"/>
        </w:rPr>
        <w:t xml:space="preserve">О внесении </w:t>
      </w:r>
      <w:r w:rsidR="00B55177" w:rsidRPr="00B176DF">
        <w:rPr>
          <w:rFonts w:ascii="Arial" w:hAnsi="Arial" w:cs="Arial"/>
          <w:b/>
          <w:sz w:val="32"/>
          <w:szCs w:val="26"/>
        </w:rPr>
        <w:t xml:space="preserve">изменений </w:t>
      </w:r>
      <w:r w:rsidRPr="00B176DF">
        <w:rPr>
          <w:rFonts w:ascii="Arial" w:hAnsi="Arial" w:cs="Arial"/>
          <w:b/>
          <w:sz w:val="32"/>
          <w:szCs w:val="26"/>
        </w:rPr>
        <w:t>в решение Собрания представителей муниципального образования Киреевский район от 14.04.2011 №32-212 «Об утверждении Положения</w:t>
      </w:r>
      <w:r w:rsidR="00552574" w:rsidRPr="00B176DF">
        <w:rPr>
          <w:rFonts w:ascii="Arial" w:hAnsi="Arial" w:cs="Arial"/>
          <w:b/>
          <w:sz w:val="32"/>
          <w:szCs w:val="26"/>
        </w:rPr>
        <w:t xml:space="preserve"> </w:t>
      </w:r>
      <w:r w:rsidRPr="00B176DF">
        <w:rPr>
          <w:rFonts w:ascii="Arial" w:hAnsi="Arial" w:cs="Arial"/>
          <w:b/>
          <w:sz w:val="32"/>
          <w:szCs w:val="26"/>
        </w:rPr>
        <w:t>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</w:t>
      </w:r>
      <w:r w:rsidR="00B176DF" w:rsidRPr="00B176DF">
        <w:rPr>
          <w:rFonts w:ascii="Arial" w:hAnsi="Arial" w:cs="Arial"/>
          <w:b/>
          <w:sz w:val="32"/>
          <w:szCs w:val="26"/>
        </w:rPr>
        <w:t xml:space="preserve"> </w:t>
      </w:r>
      <w:r w:rsidRPr="00B176DF">
        <w:rPr>
          <w:rFonts w:ascii="Arial" w:hAnsi="Arial" w:cs="Arial"/>
          <w:b/>
          <w:sz w:val="32"/>
          <w:szCs w:val="26"/>
        </w:rPr>
        <w:t>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</w:t>
      </w:r>
      <w:r w:rsidR="00B55177" w:rsidRPr="00B176DF">
        <w:rPr>
          <w:rFonts w:ascii="Arial" w:hAnsi="Arial" w:cs="Arial"/>
          <w:b/>
          <w:sz w:val="32"/>
          <w:szCs w:val="26"/>
        </w:rPr>
        <w:t xml:space="preserve">» </w:t>
      </w:r>
    </w:p>
    <w:p w:rsidR="00C01FD0" w:rsidRPr="00552574" w:rsidRDefault="00C01FD0" w:rsidP="00C01FD0">
      <w:pPr>
        <w:jc w:val="center"/>
        <w:rPr>
          <w:b/>
          <w:sz w:val="26"/>
          <w:szCs w:val="26"/>
        </w:rPr>
      </w:pPr>
    </w:p>
    <w:p w:rsidR="00C01FD0" w:rsidRPr="00B176DF" w:rsidRDefault="00C01FD0" w:rsidP="00B176DF">
      <w:pPr>
        <w:pStyle w:val="ConsPlusNormal"/>
        <w:tabs>
          <w:tab w:val="left" w:pos="709"/>
        </w:tabs>
        <w:ind w:firstLine="709"/>
        <w:jc w:val="both"/>
        <w:rPr>
          <w:rFonts w:ascii="Arial" w:hAnsi="Arial" w:cs="Arial"/>
          <w:b w:val="0"/>
          <w:sz w:val="24"/>
          <w:szCs w:val="26"/>
        </w:rPr>
      </w:pPr>
      <w:r w:rsidRPr="00B176DF">
        <w:rPr>
          <w:rFonts w:ascii="Arial" w:hAnsi="Arial" w:cs="Arial"/>
          <w:b w:val="0"/>
          <w:sz w:val="24"/>
          <w:szCs w:val="26"/>
        </w:rPr>
        <w:t xml:space="preserve">Руководствуясь </w:t>
      </w:r>
      <w:r w:rsidR="007941F6" w:rsidRPr="00B176DF">
        <w:rPr>
          <w:rFonts w:ascii="Arial" w:hAnsi="Arial" w:cs="Arial"/>
          <w:b w:val="0"/>
          <w:sz w:val="24"/>
          <w:szCs w:val="26"/>
        </w:rPr>
        <w:t xml:space="preserve">Гражданским кодексом Российской Федерации, </w:t>
      </w:r>
      <w:r w:rsidRPr="00B176DF">
        <w:rPr>
          <w:rFonts w:ascii="Arial" w:hAnsi="Arial" w:cs="Arial"/>
          <w:b w:val="0"/>
          <w:bCs w:val="0"/>
          <w:sz w:val="24"/>
          <w:szCs w:val="26"/>
        </w:rPr>
        <w:t xml:space="preserve">Федеральным законом от 24.07.2007 </w:t>
      </w:r>
      <w:r w:rsidR="00B55177" w:rsidRPr="00B176DF">
        <w:rPr>
          <w:rFonts w:ascii="Arial" w:hAnsi="Arial" w:cs="Arial"/>
          <w:b w:val="0"/>
          <w:bCs w:val="0"/>
          <w:sz w:val="24"/>
          <w:szCs w:val="26"/>
        </w:rPr>
        <w:t>№</w:t>
      </w:r>
      <w:r w:rsidRPr="00B176DF">
        <w:rPr>
          <w:rFonts w:ascii="Arial" w:hAnsi="Arial" w:cs="Arial"/>
          <w:b w:val="0"/>
          <w:bCs w:val="0"/>
          <w:sz w:val="24"/>
          <w:szCs w:val="26"/>
        </w:rPr>
        <w:t xml:space="preserve"> 209-ФЗ «О развитии малого и среднего предпринимательства в Российской Федерации», </w:t>
      </w:r>
      <w:r w:rsidRPr="00B176DF">
        <w:rPr>
          <w:rFonts w:ascii="Arial" w:hAnsi="Arial" w:cs="Arial"/>
          <w:b w:val="0"/>
          <w:sz w:val="24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22.08.2004 № 122-ФЗ «</w:t>
      </w:r>
      <w:r w:rsidRPr="00B176DF">
        <w:rPr>
          <w:rStyle w:val="blk"/>
          <w:rFonts w:ascii="Arial" w:eastAsiaTheme="majorEastAsia" w:hAnsi="Arial" w:cs="Arial"/>
          <w:b w:val="0"/>
          <w:sz w:val="24"/>
          <w:szCs w:val="26"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B176DF">
        <w:rPr>
          <w:rFonts w:ascii="Arial" w:hAnsi="Arial" w:cs="Arial"/>
          <w:b w:val="0"/>
          <w:sz w:val="24"/>
          <w:szCs w:val="26"/>
        </w:rPr>
        <w:t xml:space="preserve">, </w:t>
      </w:r>
      <w:r w:rsidR="00FF3A9C" w:rsidRPr="00B176DF">
        <w:rPr>
          <w:rFonts w:ascii="Arial" w:hAnsi="Arial" w:cs="Arial"/>
          <w:b w:val="0"/>
          <w:sz w:val="24"/>
          <w:szCs w:val="26"/>
        </w:rPr>
        <w:t xml:space="preserve">Постановлением Правительства РФ от 21.08.2010 N 645 (ред. от 01.12.2016) "Об имущественной поддержке субъектов малого и среднего предпринимательства при предоставлении федерального имущества" (вместе с "Правилами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Федерации"), Приказом Минэкономразвития России от 20.04.2016 N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</w:t>
      </w:r>
      <w:r w:rsidR="00FF3A9C" w:rsidRPr="00B176DF">
        <w:rPr>
          <w:rFonts w:ascii="Arial" w:hAnsi="Arial" w:cs="Arial"/>
          <w:b w:val="0"/>
          <w:sz w:val="24"/>
          <w:szCs w:val="26"/>
        </w:rPr>
        <w:lastRenderedPageBreak/>
        <w:t>развитии малого и среднего предпринимательства в Российской Федерации", а также об изменениях, внесенных в такие перечни, в акционерное общество "Федеральная корпорация по развитию малого и среднего предпринимательства", формы представления и состава таких сведений"</w:t>
      </w:r>
      <w:r w:rsidR="00FF668F" w:rsidRPr="00B176DF">
        <w:rPr>
          <w:rFonts w:ascii="Arial" w:hAnsi="Arial" w:cs="Arial"/>
          <w:b w:val="0"/>
          <w:sz w:val="24"/>
          <w:szCs w:val="26"/>
        </w:rPr>
        <w:t xml:space="preserve">, </w:t>
      </w:r>
      <w:r w:rsidRPr="00B176DF">
        <w:rPr>
          <w:rFonts w:ascii="Arial" w:hAnsi="Arial" w:cs="Arial"/>
          <w:b w:val="0"/>
          <w:sz w:val="24"/>
          <w:szCs w:val="26"/>
        </w:rPr>
        <w:t>Положени</w:t>
      </w:r>
      <w:r w:rsidR="00A03675" w:rsidRPr="00B176DF">
        <w:rPr>
          <w:rFonts w:ascii="Arial" w:hAnsi="Arial" w:cs="Arial"/>
          <w:b w:val="0"/>
          <w:sz w:val="24"/>
          <w:szCs w:val="26"/>
        </w:rPr>
        <w:t>ем</w:t>
      </w:r>
      <w:r w:rsidRPr="00B176DF">
        <w:rPr>
          <w:rFonts w:ascii="Arial" w:hAnsi="Arial" w:cs="Arial"/>
          <w:b w:val="0"/>
          <w:sz w:val="24"/>
          <w:szCs w:val="26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утвержденным решением Собрания представителей муниципального образования  Киреевский район  от  24.02.2011  №30-197,  на основании ст. 38 Устава муниципального образования Киреевский район, Собрание  представителей муниципального образования Киреевский район  РЕШИЛО:</w:t>
      </w:r>
    </w:p>
    <w:p w:rsidR="00B55177" w:rsidRPr="00B176DF" w:rsidRDefault="00B55177" w:rsidP="00B176DF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  <w:szCs w:val="26"/>
        </w:rPr>
      </w:pPr>
      <w:r w:rsidRPr="00B176DF">
        <w:rPr>
          <w:rFonts w:ascii="Arial" w:hAnsi="Arial" w:cs="Arial"/>
          <w:szCs w:val="26"/>
        </w:rPr>
        <w:t xml:space="preserve">Внести в решение Собрания представителей муниципального образования Киреевский район от 14.04.2011 №32-212 «Об утверждении Положения о порядке и условиях предоставления в аренду муниципального имущества муниципального образования Киреевский район, включенного в 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</w:t>
      </w:r>
      <w:r w:rsidR="00930A8E" w:rsidRPr="00B176DF">
        <w:rPr>
          <w:rFonts w:ascii="Arial" w:hAnsi="Arial" w:cs="Arial"/>
          <w:szCs w:val="26"/>
        </w:rPr>
        <w:t>на долгосрочной основе» следующе</w:t>
      </w:r>
      <w:r w:rsidRPr="00B176DF">
        <w:rPr>
          <w:rFonts w:ascii="Arial" w:hAnsi="Arial" w:cs="Arial"/>
          <w:szCs w:val="26"/>
        </w:rPr>
        <w:t>е изменени</w:t>
      </w:r>
      <w:r w:rsidR="00930A8E" w:rsidRPr="00B176DF">
        <w:rPr>
          <w:rFonts w:ascii="Arial" w:hAnsi="Arial" w:cs="Arial"/>
          <w:szCs w:val="26"/>
        </w:rPr>
        <w:t>е</w:t>
      </w:r>
      <w:r w:rsidRPr="00B176DF">
        <w:rPr>
          <w:rFonts w:ascii="Arial" w:hAnsi="Arial" w:cs="Arial"/>
          <w:szCs w:val="26"/>
        </w:rPr>
        <w:t>:</w:t>
      </w:r>
    </w:p>
    <w:p w:rsidR="00B55177" w:rsidRPr="00B176DF" w:rsidRDefault="00B55177" w:rsidP="00B176DF">
      <w:pPr>
        <w:tabs>
          <w:tab w:val="left" w:pos="993"/>
        </w:tabs>
        <w:ind w:firstLine="709"/>
        <w:jc w:val="both"/>
        <w:rPr>
          <w:rFonts w:ascii="Arial" w:hAnsi="Arial" w:cs="Arial"/>
          <w:szCs w:val="26"/>
        </w:rPr>
      </w:pPr>
      <w:r w:rsidRPr="00B176DF">
        <w:rPr>
          <w:rFonts w:ascii="Arial" w:hAnsi="Arial" w:cs="Arial"/>
          <w:szCs w:val="26"/>
        </w:rPr>
        <w:t xml:space="preserve">- </w:t>
      </w:r>
      <w:r w:rsidR="00182888" w:rsidRPr="00B176DF">
        <w:rPr>
          <w:rFonts w:ascii="Arial" w:hAnsi="Arial" w:cs="Arial"/>
          <w:szCs w:val="26"/>
        </w:rPr>
        <w:t>приложение № 2 «Перечень муниципального имущества муниципального образования Киреевский район,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предпринимательства, образующим инфраструктуру поддержки субъектов малого и среднего предпринимательства, на долгосрочной основе»</w:t>
      </w:r>
      <w:r w:rsidRPr="00B176DF">
        <w:rPr>
          <w:rFonts w:ascii="Arial" w:hAnsi="Arial" w:cs="Arial"/>
          <w:szCs w:val="26"/>
        </w:rPr>
        <w:t xml:space="preserve"> </w:t>
      </w:r>
      <w:r w:rsidR="00D77CB7" w:rsidRPr="00B176DF">
        <w:rPr>
          <w:rFonts w:ascii="Arial" w:hAnsi="Arial" w:cs="Arial"/>
          <w:szCs w:val="26"/>
        </w:rPr>
        <w:t>изложить в новой редакции</w:t>
      </w:r>
      <w:r w:rsidRPr="00B176DF">
        <w:rPr>
          <w:rFonts w:ascii="Arial" w:hAnsi="Arial" w:cs="Arial"/>
          <w:szCs w:val="26"/>
        </w:rPr>
        <w:t xml:space="preserve"> </w:t>
      </w:r>
      <w:r w:rsidR="00D77CB7" w:rsidRPr="00B176DF">
        <w:rPr>
          <w:rFonts w:ascii="Arial" w:hAnsi="Arial" w:cs="Arial"/>
          <w:szCs w:val="26"/>
        </w:rPr>
        <w:t>(</w:t>
      </w:r>
      <w:r w:rsidRPr="00B176DF">
        <w:rPr>
          <w:rFonts w:ascii="Arial" w:hAnsi="Arial" w:cs="Arial"/>
          <w:szCs w:val="26"/>
        </w:rPr>
        <w:t>приложени</w:t>
      </w:r>
      <w:r w:rsidR="00D77CB7" w:rsidRPr="00B176DF">
        <w:rPr>
          <w:rFonts w:ascii="Arial" w:hAnsi="Arial" w:cs="Arial"/>
          <w:szCs w:val="26"/>
        </w:rPr>
        <w:t>е)</w:t>
      </w:r>
      <w:r w:rsidRPr="00B176DF">
        <w:rPr>
          <w:rFonts w:ascii="Arial" w:hAnsi="Arial" w:cs="Arial"/>
          <w:szCs w:val="26"/>
        </w:rPr>
        <w:t>.</w:t>
      </w:r>
    </w:p>
    <w:p w:rsidR="00C01FD0" w:rsidRPr="00B176DF" w:rsidRDefault="00AF6FA9" w:rsidP="00B176DF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szCs w:val="26"/>
        </w:rPr>
      </w:pPr>
      <w:r w:rsidRPr="00B176DF">
        <w:rPr>
          <w:rFonts w:ascii="Arial" w:hAnsi="Arial" w:cs="Arial"/>
          <w:b/>
          <w:szCs w:val="26"/>
        </w:rPr>
        <w:tab/>
      </w:r>
      <w:r w:rsidR="00800987" w:rsidRPr="00B176DF">
        <w:rPr>
          <w:rFonts w:ascii="Arial" w:hAnsi="Arial" w:cs="Arial"/>
          <w:b/>
          <w:szCs w:val="26"/>
        </w:rPr>
        <w:t xml:space="preserve"> </w:t>
      </w:r>
      <w:r w:rsidR="00172969" w:rsidRPr="00B176DF">
        <w:rPr>
          <w:rFonts w:ascii="Arial" w:hAnsi="Arial" w:cs="Arial"/>
          <w:szCs w:val="26"/>
        </w:rPr>
        <w:t xml:space="preserve">2. </w:t>
      </w:r>
      <w:r w:rsidR="00C01FD0" w:rsidRPr="00B176DF">
        <w:rPr>
          <w:rFonts w:ascii="Arial" w:hAnsi="Arial" w:cs="Arial"/>
          <w:szCs w:val="26"/>
        </w:rPr>
        <w:t>Контроль за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C01FD0" w:rsidRPr="00B176DF" w:rsidRDefault="00BE4F4F" w:rsidP="00B176DF">
      <w:pPr>
        <w:pStyle w:val="af3"/>
        <w:tabs>
          <w:tab w:val="left" w:pos="709"/>
        </w:tabs>
        <w:ind w:firstLine="709"/>
        <w:jc w:val="both"/>
        <w:rPr>
          <w:rFonts w:ascii="Arial" w:hAnsi="Arial" w:cs="Arial"/>
          <w:szCs w:val="26"/>
        </w:rPr>
      </w:pPr>
      <w:r w:rsidRPr="00B176DF">
        <w:rPr>
          <w:rFonts w:ascii="Arial" w:hAnsi="Arial" w:cs="Arial"/>
          <w:szCs w:val="26"/>
        </w:rPr>
        <w:tab/>
        <w:t>3</w:t>
      </w:r>
      <w:r w:rsidR="00B176DF" w:rsidRPr="00B176DF">
        <w:rPr>
          <w:rFonts w:ascii="Arial" w:hAnsi="Arial" w:cs="Arial"/>
          <w:szCs w:val="26"/>
        </w:rPr>
        <w:t>.</w:t>
      </w:r>
      <w:r w:rsidR="00C01FD0" w:rsidRPr="00B176DF">
        <w:rPr>
          <w:rFonts w:ascii="Arial" w:hAnsi="Arial" w:cs="Arial"/>
          <w:szCs w:val="26"/>
        </w:rPr>
        <w:t xml:space="preserve"> Решение вступает в силу со дня его </w:t>
      </w:r>
      <w:r w:rsidR="009B4478" w:rsidRPr="00B176DF">
        <w:rPr>
          <w:rFonts w:ascii="Arial" w:hAnsi="Arial" w:cs="Arial"/>
          <w:szCs w:val="26"/>
        </w:rPr>
        <w:t>обнародования</w:t>
      </w:r>
      <w:r w:rsidR="00C01FD0" w:rsidRPr="00B176DF">
        <w:rPr>
          <w:rFonts w:ascii="Arial" w:hAnsi="Arial" w:cs="Arial"/>
          <w:szCs w:val="26"/>
        </w:rPr>
        <w:t>.</w:t>
      </w:r>
    </w:p>
    <w:p w:rsidR="005A55D2" w:rsidRPr="00552574" w:rsidRDefault="005A55D2" w:rsidP="00AF6FA9">
      <w:pPr>
        <w:jc w:val="both"/>
        <w:rPr>
          <w:b/>
          <w:sz w:val="26"/>
          <w:szCs w:val="26"/>
        </w:rPr>
      </w:pPr>
    </w:p>
    <w:p w:rsidR="009E2716" w:rsidRDefault="009E2716" w:rsidP="00AF6FA9">
      <w:pPr>
        <w:jc w:val="both"/>
        <w:rPr>
          <w:b/>
          <w:sz w:val="26"/>
          <w:szCs w:val="26"/>
        </w:rPr>
      </w:pPr>
    </w:p>
    <w:p w:rsidR="00B176DF" w:rsidRPr="00B176DF" w:rsidRDefault="00B176DF" w:rsidP="00B176DF">
      <w:pPr>
        <w:ind w:firstLine="709"/>
        <w:jc w:val="both"/>
        <w:rPr>
          <w:rFonts w:ascii="Arial" w:hAnsi="Arial" w:cs="Arial"/>
          <w:szCs w:val="26"/>
        </w:rPr>
      </w:pPr>
    </w:p>
    <w:p w:rsidR="00C01FD0" w:rsidRPr="00B176DF" w:rsidRDefault="00B176DF" w:rsidP="00B176DF">
      <w:pPr>
        <w:ind w:firstLine="709"/>
        <w:jc w:val="both"/>
        <w:rPr>
          <w:rFonts w:ascii="Arial" w:hAnsi="Arial" w:cs="Arial"/>
          <w:szCs w:val="26"/>
        </w:rPr>
      </w:pPr>
      <w:r w:rsidRPr="00B176DF">
        <w:rPr>
          <w:rFonts w:ascii="Arial" w:hAnsi="Arial" w:cs="Arial"/>
          <w:szCs w:val="26"/>
        </w:rPr>
        <w:t xml:space="preserve">Глава </w:t>
      </w:r>
      <w:r w:rsidR="00C01FD0" w:rsidRPr="00B176DF">
        <w:rPr>
          <w:rFonts w:ascii="Arial" w:hAnsi="Arial" w:cs="Arial"/>
          <w:szCs w:val="26"/>
        </w:rPr>
        <w:t xml:space="preserve">муниципального образования </w:t>
      </w:r>
    </w:p>
    <w:p w:rsidR="00C01FD0" w:rsidRPr="00B176DF" w:rsidRDefault="00C01FD0" w:rsidP="00B176DF">
      <w:pPr>
        <w:pStyle w:val="af1"/>
        <w:tabs>
          <w:tab w:val="left" w:pos="900"/>
        </w:tabs>
        <w:ind w:firstLine="709"/>
        <w:rPr>
          <w:rFonts w:ascii="Arial" w:hAnsi="Arial" w:cs="Arial"/>
          <w:sz w:val="24"/>
          <w:szCs w:val="26"/>
        </w:rPr>
      </w:pPr>
      <w:r w:rsidRPr="00B176DF">
        <w:rPr>
          <w:rFonts w:ascii="Arial" w:hAnsi="Arial" w:cs="Arial"/>
          <w:sz w:val="24"/>
          <w:szCs w:val="26"/>
        </w:rPr>
        <w:t xml:space="preserve">Киреевский район                                                                     </w:t>
      </w:r>
      <w:r w:rsidR="00B176DF">
        <w:rPr>
          <w:rFonts w:ascii="Arial" w:hAnsi="Arial" w:cs="Arial"/>
          <w:sz w:val="24"/>
          <w:szCs w:val="26"/>
        </w:rPr>
        <w:t xml:space="preserve">          </w:t>
      </w:r>
      <w:r w:rsidR="009B4478" w:rsidRPr="00B176DF">
        <w:rPr>
          <w:rFonts w:ascii="Arial" w:hAnsi="Arial" w:cs="Arial"/>
          <w:sz w:val="24"/>
          <w:szCs w:val="26"/>
        </w:rPr>
        <w:t>Г.</w:t>
      </w:r>
      <w:r w:rsidR="009262AE" w:rsidRPr="00B176DF">
        <w:rPr>
          <w:rFonts w:ascii="Arial" w:hAnsi="Arial" w:cs="Arial"/>
          <w:sz w:val="24"/>
          <w:szCs w:val="26"/>
        </w:rPr>
        <w:t>Е</w:t>
      </w:r>
      <w:r w:rsidR="009B4478" w:rsidRPr="00B176DF">
        <w:rPr>
          <w:rFonts w:ascii="Arial" w:hAnsi="Arial" w:cs="Arial"/>
          <w:sz w:val="24"/>
          <w:szCs w:val="26"/>
        </w:rPr>
        <w:t>. Баранова</w:t>
      </w:r>
    </w:p>
    <w:p w:rsidR="00FF668F" w:rsidRDefault="00FF668F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0"/>
          <w:szCs w:val="20"/>
        </w:rPr>
      </w:pPr>
    </w:p>
    <w:p w:rsidR="00EE107F" w:rsidRPr="009B21EA" w:rsidRDefault="00EE107F" w:rsidP="00EE107F">
      <w:pPr>
        <w:rPr>
          <w:color w:val="FFFFFF" w:themeColor="background1"/>
          <w:sz w:val="20"/>
          <w:szCs w:val="20"/>
        </w:rPr>
      </w:pPr>
      <w:r w:rsidRPr="009B21EA">
        <w:rPr>
          <w:color w:val="FFFFFF" w:themeColor="background1"/>
          <w:sz w:val="20"/>
          <w:szCs w:val="20"/>
        </w:rPr>
        <w:t>Исп.: Бабич Ю</w:t>
      </w:r>
      <w:r w:rsidR="009B4478" w:rsidRPr="009B21EA">
        <w:rPr>
          <w:color w:val="FFFFFF" w:themeColor="background1"/>
          <w:sz w:val="20"/>
          <w:szCs w:val="20"/>
        </w:rPr>
        <w:t>лия Игоревна</w:t>
      </w:r>
    </w:p>
    <w:p w:rsidR="00C30719" w:rsidRDefault="009B4478" w:rsidP="00C30719">
      <w:pPr>
        <w:rPr>
          <w:color w:val="FFFFFF" w:themeColor="background1"/>
          <w:sz w:val="20"/>
          <w:szCs w:val="20"/>
        </w:rPr>
      </w:pPr>
      <w:r w:rsidRPr="009B21EA">
        <w:rPr>
          <w:color w:val="FFFFFF" w:themeColor="background1"/>
          <w:sz w:val="20"/>
          <w:szCs w:val="20"/>
        </w:rPr>
        <w:t>Тел.: (48754) 6-10-</w:t>
      </w: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</w:pPr>
    </w:p>
    <w:p w:rsidR="00B176DF" w:rsidRDefault="00B176DF" w:rsidP="00C30719">
      <w:pPr>
        <w:rPr>
          <w:color w:val="FFFFFF" w:themeColor="background1"/>
          <w:sz w:val="20"/>
          <w:szCs w:val="20"/>
        </w:rPr>
        <w:sectPr w:rsidR="00B176DF" w:rsidSect="0055257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color w:val="FFFFFF" w:themeColor="background1"/>
          <w:sz w:val="22"/>
          <w:szCs w:val="20"/>
        </w:rPr>
        <w:lastRenderedPageBreak/>
        <w:t>\</w:t>
      </w:r>
      <w:r w:rsidRPr="00B176DF">
        <w:rPr>
          <w:rFonts w:ascii="Arial" w:hAnsi="Arial" w:cs="Arial"/>
          <w:sz w:val="22"/>
          <w:szCs w:val="20"/>
        </w:rPr>
        <w:t>Приложение к решению</w:t>
      </w: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sz w:val="22"/>
          <w:szCs w:val="20"/>
        </w:rPr>
        <w:t>Собрания представителей м.о. Киреевский район</w:t>
      </w: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sz w:val="22"/>
          <w:szCs w:val="20"/>
        </w:rPr>
        <w:t>от 12.07.2018 № 71-401</w:t>
      </w: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sz w:val="22"/>
          <w:szCs w:val="20"/>
        </w:rPr>
        <w:t>Приложение №2 к решению</w:t>
      </w:r>
    </w:p>
    <w:p w:rsidR="00B176DF" w:rsidRP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sz w:val="22"/>
          <w:szCs w:val="20"/>
        </w:rPr>
        <w:t>Собрания представителей м.о. Киреевский район</w:t>
      </w:r>
    </w:p>
    <w:p w:rsid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  <w:r w:rsidRPr="00B176DF">
        <w:rPr>
          <w:rFonts w:ascii="Arial" w:hAnsi="Arial" w:cs="Arial"/>
          <w:sz w:val="22"/>
          <w:szCs w:val="20"/>
        </w:rPr>
        <w:t>от 14.04.2011 №32-212</w:t>
      </w:r>
    </w:p>
    <w:p w:rsid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right"/>
        <w:rPr>
          <w:rFonts w:ascii="Arial" w:hAnsi="Arial" w:cs="Arial"/>
          <w:sz w:val="22"/>
          <w:szCs w:val="20"/>
        </w:rPr>
      </w:pPr>
    </w:p>
    <w:tbl>
      <w:tblPr>
        <w:tblW w:w="13999" w:type="dxa"/>
        <w:jc w:val="center"/>
        <w:tblInd w:w="93" w:type="dxa"/>
        <w:tblLook w:val="04A0"/>
      </w:tblPr>
      <w:tblGrid>
        <w:gridCol w:w="5320"/>
        <w:gridCol w:w="8679"/>
      </w:tblGrid>
      <w:tr w:rsidR="00B176DF" w:rsidRPr="00B176DF" w:rsidTr="00B176DF">
        <w:trPr>
          <w:trHeight w:val="315"/>
          <w:jc w:val="center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color w:val="000000"/>
              </w:rPr>
            </w:pPr>
            <w:r w:rsidRPr="00B176DF">
              <w:rPr>
                <w:rFonts w:ascii="Arial" w:hAnsi="Arial" w:cs="Arial"/>
                <w:color w:val="000000"/>
              </w:rPr>
              <w:t>Наименование публично-правового образования</w:t>
            </w:r>
          </w:p>
        </w:tc>
        <w:tc>
          <w:tcPr>
            <w:tcW w:w="8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 w:val="22"/>
                <w:szCs w:val="22"/>
              </w:rPr>
              <w:t>Муниципальное образование Киреевский район</w:t>
            </w:r>
          </w:p>
        </w:tc>
      </w:tr>
      <w:tr w:rsidR="00B176DF" w:rsidRPr="00B176DF" w:rsidTr="00B176DF">
        <w:trPr>
          <w:trHeight w:val="1222"/>
          <w:jc w:val="center"/>
        </w:trPr>
        <w:tc>
          <w:tcPr>
            <w:tcW w:w="1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color w:val="000000"/>
              </w:rPr>
            </w:pPr>
            <w:r w:rsidRPr="00B176DF">
              <w:rPr>
                <w:rFonts w:ascii="Arial" w:hAnsi="Arial" w:cs="Arial"/>
                <w:color w:val="000000"/>
              </w:rPr>
              <w:t>Данные о федеральном органе исполнительной власти Российской Федерации (органе исполнительной власти субъекта Российской Федерации, органе местного самоуправления), наделенном полномочиями по управлению соответствующим имуществом:</w:t>
            </w:r>
          </w:p>
        </w:tc>
      </w:tr>
      <w:tr w:rsidR="00B176DF" w:rsidRPr="00B176DF" w:rsidTr="00B176DF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Наименование органа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Администрация муниципального образования Киреевский район</w:t>
            </w:r>
          </w:p>
        </w:tc>
      </w:tr>
      <w:tr w:rsidR="00B176DF" w:rsidRPr="00B176DF" w:rsidTr="00B176DF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Почтовый адрес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301260, Тульская область, г.Киреевск, ул. Титова, д.4</w:t>
            </w:r>
          </w:p>
        </w:tc>
      </w:tr>
      <w:tr w:rsidR="00B176DF" w:rsidRPr="00B176DF" w:rsidTr="00B176DF">
        <w:trPr>
          <w:trHeight w:val="6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Ответственное структурное подразделение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Управление экономического развития администации муниципального образования Киреевский район</w:t>
            </w:r>
          </w:p>
        </w:tc>
      </w:tr>
      <w:tr w:rsidR="00B176DF" w:rsidRPr="00B176DF" w:rsidTr="00B176DF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Ф.И.О исполнителя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Ю.И. Бабич</w:t>
            </w:r>
          </w:p>
        </w:tc>
      </w:tr>
      <w:tr w:rsidR="00B176DF" w:rsidRPr="00B176DF" w:rsidTr="00B176DF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Контактный номер телефона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8(48754) 6-10-82</w:t>
            </w:r>
          </w:p>
        </w:tc>
      </w:tr>
      <w:tr w:rsidR="00B176DF" w:rsidRPr="00B176DF" w:rsidTr="00B176DF">
        <w:trPr>
          <w:trHeight w:val="3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Адрес электронной почты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563C1"/>
                <w:szCs w:val="22"/>
                <w:u w:val="single"/>
              </w:rPr>
            </w:pPr>
            <w:hyperlink r:id="rId8" w:history="1">
              <w:r w:rsidRPr="00B176DF">
                <w:rPr>
                  <w:rFonts w:ascii="Arial" w:hAnsi="Arial" w:cs="Arial"/>
                  <w:color w:val="0563C1"/>
                  <w:u w:val="single"/>
                </w:rPr>
                <w:t>amo.kireevsk@tularegion.ru</w:t>
              </w:r>
            </w:hyperlink>
          </w:p>
        </w:tc>
      </w:tr>
      <w:tr w:rsidR="00B176DF" w:rsidRPr="00B176DF" w:rsidTr="00B176DF">
        <w:trPr>
          <w:trHeight w:val="1200"/>
          <w:jc w:val="center"/>
        </w:trPr>
        <w:tc>
          <w:tcPr>
            <w:tcW w:w="5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00000"/>
                <w:szCs w:val="22"/>
              </w:rPr>
            </w:pPr>
            <w:r w:rsidRPr="00B176DF">
              <w:rPr>
                <w:rFonts w:ascii="Arial" w:hAnsi="Arial" w:cs="Arial"/>
                <w:color w:val="000000"/>
                <w:szCs w:val="22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8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6DF" w:rsidRPr="00B176DF" w:rsidRDefault="00B176DF" w:rsidP="00B176DF">
            <w:pPr>
              <w:jc w:val="both"/>
              <w:rPr>
                <w:rFonts w:ascii="Arial" w:hAnsi="Arial" w:cs="Arial"/>
                <w:color w:val="0563C1"/>
                <w:szCs w:val="22"/>
                <w:u w:val="single"/>
              </w:rPr>
            </w:pPr>
            <w:r w:rsidRPr="00B176DF">
              <w:rPr>
                <w:rFonts w:ascii="Arial" w:hAnsi="Arial" w:cs="Arial"/>
                <w:color w:val="0563C1"/>
                <w:szCs w:val="22"/>
                <w:u w:val="single"/>
              </w:rPr>
              <w:t>https://kireevsk.tularegion.ru/activities/podderzhka-predprinimatelstva12/mery-podderzhki/imushchestvennaya/</w:t>
            </w:r>
          </w:p>
        </w:tc>
      </w:tr>
    </w:tbl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tbl>
      <w:tblPr>
        <w:tblStyle w:val="afb"/>
        <w:tblW w:w="0" w:type="auto"/>
        <w:tblLook w:val="04A0"/>
      </w:tblPr>
      <w:tblGrid>
        <w:gridCol w:w="505"/>
        <w:gridCol w:w="771"/>
        <w:gridCol w:w="1291"/>
        <w:gridCol w:w="1089"/>
        <w:gridCol w:w="1246"/>
        <w:gridCol w:w="1246"/>
        <w:gridCol w:w="956"/>
        <w:gridCol w:w="1089"/>
        <w:gridCol w:w="1119"/>
        <w:gridCol w:w="1119"/>
        <w:gridCol w:w="793"/>
        <w:gridCol w:w="920"/>
        <w:gridCol w:w="751"/>
        <w:gridCol w:w="789"/>
        <w:gridCol w:w="1102"/>
      </w:tblGrid>
      <w:tr w:rsidR="00B176DF" w:rsidRPr="00B176DF" w:rsidTr="00B176DF">
        <w:trPr>
          <w:trHeight w:val="1020"/>
        </w:trPr>
        <w:tc>
          <w:tcPr>
            <w:tcW w:w="72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№ п/п</w:t>
            </w:r>
          </w:p>
        </w:tc>
        <w:tc>
          <w:tcPr>
            <w:tcW w:w="92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Номер в реестре имущест-ва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1</w:t>
            </w:r>
          </w:p>
        </w:tc>
        <w:tc>
          <w:tcPr>
            <w:tcW w:w="2137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Адрес (местоположение) объекта</w:t>
            </w:r>
          </w:p>
        </w:tc>
        <w:tc>
          <w:tcPr>
            <w:tcW w:w="12237" w:type="dxa"/>
            <w:gridSpan w:val="11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Структурированный адрес объекта</w:t>
            </w:r>
          </w:p>
        </w:tc>
        <w:tc>
          <w:tcPr>
            <w:tcW w:w="156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Вид объекта недвижимости; движимое имущество</w:t>
            </w:r>
          </w:p>
        </w:tc>
      </w:tr>
      <w:tr w:rsidR="00B176DF" w:rsidRPr="00B176DF" w:rsidTr="00B176DF">
        <w:trPr>
          <w:trHeight w:val="765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237" w:type="dxa"/>
            <w:gridSpan w:val="11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1515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237" w:type="dxa"/>
            <w:gridSpan w:val="11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2040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3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Наименова</w:t>
            </w:r>
            <w:r w:rsidRPr="00B176DF">
              <w:rPr>
                <w:rFonts w:ascii="Arial" w:hAnsi="Arial" w:cs="Arial"/>
                <w:szCs w:val="20"/>
              </w:rPr>
              <w:t>ние субъекта Российской Федерации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3</w:t>
            </w:r>
          </w:p>
        </w:tc>
        <w:tc>
          <w:tcPr>
            <w:tcW w:w="1458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Наименование муници</w:t>
            </w:r>
            <w:r w:rsidRPr="00B176DF">
              <w:rPr>
                <w:rFonts w:ascii="Arial" w:hAnsi="Arial" w:cs="Arial"/>
                <w:szCs w:val="20"/>
              </w:rPr>
              <w:t>пального райо</w:t>
            </w:r>
            <w:r>
              <w:rPr>
                <w:rFonts w:ascii="Arial" w:hAnsi="Arial" w:cs="Arial"/>
                <w:szCs w:val="20"/>
              </w:rPr>
              <w:t>на / городского округа / внутри</w:t>
            </w:r>
            <w:r w:rsidRPr="00B176DF">
              <w:rPr>
                <w:rFonts w:ascii="Arial" w:hAnsi="Arial" w:cs="Arial"/>
                <w:szCs w:val="20"/>
              </w:rPr>
              <w:t>городского окру</w:t>
            </w:r>
            <w:r>
              <w:rPr>
                <w:rFonts w:ascii="Arial" w:hAnsi="Arial" w:cs="Arial"/>
                <w:szCs w:val="20"/>
              </w:rPr>
              <w:t>га территории города федерально</w:t>
            </w:r>
            <w:r w:rsidRPr="00B176DF">
              <w:rPr>
                <w:rFonts w:ascii="Arial" w:hAnsi="Arial" w:cs="Arial"/>
                <w:szCs w:val="20"/>
              </w:rPr>
              <w:t>го значения</w:t>
            </w:r>
          </w:p>
        </w:tc>
        <w:tc>
          <w:tcPr>
            <w:tcW w:w="1578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89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Вид населен</w:t>
            </w:r>
            <w:r w:rsidRPr="00B176DF">
              <w:rPr>
                <w:rFonts w:ascii="Arial" w:hAnsi="Arial" w:cs="Arial"/>
                <w:szCs w:val="20"/>
              </w:rPr>
              <w:t>ного пункта</w:t>
            </w:r>
          </w:p>
        </w:tc>
        <w:tc>
          <w:tcPr>
            <w:tcW w:w="1206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Наименование населен</w:t>
            </w:r>
            <w:r w:rsidRPr="00B176DF">
              <w:rPr>
                <w:rFonts w:ascii="Arial" w:hAnsi="Arial" w:cs="Arial"/>
                <w:szCs w:val="20"/>
              </w:rPr>
              <w:t>ного пункта</w:t>
            </w:r>
          </w:p>
        </w:tc>
        <w:tc>
          <w:tcPr>
            <w:tcW w:w="1349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Тип элемента планировочной структуры</w:t>
            </w:r>
          </w:p>
        </w:tc>
        <w:tc>
          <w:tcPr>
            <w:tcW w:w="90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Наименование элемента планировочной структу</w:t>
            </w:r>
            <w:r w:rsidRPr="00B176DF">
              <w:rPr>
                <w:rFonts w:ascii="Arial" w:hAnsi="Arial" w:cs="Arial"/>
                <w:szCs w:val="20"/>
              </w:rPr>
              <w:t>ры</w:t>
            </w:r>
          </w:p>
        </w:tc>
        <w:tc>
          <w:tcPr>
            <w:tcW w:w="933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Тип элемента улично-дорожной сети</w:t>
            </w:r>
          </w:p>
        </w:tc>
        <w:tc>
          <w:tcPr>
            <w:tcW w:w="1044" w:type="dxa"/>
            <w:vMerge w:val="restart"/>
            <w:hideMark/>
          </w:tcPr>
          <w:p w:rsid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Наимено</w:t>
            </w:r>
          </w:p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вание элемента улично-дорожной сети</w:t>
            </w:r>
          </w:p>
        </w:tc>
        <w:tc>
          <w:tcPr>
            <w:tcW w:w="910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Номер дома (включая литеру)</w:t>
            </w:r>
          </w:p>
        </w:tc>
        <w:tc>
          <w:tcPr>
            <w:tcW w:w="92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Тип и номер корпуса, строения, владения</w:t>
            </w: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9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0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9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0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765"/>
        </w:trPr>
        <w:tc>
          <w:tcPr>
            <w:tcW w:w="7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3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9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04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0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2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10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11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12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13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14</w:t>
            </w:r>
          </w:p>
        </w:tc>
        <w:tc>
          <w:tcPr>
            <w:tcW w:w="156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15</w:t>
            </w:r>
          </w:p>
        </w:tc>
      </w:tr>
      <w:tr w:rsidR="00B176DF" w:rsidRPr="00B176DF" w:rsidTr="00B176DF">
        <w:trPr>
          <w:trHeight w:val="300"/>
        </w:trPr>
        <w:tc>
          <w:tcPr>
            <w:tcW w:w="72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2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137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43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58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8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9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49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04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0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2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2100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1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2594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МО г.Липки, ул.Советская, д.34а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город Липки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город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Липки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Советская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34а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</w:t>
            </w:r>
          </w:p>
        </w:tc>
      </w:tr>
      <w:tr w:rsidR="00B176DF" w:rsidRPr="00B176DF" w:rsidTr="00B176DF">
        <w:trPr>
          <w:trHeight w:val="1275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2796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МО г.Липки, ул.Больничная, д.9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город Липки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город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Липки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Больничная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9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здание, земельный участок</w:t>
            </w:r>
          </w:p>
        </w:tc>
      </w:tr>
      <w:tr w:rsidR="00B176DF" w:rsidRPr="00B176DF" w:rsidTr="00B176DF">
        <w:trPr>
          <w:trHeight w:val="1020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3397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п. Бородинский, ул.Колхозная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 Бородинский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Бородинский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Колхозная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здание, земельный участок</w:t>
            </w:r>
          </w:p>
        </w:tc>
      </w:tr>
      <w:tr w:rsidR="00B176DF" w:rsidRPr="00B176DF" w:rsidTr="00B176DF">
        <w:trPr>
          <w:trHeight w:val="1275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3270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МО р.п.Шварцевский, пос.Шварцевский ул.Парковая, д.3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 Шварцевский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Шварцевский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Парковая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здание, земельный участок</w:t>
            </w:r>
          </w:p>
        </w:tc>
      </w:tr>
      <w:tr w:rsidR="00B176DF" w:rsidRPr="00B176DF" w:rsidTr="00B176DF">
        <w:trPr>
          <w:trHeight w:val="1275"/>
        </w:trPr>
        <w:tc>
          <w:tcPr>
            <w:tcW w:w="72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5</w:t>
            </w:r>
          </w:p>
        </w:tc>
        <w:tc>
          <w:tcPr>
            <w:tcW w:w="921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2218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п.Сечено, ул.Школьная, д.8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 Сеченский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Сеченский</w:t>
            </w:r>
          </w:p>
        </w:tc>
        <w:tc>
          <w:tcPr>
            <w:tcW w:w="1349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Школьная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921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</w:t>
            </w:r>
          </w:p>
        </w:tc>
      </w:tr>
      <w:tr w:rsidR="00B176DF" w:rsidRPr="00B176DF" w:rsidTr="00B176DF">
        <w:trPr>
          <w:trHeight w:val="1275"/>
        </w:trPr>
        <w:tc>
          <w:tcPr>
            <w:tcW w:w="7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6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1715</w:t>
            </w:r>
          </w:p>
        </w:tc>
        <w:tc>
          <w:tcPr>
            <w:tcW w:w="213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обл., Киреевский р-н, п. Бородинский, ул. Пионерская, д. 8</w:t>
            </w:r>
          </w:p>
        </w:tc>
        <w:tc>
          <w:tcPr>
            <w:tcW w:w="104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Тульская область</w:t>
            </w:r>
          </w:p>
        </w:tc>
        <w:tc>
          <w:tcPr>
            <w:tcW w:w="145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Муниципальное образование Киреевский район</w:t>
            </w:r>
          </w:p>
        </w:tc>
        <w:tc>
          <w:tcPr>
            <w:tcW w:w="15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 Бородинский</w:t>
            </w:r>
          </w:p>
        </w:tc>
        <w:tc>
          <w:tcPr>
            <w:tcW w:w="89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поселок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Бородинский</w:t>
            </w:r>
          </w:p>
        </w:tc>
        <w:tc>
          <w:tcPr>
            <w:tcW w:w="134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улица</w:t>
            </w:r>
          </w:p>
        </w:tc>
        <w:tc>
          <w:tcPr>
            <w:tcW w:w="104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Пионерская</w:t>
            </w:r>
          </w:p>
        </w:tc>
        <w:tc>
          <w:tcPr>
            <w:tcW w:w="910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8</w:t>
            </w:r>
          </w:p>
        </w:tc>
        <w:tc>
          <w:tcPr>
            <w:tcW w:w="92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6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помещение</w:t>
            </w:r>
          </w:p>
        </w:tc>
      </w:tr>
    </w:tbl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tbl>
      <w:tblPr>
        <w:tblStyle w:val="afb"/>
        <w:tblW w:w="0" w:type="auto"/>
        <w:tblLook w:val="04A0"/>
      </w:tblPr>
      <w:tblGrid>
        <w:gridCol w:w="1735"/>
        <w:gridCol w:w="1504"/>
        <w:gridCol w:w="1623"/>
        <w:gridCol w:w="1532"/>
        <w:gridCol w:w="1532"/>
        <w:gridCol w:w="1421"/>
        <w:gridCol w:w="1401"/>
        <w:gridCol w:w="673"/>
        <w:gridCol w:w="673"/>
        <w:gridCol w:w="673"/>
        <w:gridCol w:w="673"/>
        <w:gridCol w:w="673"/>
        <w:gridCol w:w="673"/>
      </w:tblGrid>
      <w:tr w:rsidR="00B176DF" w:rsidRPr="00B176DF" w:rsidTr="00B176DF">
        <w:trPr>
          <w:trHeight w:val="1020"/>
        </w:trPr>
        <w:tc>
          <w:tcPr>
            <w:tcW w:w="11530" w:type="dxa"/>
            <w:gridSpan w:val="7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4830" w:type="dxa"/>
            <w:gridSpan w:val="6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Сведения о движимом имуществе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11</w:t>
            </w:r>
          </w:p>
        </w:tc>
      </w:tr>
      <w:tr w:rsidR="00B176DF" w:rsidRPr="00B176DF" w:rsidTr="00B176DF">
        <w:trPr>
          <w:trHeight w:val="765"/>
        </w:trPr>
        <w:tc>
          <w:tcPr>
            <w:tcW w:w="3628" w:type="dxa"/>
            <w:gridSpan w:val="2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 номер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 xml:space="preserve"> 7</w:t>
            </w:r>
          </w:p>
        </w:tc>
        <w:tc>
          <w:tcPr>
            <w:tcW w:w="1547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8</w:t>
            </w:r>
          </w:p>
        </w:tc>
        <w:tc>
          <w:tcPr>
            <w:tcW w:w="4641" w:type="dxa"/>
            <w:gridSpan w:val="3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Основная характеристика объекта недвижимости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9</w:t>
            </w:r>
          </w:p>
        </w:tc>
        <w:tc>
          <w:tcPr>
            <w:tcW w:w="171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Наименование объекта учета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10</w:t>
            </w:r>
          </w:p>
        </w:tc>
        <w:tc>
          <w:tcPr>
            <w:tcW w:w="4830" w:type="dxa"/>
            <w:gridSpan w:val="6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1515"/>
        </w:trPr>
        <w:tc>
          <w:tcPr>
            <w:tcW w:w="3628" w:type="dxa"/>
            <w:gridSpan w:val="2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Тип (площадь - для земельных участков, зданий, помещений;  протяженность, объем, площадь, глубина залегания и т.п. - для сооружений; </w:t>
            </w:r>
            <w:r w:rsidRPr="00B176DF">
              <w:rPr>
                <w:rFonts w:ascii="Arial" w:hAnsi="Arial" w:cs="Arial"/>
                <w:szCs w:val="20"/>
              </w:rPr>
              <w:lastRenderedPageBreak/>
              <w:t>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416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134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71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Наименование объекта учета</w:t>
            </w: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Марка, модель</w:t>
            </w: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Год выпуска</w:t>
            </w:r>
          </w:p>
        </w:tc>
        <w:tc>
          <w:tcPr>
            <w:tcW w:w="805" w:type="dxa"/>
            <w:vMerge w:val="restart"/>
            <w:textDirection w:val="btLr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</w:tr>
      <w:tr w:rsidR="00B176DF" w:rsidRPr="00B176DF" w:rsidTr="00B176DF">
        <w:trPr>
          <w:trHeight w:val="2040"/>
        </w:trPr>
        <w:tc>
          <w:tcPr>
            <w:tcW w:w="3628" w:type="dxa"/>
            <w:gridSpan w:val="2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1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3628" w:type="dxa"/>
            <w:gridSpan w:val="2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1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3628" w:type="dxa"/>
            <w:gridSpan w:val="2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4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1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765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Номер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Тип (кадастровый, условный, устаревший)</w:t>
            </w:r>
          </w:p>
        </w:tc>
        <w:tc>
          <w:tcPr>
            <w:tcW w:w="1547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8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1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80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16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17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18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19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20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21</w:t>
            </w:r>
          </w:p>
        </w:tc>
        <w:tc>
          <w:tcPr>
            <w:tcW w:w="171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23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24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25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26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27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28</w:t>
            </w:r>
          </w:p>
        </w:tc>
      </w:tr>
      <w:tr w:rsidR="00B176DF" w:rsidRPr="00B176DF" w:rsidTr="00B176DF">
        <w:trPr>
          <w:trHeight w:val="300"/>
        </w:trPr>
        <w:tc>
          <w:tcPr>
            <w:tcW w:w="1752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7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47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1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4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71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2100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71:12:060305:972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240,9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подстанция скорой медицинской помощи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275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71:12:060305:998; 71:12:060502:841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13,9; 52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проходная, земельный участок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020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71:12:070607:1019; 71:12:070606:1599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179,9; 643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нежилое здание магазина, земельный участок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275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71-71-12/012/2012-261, 71:12:020317:4452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341,2; 1505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магазин, земельный участок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275"/>
        </w:trPr>
        <w:tc>
          <w:tcPr>
            <w:tcW w:w="1752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71:12:050206:303</w:t>
            </w:r>
          </w:p>
        </w:tc>
        <w:tc>
          <w:tcPr>
            <w:tcW w:w="1876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255,3</w:t>
            </w:r>
          </w:p>
        </w:tc>
        <w:tc>
          <w:tcPr>
            <w:tcW w:w="1341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магазин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275"/>
        </w:trPr>
        <w:tc>
          <w:tcPr>
            <w:tcW w:w="175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71:12:070606:1669</w:t>
            </w:r>
          </w:p>
        </w:tc>
        <w:tc>
          <w:tcPr>
            <w:tcW w:w="187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кадастровый</w:t>
            </w:r>
          </w:p>
        </w:tc>
        <w:tc>
          <w:tcPr>
            <w:tcW w:w="1547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88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площадь</w:t>
            </w:r>
          </w:p>
        </w:tc>
        <w:tc>
          <w:tcPr>
            <w:tcW w:w="14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581,7</w:t>
            </w:r>
          </w:p>
        </w:tc>
        <w:tc>
          <w:tcPr>
            <w:tcW w:w="134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кв. м</w:t>
            </w:r>
          </w:p>
        </w:tc>
        <w:tc>
          <w:tcPr>
            <w:tcW w:w="171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спортивный зал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80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</w:p>
    <w:tbl>
      <w:tblPr>
        <w:tblStyle w:val="afb"/>
        <w:tblW w:w="0" w:type="auto"/>
        <w:tblLook w:val="04A0"/>
      </w:tblPr>
      <w:tblGrid>
        <w:gridCol w:w="791"/>
        <w:gridCol w:w="685"/>
        <w:gridCol w:w="679"/>
        <w:gridCol w:w="884"/>
        <w:gridCol w:w="989"/>
        <w:gridCol w:w="1477"/>
        <w:gridCol w:w="1290"/>
        <w:gridCol w:w="1042"/>
        <w:gridCol w:w="960"/>
        <w:gridCol w:w="960"/>
        <w:gridCol w:w="1085"/>
        <w:gridCol w:w="1354"/>
        <w:gridCol w:w="942"/>
        <w:gridCol w:w="960"/>
        <w:gridCol w:w="688"/>
      </w:tblGrid>
      <w:tr w:rsidR="00B176DF" w:rsidRPr="00B176DF" w:rsidTr="00B176DF">
        <w:trPr>
          <w:trHeight w:val="1020"/>
        </w:trPr>
        <w:tc>
          <w:tcPr>
            <w:tcW w:w="12012" w:type="dxa"/>
            <w:gridSpan w:val="10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Сведения о праве аренды или безвозмездного пользования имуществом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12</w:t>
            </w:r>
          </w:p>
        </w:tc>
        <w:tc>
          <w:tcPr>
            <w:tcW w:w="122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Указать одно из значений:  в перечне  (изменениях в перечни)</w:t>
            </w:r>
          </w:p>
        </w:tc>
        <w:tc>
          <w:tcPr>
            <w:tcW w:w="5224" w:type="dxa"/>
            <w:gridSpan w:val="4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B176DF">
              <w:rPr>
                <w:rFonts w:ascii="Arial" w:hAnsi="Arial" w:cs="Arial"/>
                <w:szCs w:val="20"/>
                <w:vertAlign w:val="superscript"/>
              </w:rPr>
              <w:t>14</w:t>
            </w:r>
          </w:p>
        </w:tc>
      </w:tr>
      <w:tr w:rsidR="00B176DF" w:rsidRPr="00B176DF" w:rsidTr="00B176DF">
        <w:trPr>
          <w:trHeight w:val="765"/>
        </w:trPr>
        <w:tc>
          <w:tcPr>
            <w:tcW w:w="5314" w:type="dxa"/>
            <w:gridSpan w:val="5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698" w:type="dxa"/>
            <w:gridSpan w:val="5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субъекта малого и среднего предпринимательства</w:t>
            </w: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224" w:type="dxa"/>
            <w:gridSpan w:val="4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1515"/>
        </w:trPr>
        <w:tc>
          <w:tcPr>
            <w:tcW w:w="2746" w:type="dxa"/>
            <w:gridSpan w:val="3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Правообладатель</w:t>
            </w:r>
          </w:p>
        </w:tc>
        <w:tc>
          <w:tcPr>
            <w:tcW w:w="2568" w:type="dxa"/>
            <w:gridSpan w:val="2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Документы основание</w:t>
            </w:r>
          </w:p>
        </w:tc>
        <w:tc>
          <w:tcPr>
            <w:tcW w:w="4186" w:type="dxa"/>
            <w:gridSpan w:val="3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Правообладатель</w:t>
            </w:r>
          </w:p>
        </w:tc>
        <w:tc>
          <w:tcPr>
            <w:tcW w:w="2512" w:type="dxa"/>
            <w:gridSpan w:val="2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Документы основание</w:t>
            </w: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Наименование органа, принявшего документ</w:t>
            </w:r>
          </w:p>
        </w:tc>
        <w:tc>
          <w:tcPr>
            <w:tcW w:w="956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Вид документа</w:t>
            </w:r>
          </w:p>
        </w:tc>
        <w:tc>
          <w:tcPr>
            <w:tcW w:w="2190" w:type="dxa"/>
            <w:gridSpan w:val="2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Реквизиты документа</w:t>
            </w:r>
          </w:p>
        </w:tc>
      </w:tr>
      <w:tr w:rsidR="00B176DF" w:rsidRPr="00B176DF" w:rsidTr="00B176DF">
        <w:trPr>
          <w:trHeight w:val="2040"/>
        </w:trPr>
        <w:tc>
          <w:tcPr>
            <w:tcW w:w="933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Полное наиме-нование</w:t>
            </w:r>
          </w:p>
        </w:tc>
        <w:tc>
          <w:tcPr>
            <w:tcW w:w="911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ОГРН</w:t>
            </w:r>
          </w:p>
        </w:tc>
        <w:tc>
          <w:tcPr>
            <w:tcW w:w="902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ИНН</w:t>
            </w:r>
          </w:p>
        </w:tc>
        <w:tc>
          <w:tcPr>
            <w:tcW w:w="1206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Дата заключе-ния договора</w:t>
            </w:r>
          </w:p>
        </w:tc>
        <w:tc>
          <w:tcPr>
            <w:tcW w:w="1362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Дата окончания действия договора</w:t>
            </w:r>
          </w:p>
        </w:tc>
        <w:tc>
          <w:tcPr>
            <w:tcW w:w="1579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Полное наиме-нование </w:t>
            </w:r>
          </w:p>
        </w:tc>
        <w:tc>
          <w:tcPr>
            <w:tcW w:w="1462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ОГРН</w:t>
            </w:r>
          </w:p>
        </w:tc>
        <w:tc>
          <w:tcPr>
            <w:tcW w:w="1145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ИНН </w:t>
            </w:r>
          </w:p>
        </w:tc>
        <w:tc>
          <w:tcPr>
            <w:tcW w:w="1203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Дата заключе-ния договора </w:t>
            </w:r>
          </w:p>
        </w:tc>
        <w:tc>
          <w:tcPr>
            <w:tcW w:w="1309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Дата окончания действия договора</w:t>
            </w: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5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Дата</w:t>
            </w:r>
          </w:p>
        </w:tc>
        <w:tc>
          <w:tcPr>
            <w:tcW w:w="916" w:type="dxa"/>
            <w:vMerge w:val="restart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Номер</w:t>
            </w:r>
          </w:p>
        </w:tc>
      </w:tr>
      <w:tr w:rsidR="00B176DF" w:rsidRPr="00B176DF" w:rsidTr="00B176DF">
        <w:trPr>
          <w:trHeight w:val="300"/>
        </w:trPr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5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5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765"/>
        </w:trPr>
        <w:tc>
          <w:tcPr>
            <w:tcW w:w="93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1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0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2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5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03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09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2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78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5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274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916" w:type="dxa"/>
            <w:vMerge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76DF" w:rsidRPr="00B176DF" w:rsidTr="00B176DF">
        <w:trPr>
          <w:trHeight w:val="300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29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30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31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32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33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34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35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36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37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38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39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41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42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43</w:t>
            </w:r>
          </w:p>
        </w:tc>
      </w:tr>
      <w:tr w:rsidR="00B176DF" w:rsidRPr="00B176DF" w:rsidTr="00B176DF">
        <w:trPr>
          <w:trHeight w:val="300"/>
        </w:trPr>
        <w:tc>
          <w:tcPr>
            <w:tcW w:w="933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45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3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2078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5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74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B176DF" w:rsidRPr="00B176DF" w:rsidRDefault="00B176DF" w:rsidP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2100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Общество с ограниченной ответственностью "ДомСтрой"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1067147018630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7128029430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20.03.2012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19.03.2022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перечне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11.05.2017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53-303</w:t>
            </w:r>
          </w:p>
        </w:tc>
      </w:tr>
      <w:tr w:rsidR="00B176DF" w:rsidRPr="00B176DF" w:rsidTr="00B176DF">
        <w:trPr>
          <w:trHeight w:val="1275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перечне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11.05.2017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53-303</w:t>
            </w:r>
          </w:p>
        </w:tc>
      </w:tr>
      <w:tr w:rsidR="00B176DF" w:rsidRPr="00B176DF" w:rsidTr="00B176DF">
        <w:trPr>
          <w:trHeight w:val="1020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lastRenderedPageBreak/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перечне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11.05.2017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53-303</w:t>
            </w:r>
          </w:p>
        </w:tc>
      </w:tr>
      <w:tr w:rsidR="00B176DF" w:rsidRPr="00B176DF" w:rsidTr="00B176DF">
        <w:trPr>
          <w:trHeight w:val="1275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ООО "БОСТОН"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1147746122688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7743915956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04.08.2017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03.08.2027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перечне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28.10.2016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44-236</w:t>
            </w:r>
          </w:p>
        </w:tc>
      </w:tr>
      <w:tr w:rsidR="00B176DF" w:rsidRPr="00B176DF" w:rsidTr="00B176DF">
        <w:trPr>
          <w:trHeight w:val="1275"/>
        </w:trPr>
        <w:tc>
          <w:tcPr>
            <w:tcW w:w="933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45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3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09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перечне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6" w:type="dxa"/>
            <w:noWrap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  <w:tr w:rsidR="00B176DF" w:rsidRPr="00B176DF" w:rsidTr="00B176DF">
        <w:trPr>
          <w:trHeight w:val="1275"/>
        </w:trPr>
        <w:tc>
          <w:tcPr>
            <w:tcW w:w="93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1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0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57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462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145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03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309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22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В проекте изменений</w:t>
            </w:r>
          </w:p>
        </w:tc>
        <w:tc>
          <w:tcPr>
            <w:tcW w:w="2078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Собрание представителей муниципального образования Киреевский район                          </w:t>
            </w:r>
          </w:p>
        </w:tc>
        <w:tc>
          <w:tcPr>
            <w:tcW w:w="95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 xml:space="preserve">Решение </w:t>
            </w:r>
          </w:p>
        </w:tc>
        <w:tc>
          <w:tcPr>
            <w:tcW w:w="1274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B176DF" w:rsidRPr="00B176DF" w:rsidRDefault="00B176DF">
            <w:pPr>
              <w:jc w:val="center"/>
              <w:rPr>
                <w:rFonts w:ascii="Arial" w:hAnsi="Arial" w:cs="Arial"/>
                <w:szCs w:val="20"/>
              </w:rPr>
            </w:pPr>
            <w:r w:rsidRPr="00B176DF">
              <w:rPr>
                <w:rFonts w:ascii="Arial" w:hAnsi="Arial" w:cs="Arial"/>
                <w:szCs w:val="20"/>
              </w:rPr>
              <w:t> </w:t>
            </w:r>
          </w:p>
        </w:tc>
      </w:tr>
    </w:tbl>
    <w:p w:rsidR="00B176DF" w:rsidRPr="00B176DF" w:rsidRDefault="00B176DF" w:rsidP="00B176DF">
      <w:pPr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__________________________</w:t>
      </w:r>
    </w:p>
    <w:sectPr w:rsidR="00B176DF" w:rsidRPr="00B176DF" w:rsidSect="00B176D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C7" w:rsidRDefault="00CB2FC7" w:rsidP="003E2B2C">
      <w:r>
        <w:separator/>
      </w:r>
    </w:p>
  </w:endnote>
  <w:endnote w:type="continuationSeparator" w:id="0">
    <w:p w:rsidR="00CB2FC7" w:rsidRDefault="00CB2FC7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C7" w:rsidRDefault="00CB2FC7" w:rsidP="003E2B2C">
      <w:r>
        <w:separator/>
      </w:r>
    </w:p>
  </w:footnote>
  <w:footnote w:type="continuationSeparator" w:id="0">
    <w:p w:rsidR="00CB2FC7" w:rsidRDefault="00CB2FC7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049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314F"/>
    <w:rsid w:val="000A4ED0"/>
    <w:rsid w:val="000A69D7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888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7296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4DA5"/>
    <w:rsid w:val="00385D9D"/>
    <w:rsid w:val="0038648E"/>
    <w:rsid w:val="00386FD9"/>
    <w:rsid w:val="003875FA"/>
    <w:rsid w:val="00390A50"/>
    <w:rsid w:val="00390A79"/>
    <w:rsid w:val="00391127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4C89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4B6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627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C28"/>
    <w:rsid w:val="004A59C9"/>
    <w:rsid w:val="004A608C"/>
    <w:rsid w:val="004A6FF3"/>
    <w:rsid w:val="004A7719"/>
    <w:rsid w:val="004A7AC7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734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6858"/>
    <w:rsid w:val="0054701D"/>
    <w:rsid w:val="005504BD"/>
    <w:rsid w:val="00551298"/>
    <w:rsid w:val="0055188B"/>
    <w:rsid w:val="00551D26"/>
    <w:rsid w:val="00552574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28E8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5D2"/>
    <w:rsid w:val="005A5C24"/>
    <w:rsid w:val="005A62DF"/>
    <w:rsid w:val="005A7B8D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35CF"/>
    <w:rsid w:val="005C3FD9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BC"/>
    <w:rsid w:val="00620673"/>
    <w:rsid w:val="00620784"/>
    <w:rsid w:val="00620FA9"/>
    <w:rsid w:val="00621078"/>
    <w:rsid w:val="006212A5"/>
    <w:rsid w:val="006219BB"/>
    <w:rsid w:val="006227AC"/>
    <w:rsid w:val="00622857"/>
    <w:rsid w:val="00622A60"/>
    <w:rsid w:val="006236A2"/>
    <w:rsid w:val="006243E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4B8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ABD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58DF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1BE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495D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096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1C06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4C7E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1A"/>
    <w:rsid w:val="00856992"/>
    <w:rsid w:val="00857939"/>
    <w:rsid w:val="00857C7F"/>
    <w:rsid w:val="00861111"/>
    <w:rsid w:val="00861690"/>
    <w:rsid w:val="00861E45"/>
    <w:rsid w:val="0086282A"/>
    <w:rsid w:val="0086396C"/>
    <w:rsid w:val="00863B0E"/>
    <w:rsid w:val="00863CFC"/>
    <w:rsid w:val="00864201"/>
    <w:rsid w:val="0086436A"/>
    <w:rsid w:val="008644AB"/>
    <w:rsid w:val="008651C4"/>
    <w:rsid w:val="00866D99"/>
    <w:rsid w:val="00866FC9"/>
    <w:rsid w:val="008671EE"/>
    <w:rsid w:val="00867429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0AE"/>
    <w:rsid w:val="008A11B5"/>
    <w:rsid w:val="008A14B5"/>
    <w:rsid w:val="008A19FA"/>
    <w:rsid w:val="008A2327"/>
    <w:rsid w:val="008A3225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A18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48"/>
    <w:rsid w:val="008E7BED"/>
    <w:rsid w:val="008E7DE9"/>
    <w:rsid w:val="008F0413"/>
    <w:rsid w:val="008F0C73"/>
    <w:rsid w:val="008F13B5"/>
    <w:rsid w:val="008F21ED"/>
    <w:rsid w:val="008F2DD4"/>
    <w:rsid w:val="008F42A8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2AE"/>
    <w:rsid w:val="00926670"/>
    <w:rsid w:val="00927963"/>
    <w:rsid w:val="00930A8E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1EA"/>
    <w:rsid w:val="009B23E7"/>
    <w:rsid w:val="009B243C"/>
    <w:rsid w:val="009B2618"/>
    <w:rsid w:val="009B2922"/>
    <w:rsid w:val="009B3C87"/>
    <w:rsid w:val="009B440F"/>
    <w:rsid w:val="009B4478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786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716"/>
    <w:rsid w:val="009E2B6F"/>
    <w:rsid w:val="009E36A6"/>
    <w:rsid w:val="009E3703"/>
    <w:rsid w:val="009E4E06"/>
    <w:rsid w:val="009E5755"/>
    <w:rsid w:val="009E5E4F"/>
    <w:rsid w:val="009E6470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EEF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3DED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6DF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1D1A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0DF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1055"/>
    <w:rsid w:val="00BA1576"/>
    <w:rsid w:val="00BA2B9C"/>
    <w:rsid w:val="00BA3567"/>
    <w:rsid w:val="00BA3608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1FD0"/>
    <w:rsid w:val="00C026B1"/>
    <w:rsid w:val="00C02B3A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719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F38"/>
    <w:rsid w:val="00CB10A7"/>
    <w:rsid w:val="00CB122B"/>
    <w:rsid w:val="00CB1974"/>
    <w:rsid w:val="00CB22A9"/>
    <w:rsid w:val="00CB2775"/>
    <w:rsid w:val="00CB2F28"/>
    <w:rsid w:val="00CB2FC7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C7C84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8CD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AF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76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276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7E66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7DE"/>
    <w:rsid w:val="00ED6C4B"/>
    <w:rsid w:val="00ED74FE"/>
    <w:rsid w:val="00ED76AF"/>
    <w:rsid w:val="00ED7B5A"/>
    <w:rsid w:val="00EE107F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FDD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6BFE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4FE7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728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3A9C"/>
    <w:rsid w:val="00FF4CAF"/>
    <w:rsid w:val="00FF5475"/>
    <w:rsid w:val="00FF581F"/>
    <w:rsid w:val="00FF668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.kireevsk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F155-532B-4387-A02C-C727FD1E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Shutova</cp:lastModifiedBy>
  <cp:revision>9</cp:revision>
  <cp:lastPrinted>2018-07-06T07:43:00Z</cp:lastPrinted>
  <dcterms:created xsi:type="dcterms:W3CDTF">2018-07-05T08:31:00Z</dcterms:created>
  <dcterms:modified xsi:type="dcterms:W3CDTF">2018-07-12T08:21:00Z</dcterms:modified>
</cp:coreProperties>
</file>