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4E" w:rsidRDefault="00803FE4" w:rsidP="00445F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9pt;margin-top:4.2pt;width:55.5pt;height:1in;z-index:1" fillcolor="window">
            <v:imagedata r:id="rId8" o:title=""/>
            <w10:wrap type="square" side="right"/>
          </v:shape>
        </w:pict>
      </w:r>
      <w:r w:rsidR="00836636" w:rsidRPr="005C54B2">
        <w:rPr>
          <w:szCs w:val="28"/>
        </w:rPr>
        <w:t xml:space="preserve">   </w:t>
      </w:r>
      <w:r w:rsidR="00445F4E">
        <w:rPr>
          <w:noProof/>
        </w:rPr>
        <w:br w:type="textWrapping" w:clear="all"/>
      </w:r>
      <w:r w:rsidR="00445F4E">
        <w:t xml:space="preserve">  </w:t>
      </w:r>
    </w:p>
    <w:p w:rsidR="00445F4E" w:rsidRPr="00E01905" w:rsidRDefault="00445F4E" w:rsidP="00E01905">
      <w:pPr>
        <w:pStyle w:val="a5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ТУЛЬСКАЯ ОБЛАСТЬ</w:t>
      </w:r>
    </w:p>
    <w:p w:rsidR="00445F4E" w:rsidRPr="00E01905" w:rsidRDefault="00445F4E" w:rsidP="00E01905">
      <w:pPr>
        <w:pStyle w:val="a5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МУНИЦИПАЛЬНОЕ ОБРАЗОВАНИЕ КИРЕЕВСКИЙ РАЙОН</w:t>
      </w:r>
    </w:p>
    <w:p w:rsidR="00445F4E" w:rsidRPr="00E01905" w:rsidRDefault="00445F4E" w:rsidP="00E01905">
      <w:pPr>
        <w:pStyle w:val="a5"/>
        <w:jc w:val="center"/>
        <w:rPr>
          <w:b/>
          <w:sz w:val="28"/>
          <w:szCs w:val="28"/>
        </w:rPr>
      </w:pPr>
      <w:r w:rsidRPr="00E01905">
        <w:rPr>
          <w:b/>
          <w:sz w:val="28"/>
          <w:szCs w:val="28"/>
        </w:rPr>
        <w:t>СОБРАНИЕ ПРЕДСТАВИТЕЛЕЙ</w:t>
      </w:r>
    </w:p>
    <w:p w:rsidR="00445F4E" w:rsidRPr="00E01905" w:rsidRDefault="00445F4E" w:rsidP="00E01905">
      <w:pPr>
        <w:pStyle w:val="a5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5-й  СОЗЫВ</w:t>
      </w:r>
    </w:p>
    <w:p w:rsidR="00445F4E" w:rsidRPr="00E01905" w:rsidRDefault="001C5619" w:rsidP="00E01905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33-е</w:t>
      </w:r>
      <w:r w:rsidR="00445F4E" w:rsidRPr="00E01905">
        <w:rPr>
          <w:b/>
          <w:bCs/>
          <w:sz w:val="28"/>
          <w:szCs w:val="28"/>
        </w:rPr>
        <w:t xml:space="preserve"> ЗАСЕДАНИЕ</w:t>
      </w:r>
    </w:p>
    <w:p w:rsidR="00445F4E" w:rsidRDefault="00445F4E" w:rsidP="00445F4E">
      <w:pPr>
        <w:jc w:val="center"/>
        <w:rPr>
          <w:b/>
          <w:bCs/>
          <w:sz w:val="28"/>
        </w:rPr>
      </w:pPr>
    </w:p>
    <w:p w:rsidR="00445F4E" w:rsidRPr="00E01905" w:rsidRDefault="00445F4E" w:rsidP="00445F4E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01905">
        <w:rPr>
          <w:rFonts w:ascii="Times New Roman" w:hAnsi="Times New Roman"/>
          <w:sz w:val="28"/>
          <w:szCs w:val="28"/>
        </w:rPr>
        <w:t>Р Е Ш Е Н И Е</w:t>
      </w:r>
    </w:p>
    <w:p w:rsidR="00445F4E" w:rsidRDefault="00445F4E" w:rsidP="00445F4E">
      <w:pPr>
        <w:jc w:val="center"/>
        <w:rPr>
          <w:b/>
          <w:bCs/>
          <w:sz w:val="28"/>
        </w:rPr>
      </w:pPr>
    </w:p>
    <w:p w:rsidR="00445F4E" w:rsidRPr="00C07EB3" w:rsidRDefault="00445F4E" w:rsidP="00445F4E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C07EB3">
        <w:rPr>
          <w:b/>
          <w:bCs/>
          <w:sz w:val="26"/>
          <w:szCs w:val="26"/>
        </w:rPr>
        <w:t xml:space="preserve">от  </w:t>
      </w:r>
      <w:r w:rsidR="001C5619">
        <w:rPr>
          <w:b/>
          <w:bCs/>
          <w:sz w:val="26"/>
          <w:szCs w:val="26"/>
        </w:rPr>
        <w:t>23 декабря</w:t>
      </w:r>
      <w:r>
        <w:rPr>
          <w:b/>
          <w:bCs/>
          <w:sz w:val="26"/>
          <w:szCs w:val="26"/>
        </w:rPr>
        <w:t xml:space="preserve"> </w:t>
      </w:r>
      <w:r w:rsidRPr="00C07EB3">
        <w:rPr>
          <w:b/>
          <w:bCs/>
          <w:sz w:val="26"/>
          <w:szCs w:val="26"/>
        </w:rPr>
        <w:t>201</w:t>
      </w:r>
      <w:r w:rsidR="00647253">
        <w:rPr>
          <w:b/>
          <w:bCs/>
          <w:sz w:val="26"/>
          <w:szCs w:val="26"/>
        </w:rPr>
        <w:t>5</w:t>
      </w:r>
      <w:r w:rsidRPr="00C07EB3">
        <w:rPr>
          <w:b/>
          <w:bCs/>
          <w:sz w:val="26"/>
          <w:szCs w:val="26"/>
        </w:rPr>
        <w:t xml:space="preserve"> г.                </w:t>
      </w:r>
      <w:r>
        <w:rPr>
          <w:b/>
          <w:bCs/>
          <w:sz w:val="26"/>
          <w:szCs w:val="26"/>
        </w:rPr>
        <w:t xml:space="preserve">      </w:t>
      </w:r>
      <w:r w:rsidRPr="00C07EB3">
        <w:rPr>
          <w:b/>
          <w:bCs/>
          <w:sz w:val="26"/>
          <w:szCs w:val="26"/>
        </w:rPr>
        <w:t xml:space="preserve"> </w:t>
      </w:r>
      <w:r w:rsidR="00CB7893">
        <w:rPr>
          <w:b/>
          <w:bCs/>
          <w:sz w:val="26"/>
          <w:szCs w:val="26"/>
        </w:rPr>
        <w:t xml:space="preserve"> </w:t>
      </w:r>
      <w:r w:rsidRPr="00C07EB3">
        <w:rPr>
          <w:b/>
          <w:bCs/>
          <w:sz w:val="26"/>
          <w:szCs w:val="26"/>
        </w:rPr>
        <w:t xml:space="preserve">г. Киреевск                </w:t>
      </w:r>
      <w:r>
        <w:rPr>
          <w:b/>
          <w:bCs/>
          <w:sz w:val="26"/>
          <w:szCs w:val="26"/>
        </w:rPr>
        <w:t xml:space="preserve">               </w:t>
      </w:r>
      <w:r w:rsidRPr="00C07EB3">
        <w:rPr>
          <w:b/>
          <w:bCs/>
          <w:sz w:val="26"/>
          <w:szCs w:val="26"/>
        </w:rPr>
        <w:t xml:space="preserve"> </w:t>
      </w:r>
      <w:r w:rsidR="001C5619">
        <w:rPr>
          <w:b/>
          <w:bCs/>
          <w:sz w:val="26"/>
          <w:szCs w:val="26"/>
        </w:rPr>
        <w:t xml:space="preserve">          </w:t>
      </w:r>
      <w:r w:rsidRPr="00C07EB3">
        <w:rPr>
          <w:b/>
          <w:bCs/>
          <w:sz w:val="26"/>
          <w:szCs w:val="26"/>
        </w:rPr>
        <w:t xml:space="preserve">№  </w:t>
      </w:r>
      <w:r w:rsidR="001C5619">
        <w:rPr>
          <w:b/>
          <w:bCs/>
          <w:sz w:val="26"/>
          <w:szCs w:val="26"/>
        </w:rPr>
        <w:t xml:space="preserve">33 – 182 </w:t>
      </w:r>
    </w:p>
    <w:p w:rsidR="00445F4E" w:rsidRDefault="00445F4E" w:rsidP="00445F4E">
      <w:pPr>
        <w:pStyle w:val="a3"/>
      </w:pPr>
    </w:p>
    <w:p w:rsidR="00937509" w:rsidRPr="00E01905" w:rsidRDefault="00AF175F" w:rsidP="00E01905">
      <w:pPr>
        <w:pStyle w:val="a3"/>
        <w:ind w:firstLine="720"/>
        <w:jc w:val="center"/>
        <w:rPr>
          <w:b/>
          <w:szCs w:val="28"/>
        </w:rPr>
      </w:pPr>
      <w:r w:rsidRPr="00E01905">
        <w:rPr>
          <w:b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937509" w:rsidRPr="00E01905" w:rsidRDefault="00AF175F" w:rsidP="00E01905">
      <w:pPr>
        <w:pStyle w:val="a3"/>
        <w:jc w:val="center"/>
        <w:rPr>
          <w:b/>
          <w:szCs w:val="28"/>
        </w:rPr>
      </w:pPr>
      <w:r w:rsidRPr="00E01905">
        <w:rPr>
          <w:b/>
          <w:szCs w:val="28"/>
        </w:rPr>
        <w:t>передаваемого в собственность муниципальн</w:t>
      </w:r>
      <w:r w:rsidR="00937509" w:rsidRPr="00E01905">
        <w:rPr>
          <w:b/>
          <w:szCs w:val="28"/>
        </w:rPr>
        <w:t>ых образований</w:t>
      </w:r>
    </w:p>
    <w:p w:rsidR="00AF175F" w:rsidRPr="00E01905" w:rsidRDefault="00937509" w:rsidP="00E01905">
      <w:pPr>
        <w:pStyle w:val="a3"/>
        <w:jc w:val="center"/>
        <w:rPr>
          <w:b/>
          <w:szCs w:val="28"/>
        </w:rPr>
      </w:pPr>
      <w:r w:rsidRPr="00E01905">
        <w:rPr>
          <w:b/>
          <w:szCs w:val="28"/>
        </w:rPr>
        <w:t>муниципального образования Киреевский район</w:t>
      </w:r>
    </w:p>
    <w:p w:rsidR="00AF175F" w:rsidRPr="000062EA" w:rsidRDefault="00AF175F" w:rsidP="00AF175F">
      <w:pPr>
        <w:pStyle w:val="a3"/>
        <w:rPr>
          <w:szCs w:val="28"/>
        </w:rPr>
      </w:pPr>
    </w:p>
    <w:p w:rsidR="00AF175F" w:rsidRDefault="00AF175F" w:rsidP="00AF175F">
      <w:pPr>
        <w:pStyle w:val="a3"/>
        <w:tabs>
          <w:tab w:val="left" w:pos="900"/>
        </w:tabs>
        <w:rPr>
          <w:szCs w:val="28"/>
        </w:rPr>
      </w:pPr>
      <w:r w:rsidRPr="00920221">
        <w:rPr>
          <w:szCs w:val="28"/>
        </w:rPr>
        <w:t xml:space="preserve">          </w:t>
      </w:r>
      <w:r w:rsidR="00937509">
        <w:rPr>
          <w:szCs w:val="28"/>
        </w:rPr>
        <w:t>Р</w:t>
      </w:r>
      <w:r w:rsidR="00937509" w:rsidRPr="00920221">
        <w:rPr>
          <w:szCs w:val="28"/>
        </w:rPr>
        <w:t xml:space="preserve">уководствуясь </w:t>
      </w:r>
      <w:r w:rsidR="00920221" w:rsidRPr="00920221">
        <w:rPr>
          <w:szCs w:val="28"/>
        </w:rPr>
        <w:t xml:space="preserve">Гражданским кодексом Российской Федерации, </w:t>
      </w:r>
      <w:r w:rsidRPr="00920221">
        <w:rPr>
          <w:szCs w:val="28"/>
        </w:rPr>
        <w:t>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 в связи  с принятием федеральных законов «О внесении изменений и дополнений в Федеральный</w:t>
      </w:r>
      <w:r>
        <w:rPr>
          <w:szCs w:val="28"/>
        </w:rPr>
        <w:t xml:space="preserve">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 «Об общих принципах организации местного самоуправления в Российской Федерации», Федеральным законом  от 06.10.2003 № 131-ФЗ «Об общих принципах организации местного самоуправления в Российской Федерации», на основании ст.38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1347D8" w:rsidRDefault="00AF175F" w:rsidP="001347D8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rPr>
          <w:szCs w:val="28"/>
        </w:rPr>
      </w:pPr>
      <w:r>
        <w:rPr>
          <w:szCs w:val="28"/>
        </w:rPr>
        <w:t>Утвердить Переч</w:t>
      </w:r>
      <w:r w:rsidR="001347D8">
        <w:rPr>
          <w:szCs w:val="28"/>
        </w:rPr>
        <w:t>ни</w:t>
      </w:r>
      <w:r>
        <w:rPr>
          <w:szCs w:val="28"/>
        </w:rPr>
        <w:t xml:space="preserve"> имущества,</w:t>
      </w:r>
      <w:r w:rsidRPr="0053032F">
        <w:rPr>
          <w:szCs w:val="28"/>
        </w:rPr>
        <w:t xml:space="preserve"> </w:t>
      </w:r>
      <w:r>
        <w:rPr>
          <w:szCs w:val="28"/>
        </w:rPr>
        <w:t>находящегося в собственности муниципального образования Киреевский район</w:t>
      </w:r>
      <w:r w:rsidR="001347D8">
        <w:rPr>
          <w:szCs w:val="28"/>
        </w:rPr>
        <w:t>:</w:t>
      </w:r>
    </w:p>
    <w:p w:rsidR="00AF175F" w:rsidRPr="00882C42" w:rsidRDefault="00AF175F" w:rsidP="001347D8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Cs w:val="28"/>
        </w:rPr>
      </w:pPr>
      <w:r>
        <w:rPr>
          <w:szCs w:val="28"/>
        </w:rPr>
        <w:t xml:space="preserve">передаваемого в собственность муниципального образования город Болохово </w:t>
      </w:r>
      <w:r w:rsidRPr="00882C42">
        <w:rPr>
          <w:szCs w:val="28"/>
        </w:rPr>
        <w:t>Ки</w:t>
      </w:r>
      <w:r w:rsidR="001347D8" w:rsidRPr="00882C42">
        <w:rPr>
          <w:szCs w:val="28"/>
        </w:rPr>
        <w:t>реевского района (приложение 1);</w:t>
      </w:r>
    </w:p>
    <w:p w:rsidR="00AF175F" w:rsidRPr="00882C42" w:rsidRDefault="001347D8" w:rsidP="001347D8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Cs w:val="28"/>
        </w:rPr>
      </w:pPr>
      <w:r w:rsidRPr="00882C42">
        <w:rPr>
          <w:szCs w:val="28"/>
        </w:rPr>
        <w:t>п</w:t>
      </w:r>
      <w:r w:rsidR="00AF175F" w:rsidRPr="00882C42">
        <w:rPr>
          <w:szCs w:val="28"/>
        </w:rPr>
        <w:t>ередаваемого в собственность муниципального образования город Липки Ки</w:t>
      </w:r>
      <w:r w:rsidRPr="00882C42">
        <w:rPr>
          <w:szCs w:val="28"/>
        </w:rPr>
        <w:t>реевского района (приложение 2);</w:t>
      </w:r>
    </w:p>
    <w:p w:rsidR="00AF175F" w:rsidRPr="00882C42" w:rsidRDefault="001347D8" w:rsidP="001347D8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Cs w:val="28"/>
        </w:rPr>
      </w:pPr>
      <w:r w:rsidRPr="00882C42">
        <w:rPr>
          <w:szCs w:val="28"/>
        </w:rPr>
        <w:t>п</w:t>
      </w:r>
      <w:r w:rsidR="00AF175F" w:rsidRPr="00882C42">
        <w:rPr>
          <w:szCs w:val="28"/>
        </w:rPr>
        <w:t>ередаваемого в собственность муниципального образования город Киреевск Киреевск</w:t>
      </w:r>
      <w:r w:rsidR="00882C42" w:rsidRPr="00882C42">
        <w:rPr>
          <w:szCs w:val="28"/>
        </w:rPr>
        <w:t>ого района (приложение 3);</w:t>
      </w:r>
    </w:p>
    <w:p w:rsidR="00233789" w:rsidRDefault="00882C42" w:rsidP="00882C42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Cs w:val="28"/>
        </w:rPr>
      </w:pPr>
      <w:r w:rsidRPr="00882C42">
        <w:rPr>
          <w:szCs w:val="28"/>
        </w:rPr>
        <w:t xml:space="preserve">передаваемого в собственность муниципального образования Приупское Киреевского района (приложение </w:t>
      </w:r>
      <w:r w:rsidR="00233789">
        <w:rPr>
          <w:szCs w:val="28"/>
        </w:rPr>
        <w:t>4</w:t>
      </w:r>
      <w:r w:rsidRPr="00882C42">
        <w:rPr>
          <w:szCs w:val="28"/>
        </w:rPr>
        <w:t>)</w:t>
      </w:r>
      <w:r w:rsidR="00233789">
        <w:rPr>
          <w:szCs w:val="28"/>
        </w:rPr>
        <w:t>;</w:t>
      </w:r>
    </w:p>
    <w:p w:rsidR="00882C42" w:rsidRDefault="00233789" w:rsidP="00882C42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Cs w:val="28"/>
        </w:rPr>
      </w:pPr>
      <w:r w:rsidRPr="00233789">
        <w:rPr>
          <w:szCs w:val="28"/>
        </w:rPr>
        <w:t xml:space="preserve">передаваемого в собственность муниципального образования Красноярское Киреевского района (приложение </w:t>
      </w:r>
      <w:r w:rsidR="000D20BC">
        <w:rPr>
          <w:szCs w:val="28"/>
        </w:rPr>
        <w:t>5</w:t>
      </w:r>
      <w:r w:rsidRPr="00233789">
        <w:rPr>
          <w:szCs w:val="28"/>
        </w:rPr>
        <w:t>)</w:t>
      </w:r>
      <w:r w:rsidR="000D20BC">
        <w:rPr>
          <w:szCs w:val="28"/>
        </w:rPr>
        <w:t>;</w:t>
      </w:r>
    </w:p>
    <w:p w:rsidR="000D20BC" w:rsidRDefault="000D20BC" w:rsidP="000D20BC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Cs w:val="28"/>
        </w:rPr>
      </w:pPr>
      <w:r w:rsidRPr="00233789">
        <w:rPr>
          <w:szCs w:val="28"/>
        </w:rPr>
        <w:lastRenderedPageBreak/>
        <w:t xml:space="preserve">передаваемого в собственность муниципального образования </w:t>
      </w:r>
      <w:r>
        <w:rPr>
          <w:szCs w:val="28"/>
        </w:rPr>
        <w:t>Бородинское</w:t>
      </w:r>
      <w:r w:rsidRPr="00233789">
        <w:rPr>
          <w:szCs w:val="28"/>
        </w:rPr>
        <w:t xml:space="preserve"> Киреевского района (приложение </w:t>
      </w:r>
      <w:r>
        <w:rPr>
          <w:szCs w:val="28"/>
        </w:rPr>
        <w:t>6</w:t>
      </w:r>
      <w:r w:rsidRPr="00233789">
        <w:rPr>
          <w:szCs w:val="28"/>
        </w:rPr>
        <w:t>)</w:t>
      </w:r>
      <w:r>
        <w:rPr>
          <w:szCs w:val="28"/>
        </w:rPr>
        <w:t>;</w:t>
      </w:r>
    </w:p>
    <w:p w:rsidR="000D20BC" w:rsidRPr="000D20BC" w:rsidRDefault="000D20BC" w:rsidP="000D20BC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rPr>
          <w:szCs w:val="28"/>
        </w:rPr>
      </w:pPr>
      <w:r w:rsidRPr="00233789">
        <w:rPr>
          <w:szCs w:val="28"/>
        </w:rPr>
        <w:t xml:space="preserve">передаваемого в собственность муниципального образования </w:t>
      </w:r>
      <w:r>
        <w:rPr>
          <w:szCs w:val="28"/>
        </w:rPr>
        <w:t>Шварцевское</w:t>
      </w:r>
      <w:r w:rsidRPr="00233789">
        <w:rPr>
          <w:szCs w:val="28"/>
        </w:rPr>
        <w:t xml:space="preserve"> Киреевского района (приложение </w:t>
      </w:r>
      <w:r>
        <w:rPr>
          <w:szCs w:val="28"/>
        </w:rPr>
        <w:t>7</w:t>
      </w:r>
      <w:r w:rsidRPr="00233789">
        <w:rPr>
          <w:szCs w:val="28"/>
        </w:rPr>
        <w:t>)</w:t>
      </w:r>
      <w:r>
        <w:rPr>
          <w:szCs w:val="28"/>
        </w:rPr>
        <w:t>.</w:t>
      </w:r>
    </w:p>
    <w:p w:rsidR="00AF175F" w:rsidRPr="00882C42" w:rsidRDefault="001347D8" w:rsidP="001347D8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882C42">
        <w:rPr>
          <w:sz w:val="28"/>
          <w:szCs w:val="28"/>
        </w:rPr>
        <w:t>2</w:t>
      </w:r>
      <w:r w:rsidR="00AF175F" w:rsidRPr="00882C42">
        <w:rPr>
          <w:sz w:val="28"/>
          <w:szCs w:val="28"/>
        </w:rPr>
        <w:t>. Администрации муниципального образования Киреевский район:</w:t>
      </w:r>
    </w:p>
    <w:p w:rsidR="00AF175F" w:rsidRPr="00882C42" w:rsidRDefault="001347D8" w:rsidP="001347D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2C42">
        <w:rPr>
          <w:sz w:val="28"/>
          <w:szCs w:val="28"/>
        </w:rPr>
        <w:t>2.1. н</w:t>
      </w:r>
      <w:r w:rsidR="00AF175F" w:rsidRPr="00882C42">
        <w:rPr>
          <w:sz w:val="28"/>
          <w:szCs w:val="28"/>
        </w:rPr>
        <w:t>аправить Переч</w:t>
      </w:r>
      <w:r w:rsidRPr="00882C42">
        <w:rPr>
          <w:sz w:val="28"/>
          <w:szCs w:val="28"/>
        </w:rPr>
        <w:t>ень</w:t>
      </w:r>
      <w:r w:rsidR="00AF175F" w:rsidRPr="00882C42">
        <w:rPr>
          <w:sz w:val="28"/>
          <w:szCs w:val="28"/>
        </w:rPr>
        <w:t>, указанны</w:t>
      </w:r>
      <w:r w:rsidRPr="00882C42">
        <w:rPr>
          <w:sz w:val="28"/>
          <w:szCs w:val="28"/>
        </w:rPr>
        <w:t>й</w:t>
      </w:r>
      <w:r w:rsidR="00AF175F" w:rsidRPr="00882C42">
        <w:rPr>
          <w:sz w:val="28"/>
          <w:szCs w:val="28"/>
        </w:rPr>
        <w:t xml:space="preserve"> в пункте 1</w:t>
      </w:r>
      <w:r w:rsidRPr="00882C42">
        <w:rPr>
          <w:sz w:val="28"/>
          <w:szCs w:val="28"/>
        </w:rPr>
        <w:t>.1</w:t>
      </w:r>
      <w:r w:rsidR="00AF175F" w:rsidRPr="00882C42">
        <w:rPr>
          <w:sz w:val="28"/>
          <w:szCs w:val="28"/>
        </w:rPr>
        <w:t xml:space="preserve"> решения в </w:t>
      </w:r>
      <w:r w:rsidR="00233789">
        <w:rPr>
          <w:sz w:val="28"/>
          <w:szCs w:val="28"/>
        </w:rPr>
        <w:t>администрацию</w:t>
      </w:r>
      <w:r w:rsidRPr="00882C42">
        <w:rPr>
          <w:sz w:val="28"/>
          <w:szCs w:val="28"/>
        </w:rPr>
        <w:t xml:space="preserve"> </w:t>
      </w:r>
      <w:r w:rsidR="00882C42" w:rsidRPr="00882C42">
        <w:rPr>
          <w:sz w:val="28"/>
          <w:szCs w:val="28"/>
        </w:rPr>
        <w:t>муниципального образования город Болохово Киреевского района</w:t>
      </w:r>
      <w:r w:rsidRPr="00882C42">
        <w:rPr>
          <w:sz w:val="28"/>
          <w:szCs w:val="28"/>
        </w:rPr>
        <w:t>.</w:t>
      </w:r>
    </w:p>
    <w:p w:rsidR="001347D8" w:rsidRPr="00882C42" w:rsidRDefault="001347D8" w:rsidP="001347D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2C42">
        <w:rPr>
          <w:sz w:val="28"/>
          <w:szCs w:val="28"/>
        </w:rPr>
        <w:t xml:space="preserve">2.2. направить Перечень, указанный в пункте 1.2 решения в </w:t>
      </w:r>
      <w:r w:rsidR="00233789">
        <w:rPr>
          <w:sz w:val="28"/>
          <w:szCs w:val="28"/>
        </w:rPr>
        <w:t>администрацию</w:t>
      </w:r>
      <w:r w:rsidRPr="00882C42">
        <w:rPr>
          <w:sz w:val="28"/>
          <w:szCs w:val="28"/>
        </w:rPr>
        <w:t xml:space="preserve"> </w:t>
      </w:r>
      <w:r w:rsidR="00882C42" w:rsidRPr="00882C42">
        <w:rPr>
          <w:sz w:val="28"/>
          <w:szCs w:val="28"/>
        </w:rPr>
        <w:t>муниципального образования город Липки Киреевского района</w:t>
      </w:r>
      <w:r w:rsidRPr="00882C42">
        <w:rPr>
          <w:sz w:val="28"/>
          <w:szCs w:val="28"/>
        </w:rPr>
        <w:t>.</w:t>
      </w:r>
    </w:p>
    <w:p w:rsidR="001347D8" w:rsidRPr="00882C42" w:rsidRDefault="001347D8" w:rsidP="001347D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2C42">
        <w:rPr>
          <w:sz w:val="28"/>
          <w:szCs w:val="28"/>
        </w:rPr>
        <w:t>2.3. направить Перечень, указанный в пункте 1.</w:t>
      </w:r>
      <w:r w:rsidR="00882C42">
        <w:rPr>
          <w:sz w:val="28"/>
          <w:szCs w:val="28"/>
        </w:rPr>
        <w:t>3</w:t>
      </w:r>
      <w:r w:rsidRPr="00882C42">
        <w:rPr>
          <w:sz w:val="28"/>
          <w:szCs w:val="28"/>
        </w:rPr>
        <w:t xml:space="preserve"> решения в </w:t>
      </w:r>
      <w:r w:rsidR="00233789">
        <w:rPr>
          <w:sz w:val="28"/>
          <w:szCs w:val="28"/>
        </w:rPr>
        <w:t>администрацию</w:t>
      </w:r>
      <w:r w:rsidR="00233789" w:rsidRPr="00882C42">
        <w:rPr>
          <w:sz w:val="28"/>
          <w:szCs w:val="28"/>
        </w:rPr>
        <w:t xml:space="preserve"> </w:t>
      </w:r>
      <w:r w:rsidR="00882C42" w:rsidRPr="00882C42">
        <w:rPr>
          <w:sz w:val="28"/>
          <w:szCs w:val="28"/>
        </w:rPr>
        <w:t>муниципального образования город Киреевск Киреевского района</w:t>
      </w:r>
      <w:r w:rsidRPr="00882C42">
        <w:rPr>
          <w:sz w:val="28"/>
          <w:szCs w:val="28"/>
        </w:rPr>
        <w:t>.</w:t>
      </w:r>
    </w:p>
    <w:p w:rsidR="00233789" w:rsidRDefault="001347D8" w:rsidP="006D6B2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2C42">
        <w:rPr>
          <w:sz w:val="28"/>
          <w:szCs w:val="28"/>
        </w:rPr>
        <w:t xml:space="preserve">2.4. </w:t>
      </w:r>
      <w:r w:rsidR="00882C42" w:rsidRPr="00882C42">
        <w:rPr>
          <w:sz w:val="28"/>
          <w:szCs w:val="28"/>
        </w:rPr>
        <w:t>направить Перечень, указанный в пункте 1</w:t>
      </w:r>
      <w:r w:rsidR="00882C42">
        <w:rPr>
          <w:sz w:val="28"/>
          <w:szCs w:val="28"/>
        </w:rPr>
        <w:t>.4</w:t>
      </w:r>
      <w:r w:rsidR="00882C42" w:rsidRPr="00882C42">
        <w:rPr>
          <w:sz w:val="28"/>
          <w:szCs w:val="28"/>
        </w:rPr>
        <w:t xml:space="preserve"> решения в </w:t>
      </w:r>
      <w:r w:rsidR="00233789">
        <w:rPr>
          <w:sz w:val="28"/>
          <w:szCs w:val="28"/>
        </w:rPr>
        <w:t>администрацию</w:t>
      </w:r>
      <w:r w:rsidR="00233789" w:rsidRPr="00882C42">
        <w:rPr>
          <w:sz w:val="28"/>
          <w:szCs w:val="28"/>
        </w:rPr>
        <w:t xml:space="preserve"> </w:t>
      </w:r>
      <w:r w:rsidR="00882C42" w:rsidRPr="00882C42">
        <w:rPr>
          <w:sz w:val="28"/>
          <w:szCs w:val="28"/>
        </w:rPr>
        <w:t>муниципального образования Приупское Киреевского района.</w:t>
      </w:r>
    </w:p>
    <w:p w:rsidR="00233789" w:rsidRDefault="00233789" w:rsidP="0023378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FE7A7E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33789">
        <w:rPr>
          <w:sz w:val="28"/>
          <w:szCs w:val="28"/>
        </w:rPr>
        <w:t xml:space="preserve"> </w:t>
      </w:r>
      <w:r w:rsidRPr="00882C42">
        <w:rPr>
          <w:sz w:val="28"/>
          <w:szCs w:val="28"/>
        </w:rPr>
        <w:t>направить Перечень, указанный в пункте 1</w:t>
      </w:r>
      <w:r>
        <w:rPr>
          <w:sz w:val="28"/>
          <w:szCs w:val="28"/>
        </w:rPr>
        <w:t>.</w:t>
      </w:r>
      <w:r w:rsidR="005B06E6">
        <w:rPr>
          <w:sz w:val="28"/>
          <w:szCs w:val="28"/>
        </w:rPr>
        <w:t>5</w:t>
      </w:r>
      <w:r w:rsidRPr="00882C42">
        <w:rPr>
          <w:sz w:val="28"/>
          <w:szCs w:val="28"/>
        </w:rPr>
        <w:t xml:space="preserve"> решения в </w:t>
      </w:r>
      <w:r>
        <w:rPr>
          <w:sz w:val="28"/>
          <w:szCs w:val="28"/>
        </w:rPr>
        <w:t>администрацию</w:t>
      </w:r>
      <w:r w:rsidRPr="00882C4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Красноярское</w:t>
      </w:r>
      <w:r w:rsidRPr="00233789">
        <w:rPr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>.</w:t>
      </w:r>
    </w:p>
    <w:p w:rsidR="005B06E6" w:rsidRDefault="005B06E6" w:rsidP="005B06E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2.6.</w:t>
      </w:r>
      <w:r w:rsidRPr="005B06E6">
        <w:rPr>
          <w:sz w:val="28"/>
          <w:szCs w:val="28"/>
        </w:rPr>
        <w:t xml:space="preserve"> </w:t>
      </w:r>
      <w:r w:rsidRPr="00882C42">
        <w:rPr>
          <w:sz w:val="28"/>
          <w:szCs w:val="28"/>
        </w:rPr>
        <w:t>направить Перечень, указанный в пункте 1</w:t>
      </w:r>
      <w:r>
        <w:rPr>
          <w:sz w:val="28"/>
          <w:szCs w:val="28"/>
        </w:rPr>
        <w:t>.6</w:t>
      </w:r>
      <w:r w:rsidRPr="00882C42">
        <w:rPr>
          <w:sz w:val="28"/>
          <w:szCs w:val="28"/>
        </w:rPr>
        <w:t xml:space="preserve"> решения в </w:t>
      </w:r>
      <w:r>
        <w:rPr>
          <w:sz w:val="28"/>
          <w:szCs w:val="28"/>
        </w:rPr>
        <w:t>администрацию</w:t>
      </w:r>
      <w:r w:rsidRPr="00882C4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Красноярское</w:t>
      </w:r>
      <w:r w:rsidRPr="00233789">
        <w:rPr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>.</w:t>
      </w:r>
    </w:p>
    <w:p w:rsidR="005B06E6" w:rsidRDefault="005B06E6" w:rsidP="005B06E6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882C42">
        <w:rPr>
          <w:sz w:val="28"/>
          <w:szCs w:val="28"/>
        </w:rPr>
        <w:t>направить Перечень, указанный в пункте 1</w:t>
      </w:r>
      <w:r>
        <w:rPr>
          <w:sz w:val="28"/>
          <w:szCs w:val="28"/>
        </w:rPr>
        <w:t>.7</w:t>
      </w:r>
      <w:r w:rsidRPr="00882C42">
        <w:rPr>
          <w:sz w:val="28"/>
          <w:szCs w:val="28"/>
        </w:rPr>
        <w:t xml:space="preserve"> решения в </w:t>
      </w:r>
      <w:r>
        <w:rPr>
          <w:sz w:val="28"/>
          <w:szCs w:val="28"/>
        </w:rPr>
        <w:t>администрацию</w:t>
      </w:r>
      <w:r w:rsidRPr="00882C42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Красноярское</w:t>
      </w:r>
      <w:r w:rsidRPr="00233789">
        <w:rPr>
          <w:sz w:val="28"/>
          <w:szCs w:val="28"/>
        </w:rPr>
        <w:t xml:space="preserve"> Киреевского района</w:t>
      </w:r>
      <w:r>
        <w:rPr>
          <w:sz w:val="28"/>
          <w:szCs w:val="28"/>
        </w:rPr>
        <w:t>.</w:t>
      </w:r>
    </w:p>
    <w:p w:rsidR="00AF175F" w:rsidRPr="00882C42" w:rsidRDefault="00FE7A7E" w:rsidP="006D6B2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</w:t>
      </w:r>
      <w:r w:rsidR="005B06E6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233789">
        <w:rPr>
          <w:sz w:val="28"/>
          <w:szCs w:val="28"/>
        </w:rPr>
        <w:t xml:space="preserve"> </w:t>
      </w:r>
      <w:r w:rsidR="006D6B2D" w:rsidRPr="00882C42">
        <w:rPr>
          <w:sz w:val="28"/>
          <w:szCs w:val="28"/>
        </w:rPr>
        <w:t>П</w:t>
      </w:r>
      <w:r w:rsidR="00AF175F" w:rsidRPr="00882C42">
        <w:rPr>
          <w:sz w:val="28"/>
          <w:szCs w:val="28"/>
        </w:rPr>
        <w:t>осле принятия решений о принятии имущества в собственность муниципального образования город Болохово Киреевского района, муниципального образования город Липки Киреевского района, муниципального образования город Киреевск Киреевского района</w:t>
      </w:r>
      <w:r w:rsidR="00233789">
        <w:rPr>
          <w:sz w:val="28"/>
          <w:szCs w:val="28"/>
        </w:rPr>
        <w:t>,</w:t>
      </w:r>
      <w:r w:rsidR="00233789" w:rsidRPr="00233789">
        <w:rPr>
          <w:sz w:val="28"/>
          <w:szCs w:val="28"/>
        </w:rPr>
        <w:t xml:space="preserve"> </w:t>
      </w:r>
      <w:r w:rsidR="00233789" w:rsidRPr="00882C4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Приупское Киреевского района,</w:t>
      </w:r>
      <w:r w:rsidR="00233789">
        <w:rPr>
          <w:sz w:val="28"/>
          <w:szCs w:val="28"/>
        </w:rPr>
        <w:t xml:space="preserve"> </w:t>
      </w:r>
      <w:r w:rsidR="00AF175F" w:rsidRPr="00882C42">
        <w:rPr>
          <w:sz w:val="28"/>
          <w:szCs w:val="28"/>
        </w:rPr>
        <w:t xml:space="preserve"> </w:t>
      </w:r>
      <w:r w:rsidR="00233789" w:rsidRPr="00882C42">
        <w:rPr>
          <w:sz w:val="28"/>
          <w:szCs w:val="28"/>
        </w:rPr>
        <w:t xml:space="preserve">муниципального образования </w:t>
      </w:r>
      <w:r w:rsidR="00233789">
        <w:rPr>
          <w:sz w:val="28"/>
          <w:szCs w:val="28"/>
        </w:rPr>
        <w:t>Красноярское Киреевского района</w:t>
      </w:r>
      <w:r w:rsidR="005B06E6">
        <w:rPr>
          <w:sz w:val="28"/>
          <w:szCs w:val="28"/>
        </w:rPr>
        <w:t xml:space="preserve">, </w:t>
      </w:r>
      <w:r w:rsidR="005B06E6" w:rsidRPr="00882C42">
        <w:rPr>
          <w:sz w:val="28"/>
          <w:szCs w:val="28"/>
        </w:rPr>
        <w:t>муниципального образования</w:t>
      </w:r>
      <w:r w:rsidR="005B06E6">
        <w:rPr>
          <w:sz w:val="28"/>
          <w:szCs w:val="28"/>
        </w:rPr>
        <w:t xml:space="preserve"> Бородинское Киреевского района, </w:t>
      </w:r>
      <w:r w:rsidR="005B06E6" w:rsidRPr="00882C42">
        <w:rPr>
          <w:sz w:val="28"/>
          <w:szCs w:val="28"/>
        </w:rPr>
        <w:t>муниципального образования</w:t>
      </w:r>
      <w:r w:rsidR="005B06E6">
        <w:rPr>
          <w:sz w:val="28"/>
          <w:szCs w:val="28"/>
        </w:rPr>
        <w:t xml:space="preserve"> Шварцевское Киреевского района</w:t>
      </w:r>
      <w:r w:rsidR="00233789">
        <w:rPr>
          <w:sz w:val="28"/>
          <w:szCs w:val="28"/>
        </w:rPr>
        <w:t xml:space="preserve"> в </w:t>
      </w:r>
      <w:r w:rsidR="00AF175F" w:rsidRPr="00882C42">
        <w:rPr>
          <w:sz w:val="28"/>
          <w:szCs w:val="28"/>
        </w:rPr>
        <w:t>установленном порядке оформить передачу имущества.</w:t>
      </w:r>
    </w:p>
    <w:p w:rsidR="00AF175F" w:rsidRPr="00882C42" w:rsidRDefault="006D6B2D" w:rsidP="006D6B2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2C42">
        <w:rPr>
          <w:sz w:val="28"/>
          <w:szCs w:val="28"/>
        </w:rPr>
        <w:t xml:space="preserve">3. </w:t>
      </w:r>
      <w:r w:rsidR="00AF175F" w:rsidRPr="00882C42">
        <w:rPr>
          <w:sz w:val="28"/>
          <w:szCs w:val="28"/>
        </w:rPr>
        <w:t>Решение вступает в силу со дня  подписания.</w:t>
      </w:r>
    </w:p>
    <w:p w:rsidR="00836636" w:rsidRPr="005C54B2" w:rsidRDefault="00836636" w:rsidP="00CB3DEC">
      <w:pPr>
        <w:rPr>
          <w:sz w:val="28"/>
          <w:szCs w:val="28"/>
        </w:rPr>
      </w:pPr>
    </w:p>
    <w:p w:rsidR="00836636" w:rsidRDefault="00836636" w:rsidP="00CB3DEC">
      <w:pPr>
        <w:rPr>
          <w:sz w:val="28"/>
          <w:szCs w:val="28"/>
        </w:rPr>
      </w:pPr>
    </w:p>
    <w:p w:rsidR="00B77294" w:rsidRDefault="00B77294" w:rsidP="00CB3DEC">
      <w:pPr>
        <w:rPr>
          <w:sz w:val="28"/>
          <w:szCs w:val="28"/>
        </w:rPr>
      </w:pPr>
    </w:p>
    <w:p w:rsidR="00E01905" w:rsidRPr="005139C8" w:rsidRDefault="00E01905" w:rsidP="00E01905">
      <w:pPr>
        <w:pStyle w:val="a3"/>
        <w:rPr>
          <w:b/>
          <w:sz w:val="26"/>
          <w:szCs w:val="26"/>
        </w:rPr>
      </w:pPr>
      <w:r w:rsidRPr="005139C8">
        <w:rPr>
          <w:b/>
          <w:sz w:val="26"/>
          <w:szCs w:val="26"/>
        </w:rPr>
        <w:t>Глава муниципального образования</w:t>
      </w:r>
    </w:p>
    <w:p w:rsidR="00E01905" w:rsidRPr="005139C8" w:rsidRDefault="00E01905" w:rsidP="00E01905">
      <w:pPr>
        <w:pStyle w:val="a3"/>
        <w:rPr>
          <w:b/>
          <w:sz w:val="26"/>
          <w:szCs w:val="26"/>
        </w:rPr>
      </w:pPr>
      <w:r w:rsidRPr="005139C8">
        <w:rPr>
          <w:b/>
          <w:sz w:val="26"/>
          <w:szCs w:val="26"/>
        </w:rPr>
        <w:t>Киреевский район,</w:t>
      </w:r>
    </w:p>
    <w:p w:rsidR="00E01905" w:rsidRPr="005139C8" w:rsidRDefault="00E01905" w:rsidP="00E01905">
      <w:pPr>
        <w:pStyle w:val="a3"/>
        <w:rPr>
          <w:b/>
          <w:sz w:val="26"/>
          <w:szCs w:val="26"/>
        </w:rPr>
      </w:pPr>
      <w:r w:rsidRPr="005139C8">
        <w:rPr>
          <w:b/>
          <w:sz w:val="26"/>
          <w:szCs w:val="26"/>
        </w:rPr>
        <w:t xml:space="preserve">председатель Собрания представителей    </w:t>
      </w:r>
    </w:p>
    <w:p w:rsidR="00E01905" w:rsidRDefault="00E01905" w:rsidP="00E01905">
      <w:pPr>
        <w:pStyle w:val="a3"/>
        <w:rPr>
          <w:b/>
          <w:sz w:val="26"/>
          <w:szCs w:val="26"/>
        </w:rPr>
      </w:pPr>
      <w:r w:rsidRPr="005139C8">
        <w:rPr>
          <w:b/>
          <w:sz w:val="26"/>
          <w:szCs w:val="26"/>
        </w:rPr>
        <w:t>муниципального образования</w:t>
      </w:r>
      <w:r>
        <w:rPr>
          <w:b/>
          <w:sz w:val="26"/>
          <w:szCs w:val="26"/>
        </w:rPr>
        <w:t xml:space="preserve"> </w:t>
      </w:r>
    </w:p>
    <w:p w:rsidR="00E01905" w:rsidRDefault="00E01905" w:rsidP="00E01905">
      <w:pPr>
        <w:pStyle w:val="a3"/>
        <w:rPr>
          <w:b/>
          <w:sz w:val="26"/>
          <w:szCs w:val="26"/>
        </w:rPr>
      </w:pPr>
      <w:r w:rsidRPr="005139C8">
        <w:rPr>
          <w:b/>
          <w:sz w:val="26"/>
          <w:szCs w:val="26"/>
        </w:rPr>
        <w:t xml:space="preserve">Киреевский район                </w:t>
      </w:r>
      <w:r w:rsidRPr="005139C8">
        <w:rPr>
          <w:b/>
          <w:sz w:val="26"/>
          <w:szCs w:val="26"/>
        </w:rPr>
        <w:tab/>
      </w:r>
      <w:r w:rsidRPr="005139C8">
        <w:rPr>
          <w:b/>
          <w:sz w:val="26"/>
          <w:szCs w:val="26"/>
        </w:rPr>
        <w:tab/>
      </w:r>
      <w:r w:rsidRPr="005139C8">
        <w:rPr>
          <w:b/>
          <w:sz w:val="26"/>
          <w:szCs w:val="26"/>
        </w:rPr>
        <w:tab/>
      </w:r>
      <w:r w:rsidRPr="005139C8">
        <w:rPr>
          <w:b/>
          <w:sz w:val="26"/>
          <w:szCs w:val="26"/>
        </w:rPr>
        <w:tab/>
        <w:t xml:space="preserve">                     </w:t>
      </w:r>
      <w:r>
        <w:rPr>
          <w:b/>
          <w:sz w:val="26"/>
          <w:szCs w:val="26"/>
        </w:rPr>
        <w:t xml:space="preserve">       Г</w:t>
      </w:r>
      <w:r w:rsidRPr="005139C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Е</w:t>
      </w:r>
      <w:r w:rsidRPr="005139C8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Баранова</w:t>
      </w:r>
      <w:r w:rsidRPr="005139C8">
        <w:rPr>
          <w:b/>
          <w:sz w:val="26"/>
          <w:szCs w:val="26"/>
        </w:rPr>
        <w:t xml:space="preserve">     </w:t>
      </w:r>
    </w:p>
    <w:p w:rsidR="00E01905" w:rsidRDefault="00E01905" w:rsidP="00E01905">
      <w:pPr>
        <w:pStyle w:val="a3"/>
        <w:rPr>
          <w:b/>
          <w:sz w:val="26"/>
          <w:szCs w:val="26"/>
        </w:rPr>
      </w:pPr>
    </w:p>
    <w:p w:rsidR="0046700C" w:rsidRDefault="0046700C" w:rsidP="00E01905">
      <w:pPr>
        <w:pStyle w:val="a3"/>
        <w:rPr>
          <w:b/>
          <w:sz w:val="26"/>
          <w:szCs w:val="26"/>
        </w:rPr>
      </w:pPr>
    </w:p>
    <w:p w:rsidR="005B06E6" w:rsidRPr="005B06E6" w:rsidRDefault="00E01905" w:rsidP="00E01905">
      <w:pPr>
        <w:pStyle w:val="a3"/>
        <w:rPr>
          <w:color w:val="FFFFFF" w:themeColor="background1"/>
          <w:sz w:val="22"/>
          <w:szCs w:val="22"/>
        </w:rPr>
      </w:pPr>
      <w:r w:rsidRPr="005B06E6">
        <w:rPr>
          <w:color w:val="FFFFFF" w:themeColor="background1"/>
          <w:sz w:val="22"/>
          <w:szCs w:val="22"/>
        </w:rPr>
        <w:t xml:space="preserve">исп.  Конева Людмила Александровна, </w:t>
      </w:r>
    </w:p>
    <w:p w:rsidR="00E01905" w:rsidRPr="005B06E6" w:rsidRDefault="005B06E6" w:rsidP="00E01905">
      <w:pPr>
        <w:pStyle w:val="a3"/>
        <w:rPr>
          <w:color w:val="FFFFFF" w:themeColor="background1"/>
          <w:sz w:val="22"/>
          <w:szCs w:val="22"/>
        </w:rPr>
      </w:pPr>
      <w:r w:rsidRPr="005B06E6">
        <w:rPr>
          <w:color w:val="FFFFFF" w:themeColor="background1"/>
          <w:sz w:val="22"/>
          <w:szCs w:val="22"/>
        </w:rPr>
        <w:t xml:space="preserve">тел.: </w:t>
      </w:r>
      <w:r w:rsidR="00E01905" w:rsidRPr="005B06E6">
        <w:rPr>
          <w:color w:val="FFFFFF" w:themeColor="background1"/>
          <w:sz w:val="22"/>
          <w:szCs w:val="22"/>
        </w:rPr>
        <w:t xml:space="preserve">6-74-21 </w:t>
      </w:r>
    </w:p>
    <w:p w:rsidR="00FE7A7E" w:rsidRPr="005B06E6" w:rsidRDefault="00FE7A7E" w:rsidP="00E01905">
      <w:pPr>
        <w:pStyle w:val="a3"/>
        <w:rPr>
          <w:sz w:val="22"/>
          <w:szCs w:val="22"/>
        </w:rPr>
      </w:pPr>
    </w:p>
    <w:p w:rsidR="00FE7A7E" w:rsidRPr="005B06E6" w:rsidRDefault="00FE7A7E" w:rsidP="00E01905">
      <w:pPr>
        <w:pStyle w:val="a3"/>
        <w:rPr>
          <w:sz w:val="22"/>
          <w:szCs w:val="22"/>
        </w:rPr>
      </w:pPr>
    </w:p>
    <w:p w:rsidR="006D6B2D" w:rsidRPr="00E03937" w:rsidRDefault="006D6B2D" w:rsidP="006D6B2D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lastRenderedPageBreak/>
        <w:t>Приложение 1</w:t>
      </w:r>
    </w:p>
    <w:p w:rsidR="006D6B2D" w:rsidRPr="00E03937" w:rsidRDefault="006D6B2D" w:rsidP="006D6B2D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>к решению Собрания представителей</w:t>
      </w:r>
    </w:p>
    <w:p w:rsidR="006D6B2D" w:rsidRPr="00E03937" w:rsidRDefault="006D6B2D" w:rsidP="006D6B2D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муниципального образования </w:t>
      </w:r>
    </w:p>
    <w:p w:rsidR="006D6B2D" w:rsidRPr="00E03937" w:rsidRDefault="006D6B2D" w:rsidP="006D6B2D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Киреевский район </w:t>
      </w:r>
    </w:p>
    <w:p w:rsidR="006D6B2D" w:rsidRPr="00E03937" w:rsidRDefault="001C5619" w:rsidP="006D6B2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D6B2D" w:rsidRPr="00E03937">
        <w:rPr>
          <w:sz w:val="28"/>
          <w:szCs w:val="28"/>
        </w:rPr>
        <w:t>т</w:t>
      </w:r>
      <w:r>
        <w:rPr>
          <w:sz w:val="28"/>
          <w:szCs w:val="28"/>
        </w:rPr>
        <w:t xml:space="preserve"> 23.12.2015 г. № 33 – 182 </w:t>
      </w:r>
    </w:p>
    <w:p w:rsidR="006D6B2D" w:rsidRDefault="006D6B2D" w:rsidP="006D6B2D">
      <w:pPr>
        <w:jc w:val="right"/>
      </w:pPr>
    </w:p>
    <w:p w:rsidR="006D6B2D" w:rsidRDefault="006D6B2D" w:rsidP="006D6B2D">
      <w:pPr>
        <w:jc w:val="center"/>
        <w:rPr>
          <w:b/>
          <w:bCs/>
        </w:rPr>
      </w:pPr>
    </w:p>
    <w:p w:rsidR="006D6B2D" w:rsidRPr="00BB5B49" w:rsidRDefault="006D6B2D" w:rsidP="006D6B2D">
      <w:pPr>
        <w:jc w:val="center"/>
        <w:rPr>
          <w:b/>
          <w:bCs/>
        </w:rPr>
      </w:pPr>
    </w:p>
    <w:p w:rsidR="006D6B2D" w:rsidRPr="00882C42" w:rsidRDefault="006D6B2D" w:rsidP="006D6B2D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>ПЕРЕЧЕНЬ</w:t>
      </w:r>
    </w:p>
    <w:p w:rsidR="006D6B2D" w:rsidRPr="00882C42" w:rsidRDefault="00882C42" w:rsidP="00882C42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>и</w:t>
      </w:r>
      <w:r w:rsidR="006D6B2D" w:rsidRPr="00882C42">
        <w:rPr>
          <w:sz w:val="28"/>
          <w:szCs w:val="28"/>
        </w:rPr>
        <w:t>мущества</w:t>
      </w:r>
      <w:r w:rsidRPr="00882C42">
        <w:rPr>
          <w:sz w:val="28"/>
          <w:szCs w:val="28"/>
        </w:rPr>
        <w:t>,</w:t>
      </w:r>
      <w:r w:rsidR="006D6B2D" w:rsidRPr="00882C42">
        <w:rPr>
          <w:sz w:val="28"/>
          <w:szCs w:val="28"/>
        </w:rPr>
        <w:t xml:space="preserve"> </w:t>
      </w:r>
      <w:r w:rsidRPr="00882C42">
        <w:rPr>
          <w:sz w:val="28"/>
          <w:szCs w:val="28"/>
        </w:rPr>
        <w:t xml:space="preserve">находящегося в собственности муниципального образования Киреевский район, передаваемого  </w:t>
      </w:r>
      <w:r w:rsidR="006D6B2D" w:rsidRPr="00882C42">
        <w:rPr>
          <w:sz w:val="28"/>
          <w:szCs w:val="28"/>
        </w:rPr>
        <w:t>в собственность</w:t>
      </w:r>
    </w:p>
    <w:p w:rsidR="006D6B2D" w:rsidRPr="00882C42" w:rsidRDefault="006D6B2D" w:rsidP="006D6B2D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 xml:space="preserve"> муниципального образования город Болохово Киреевского района</w:t>
      </w:r>
    </w:p>
    <w:p w:rsidR="006D6B2D" w:rsidRPr="00EC29D8" w:rsidRDefault="006D6B2D" w:rsidP="006D6B2D">
      <w:pPr>
        <w:jc w:val="center"/>
        <w:rPr>
          <w:sz w:val="28"/>
          <w:szCs w:val="28"/>
        </w:rPr>
      </w:pPr>
    </w:p>
    <w:p w:rsidR="006D6B2D" w:rsidRPr="00BB5B49" w:rsidRDefault="006D6B2D" w:rsidP="006D6B2D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146"/>
        <w:gridCol w:w="3827"/>
        <w:gridCol w:w="2126"/>
      </w:tblGrid>
      <w:tr w:rsidR="006D6B2D" w:rsidRPr="00303E9F" w:rsidTr="00853DF7">
        <w:trPr>
          <w:cantSplit/>
          <w:trHeight w:val="15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2D" w:rsidRPr="00303E9F" w:rsidRDefault="006D6B2D" w:rsidP="005C0532">
            <w:pPr>
              <w:rPr>
                <w:sz w:val="26"/>
                <w:szCs w:val="26"/>
              </w:rPr>
            </w:pPr>
            <w:r w:rsidRPr="00303E9F">
              <w:rPr>
                <w:sz w:val="26"/>
                <w:szCs w:val="26"/>
              </w:rPr>
              <w:t xml:space="preserve">N </w:t>
            </w:r>
            <w:r w:rsidRPr="00303E9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2D" w:rsidRPr="006D6B2D" w:rsidRDefault="006D6B2D" w:rsidP="005C0532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Наименование  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2D" w:rsidRPr="006D6B2D" w:rsidRDefault="006D6B2D" w:rsidP="00853DF7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Адрес     </w:t>
            </w:r>
            <w:r w:rsidRPr="006D6B2D">
              <w:rPr>
                <w:sz w:val="27"/>
                <w:szCs w:val="27"/>
              </w:rPr>
              <w:br/>
              <w:t>местонахождения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2D" w:rsidRPr="006D6B2D" w:rsidRDefault="006D6B2D" w:rsidP="005C0532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Индивидуализи</w:t>
            </w:r>
            <w:r w:rsidR="00853DF7">
              <w:rPr>
                <w:sz w:val="27"/>
                <w:szCs w:val="27"/>
              </w:rPr>
              <w:t xml:space="preserve"> </w:t>
            </w:r>
            <w:r w:rsidRPr="006D6B2D">
              <w:rPr>
                <w:sz w:val="27"/>
                <w:szCs w:val="27"/>
              </w:rPr>
              <w:t>рующие характеристики имущества</w:t>
            </w:r>
          </w:p>
        </w:tc>
      </w:tr>
      <w:tr w:rsidR="006D6B2D" w:rsidRPr="00303E9F" w:rsidTr="006D6B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2D" w:rsidRPr="00303E9F" w:rsidRDefault="006D6B2D" w:rsidP="005C0532">
            <w:pPr>
              <w:rPr>
                <w:sz w:val="26"/>
                <w:szCs w:val="26"/>
              </w:rPr>
            </w:pPr>
            <w:r w:rsidRPr="00303E9F">
              <w:rPr>
                <w:sz w:val="26"/>
                <w:szCs w:val="26"/>
              </w:rPr>
              <w:t>1</w:t>
            </w:r>
            <w:r w:rsidR="001E7998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F7" w:rsidRDefault="006D6B2D" w:rsidP="005C0532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Павильон </w:t>
            </w:r>
          </w:p>
          <w:p w:rsidR="00853DF7" w:rsidRDefault="006D6B2D" w:rsidP="005C0532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с артскважиной №2, назначение: нежилое, </w:t>
            </w:r>
          </w:p>
          <w:p w:rsidR="006D6B2D" w:rsidRPr="006D6B2D" w:rsidRDefault="006D6B2D" w:rsidP="005C0532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1-этажный (подземных этажей-0), лит. А,</w:t>
            </w:r>
            <w:r w:rsidRPr="006D6B2D">
              <w:rPr>
                <w:sz w:val="27"/>
                <w:szCs w:val="27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DF7" w:rsidRDefault="006D6B2D" w:rsidP="005C0532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Тульская область, </w:t>
            </w:r>
          </w:p>
          <w:p w:rsidR="006D6B2D" w:rsidRPr="006D6B2D" w:rsidRDefault="006D6B2D" w:rsidP="005C0532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Киреевский район, городское поселение город Болохово, город Болохово, ул.Терешкова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B2D" w:rsidRPr="006D6B2D" w:rsidRDefault="006D6B2D" w:rsidP="005C0532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Общая площадь</w:t>
            </w:r>
          </w:p>
          <w:p w:rsidR="001E7998" w:rsidRDefault="006D6B2D" w:rsidP="005C0532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23,6 кв.м</w:t>
            </w:r>
          </w:p>
          <w:p w:rsidR="001E7998" w:rsidRDefault="001E7998" w:rsidP="001E7998">
            <w:pPr>
              <w:rPr>
                <w:sz w:val="27"/>
                <w:szCs w:val="27"/>
              </w:rPr>
            </w:pPr>
          </w:p>
          <w:p w:rsidR="006D6B2D" w:rsidRPr="001E7998" w:rsidRDefault="006D6B2D" w:rsidP="001E7998">
            <w:pPr>
              <w:rPr>
                <w:sz w:val="27"/>
                <w:szCs w:val="27"/>
              </w:rPr>
            </w:pPr>
          </w:p>
        </w:tc>
      </w:tr>
      <w:tr w:rsidR="001E7998" w:rsidRPr="00303E9F" w:rsidTr="006D6B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Pr="00303E9F" w:rsidRDefault="001E7998" w:rsidP="005C0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Pr="006D6B2D" w:rsidRDefault="001E7998" w:rsidP="005C05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1E7998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Тульская область, </w:t>
            </w:r>
          </w:p>
          <w:p w:rsidR="001E7998" w:rsidRPr="006D6B2D" w:rsidRDefault="001E7998" w:rsidP="001E7998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Киреевский район</w:t>
            </w:r>
            <w:r>
              <w:rPr>
                <w:sz w:val="27"/>
                <w:szCs w:val="27"/>
              </w:rPr>
              <w:t>, г.Болохово, ул.Ленина, д.19 (дворовая территория)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Pr="006D6B2D" w:rsidRDefault="001E7998" w:rsidP="005C05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03.12.2012 №б/н</w:t>
            </w:r>
          </w:p>
        </w:tc>
      </w:tr>
      <w:tr w:rsidR="001E7998" w:rsidRPr="00303E9F" w:rsidTr="006D6B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5C0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5C05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1E7998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Тульская область, </w:t>
            </w:r>
          </w:p>
          <w:p w:rsidR="001E7998" w:rsidRPr="006D6B2D" w:rsidRDefault="001E7998" w:rsidP="001E7998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Киреевский район</w:t>
            </w:r>
            <w:r>
              <w:rPr>
                <w:sz w:val="27"/>
                <w:szCs w:val="27"/>
              </w:rPr>
              <w:t>, г.Болохово, ул.Соловцова, д.19 (дворовая территория)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5C05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14.07.2014 №б/н</w:t>
            </w:r>
          </w:p>
        </w:tc>
      </w:tr>
      <w:tr w:rsidR="001E7998" w:rsidRPr="00303E9F" w:rsidTr="006D6B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5C0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5C05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1E7998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Тульская область, </w:t>
            </w:r>
          </w:p>
          <w:p w:rsidR="001E7998" w:rsidRPr="006D6B2D" w:rsidRDefault="001E7998" w:rsidP="001E7998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Киреевский район</w:t>
            </w:r>
            <w:r>
              <w:rPr>
                <w:sz w:val="27"/>
                <w:szCs w:val="27"/>
              </w:rPr>
              <w:t>, г.Болохово, около ДК (ул.Мира,д.20)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5C05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14.07.2014 №б/н</w:t>
            </w:r>
          </w:p>
        </w:tc>
      </w:tr>
      <w:tr w:rsidR="001E7998" w:rsidRPr="00303E9F" w:rsidTr="006D6B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5C0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5C05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1E7998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Тульская область, </w:t>
            </w:r>
          </w:p>
          <w:p w:rsidR="001E7998" w:rsidRPr="006D6B2D" w:rsidRDefault="001E7998" w:rsidP="001E7998">
            <w:pPr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Киреевский район</w:t>
            </w:r>
            <w:r>
              <w:rPr>
                <w:sz w:val="27"/>
                <w:szCs w:val="27"/>
              </w:rPr>
              <w:t>, г.Болохово, дворовая территория между домами 39 и 41 по ул. Ленина и д.60 по ул. Привокзальная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7998" w:rsidRDefault="001E7998" w:rsidP="001E79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24.10.2013 №б/н</w:t>
            </w:r>
          </w:p>
        </w:tc>
      </w:tr>
      <w:tr w:rsidR="0040622E" w:rsidRPr="00303E9F" w:rsidTr="006D6B2D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2E" w:rsidRDefault="0040622E" w:rsidP="005C0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2E" w:rsidRDefault="00834C56" w:rsidP="005C05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игровая установка (с баскетбольным щитом), качели на стойках двойные, подвеска качели с сиденьем (2 шт.), скамья садово-парковая на ж/б ножках (3 шт.), урна железобетонная (2 шт.)</w:t>
            </w:r>
            <w:r w:rsidR="00B3627D">
              <w:rPr>
                <w:sz w:val="27"/>
                <w:szCs w:val="27"/>
              </w:rPr>
              <w:t>, вставка для урны (2 шт.)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2E" w:rsidRPr="006D6B2D" w:rsidRDefault="00834C56" w:rsidP="001E79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г.Болохово, мкр. Энергетик, д.7 (дворовая территория)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22E" w:rsidRDefault="00834C56" w:rsidP="001E79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01.09.2015 №б/н</w:t>
            </w:r>
          </w:p>
        </w:tc>
      </w:tr>
    </w:tbl>
    <w:p w:rsidR="006D6B2D" w:rsidRDefault="006D6B2D" w:rsidP="006D6B2D"/>
    <w:p w:rsidR="006D6B2D" w:rsidRDefault="006D6B2D" w:rsidP="006D6B2D"/>
    <w:p w:rsidR="006D6B2D" w:rsidRDefault="006D6B2D" w:rsidP="006D6B2D"/>
    <w:p w:rsidR="006D6B2D" w:rsidRDefault="006D6B2D" w:rsidP="006D6B2D"/>
    <w:p w:rsidR="00836636" w:rsidRDefault="004B5A4E" w:rsidP="00CB3D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836636" w:rsidRDefault="00836636" w:rsidP="00FF5C96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834C56" w:rsidRDefault="00834C56" w:rsidP="00E03937">
      <w:pPr>
        <w:jc w:val="right"/>
        <w:rPr>
          <w:sz w:val="28"/>
          <w:szCs w:val="28"/>
        </w:rPr>
      </w:pPr>
    </w:p>
    <w:p w:rsidR="004B5A4E" w:rsidRDefault="004B5A4E" w:rsidP="00E03937">
      <w:pPr>
        <w:jc w:val="right"/>
        <w:rPr>
          <w:sz w:val="28"/>
          <w:szCs w:val="28"/>
        </w:rPr>
      </w:pPr>
    </w:p>
    <w:p w:rsidR="004B5A4E" w:rsidRDefault="004B5A4E" w:rsidP="00E03937">
      <w:pPr>
        <w:jc w:val="right"/>
        <w:rPr>
          <w:sz w:val="28"/>
          <w:szCs w:val="28"/>
        </w:rPr>
      </w:pPr>
    </w:p>
    <w:p w:rsidR="004B5A4E" w:rsidRDefault="004B5A4E" w:rsidP="00E03937">
      <w:pPr>
        <w:jc w:val="right"/>
        <w:rPr>
          <w:sz w:val="28"/>
          <w:szCs w:val="28"/>
        </w:rPr>
      </w:pPr>
    </w:p>
    <w:p w:rsidR="00E03937" w:rsidRPr="00E03937" w:rsidRDefault="00E03937" w:rsidP="00E0393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E03937" w:rsidRPr="00E03937" w:rsidRDefault="00E03937" w:rsidP="00E03937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>к решению Собрания представителей</w:t>
      </w:r>
    </w:p>
    <w:p w:rsidR="00E03937" w:rsidRPr="00E03937" w:rsidRDefault="00E03937" w:rsidP="00E03937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муниципального образования </w:t>
      </w:r>
    </w:p>
    <w:p w:rsidR="00E03937" w:rsidRPr="00E03937" w:rsidRDefault="00E03937" w:rsidP="00E03937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Киреевский район </w:t>
      </w:r>
    </w:p>
    <w:p w:rsidR="00E03937" w:rsidRPr="00E03937" w:rsidRDefault="001C5619" w:rsidP="00E03937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03937" w:rsidRPr="00E03937">
        <w:rPr>
          <w:sz w:val="28"/>
          <w:szCs w:val="28"/>
        </w:rPr>
        <w:t>т</w:t>
      </w:r>
      <w:r>
        <w:rPr>
          <w:sz w:val="28"/>
          <w:szCs w:val="28"/>
        </w:rPr>
        <w:t xml:space="preserve"> 23.12.2015 г. № 33 – 182 </w:t>
      </w:r>
    </w:p>
    <w:p w:rsidR="00E03937" w:rsidRDefault="00E03937" w:rsidP="00E03937">
      <w:pPr>
        <w:jc w:val="right"/>
      </w:pPr>
    </w:p>
    <w:p w:rsidR="00E03937" w:rsidRDefault="00E03937" w:rsidP="00E0393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82C42" w:rsidRPr="00882C42" w:rsidRDefault="00882C42" w:rsidP="00882C42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E03937" w:rsidRDefault="00E03937" w:rsidP="00E039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Липки Киреевского района</w:t>
      </w:r>
    </w:p>
    <w:p w:rsidR="00E03937" w:rsidRPr="00EC29D8" w:rsidRDefault="00E03937" w:rsidP="00E03937">
      <w:pPr>
        <w:jc w:val="center"/>
        <w:rPr>
          <w:sz w:val="28"/>
          <w:szCs w:val="28"/>
        </w:rPr>
      </w:pPr>
    </w:p>
    <w:p w:rsidR="00E03937" w:rsidRPr="00BB5B49" w:rsidRDefault="00E03937" w:rsidP="00E03937"/>
    <w:tbl>
      <w:tblPr>
        <w:tblW w:w="96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46"/>
        <w:gridCol w:w="3544"/>
        <w:gridCol w:w="2409"/>
      </w:tblGrid>
      <w:tr w:rsidR="00E03937" w:rsidRPr="00303E9F" w:rsidTr="00B77294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37" w:rsidRPr="00303E9F" w:rsidRDefault="00E03937" w:rsidP="00FD0D9B">
            <w:pPr>
              <w:rPr>
                <w:sz w:val="26"/>
                <w:szCs w:val="26"/>
              </w:rPr>
            </w:pPr>
            <w:r w:rsidRPr="00303E9F">
              <w:rPr>
                <w:sz w:val="26"/>
                <w:szCs w:val="26"/>
              </w:rPr>
              <w:t xml:space="preserve">N </w:t>
            </w:r>
            <w:r w:rsidRPr="00303E9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37" w:rsidRPr="006D6B2D" w:rsidRDefault="00E03937" w:rsidP="00FD0D9B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Наименование  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37" w:rsidRPr="006D6B2D" w:rsidRDefault="00E03937" w:rsidP="00FD0D9B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Адрес     </w:t>
            </w:r>
            <w:r w:rsidRPr="006D6B2D">
              <w:rPr>
                <w:sz w:val="27"/>
                <w:szCs w:val="27"/>
              </w:rPr>
              <w:br/>
              <w:t>местонахождения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937" w:rsidRPr="006D6B2D" w:rsidRDefault="00E03937" w:rsidP="00FD0D9B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Индивидуализи</w:t>
            </w:r>
            <w:r>
              <w:rPr>
                <w:sz w:val="27"/>
                <w:szCs w:val="27"/>
              </w:rPr>
              <w:t xml:space="preserve"> </w:t>
            </w:r>
            <w:r w:rsidRPr="006D6B2D">
              <w:rPr>
                <w:sz w:val="27"/>
                <w:szCs w:val="27"/>
              </w:rPr>
              <w:t>рующие характеристики имущества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Водопроводные сети, назначение: объект водоснабжения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  п. Комсомольский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2200 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Канализационные сети, назначение: объект канализации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B77294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B77294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 пос. Комсомольский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Протяженность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3000 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Канализационная сеть, назначение: сооружение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 Липки, ул.Советская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4534 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Водопроводные сети, назначение: водопровод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B77294">
            <w:pPr>
              <w:ind w:left="72" w:right="-64"/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обл., Киреевский</w:t>
            </w:r>
          </w:p>
          <w:p w:rsidR="00B77294" w:rsidRDefault="000837F6" w:rsidP="00B77294">
            <w:pPr>
              <w:ind w:left="72" w:right="-64"/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г.Липки, ул.Комсомольская,</w:t>
            </w:r>
          </w:p>
          <w:p w:rsidR="000837F6" w:rsidRPr="00686B6D" w:rsidRDefault="000837F6" w:rsidP="00B77294">
            <w:pPr>
              <w:ind w:left="72" w:right="-64"/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ул.Л.Толстого, ул.Тургенева, ул.Жуковского, ул.М.Горького, ул.Пролетарская, ул.Трудовая, ул.Набережная, ул.Первомайская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2270 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Водопроводная сеть, назначение: водопроводная сеть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г.Липки, водопроводная сеть Липковской ЖКК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6083 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Водопроводная сеть, назначение: сооружение, лит.А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г.Липки, ул.Советская, Гоголя, Ленина, Пушкина, Больничная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6702 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Канализационные сети, назначение: сооружение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г.Липки, ул.Гоголя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3851 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 Канализационная сеть, назначение: канализационная сеть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г.Липки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2893 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Административное здание, назначение: нежилое, 2 -этажный (подземных этажей-0), лит. А, А3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г.Липки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361,7 кв.м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882C42" w:rsidRDefault="000837F6" w:rsidP="00242DEA">
            <w:pPr>
              <w:rPr>
                <w:sz w:val="26"/>
                <w:szCs w:val="26"/>
              </w:rPr>
            </w:pPr>
            <w:r w:rsidRPr="00882C42">
              <w:rPr>
                <w:sz w:val="26"/>
                <w:szCs w:val="26"/>
              </w:rPr>
              <w:t xml:space="preserve">Хлораторная, назначение: нежилое, 2 -этажный (подземных этажей-0), лит. А1, а-а1, а2-а3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882C42" w:rsidRDefault="000837F6" w:rsidP="00242DEA">
            <w:pPr>
              <w:rPr>
                <w:sz w:val="26"/>
                <w:szCs w:val="26"/>
              </w:rPr>
            </w:pPr>
            <w:r w:rsidRPr="00882C42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882C42" w:rsidRDefault="000837F6" w:rsidP="00242DEA">
            <w:pPr>
              <w:rPr>
                <w:sz w:val="26"/>
                <w:szCs w:val="26"/>
              </w:rPr>
            </w:pPr>
            <w:r w:rsidRPr="00882C42">
              <w:rPr>
                <w:sz w:val="26"/>
                <w:szCs w:val="26"/>
              </w:rPr>
              <w:t>р-н, г.Липки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882C42" w:rsidRDefault="000837F6" w:rsidP="00242DEA">
            <w:pPr>
              <w:rPr>
                <w:sz w:val="26"/>
                <w:szCs w:val="26"/>
              </w:rPr>
            </w:pPr>
            <w:r w:rsidRPr="00882C42">
              <w:rPr>
                <w:sz w:val="26"/>
                <w:szCs w:val="26"/>
              </w:rPr>
              <w:t>Общая площадь 86,7 кв.м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Лаборатория, мастерская, назначение: нежилое, 2-этажный (подземных этажей-0), лит.А1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г.Липки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94,5 кв.м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Проходная, назначение: нежилое,1-этажный (подземных этажей-0), лит.А2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г.Липки, водозабор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14,2 кв.м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Нежилое здание (основное), назначение: нежилое, 2-этажный (подземных этажей-0), лит.А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обл., Киреевский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р-н,  г.Липки, водозабор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787,5 кв.м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Здание насосной станции,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территория насосной станции «Нижняя» (рядом с д.Сатинка)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Площадь 60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Хлораторная,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территория насосной станции «Нижняя»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Площадь 36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территория насосной станции «Нижняя»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B77294" w:rsidP="00242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837F6" w:rsidRPr="00686B6D">
              <w:rPr>
                <w:sz w:val="26"/>
                <w:szCs w:val="26"/>
              </w:rPr>
              <w:t>бъем 300 куб.м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Резервуар чистой воды (РЧВ) ж/бетонный,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территория водозабора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B77294" w:rsidP="00242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837F6" w:rsidRPr="00686B6D">
              <w:rPr>
                <w:sz w:val="26"/>
                <w:szCs w:val="26"/>
              </w:rPr>
              <w:t>бъем 1000 куб.м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Резервуар чистой воды (РЧВ) ж/бетонный,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территория водозабора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B77294" w:rsidP="00242D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837F6" w:rsidRPr="00686B6D">
              <w:rPr>
                <w:sz w:val="26"/>
                <w:szCs w:val="26"/>
              </w:rPr>
              <w:t>бъем 1000 куб.м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B77294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Павильон с артскважиной № 1, назначение: нежилое, 1-этажный (подземных этажей-0), лит. А,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8,3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Павильон с артскважиной </w:t>
            </w:r>
          </w:p>
          <w:p w:rsidR="000837F6" w:rsidRPr="00686B6D" w:rsidRDefault="000837F6" w:rsidP="00B77294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№ 2, назначение: нежилое, 1-этажный (подземных этажей-0), лит. А,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8,1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B77294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Артскважина № 3, назначение: объект водопровода и канализации, лит.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Глубина 65м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Павильон с артскважиной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№ 10, назначение: нежилое, 1-этажный (подземных этажей-0), лит. А,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сельское поселение Приупское, в 1000 м на юго-запад от деревни Сатинка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10,9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Павильон с артскважиной № 13, назначение: нежилое, 1-этажный (подземных этажей-0), лит. А,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область, Киреевский район, сельское оселение Приупское,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в 1100м на юго-запад от деревни Сатинка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14,9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Павильон с артскважиной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№ 15, назначение: нежилое, 1-этажный (подземных этажей-0), лит. А,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Тульская область, Киреевский район, МО Приупское,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в 200 м на юго-восток от деревни Сатинка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13,1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Павильон с артскважиной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№ 16, назначение: нежилое, 1-этажный (подземных этажей-0), лит. А,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сельское поселение Приупское, в 1450м на юго-запад от деревни Сатинка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14,3 кв.м</w:t>
            </w: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Павильон с артскважиной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№ 17, назначение: нежилое, 1-этажный (подземных этажей-0), лит. А,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сельское поселение Приупское, в 100м на юго-восток от д. Сатинка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 11,2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B77294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Артскважина № 19, назначение: объект водопровода и канализации, лит.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сельское поселение Приупское, в 300 м на юго-восток от деревни Сатинка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Глубина 37 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B77294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Артскважина № 20, назначение: объект водопровода и канализации, лит. </w:t>
            </w:r>
            <w:r w:rsidRPr="00686B6D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сельское поселение Приупское, в 450м на юго-восток от деревни Сатинка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Глубина 35 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D83" w:rsidRPr="00882C42" w:rsidRDefault="000837F6" w:rsidP="00B77294">
            <w:pPr>
              <w:rPr>
                <w:sz w:val="26"/>
                <w:szCs w:val="26"/>
              </w:rPr>
            </w:pPr>
            <w:r w:rsidRPr="00882C42">
              <w:rPr>
                <w:sz w:val="26"/>
                <w:szCs w:val="26"/>
              </w:rPr>
              <w:t xml:space="preserve">Склад (бывшая </w:t>
            </w:r>
            <w:r w:rsidR="00D10D83" w:rsidRPr="00882C42">
              <w:rPr>
                <w:sz w:val="26"/>
                <w:szCs w:val="26"/>
              </w:rPr>
              <w:t>к</w:t>
            </w:r>
            <w:r w:rsidRPr="00882C42">
              <w:rPr>
                <w:sz w:val="26"/>
                <w:szCs w:val="26"/>
              </w:rPr>
              <w:t xml:space="preserve">отельная), </w:t>
            </w:r>
          </w:p>
          <w:p w:rsidR="000837F6" w:rsidRPr="00882C42" w:rsidRDefault="000837F6" w:rsidP="00B77294">
            <w:pPr>
              <w:rPr>
                <w:sz w:val="26"/>
                <w:szCs w:val="26"/>
              </w:rPr>
            </w:pPr>
            <w:r w:rsidRPr="00882C42">
              <w:rPr>
                <w:sz w:val="26"/>
                <w:szCs w:val="26"/>
              </w:rPr>
              <w:t>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882C42" w:rsidRDefault="000837F6" w:rsidP="00242DEA">
            <w:pPr>
              <w:rPr>
                <w:sz w:val="26"/>
                <w:szCs w:val="26"/>
              </w:rPr>
            </w:pPr>
            <w:r w:rsidRPr="00882C42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882C42" w:rsidRDefault="000837F6" w:rsidP="00242DEA">
            <w:pPr>
              <w:rPr>
                <w:sz w:val="26"/>
                <w:szCs w:val="26"/>
              </w:rPr>
            </w:pPr>
            <w:r w:rsidRPr="00882C42">
              <w:rPr>
                <w:sz w:val="26"/>
                <w:szCs w:val="26"/>
              </w:rPr>
              <w:t>Площадь 60 кв.м</w:t>
            </w:r>
          </w:p>
          <w:p w:rsidR="000837F6" w:rsidRPr="00882C42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Канализационно – насосная станция №2,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ул.М.Горького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Общая площадь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36 кв.м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Канализационно – насосная станция №1,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квартал 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 36 кв.м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Канализационно – насосная станция №3,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ул.Гагарина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Общая площадь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 36 кв.м</w:t>
            </w: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Объем 100 куб.м 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(напорный коллектор),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 29 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Протяженность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 xml:space="preserve"> 64 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Объем 15 куб.м</w:t>
            </w: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Объем 15 куб.м</w:t>
            </w: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(приемная камера ж/бетонная)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Объем 5 куб.м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Площадь 450 кв.м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(аэрофильтр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Объем 300 куб.м</w:t>
            </w:r>
          </w:p>
          <w:p w:rsidR="000837F6" w:rsidRPr="00686B6D" w:rsidRDefault="000837F6" w:rsidP="00242DEA">
            <w:pPr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(аэрофильтр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Объем 300 куб.м</w:t>
            </w: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Объем 100 куб.м</w:t>
            </w: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837F6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303E9F" w:rsidRDefault="000837F6" w:rsidP="00B77294">
            <w:pPr>
              <w:numPr>
                <w:ilvl w:val="0"/>
                <w:numId w:val="2"/>
              </w:numPr>
              <w:ind w:hanging="720"/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Тульская область, Киреевский район, г.Липки, очистные сооружения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7F6" w:rsidRPr="00686B6D" w:rsidRDefault="000837F6" w:rsidP="00242DEA">
            <w:pPr>
              <w:rPr>
                <w:sz w:val="26"/>
                <w:szCs w:val="26"/>
              </w:rPr>
            </w:pPr>
            <w:r w:rsidRPr="00686B6D">
              <w:rPr>
                <w:sz w:val="26"/>
                <w:szCs w:val="26"/>
              </w:rPr>
              <w:t>Объем 100 куб.м</w:t>
            </w:r>
          </w:p>
          <w:p w:rsidR="000837F6" w:rsidRPr="00686B6D" w:rsidRDefault="000837F6" w:rsidP="00242DEA">
            <w:pPr>
              <w:ind w:firstLine="708"/>
              <w:rPr>
                <w:sz w:val="26"/>
                <w:szCs w:val="26"/>
              </w:rPr>
            </w:pPr>
          </w:p>
        </w:tc>
      </w:tr>
      <w:tr w:rsidR="0005340D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0D" w:rsidRDefault="0005340D" w:rsidP="0046700C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0D" w:rsidRDefault="0005340D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Площадка «Газпром-детям»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0D" w:rsidRDefault="0005340D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г.Липки, ул.Гоголя, д.2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0D" w:rsidRDefault="0005340D" w:rsidP="00FA11C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24.07.2013 №54-63-00</w:t>
            </w:r>
            <w:r w:rsidR="00FA11CC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>0</w:t>
            </w:r>
          </w:p>
        </w:tc>
      </w:tr>
      <w:tr w:rsidR="0005340D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0D" w:rsidRDefault="0005340D" w:rsidP="0046700C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0D" w:rsidRDefault="0005340D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Мини-стадион (ТНС-Энерго)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0D" w:rsidRDefault="0005340D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г.Липки, ул.Лермонтова, д.6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340D" w:rsidRDefault="0005340D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27.12.2013 №ДП-17</w:t>
            </w:r>
          </w:p>
        </w:tc>
      </w:tr>
      <w:tr w:rsidR="00F761F9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F761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г.Липки, дворовая территория между домами 3 и 5 по ул. Гагарина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03.12.2012 №б/н</w:t>
            </w:r>
          </w:p>
        </w:tc>
      </w:tr>
      <w:tr w:rsidR="00F761F9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F761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пос. Комсомольский, ул. Школьная, д.12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03.12.2012 №б/н</w:t>
            </w:r>
          </w:p>
        </w:tc>
      </w:tr>
      <w:tr w:rsidR="00F761F9" w:rsidRPr="00303E9F" w:rsidTr="00B77294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F761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г.Липки, ул.Лермонтова, д.11(дворовая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24.10.2013 №б/н</w:t>
            </w:r>
          </w:p>
        </w:tc>
      </w:tr>
    </w:tbl>
    <w:p w:rsidR="00E03937" w:rsidRDefault="00E03937" w:rsidP="00E03937"/>
    <w:p w:rsidR="004B5A4E" w:rsidRDefault="004B5A4E" w:rsidP="0046700C">
      <w:pPr>
        <w:rPr>
          <w:sz w:val="28"/>
          <w:szCs w:val="28"/>
        </w:rPr>
      </w:pPr>
    </w:p>
    <w:p w:rsidR="004B5A4E" w:rsidRPr="006D6B2D" w:rsidRDefault="004B5A4E" w:rsidP="004670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03937" w:rsidRDefault="00E03937" w:rsidP="00E03937">
      <w:pPr>
        <w:rPr>
          <w:sz w:val="28"/>
          <w:szCs w:val="28"/>
        </w:rPr>
      </w:pPr>
    </w:p>
    <w:p w:rsidR="004B5A4E" w:rsidRDefault="004B5A4E" w:rsidP="00B77294">
      <w:pPr>
        <w:jc w:val="right"/>
        <w:rPr>
          <w:sz w:val="28"/>
          <w:szCs w:val="28"/>
        </w:rPr>
      </w:pPr>
    </w:p>
    <w:p w:rsidR="004B5A4E" w:rsidRDefault="004B5A4E" w:rsidP="00B77294">
      <w:pPr>
        <w:jc w:val="right"/>
        <w:rPr>
          <w:sz w:val="28"/>
          <w:szCs w:val="28"/>
        </w:rPr>
      </w:pPr>
    </w:p>
    <w:p w:rsidR="00B77294" w:rsidRPr="00E03937" w:rsidRDefault="00B77294" w:rsidP="00B7729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B77294" w:rsidRPr="00E03937" w:rsidRDefault="00B77294" w:rsidP="00B77294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>к решению Собрания представителей</w:t>
      </w:r>
    </w:p>
    <w:p w:rsidR="00B77294" w:rsidRPr="00E03937" w:rsidRDefault="00B77294" w:rsidP="00B77294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муниципального образования </w:t>
      </w:r>
    </w:p>
    <w:p w:rsidR="00B77294" w:rsidRPr="00E03937" w:rsidRDefault="00B77294" w:rsidP="00B77294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Киреевский район </w:t>
      </w:r>
    </w:p>
    <w:p w:rsidR="00B77294" w:rsidRPr="00E03937" w:rsidRDefault="001C5619" w:rsidP="00B7729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77294" w:rsidRPr="00E03937">
        <w:rPr>
          <w:sz w:val="28"/>
          <w:szCs w:val="28"/>
        </w:rPr>
        <w:t>т</w:t>
      </w:r>
      <w:r>
        <w:rPr>
          <w:sz w:val="28"/>
          <w:szCs w:val="28"/>
        </w:rPr>
        <w:t xml:space="preserve"> 23.12.2015 г. </w:t>
      </w:r>
      <w:r w:rsidR="00B77294" w:rsidRPr="00E03937">
        <w:rPr>
          <w:sz w:val="28"/>
          <w:szCs w:val="28"/>
        </w:rPr>
        <w:t>№</w:t>
      </w:r>
      <w:r>
        <w:rPr>
          <w:sz w:val="28"/>
          <w:szCs w:val="28"/>
        </w:rPr>
        <w:t xml:space="preserve">  33 – 182 </w:t>
      </w:r>
    </w:p>
    <w:p w:rsidR="00B77294" w:rsidRDefault="00B77294" w:rsidP="00B77294">
      <w:pPr>
        <w:jc w:val="right"/>
      </w:pPr>
    </w:p>
    <w:p w:rsidR="00B77294" w:rsidRDefault="00B77294" w:rsidP="00B77294">
      <w:pPr>
        <w:jc w:val="center"/>
        <w:rPr>
          <w:b/>
          <w:bCs/>
        </w:rPr>
      </w:pPr>
    </w:p>
    <w:p w:rsidR="00D10D83" w:rsidRPr="00BB5B49" w:rsidRDefault="00D10D83" w:rsidP="00B77294">
      <w:pPr>
        <w:jc w:val="center"/>
        <w:rPr>
          <w:b/>
          <w:bCs/>
        </w:rPr>
      </w:pPr>
    </w:p>
    <w:p w:rsidR="00B77294" w:rsidRDefault="00B77294" w:rsidP="00B7729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82C42" w:rsidRPr="00882C42" w:rsidRDefault="00882C42" w:rsidP="00882C42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B77294" w:rsidRDefault="00B77294" w:rsidP="00B7729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 Киреевск Киреевского района</w:t>
      </w:r>
    </w:p>
    <w:p w:rsidR="00B77294" w:rsidRPr="00EC29D8" w:rsidRDefault="00B77294" w:rsidP="00B77294">
      <w:pPr>
        <w:jc w:val="center"/>
        <w:rPr>
          <w:sz w:val="28"/>
          <w:szCs w:val="28"/>
        </w:rPr>
      </w:pPr>
    </w:p>
    <w:p w:rsidR="00B77294" w:rsidRPr="00BB5B49" w:rsidRDefault="00B77294" w:rsidP="00B77294"/>
    <w:tbl>
      <w:tblPr>
        <w:tblW w:w="96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46"/>
        <w:gridCol w:w="3544"/>
        <w:gridCol w:w="2409"/>
      </w:tblGrid>
      <w:tr w:rsidR="00B77294" w:rsidRPr="00303E9F" w:rsidTr="00242DEA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B77294" w:rsidP="00242DEA">
            <w:pPr>
              <w:rPr>
                <w:sz w:val="26"/>
                <w:szCs w:val="26"/>
              </w:rPr>
            </w:pPr>
            <w:r w:rsidRPr="00303E9F">
              <w:rPr>
                <w:sz w:val="26"/>
                <w:szCs w:val="26"/>
              </w:rPr>
              <w:t xml:space="preserve">N </w:t>
            </w:r>
            <w:r w:rsidRPr="00303E9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jc w:val="center"/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 xml:space="preserve">Наименование  </w:t>
            </w:r>
            <w:r w:rsidRPr="00B77294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jc w:val="center"/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 xml:space="preserve">Адрес     </w:t>
            </w:r>
            <w:r w:rsidRPr="00B77294">
              <w:rPr>
                <w:sz w:val="27"/>
                <w:szCs w:val="27"/>
              </w:rPr>
              <w:br/>
              <w:t>местонахождения</w:t>
            </w:r>
            <w:r w:rsidRPr="00B77294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jc w:val="center"/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Индивидуализи рующие характеристики имущества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Отстойники, назначение: очистные сооружения, лит. Г,Г1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Тульская область, Киреевский район, городское поселение город Киреевск, пос.Октябрьский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 xml:space="preserve">Общая площадь </w:t>
            </w:r>
          </w:p>
          <w:p w:rsidR="00B77294" w:rsidRPr="00B77294" w:rsidRDefault="00B77294" w:rsidP="00F51FA5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64,4 кв.м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Сооружение (водоснабжение котельной №3),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обл.Тульская, р-н Киреевский, г.Киреевск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Протяженность 349 м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 xml:space="preserve">Сооружение (электолиния (подземный кабель от подстанции до жилого дома), назначение: нежилое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Тульская область, Киреевский район, г.Киреевск, ул.Комсомольская (к жилому дому 34)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Протяженность 155 м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 xml:space="preserve">Сооружение (электолиния (подземный кабель от подстанции до жилого дома), назначение: нежилое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Тульская область, Киреевский район, г.Киреевск, ул.Зеленая (к жилому дому 23)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Протяженность 340 м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Водопроводная сеть, назначение: сооружение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Тульская обл., Киреевский р-н, п.Октябрьский, водопроводная сеть, Октябрьский ККП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Протяженность 15838 м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Канализационная сеть, назначение: сооружение, лит.</w:t>
            </w:r>
            <w:r w:rsidRPr="00B77294">
              <w:rPr>
                <w:sz w:val="27"/>
                <w:szCs w:val="27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Тульская обл., Киреевский р-н, п.Октябрьский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Протяженность 9152 м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Канализационно-насосная станция №2,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Тульская область, Киреевский район, г.Киреевск, (кирпичный павильон, напротив ул.Мичурина)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Общая площадь 9 кв.м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Сооружение (артскважина №1 с кирпичным павильоном),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Тульская область, Киреевский район, г.Киреевск (в районе СТ «Меховик»)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Глубина 86 м</w:t>
            </w:r>
          </w:p>
        </w:tc>
      </w:tr>
      <w:tr w:rsidR="00B77294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303E9F" w:rsidRDefault="00F51FA5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80DE0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Иное сооружение (артскважина), назначение: нежилое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7294" w:rsidRPr="00B77294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Тульская область, Киреевский район, г.Киреевск (в районе теплиц)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E0" w:rsidRDefault="00B77294" w:rsidP="00242DEA">
            <w:pPr>
              <w:rPr>
                <w:sz w:val="27"/>
                <w:szCs w:val="27"/>
              </w:rPr>
            </w:pPr>
            <w:r w:rsidRPr="00B77294">
              <w:rPr>
                <w:sz w:val="27"/>
                <w:szCs w:val="27"/>
              </w:rPr>
              <w:t>Глубина 80 м</w:t>
            </w:r>
          </w:p>
          <w:p w:rsidR="00B77294" w:rsidRPr="00C80DE0" w:rsidRDefault="00B77294" w:rsidP="00C80DE0">
            <w:pPr>
              <w:ind w:firstLine="708"/>
              <w:rPr>
                <w:sz w:val="27"/>
                <w:szCs w:val="27"/>
              </w:rPr>
            </w:pPr>
          </w:p>
        </w:tc>
      </w:tr>
      <w:tr w:rsidR="00C80DE0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E0" w:rsidRDefault="00C80DE0" w:rsidP="00F51FA5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E0" w:rsidRPr="00B77294" w:rsidRDefault="00C80DE0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Площадка для воркаута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E0" w:rsidRPr="00B77294" w:rsidRDefault="00C80DE0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г.Киреевск, ул.Титова, на территории</w:t>
            </w:r>
            <w:r w:rsidR="007B0A98">
              <w:rPr>
                <w:sz w:val="27"/>
                <w:szCs w:val="27"/>
              </w:rPr>
              <w:t xml:space="preserve"> городского парка культуры и отдыха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DE0" w:rsidRPr="00B77294" w:rsidRDefault="007B0A98" w:rsidP="007B0A9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14.07.2014 № б/н</w:t>
            </w:r>
          </w:p>
        </w:tc>
      </w:tr>
      <w:tr w:rsidR="008E6ECF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ECF" w:rsidRDefault="008E6ECF" w:rsidP="0005340D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5340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ECF" w:rsidRDefault="008E6EC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Площадка «Газпром-детям»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ECF" w:rsidRDefault="0005340D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г.Киреевск, ул.Л.Толстого, д.12б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6ECF" w:rsidRDefault="0005340D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16.06.2008 №54-63-0020</w:t>
            </w:r>
          </w:p>
        </w:tc>
      </w:tr>
      <w:tr w:rsidR="00FA11CC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CC" w:rsidRDefault="00F761F9" w:rsidP="0005340D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CC" w:rsidRDefault="00F761F9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CC" w:rsidRDefault="00F761F9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г.Киреевск, дворовая территория между домами 11,12а,13,15 по ул.Л.Толстого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1CC" w:rsidRDefault="00F761F9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03.12.2012 №б/н</w:t>
            </w:r>
          </w:p>
        </w:tc>
      </w:tr>
      <w:tr w:rsidR="00F761F9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05340D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п.Октябрьский, ул.Ленина, д.12а (около ДК)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1F9" w:rsidRDefault="00F761F9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14.07.2014 №б/н</w:t>
            </w:r>
          </w:p>
        </w:tc>
      </w:tr>
      <w:tr w:rsidR="0011093F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3F" w:rsidRDefault="0011093F" w:rsidP="0005340D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3F" w:rsidRDefault="0011093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 «Кремлевская стена»</w:t>
            </w:r>
            <w:r w:rsidR="0040622E">
              <w:rPr>
                <w:sz w:val="27"/>
                <w:szCs w:val="27"/>
              </w:rPr>
              <w:t>, урна железобетонная (2 шт.), вставка для урны (2 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3F" w:rsidRDefault="0011093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г.Киреевск, ул.Титова, д.6 (территория парка)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93F" w:rsidRDefault="0011093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01.09.2015 №б/н</w:t>
            </w:r>
          </w:p>
        </w:tc>
      </w:tr>
      <w:tr w:rsidR="00036415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15" w:rsidRDefault="00036415" w:rsidP="0005340D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15" w:rsidRDefault="00036415" w:rsidP="0040622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  <w:r w:rsidR="00337B33">
              <w:rPr>
                <w:sz w:val="27"/>
                <w:szCs w:val="27"/>
              </w:rPr>
              <w:t xml:space="preserve">, игровая установка (с баскетбольным щитом), качели на стойках двойные, подвеска качели с сиденьем (2 шт.), скамья садово-парковая на ж/б ножках (3 шт.), </w:t>
            </w:r>
            <w:r w:rsidR="0040622E">
              <w:rPr>
                <w:sz w:val="27"/>
                <w:szCs w:val="27"/>
              </w:rPr>
              <w:t>урна железобетонная (2 шт.), вставка для урны (2 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15" w:rsidRDefault="00036415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г.Киреевск, ул.Папанина, д.16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415" w:rsidRDefault="00036415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01.09.2015 №б/н</w:t>
            </w:r>
          </w:p>
        </w:tc>
      </w:tr>
      <w:tr w:rsidR="0060154F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05340D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  <w:r w:rsidR="0040622E">
              <w:rPr>
                <w:sz w:val="27"/>
                <w:szCs w:val="27"/>
              </w:rPr>
              <w:t>, игровая установка (с баскетбольным щитом), качели на стойках двойные, подвеска качели с сиденьем (2 шт.), скамья садово-парковая на ж/б ножках (3 шт.), урна железобетонная (2 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г.Киреевск, ул.Чехова, д.3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01.09.2015 №б/н</w:t>
            </w:r>
          </w:p>
        </w:tc>
      </w:tr>
      <w:tr w:rsidR="0060154F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05340D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  <w:r w:rsidR="0040622E">
              <w:rPr>
                <w:sz w:val="27"/>
                <w:szCs w:val="27"/>
              </w:rPr>
              <w:t>, игровая установка (с баскетбольным щитом), качели на стойках двойные, подвеска качели с сиденьем (2 шт.), скамья садово-парковая на ж/б ножках (3 шт.), урна железобетонная (2 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6015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г.Киреевск, ул.Чехова, д.4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01.09.2015 №б/н</w:t>
            </w:r>
          </w:p>
        </w:tc>
      </w:tr>
      <w:tr w:rsidR="0060154F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05340D">
            <w:pPr>
              <w:ind w:left="360" w:hanging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</w:t>
            </w:r>
            <w:r w:rsidR="0040622E">
              <w:rPr>
                <w:sz w:val="27"/>
                <w:szCs w:val="27"/>
              </w:rPr>
              <w:t>, игровая установка (с баскетбольным щитом), качели на стойках двойные, подвеска качели с сиденьем (2 шт.), скамья садово-парковая на ж/б ножках (3 шт.), урна железобетонная (2 шт.)</w:t>
            </w:r>
            <w:r w:rsidR="00B3627D">
              <w:rPr>
                <w:sz w:val="27"/>
                <w:szCs w:val="27"/>
              </w:rPr>
              <w:t>, вставка для урны (2 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6015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г.Киреевск, ул.Тесакова, д.12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54F" w:rsidRDefault="0060154F" w:rsidP="00242D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01.09.2015 №б/н</w:t>
            </w:r>
          </w:p>
        </w:tc>
      </w:tr>
    </w:tbl>
    <w:p w:rsidR="00186D2B" w:rsidRDefault="00186D2B" w:rsidP="00186D2B"/>
    <w:p w:rsidR="00186D2B" w:rsidRDefault="00186D2B" w:rsidP="00186D2B"/>
    <w:p w:rsidR="00186D2B" w:rsidRDefault="00186D2B" w:rsidP="00186D2B"/>
    <w:p w:rsidR="0046700C" w:rsidRPr="006D6B2D" w:rsidRDefault="004B5A4E" w:rsidP="004670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4B5A4E" w:rsidRDefault="004B5A4E" w:rsidP="00186D2B">
      <w:pPr>
        <w:jc w:val="right"/>
        <w:rPr>
          <w:sz w:val="28"/>
          <w:szCs w:val="28"/>
        </w:rPr>
      </w:pPr>
    </w:p>
    <w:p w:rsidR="004B5A4E" w:rsidRDefault="004B5A4E" w:rsidP="00186D2B">
      <w:pPr>
        <w:jc w:val="right"/>
        <w:rPr>
          <w:sz w:val="28"/>
          <w:szCs w:val="28"/>
        </w:rPr>
      </w:pPr>
    </w:p>
    <w:p w:rsidR="00186D2B" w:rsidRPr="00E03937" w:rsidRDefault="00186D2B" w:rsidP="00186D2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186D2B" w:rsidRPr="00E03937" w:rsidRDefault="00186D2B" w:rsidP="00186D2B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>к решению Собрания представителей</w:t>
      </w:r>
    </w:p>
    <w:p w:rsidR="00186D2B" w:rsidRPr="00E03937" w:rsidRDefault="00186D2B" w:rsidP="00186D2B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муниципального образования </w:t>
      </w:r>
    </w:p>
    <w:p w:rsidR="00186D2B" w:rsidRPr="00E03937" w:rsidRDefault="00186D2B" w:rsidP="00186D2B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Киреевский район </w:t>
      </w:r>
    </w:p>
    <w:p w:rsidR="00186D2B" w:rsidRPr="00E03937" w:rsidRDefault="001C5619" w:rsidP="00186D2B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86D2B" w:rsidRPr="00E03937">
        <w:rPr>
          <w:sz w:val="28"/>
          <w:szCs w:val="28"/>
        </w:rPr>
        <w:t>т</w:t>
      </w:r>
      <w:r>
        <w:rPr>
          <w:sz w:val="28"/>
          <w:szCs w:val="28"/>
        </w:rPr>
        <w:t xml:space="preserve"> 23.12.2015 г. № 33 – 182 </w:t>
      </w:r>
    </w:p>
    <w:p w:rsidR="00186D2B" w:rsidRDefault="00186D2B" w:rsidP="00186D2B">
      <w:pPr>
        <w:jc w:val="right"/>
      </w:pPr>
    </w:p>
    <w:p w:rsidR="00186D2B" w:rsidRPr="00BB5B49" w:rsidRDefault="00186D2B" w:rsidP="00186D2B">
      <w:pPr>
        <w:jc w:val="center"/>
        <w:rPr>
          <w:b/>
          <w:bCs/>
        </w:rPr>
      </w:pPr>
    </w:p>
    <w:p w:rsidR="00186D2B" w:rsidRDefault="00186D2B" w:rsidP="00186D2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82C42" w:rsidRPr="00882C42" w:rsidRDefault="00882C42" w:rsidP="00882C42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186D2B" w:rsidRDefault="00186D2B" w:rsidP="00186D2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Приупское Киреевского района</w:t>
      </w:r>
    </w:p>
    <w:p w:rsidR="00186D2B" w:rsidRPr="00EC29D8" w:rsidRDefault="00186D2B" w:rsidP="00186D2B">
      <w:pPr>
        <w:jc w:val="center"/>
        <w:rPr>
          <w:sz w:val="28"/>
          <w:szCs w:val="28"/>
        </w:rPr>
      </w:pPr>
    </w:p>
    <w:p w:rsidR="00186D2B" w:rsidRPr="00BB5B49" w:rsidRDefault="00186D2B" w:rsidP="00186D2B"/>
    <w:tbl>
      <w:tblPr>
        <w:tblW w:w="96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46"/>
        <w:gridCol w:w="3544"/>
        <w:gridCol w:w="2409"/>
      </w:tblGrid>
      <w:tr w:rsidR="00186D2B" w:rsidRPr="00303E9F" w:rsidTr="00242DEA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2B" w:rsidRPr="00303E9F" w:rsidRDefault="00186D2B" w:rsidP="00242DEA">
            <w:pPr>
              <w:rPr>
                <w:sz w:val="26"/>
                <w:szCs w:val="26"/>
              </w:rPr>
            </w:pPr>
            <w:r w:rsidRPr="00303E9F">
              <w:rPr>
                <w:sz w:val="26"/>
                <w:szCs w:val="26"/>
              </w:rPr>
              <w:t xml:space="preserve">N </w:t>
            </w:r>
            <w:r w:rsidRPr="00303E9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2B" w:rsidRPr="006D6B2D" w:rsidRDefault="00186D2B" w:rsidP="00242DEA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Наименование  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2B" w:rsidRPr="006D6B2D" w:rsidRDefault="00186D2B" w:rsidP="00242DEA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Адрес     </w:t>
            </w:r>
            <w:r w:rsidRPr="006D6B2D">
              <w:rPr>
                <w:sz w:val="27"/>
                <w:szCs w:val="27"/>
              </w:rPr>
              <w:br/>
              <w:t>местонахождения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2B" w:rsidRPr="006D6B2D" w:rsidRDefault="00186D2B" w:rsidP="00242DEA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Индивидуализи</w:t>
            </w:r>
            <w:r>
              <w:rPr>
                <w:sz w:val="27"/>
                <w:szCs w:val="27"/>
              </w:rPr>
              <w:t xml:space="preserve"> </w:t>
            </w:r>
            <w:r w:rsidRPr="006D6B2D">
              <w:rPr>
                <w:sz w:val="27"/>
                <w:szCs w:val="27"/>
              </w:rPr>
              <w:t>рующие характеристики имущества</w:t>
            </w:r>
          </w:p>
        </w:tc>
      </w:tr>
      <w:tr w:rsidR="00186D2B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2B" w:rsidRPr="00303E9F" w:rsidRDefault="00186D2B" w:rsidP="00186D2B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2B" w:rsidRPr="00B77294" w:rsidRDefault="00186D2B" w:rsidP="00242DEA">
            <w:pPr>
              <w:rPr>
                <w:sz w:val="26"/>
                <w:szCs w:val="26"/>
              </w:rPr>
            </w:pPr>
            <w:r w:rsidRPr="00B77294">
              <w:rPr>
                <w:sz w:val="26"/>
                <w:szCs w:val="26"/>
              </w:rPr>
              <w:t xml:space="preserve">Ограждение хозяйственной зоны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2B" w:rsidRPr="00B77294" w:rsidRDefault="00186D2B" w:rsidP="00242DEA">
            <w:pPr>
              <w:rPr>
                <w:sz w:val="26"/>
                <w:szCs w:val="26"/>
              </w:rPr>
            </w:pPr>
            <w:r w:rsidRPr="00B77294">
              <w:rPr>
                <w:sz w:val="26"/>
                <w:szCs w:val="26"/>
              </w:rPr>
              <w:t>Тульская область, Киреевский район, г.Липки, 1,5 км севернее г.Липки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D2B" w:rsidRPr="00B77294" w:rsidRDefault="00186D2B" w:rsidP="00242DEA">
            <w:pPr>
              <w:rPr>
                <w:sz w:val="26"/>
                <w:szCs w:val="26"/>
              </w:rPr>
            </w:pPr>
            <w:r w:rsidRPr="00B77294">
              <w:rPr>
                <w:sz w:val="26"/>
                <w:szCs w:val="26"/>
              </w:rPr>
              <w:t>шлакбаум – 1 шт, металлическая ограда из колючей проволки по металлическим столбам – 200м, металлические ворота распашные на столбах металлических с калиткой – 1 шт</w:t>
            </w:r>
          </w:p>
        </w:tc>
      </w:tr>
      <w:tr w:rsidR="00834C56" w:rsidRPr="00303E9F" w:rsidTr="00242DEA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56" w:rsidRDefault="00834C56" w:rsidP="000B57EA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56" w:rsidRDefault="00834C56" w:rsidP="00183CFA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Детский игровой комплекс, игровая установка (с баскетбольным щитом), качели на стойках двойные, подвеска качели с сиденьем (2 шт.), скамья садово-парковая на ж/б ножках (3 шт.), урна железобетонная (2 шт.)</w:t>
            </w:r>
            <w:r w:rsidR="00B3627D">
              <w:rPr>
                <w:sz w:val="27"/>
                <w:szCs w:val="27"/>
              </w:rPr>
              <w:t>, вставка для урны (2 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56" w:rsidRDefault="00834C56" w:rsidP="00821CD0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Тульская область, Киреевский район, пос.Приупский, ул.Клубная, д.11</w:t>
            </w:r>
            <w:r w:rsidR="00425B5B">
              <w:rPr>
                <w:sz w:val="27"/>
                <w:szCs w:val="27"/>
              </w:rPr>
              <w:t xml:space="preserve"> (площадь ДК)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C56" w:rsidRDefault="00425B5B" w:rsidP="00183CFA">
            <w:pPr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Договор пожертвования от 01.09.2015 №б/н</w:t>
            </w:r>
          </w:p>
        </w:tc>
      </w:tr>
    </w:tbl>
    <w:p w:rsidR="00E03937" w:rsidRDefault="00E03937">
      <w:pPr>
        <w:jc w:val="right"/>
        <w:rPr>
          <w:sz w:val="28"/>
          <w:szCs w:val="28"/>
        </w:rPr>
      </w:pPr>
    </w:p>
    <w:p w:rsidR="00186D2B" w:rsidRDefault="00186D2B" w:rsidP="00186D2B"/>
    <w:p w:rsidR="00186D2B" w:rsidRDefault="00186D2B" w:rsidP="00186D2B"/>
    <w:p w:rsidR="0046700C" w:rsidRPr="006D6B2D" w:rsidRDefault="004B5A4E" w:rsidP="0046700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86D2B" w:rsidRPr="006D6B2D" w:rsidRDefault="00186D2B" w:rsidP="00186D2B">
      <w:pPr>
        <w:rPr>
          <w:sz w:val="28"/>
          <w:szCs w:val="28"/>
        </w:rPr>
      </w:pPr>
    </w:p>
    <w:p w:rsidR="00186D2B" w:rsidRDefault="00186D2B" w:rsidP="00186D2B">
      <w:pPr>
        <w:rPr>
          <w:sz w:val="28"/>
          <w:szCs w:val="28"/>
        </w:rPr>
      </w:pPr>
    </w:p>
    <w:p w:rsidR="00186D2B" w:rsidRDefault="00186D2B">
      <w:pPr>
        <w:jc w:val="right"/>
        <w:rPr>
          <w:sz w:val="28"/>
          <w:szCs w:val="28"/>
        </w:rPr>
      </w:pPr>
    </w:p>
    <w:p w:rsidR="004B5A4E" w:rsidRDefault="004B5A4E">
      <w:pPr>
        <w:jc w:val="right"/>
        <w:rPr>
          <w:sz w:val="28"/>
          <w:szCs w:val="28"/>
        </w:rPr>
      </w:pPr>
    </w:p>
    <w:p w:rsidR="00F51490" w:rsidRDefault="00F51490" w:rsidP="00821CD0">
      <w:pPr>
        <w:jc w:val="right"/>
        <w:rPr>
          <w:sz w:val="28"/>
          <w:szCs w:val="28"/>
        </w:rPr>
      </w:pPr>
    </w:p>
    <w:p w:rsidR="0009226E" w:rsidRPr="00E03937" w:rsidRDefault="0009226E" w:rsidP="000922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B57EA">
        <w:rPr>
          <w:sz w:val="28"/>
          <w:szCs w:val="28"/>
        </w:rPr>
        <w:t>5</w:t>
      </w:r>
    </w:p>
    <w:p w:rsidR="0009226E" w:rsidRPr="00E03937" w:rsidRDefault="0009226E" w:rsidP="0009226E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>к решению Собрания представителей</w:t>
      </w:r>
    </w:p>
    <w:p w:rsidR="0009226E" w:rsidRPr="00E03937" w:rsidRDefault="0009226E" w:rsidP="0009226E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муниципального образования </w:t>
      </w:r>
    </w:p>
    <w:p w:rsidR="0009226E" w:rsidRPr="00E03937" w:rsidRDefault="0009226E" w:rsidP="0009226E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Киреевский район </w:t>
      </w:r>
    </w:p>
    <w:p w:rsidR="0009226E" w:rsidRPr="00E03937" w:rsidRDefault="001C5619" w:rsidP="0009226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23.12.2015 г. </w:t>
      </w:r>
      <w:r w:rsidR="0009226E" w:rsidRPr="00E03937">
        <w:rPr>
          <w:sz w:val="28"/>
          <w:szCs w:val="28"/>
        </w:rPr>
        <w:t>№</w:t>
      </w:r>
      <w:r>
        <w:rPr>
          <w:sz w:val="28"/>
          <w:szCs w:val="28"/>
        </w:rPr>
        <w:t xml:space="preserve"> 33 – 182 </w:t>
      </w:r>
    </w:p>
    <w:p w:rsidR="0009226E" w:rsidRDefault="0009226E" w:rsidP="0009226E">
      <w:pPr>
        <w:jc w:val="right"/>
      </w:pPr>
    </w:p>
    <w:p w:rsidR="0009226E" w:rsidRPr="00BB5B49" w:rsidRDefault="0009226E" w:rsidP="0009226E">
      <w:pPr>
        <w:jc w:val="center"/>
        <w:rPr>
          <w:b/>
          <w:bCs/>
        </w:rPr>
      </w:pPr>
    </w:p>
    <w:p w:rsidR="0009226E" w:rsidRDefault="0009226E" w:rsidP="0009226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9226E" w:rsidRPr="00882C42" w:rsidRDefault="0009226E" w:rsidP="0009226E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09226E" w:rsidRDefault="0009226E" w:rsidP="0009226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Красноярское Киреевского района</w:t>
      </w:r>
    </w:p>
    <w:p w:rsidR="0009226E" w:rsidRPr="00EC29D8" w:rsidRDefault="0009226E" w:rsidP="0009226E">
      <w:pPr>
        <w:jc w:val="center"/>
        <w:rPr>
          <w:sz w:val="28"/>
          <w:szCs w:val="28"/>
        </w:rPr>
      </w:pPr>
    </w:p>
    <w:p w:rsidR="0009226E" w:rsidRPr="00BB5B49" w:rsidRDefault="0009226E" w:rsidP="0009226E"/>
    <w:tbl>
      <w:tblPr>
        <w:tblW w:w="96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46"/>
        <w:gridCol w:w="3544"/>
        <w:gridCol w:w="2409"/>
      </w:tblGrid>
      <w:tr w:rsidR="0009226E" w:rsidRPr="00303E9F" w:rsidTr="0046700C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6E" w:rsidRPr="00303E9F" w:rsidRDefault="0009226E" w:rsidP="0046700C">
            <w:pPr>
              <w:rPr>
                <w:sz w:val="26"/>
                <w:szCs w:val="26"/>
              </w:rPr>
            </w:pPr>
            <w:r w:rsidRPr="00303E9F">
              <w:rPr>
                <w:sz w:val="26"/>
                <w:szCs w:val="26"/>
              </w:rPr>
              <w:t xml:space="preserve">N </w:t>
            </w:r>
            <w:r w:rsidRPr="00303E9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6E" w:rsidRPr="006D6B2D" w:rsidRDefault="0009226E" w:rsidP="0046700C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Наименование  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6E" w:rsidRPr="006D6B2D" w:rsidRDefault="0009226E" w:rsidP="0046700C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Адрес     </w:t>
            </w:r>
            <w:r w:rsidRPr="006D6B2D">
              <w:rPr>
                <w:sz w:val="27"/>
                <w:szCs w:val="27"/>
              </w:rPr>
              <w:br/>
              <w:t>местонахождения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26E" w:rsidRPr="006D6B2D" w:rsidRDefault="0009226E" w:rsidP="0046700C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Индивидуализи</w:t>
            </w:r>
            <w:r>
              <w:rPr>
                <w:sz w:val="27"/>
                <w:szCs w:val="27"/>
              </w:rPr>
              <w:t xml:space="preserve"> </w:t>
            </w:r>
            <w:r w:rsidRPr="006D6B2D">
              <w:rPr>
                <w:sz w:val="27"/>
                <w:szCs w:val="27"/>
              </w:rPr>
              <w:t>рующие характеристики имущества</w:t>
            </w:r>
          </w:p>
        </w:tc>
      </w:tr>
      <w:tr w:rsidR="00425B5B" w:rsidRPr="00303E9F" w:rsidTr="0046700C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5B" w:rsidRDefault="00F13234" w:rsidP="0046700C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25B5B">
              <w:rPr>
                <w:sz w:val="26"/>
                <w:szCs w:val="26"/>
              </w:rPr>
              <w:t>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5B" w:rsidRDefault="00425B5B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игровая установка (с баскетбольным щитом), качели на стойках двойные, подвеска качели с сиденьем (2 шт.), скамья садово-парковая на ж/б ножках (3 шт.), урна железобетонная (2 шт.)</w:t>
            </w:r>
            <w:r w:rsidR="00B3627D">
              <w:rPr>
                <w:sz w:val="27"/>
                <w:szCs w:val="27"/>
              </w:rPr>
              <w:t>, вставка для урны (2 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5B" w:rsidRPr="006D6B2D" w:rsidRDefault="00425B5B" w:rsidP="00425B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пос.Красный Яр, ул.Комсомольская, д.8 (площадь ДК)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5B5B" w:rsidRDefault="00425B5B" w:rsidP="0046700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01.09.2015 №б/н</w:t>
            </w:r>
          </w:p>
        </w:tc>
      </w:tr>
    </w:tbl>
    <w:p w:rsidR="0009226E" w:rsidRDefault="0009226E" w:rsidP="0009226E">
      <w:pPr>
        <w:jc w:val="right"/>
        <w:rPr>
          <w:sz w:val="28"/>
          <w:szCs w:val="28"/>
        </w:rPr>
      </w:pPr>
    </w:p>
    <w:p w:rsidR="0009226E" w:rsidRDefault="0009226E" w:rsidP="0009226E"/>
    <w:p w:rsidR="0009226E" w:rsidRDefault="0009226E" w:rsidP="0009226E"/>
    <w:p w:rsidR="0009226E" w:rsidRDefault="0009226E">
      <w:pPr>
        <w:jc w:val="right"/>
        <w:rPr>
          <w:sz w:val="28"/>
          <w:szCs w:val="28"/>
        </w:rPr>
      </w:pPr>
    </w:p>
    <w:p w:rsidR="0046700C" w:rsidRDefault="00B3627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6700C" w:rsidRDefault="0046700C">
      <w:pPr>
        <w:jc w:val="right"/>
        <w:rPr>
          <w:sz w:val="28"/>
          <w:szCs w:val="28"/>
        </w:rPr>
      </w:pPr>
    </w:p>
    <w:p w:rsidR="0046700C" w:rsidRDefault="0046700C">
      <w:pPr>
        <w:jc w:val="right"/>
        <w:rPr>
          <w:sz w:val="28"/>
          <w:szCs w:val="28"/>
        </w:rPr>
      </w:pPr>
    </w:p>
    <w:p w:rsidR="004B5A4E" w:rsidRDefault="004B5A4E">
      <w:pPr>
        <w:jc w:val="right"/>
        <w:rPr>
          <w:sz w:val="28"/>
          <w:szCs w:val="28"/>
        </w:rPr>
      </w:pPr>
    </w:p>
    <w:p w:rsidR="004B5A4E" w:rsidRDefault="004B5A4E">
      <w:pPr>
        <w:jc w:val="right"/>
        <w:rPr>
          <w:sz w:val="28"/>
          <w:szCs w:val="28"/>
        </w:rPr>
      </w:pPr>
    </w:p>
    <w:p w:rsidR="0046700C" w:rsidRDefault="0046700C">
      <w:pPr>
        <w:jc w:val="right"/>
        <w:rPr>
          <w:sz w:val="28"/>
          <w:szCs w:val="28"/>
        </w:rPr>
      </w:pPr>
    </w:p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2D5562" w:rsidRPr="00E03937" w:rsidRDefault="002D5562" w:rsidP="002D556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2D5562" w:rsidRPr="00E03937" w:rsidRDefault="002D5562" w:rsidP="002D5562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>к решению Собрания представителей</w:t>
      </w:r>
    </w:p>
    <w:p w:rsidR="002D5562" w:rsidRPr="00E03937" w:rsidRDefault="002D5562" w:rsidP="002D5562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муниципального образования </w:t>
      </w:r>
    </w:p>
    <w:p w:rsidR="002D5562" w:rsidRPr="00E03937" w:rsidRDefault="002D5562" w:rsidP="002D5562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Киреевский район </w:t>
      </w:r>
    </w:p>
    <w:p w:rsidR="002D5562" w:rsidRPr="00E03937" w:rsidRDefault="001C5619" w:rsidP="002D556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2D5562" w:rsidRPr="00E03937">
        <w:rPr>
          <w:sz w:val="28"/>
          <w:szCs w:val="28"/>
        </w:rPr>
        <w:t>т</w:t>
      </w:r>
      <w:r>
        <w:rPr>
          <w:sz w:val="28"/>
          <w:szCs w:val="28"/>
        </w:rPr>
        <w:t xml:space="preserve"> 23.12.2015 г. </w:t>
      </w:r>
      <w:r w:rsidR="002D5562" w:rsidRPr="00E03937">
        <w:rPr>
          <w:sz w:val="28"/>
          <w:szCs w:val="28"/>
        </w:rPr>
        <w:t>№</w:t>
      </w:r>
      <w:r>
        <w:rPr>
          <w:sz w:val="28"/>
          <w:szCs w:val="28"/>
        </w:rPr>
        <w:t xml:space="preserve"> 33 – 182 </w:t>
      </w:r>
    </w:p>
    <w:p w:rsidR="002D5562" w:rsidRDefault="002D5562" w:rsidP="002D5562">
      <w:pPr>
        <w:jc w:val="right"/>
      </w:pPr>
    </w:p>
    <w:p w:rsidR="002D5562" w:rsidRPr="00BB5B49" w:rsidRDefault="002D5562" w:rsidP="002D5562">
      <w:pPr>
        <w:jc w:val="center"/>
        <w:rPr>
          <w:b/>
          <w:bCs/>
        </w:rPr>
      </w:pPr>
    </w:p>
    <w:p w:rsidR="002D5562" w:rsidRDefault="002D5562" w:rsidP="002D556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D5562" w:rsidRPr="00882C42" w:rsidRDefault="002D5562" w:rsidP="002D5562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2D5562" w:rsidRDefault="002D5562" w:rsidP="002D55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0D40C5">
        <w:rPr>
          <w:sz w:val="28"/>
          <w:szCs w:val="28"/>
        </w:rPr>
        <w:t>Бородинское</w:t>
      </w:r>
      <w:r>
        <w:rPr>
          <w:sz w:val="28"/>
          <w:szCs w:val="28"/>
        </w:rPr>
        <w:t xml:space="preserve"> Киреевского района</w:t>
      </w:r>
    </w:p>
    <w:p w:rsidR="002D5562" w:rsidRPr="00EC29D8" w:rsidRDefault="002D5562" w:rsidP="002D5562">
      <w:pPr>
        <w:jc w:val="center"/>
        <w:rPr>
          <w:sz w:val="28"/>
          <w:szCs w:val="28"/>
        </w:rPr>
      </w:pPr>
    </w:p>
    <w:p w:rsidR="002D5562" w:rsidRPr="00BB5B49" w:rsidRDefault="002D5562" w:rsidP="002D5562"/>
    <w:tbl>
      <w:tblPr>
        <w:tblW w:w="96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46"/>
        <w:gridCol w:w="3544"/>
        <w:gridCol w:w="2409"/>
      </w:tblGrid>
      <w:tr w:rsidR="002D5562" w:rsidRPr="00303E9F" w:rsidTr="002D5562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62" w:rsidRPr="00303E9F" w:rsidRDefault="002D5562" w:rsidP="002D5562">
            <w:pPr>
              <w:rPr>
                <w:sz w:val="26"/>
                <w:szCs w:val="26"/>
              </w:rPr>
            </w:pPr>
            <w:r w:rsidRPr="00303E9F">
              <w:rPr>
                <w:sz w:val="26"/>
                <w:szCs w:val="26"/>
              </w:rPr>
              <w:t xml:space="preserve">N </w:t>
            </w:r>
            <w:r w:rsidRPr="00303E9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62" w:rsidRPr="006D6B2D" w:rsidRDefault="002D5562" w:rsidP="002D5562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Наименование  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62" w:rsidRPr="006D6B2D" w:rsidRDefault="002D5562" w:rsidP="002D5562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Адрес     </w:t>
            </w:r>
            <w:r w:rsidRPr="006D6B2D">
              <w:rPr>
                <w:sz w:val="27"/>
                <w:szCs w:val="27"/>
              </w:rPr>
              <w:br/>
              <w:t>местонахождения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62" w:rsidRPr="006D6B2D" w:rsidRDefault="002D5562" w:rsidP="002D5562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Индивидуализи</w:t>
            </w:r>
            <w:r>
              <w:rPr>
                <w:sz w:val="27"/>
                <w:szCs w:val="27"/>
              </w:rPr>
              <w:t xml:space="preserve"> </w:t>
            </w:r>
            <w:r w:rsidRPr="006D6B2D">
              <w:rPr>
                <w:sz w:val="27"/>
                <w:szCs w:val="27"/>
              </w:rPr>
              <w:t>рующие характеристики имущества</w:t>
            </w:r>
          </w:p>
        </w:tc>
      </w:tr>
      <w:tr w:rsidR="002D5562" w:rsidRPr="00303E9F" w:rsidTr="002D5562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62" w:rsidRDefault="002D5562" w:rsidP="002D5562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62" w:rsidRDefault="002D5562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гимнастический городок, скамья садово-парковая на ж/б ножках (3 шт.),  урна железобетонная (2 шт.), вставка для урны (2шт.)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62" w:rsidRPr="006D6B2D" w:rsidRDefault="002D5562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деревня Большие Калмыки, ул.Октябрьская, д.2,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562" w:rsidRDefault="002D5562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24.10.2013 №б/н</w:t>
            </w:r>
          </w:p>
        </w:tc>
      </w:tr>
      <w:tr w:rsidR="000D40C5" w:rsidRPr="00303E9F" w:rsidTr="002D5562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0D40C5" w:rsidP="002D5562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0D40C5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гимнастический городок, скамья садово-парковая на ж/б ножках (3 шт.),  урна железобетонная (2 шт.), вставка для урны (2шт.)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0D40C5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Тульская область, Киреевский район, поселок Бородинский, ул.Пушкина, д.25 </w:t>
            </w:r>
            <w:r w:rsidR="00451F0A">
              <w:rPr>
                <w:sz w:val="27"/>
                <w:szCs w:val="27"/>
              </w:rPr>
              <w:t>Тульская область, Киреевский район, поселок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0D40C5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24.10.2013 №б/н</w:t>
            </w:r>
          </w:p>
        </w:tc>
      </w:tr>
      <w:tr w:rsidR="00451F0A" w:rsidRPr="00303E9F" w:rsidTr="002D5562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F0A" w:rsidRDefault="00451F0A" w:rsidP="002D5562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F0A" w:rsidRDefault="00451F0A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гимнастический городок, скамья садово-парковая на ж/б ножках (3 шт.),  урна железобетонная (2 шт.), вставка для урны (2шт.)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F0A" w:rsidRDefault="00451F0A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поселок Стахановский, д.4 Тульская область, Киреевский район, поселок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1F0A" w:rsidRDefault="00451F0A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24.10.2013 №б/н</w:t>
            </w:r>
          </w:p>
        </w:tc>
      </w:tr>
      <w:tr w:rsidR="000D40C5" w:rsidRPr="00303E9F" w:rsidTr="002D5562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451F0A" w:rsidP="002D5562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451F0A" w:rsidP="00451F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гимнастический городок, скамья садово-парковая на ж/б ножках (4 шт.),  урна железобетонная (2 шт.), вставка для урны (2шт.)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451F0A" w:rsidP="00451F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поселок Строительный, д.50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451F0A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14.07.2014 №б/н</w:t>
            </w:r>
          </w:p>
        </w:tc>
      </w:tr>
      <w:tr w:rsidR="00E72137" w:rsidRPr="00303E9F" w:rsidTr="002D5562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37" w:rsidRDefault="00E72137" w:rsidP="002D5562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37" w:rsidRDefault="00E72137" w:rsidP="00451F0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детский спортивный комплекс, скамья садово-парковая на ж/б ножках (4 шт.),  урна железобетонная (2 шт.), вставка для урны (2шт.)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37" w:rsidRDefault="00E72137" w:rsidP="00E721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р.п. Бородинский, ул.Пионерская, 18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2137" w:rsidRDefault="00E72137" w:rsidP="002D556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03.12.2012 №б/н</w:t>
            </w:r>
          </w:p>
        </w:tc>
      </w:tr>
    </w:tbl>
    <w:p w:rsidR="00F13234" w:rsidRDefault="00F13234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B3627D" w:rsidP="00F51490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E72137" w:rsidRDefault="00E72137" w:rsidP="000D40C5">
      <w:pPr>
        <w:jc w:val="right"/>
        <w:rPr>
          <w:sz w:val="28"/>
          <w:szCs w:val="28"/>
        </w:rPr>
      </w:pPr>
    </w:p>
    <w:p w:rsidR="000D40C5" w:rsidRPr="00E03937" w:rsidRDefault="000D40C5" w:rsidP="000D40C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0D40C5" w:rsidRPr="00E03937" w:rsidRDefault="000D40C5" w:rsidP="000D40C5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>к решению Собрания представителей</w:t>
      </w:r>
    </w:p>
    <w:p w:rsidR="000D40C5" w:rsidRPr="00E03937" w:rsidRDefault="000D40C5" w:rsidP="000D40C5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муниципального образования </w:t>
      </w:r>
    </w:p>
    <w:p w:rsidR="000D40C5" w:rsidRPr="00E03937" w:rsidRDefault="000D40C5" w:rsidP="000D40C5">
      <w:pPr>
        <w:jc w:val="right"/>
        <w:rPr>
          <w:sz w:val="28"/>
          <w:szCs w:val="28"/>
        </w:rPr>
      </w:pPr>
      <w:r w:rsidRPr="00E03937">
        <w:rPr>
          <w:sz w:val="28"/>
          <w:szCs w:val="28"/>
        </w:rPr>
        <w:t xml:space="preserve">Киреевский район </w:t>
      </w:r>
    </w:p>
    <w:p w:rsidR="000D40C5" w:rsidRPr="00E03937" w:rsidRDefault="001C5619" w:rsidP="001C5619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0D40C5" w:rsidRPr="00E03937">
        <w:rPr>
          <w:sz w:val="28"/>
          <w:szCs w:val="28"/>
        </w:rPr>
        <w:t>т</w:t>
      </w:r>
      <w:r>
        <w:rPr>
          <w:sz w:val="28"/>
          <w:szCs w:val="28"/>
        </w:rPr>
        <w:t xml:space="preserve"> 23.12.2015 г. № 33 – 182 </w:t>
      </w:r>
    </w:p>
    <w:p w:rsidR="000D40C5" w:rsidRDefault="000D40C5" w:rsidP="000D40C5">
      <w:pPr>
        <w:jc w:val="right"/>
      </w:pPr>
    </w:p>
    <w:p w:rsidR="000D40C5" w:rsidRPr="00BB5B49" w:rsidRDefault="000D40C5" w:rsidP="000D40C5">
      <w:pPr>
        <w:jc w:val="center"/>
        <w:rPr>
          <w:b/>
          <w:bCs/>
        </w:rPr>
      </w:pPr>
    </w:p>
    <w:p w:rsidR="000D40C5" w:rsidRDefault="000D40C5" w:rsidP="000D40C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0D40C5" w:rsidRPr="00882C42" w:rsidRDefault="000D40C5" w:rsidP="000D40C5">
      <w:pPr>
        <w:jc w:val="center"/>
        <w:rPr>
          <w:sz w:val="28"/>
          <w:szCs w:val="28"/>
        </w:rPr>
      </w:pPr>
      <w:r w:rsidRPr="00882C42">
        <w:rPr>
          <w:sz w:val="28"/>
          <w:szCs w:val="28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0D40C5" w:rsidRDefault="000D40C5" w:rsidP="000D40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Шварцевское Киреевского района</w:t>
      </w:r>
    </w:p>
    <w:p w:rsidR="000D40C5" w:rsidRPr="00EC29D8" w:rsidRDefault="000D40C5" w:rsidP="000D40C5">
      <w:pPr>
        <w:jc w:val="center"/>
        <w:rPr>
          <w:sz w:val="28"/>
          <w:szCs w:val="28"/>
        </w:rPr>
      </w:pPr>
    </w:p>
    <w:p w:rsidR="000D40C5" w:rsidRPr="00BB5B49" w:rsidRDefault="000D40C5" w:rsidP="000D40C5"/>
    <w:tbl>
      <w:tblPr>
        <w:tblW w:w="966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146"/>
        <w:gridCol w:w="3544"/>
        <w:gridCol w:w="2409"/>
      </w:tblGrid>
      <w:tr w:rsidR="000D40C5" w:rsidRPr="00303E9F" w:rsidTr="000A555E">
        <w:trPr>
          <w:cantSplit/>
          <w:trHeight w:val="15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Pr="00303E9F" w:rsidRDefault="000D40C5" w:rsidP="000A555E">
            <w:pPr>
              <w:rPr>
                <w:sz w:val="26"/>
                <w:szCs w:val="26"/>
              </w:rPr>
            </w:pPr>
            <w:r w:rsidRPr="00303E9F">
              <w:rPr>
                <w:sz w:val="26"/>
                <w:szCs w:val="26"/>
              </w:rPr>
              <w:t xml:space="preserve">N </w:t>
            </w:r>
            <w:r w:rsidRPr="00303E9F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Pr="006D6B2D" w:rsidRDefault="000D40C5" w:rsidP="000A555E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Наименование  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Pr="006D6B2D" w:rsidRDefault="000D40C5" w:rsidP="000A555E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 xml:space="preserve">Адрес     </w:t>
            </w:r>
            <w:r w:rsidRPr="006D6B2D">
              <w:rPr>
                <w:sz w:val="27"/>
                <w:szCs w:val="27"/>
              </w:rPr>
              <w:br/>
              <w:t>местонахождения</w:t>
            </w:r>
            <w:r w:rsidRPr="006D6B2D">
              <w:rPr>
                <w:sz w:val="27"/>
                <w:szCs w:val="27"/>
              </w:rPr>
              <w:br/>
              <w:t>имущества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Pr="006D6B2D" w:rsidRDefault="000D40C5" w:rsidP="000A555E">
            <w:pPr>
              <w:jc w:val="center"/>
              <w:rPr>
                <w:sz w:val="27"/>
                <w:szCs w:val="27"/>
              </w:rPr>
            </w:pPr>
            <w:r w:rsidRPr="006D6B2D">
              <w:rPr>
                <w:sz w:val="27"/>
                <w:szCs w:val="27"/>
              </w:rPr>
              <w:t>Индивидуализи</w:t>
            </w:r>
            <w:r>
              <w:rPr>
                <w:sz w:val="27"/>
                <w:szCs w:val="27"/>
              </w:rPr>
              <w:t xml:space="preserve"> </w:t>
            </w:r>
            <w:r w:rsidRPr="006D6B2D">
              <w:rPr>
                <w:sz w:val="27"/>
                <w:szCs w:val="27"/>
              </w:rPr>
              <w:t>рующие характеристики имущества</w:t>
            </w:r>
          </w:p>
        </w:tc>
      </w:tr>
      <w:tr w:rsidR="000D40C5" w:rsidRPr="00303E9F" w:rsidTr="000A555E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0D40C5" w:rsidP="000A555E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0D40C5" w:rsidP="000A55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гимнастический городок, скамья садово-парковая на ж/б ножках (3 шт.),  урна железобетонная (2 шт.), вставка для урны (2шт.)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Pr="006D6B2D" w:rsidRDefault="000D40C5" w:rsidP="000D40C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пос.Шварцевский, ул.Парковая, д.3, (дворовая территория)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0D40C5" w:rsidP="000A55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24.10.2013 №б/н</w:t>
            </w:r>
          </w:p>
        </w:tc>
      </w:tr>
      <w:tr w:rsidR="000D40C5" w:rsidRPr="00303E9F" w:rsidTr="000A555E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0D40C5" w:rsidP="000A555E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E72137" w:rsidP="00E7213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детский спортивный комплекс, скамья садово-парковая на ж/б ножках (4 шт.),  урна железобетонная (2 шт.), вставка для урны (2шт.)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E72137" w:rsidP="000A55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 станция Присады, дворовая территория между домами 13 и 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E72137" w:rsidP="000A55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03.12.2012 № б/н</w:t>
            </w:r>
          </w:p>
        </w:tc>
      </w:tr>
      <w:tr w:rsidR="000D40C5" w:rsidRPr="00303E9F" w:rsidTr="000A555E">
        <w:trPr>
          <w:cantSplit/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E72137" w:rsidP="000A555E">
            <w:pPr>
              <w:tabs>
                <w:tab w:val="left" w:pos="24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E72137" w:rsidP="000A55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Детский игровой комплекс, игровая установка (с баскетбольным щитом), качели на стойках двойные, подвеска качели с сиденьем (2 шт.), скамья садово-парковая на ж/б ножках (3 шт.), урна железобетонная (2 шт.)</w:t>
            </w:r>
            <w:r w:rsidR="00B3627D">
              <w:rPr>
                <w:sz w:val="27"/>
                <w:szCs w:val="27"/>
              </w:rPr>
              <w:t>, вставка для урны (2 шт.)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B3627D" w:rsidP="000A55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Тульская область, Киреевский район, пос.Шварцевский, ул.Ленина, д.17 (площадь ДК)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0C5" w:rsidRDefault="00B3627D" w:rsidP="000A555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Договор пожертвования от 01.09.2015 № б/н</w:t>
            </w:r>
          </w:p>
        </w:tc>
      </w:tr>
    </w:tbl>
    <w:p w:rsidR="000D40C5" w:rsidRDefault="000D40C5" w:rsidP="00F51490">
      <w:pPr>
        <w:tabs>
          <w:tab w:val="left" w:pos="7455"/>
        </w:tabs>
        <w:rPr>
          <w:sz w:val="28"/>
          <w:szCs w:val="28"/>
        </w:rPr>
      </w:pPr>
    </w:p>
    <w:p w:rsidR="000D40C5" w:rsidRDefault="00B3627D" w:rsidP="00F51490">
      <w:pPr>
        <w:tabs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B5A4E" w:rsidRPr="004B5A4E" w:rsidRDefault="004B5A4E" w:rsidP="004B5A4E">
      <w:pPr>
        <w:rPr>
          <w:sz w:val="28"/>
          <w:szCs w:val="28"/>
        </w:rPr>
      </w:pPr>
    </w:p>
    <w:sectPr w:rsidR="004B5A4E" w:rsidRPr="004B5A4E" w:rsidSect="00F761F9">
      <w:pgSz w:w="11906" w:h="16838"/>
      <w:pgMar w:top="851" w:right="851" w:bottom="568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A1" w:rsidRDefault="001855A1">
      <w:r>
        <w:separator/>
      </w:r>
    </w:p>
  </w:endnote>
  <w:endnote w:type="continuationSeparator" w:id="0">
    <w:p w:rsidR="001855A1" w:rsidRDefault="00185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A1" w:rsidRDefault="001855A1">
      <w:r>
        <w:separator/>
      </w:r>
    </w:p>
  </w:footnote>
  <w:footnote w:type="continuationSeparator" w:id="0">
    <w:p w:rsidR="001855A1" w:rsidRDefault="001855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C605C"/>
    <w:multiLevelType w:val="hybridMultilevel"/>
    <w:tmpl w:val="FE025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3DEC"/>
    <w:rsid w:val="00005EEF"/>
    <w:rsid w:val="000062EA"/>
    <w:rsid w:val="00024B36"/>
    <w:rsid w:val="00036415"/>
    <w:rsid w:val="0005340D"/>
    <w:rsid w:val="00062DED"/>
    <w:rsid w:val="0007097A"/>
    <w:rsid w:val="00081798"/>
    <w:rsid w:val="000837F6"/>
    <w:rsid w:val="0009226E"/>
    <w:rsid w:val="000B57EA"/>
    <w:rsid w:val="000D20BC"/>
    <w:rsid w:val="000D40C5"/>
    <w:rsid w:val="000F1E55"/>
    <w:rsid w:val="0011093F"/>
    <w:rsid w:val="001347D8"/>
    <w:rsid w:val="00150254"/>
    <w:rsid w:val="00172015"/>
    <w:rsid w:val="00173B8F"/>
    <w:rsid w:val="00175827"/>
    <w:rsid w:val="00182C6C"/>
    <w:rsid w:val="00183CFA"/>
    <w:rsid w:val="001855A1"/>
    <w:rsid w:val="00186D2B"/>
    <w:rsid w:val="001B7750"/>
    <w:rsid w:val="001C1B13"/>
    <w:rsid w:val="001C5619"/>
    <w:rsid w:val="001D1F63"/>
    <w:rsid w:val="001D778F"/>
    <w:rsid w:val="001E4145"/>
    <w:rsid w:val="001E7998"/>
    <w:rsid w:val="001F3A66"/>
    <w:rsid w:val="001F4448"/>
    <w:rsid w:val="002037A2"/>
    <w:rsid w:val="0021279E"/>
    <w:rsid w:val="00215C9A"/>
    <w:rsid w:val="0021690B"/>
    <w:rsid w:val="00231B39"/>
    <w:rsid w:val="00233789"/>
    <w:rsid w:val="00242DEA"/>
    <w:rsid w:val="00274236"/>
    <w:rsid w:val="002C54C4"/>
    <w:rsid w:val="002D151F"/>
    <w:rsid w:val="002D4E22"/>
    <w:rsid w:val="002D5562"/>
    <w:rsid w:val="002D57C7"/>
    <w:rsid w:val="002D6DD1"/>
    <w:rsid w:val="002E225B"/>
    <w:rsid w:val="002F5F54"/>
    <w:rsid w:val="002F70CB"/>
    <w:rsid w:val="0030364C"/>
    <w:rsid w:val="00305717"/>
    <w:rsid w:val="003374D1"/>
    <w:rsid w:val="00337B33"/>
    <w:rsid w:val="0034444A"/>
    <w:rsid w:val="00355969"/>
    <w:rsid w:val="00366B81"/>
    <w:rsid w:val="00366D3D"/>
    <w:rsid w:val="003909DE"/>
    <w:rsid w:val="003A0D1F"/>
    <w:rsid w:val="003D1F8F"/>
    <w:rsid w:val="003F5A0C"/>
    <w:rsid w:val="0040622E"/>
    <w:rsid w:val="004136EF"/>
    <w:rsid w:val="004174E1"/>
    <w:rsid w:val="004212BF"/>
    <w:rsid w:val="00425B5B"/>
    <w:rsid w:val="004265F3"/>
    <w:rsid w:val="00445F4E"/>
    <w:rsid w:val="00451F0A"/>
    <w:rsid w:val="0046700C"/>
    <w:rsid w:val="00480CF4"/>
    <w:rsid w:val="004B2D4C"/>
    <w:rsid w:val="004B5A4E"/>
    <w:rsid w:val="004D0956"/>
    <w:rsid w:val="00507C59"/>
    <w:rsid w:val="0053032F"/>
    <w:rsid w:val="00531BC0"/>
    <w:rsid w:val="005541D4"/>
    <w:rsid w:val="00566972"/>
    <w:rsid w:val="00584E6C"/>
    <w:rsid w:val="005A1122"/>
    <w:rsid w:val="005B0522"/>
    <w:rsid w:val="005B06E6"/>
    <w:rsid w:val="005B1227"/>
    <w:rsid w:val="005B26CB"/>
    <w:rsid w:val="005C0532"/>
    <w:rsid w:val="005C1730"/>
    <w:rsid w:val="005C54B2"/>
    <w:rsid w:val="005D384C"/>
    <w:rsid w:val="005D5232"/>
    <w:rsid w:val="005E2163"/>
    <w:rsid w:val="005F6498"/>
    <w:rsid w:val="0060154F"/>
    <w:rsid w:val="00601B27"/>
    <w:rsid w:val="00606AFA"/>
    <w:rsid w:val="00612DC7"/>
    <w:rsid w:val="0061656E"/>
    <w:rsid w:val="006263A9"/>
    <w:rsid w:val="00630148"/>
    <w:rsid w:val="00637EAF"/>
    <w:rsid w:val="006406A2"/>
    <w:rsid w:val="00647253"/>
    <w:rsid w:val="00660D3C"/>
    <w:rsid w:val="00662022"/>
    <w:rsid w:val="006752AA"/>
    <w:rsid w:val="006872A9"/>
    <w:rsid w:val="006A7804"/>
    <w:rsid w:val="006A7C8E"/>
    <w:rsid w:val="006D6B2D"/>
    <w:rsid w:val="0072728C"/>
    <w:rsid w:val="007429F4"/>
    <w:rsid w:val="00756E7B"/>
    <w:rsid w:val="00772ACA"/>
    <w:rsid w:val="00790099"/>
    <w:rsid w:val="007B0A98"/>
    <w:rsid w:val="007B36BC"/>
    <w:rsid w:val="007C62C0"/>
    <w:rsid w:val="007E0BF7"/>
    <w:rsid w:val="007F1825"/>
    <w:rsid w:val="007F1E56"/>
    <w:rsid w:val="00803FE4"/>
    <w:rsid w:val="00812F7D"/>
    <w:rsid w:val="00821CD0"/>
    <w:rsid w:val="00834C56"/>
    <w:rsid w:val="00836636"/>
    <w:rsid w:val="00837220"/>
    <w:rsid w:val="00851251"/>
    <w:rsid w:val="00853DF7"/>
    <w:rsid w:val="00882C42"/>
    <w:rsid w:val="00890186"/>
    <w:rsid w:val="0089056B"/>
    <w:rsid w:val="00891C35"/>
    <w:rsid w:val="00891E1F"/>
    <w:rsid w:val="008A01F6"/>
    <w:rsid w:val="008C3C58"/>
    <w:rsid w:val="008E04EF"/>
    <w:rsid w:val="008E6ECF"/>
    <w:rsid w:val="00905C85"/>
    <w:rsid w:val="00907511"/>
    <w:rsid w:val="00920221"/>
    <w:rsid w:val="009256DE"/>
    <w:rsid w:val="00937509"/>
    <w:rsid w:val="0095116A"/>
    <w:rsid w:val="00963688"/>
    <w:rsid w:val="009811CF"/>
    <w:rsid w:val="009914AB"/>
    <w:rsid w:val="0099374F"/>
    <w:rsid w:val="009A05CF"/>
    <w:rsid w:val="009A1BF8"/>
    <w:rsid w:val="009D2617"/>
    <w:rsid w:val="009D778D"/>
    <w:rsid w:val="009F0FB8"/>
    <w:rsid w:val="00A058DB"/>
    <w:rsid w:val="00A10452"/>
    <w:rsid w:val="00A42634"/>
    <w:rsid w:val="00A47BFA"/>
    <w:rsid w:val="00A53098"/>
    <w:rsid w:val="00A538B5"/>
    <w:rsid w:val="00A54117"/>
    <w:rsid w:val="00A724E4"/>
    <w:rsid w:val="00AC0CD1"/>
    <w:rsid w:val="00AC2890"/>
    <w:rsid w:val="00AD0BB9"/>
    <w:rsid w:val="00AF175F"/>
    <w:rsid w:val="00B3627D"/>
    <w:rsid w:val="00B45B37"/>
    <w:rsid w:val="00B507FF"/>
    <w:rsid w:val="00B61392"/>
    <w:rsid w:val="00B77294"/>
    <w:rsid w:val="00BA59D3"/>
    <w:rsid w:val="00BB6C65"/>
    <w:rsid w:val="00BD53E6"/>
    <w:rsid w:val="00BF5CA3"/>
    <w:rsid w:val="00C40B49"/>
    <w:rsid w:val="00C6508A"/>
    <w:rsid w:val="00C6790B"/>
    <w:rsid w:val="00C734B3"/>
    <w:rsid w:val="00C80DE0"/>
    <w:rsid w:val="00CB3DEC"/>
    <w:rsid w:val="00CB3EDE"/>
    <w:rsid w:val="00CB7893"/>
    <w:rsid w:val="00CC7CB5"/>
    <w:rsid w:val="00CE0C11"/>
    <w:rsid w:val="00CF5294"/>
    <w:rsid w:val="00CF5A54"/>
    <w:rsid w:val="00D0103F"/>
    <w:rsid w:val="00D10D83"/>
    <w:rsid w:val="00D267EC"/>
    <w:rsid w:val="00D30072"/>
    <w:rsid w:val="00D41D41"/>
    <w:rsid w:val="00D465AB"/>
    <w:rsid w:val="00D61965"/>
    <w:rsid w:val="00D65314"/>
    <w:rsid w:val="00D67F56"/>
    <w:rsid w:val="00D73005"/>
    <w:rsid w:val="00D7611B"/>
    <w:rsid w:val="00D85366"/>
    <w:rsid w:val="00DE3E20"/>
    <w:rsid w:val="00E01905"/>
    <w:rsid w:val="00E03937"/>
    <w:rsid w:val="00E23FF8"/>
    <w:rsid w:val="00E26180"/>
    <w:rsid w:val="00E26445"/>
    <w:rsid w:val="00E3430F"/>
    <w:rsid w:val="00E41E14"/>
    <w:rsid w:val="00E43F6E"/>
    <w:rsid w:val="00E44FDB"/>
    <w:rsid w:val="00E503FB"/>
    <w:rsid w:val="00E5198E"/>
    <w:rsid w:val="00E72137"/>
    <w:rsid w:val="00E77D7F"/>
    <w:rsid w:val="00E9357A"/>
    <w:rsid w:val="00EA2491"/>
    <w:rsid w:val="00EA2E19"/>
    <w:rsid w:val="00EA441A"/>
    <w:rsid w:val="00EB3793"/>
    <w:rsid w:val="00EC29D8"/>
    <w:rsid w:val="00F070D9"/>
    <w:rsid w:val="00F11BB8"/>
    <w:rsid w:val="00F13234"/>
    <w:rsid w:val="00F165E0"/>
    <w:rsid w:val="00F35872"/>
    <w:rsid w:val="00F51490"/>
    <w:rsid w:val="00F51FA5"/>
    <w:rsid w:val="00F539EB"/>
    <w:rsid w:val="00F63609"/>
    <w:rsid w:val="00F65320"/>
    <w:rsid w:val="00F761F9"/>
    <w:rsid w:val="00F96E3C"/>
    <w:rsid w:val="00F977B0"/>
    <w:rsid w:val="00FA0102"/>
    <w:rsid w:val="00FA11CC"/>
    <w:rsid w:val="00FA39ED"/>
    <w:rsid w:val="00FD0D9B"/>
    <w:rsid w:val="00FD3A43"/>
    <w:rsid w:val="00FD5FFB"/>
    <w:rsid w:val="00FE7A7E"/>
    <w:rsid w:val="00FF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DE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45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F0F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CB3DEC"/>
    <w:pPr>
      <w:keepNext/>
      <w:ind w:firstLine="567"/>
      <w:jc w:val="both"/>
      <w:outlineLvl w:val="6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3DEC"/>
    <w:pPr>
      <w:jc w:val="both"/>
    </w:pPr>
    <w:rPr>
      <w:sz w:val="28"/>
      <w:szCs w:val="20"/>
    </w:rPr>
  </w:style>
  <w:style w:type="paragraph" w:customStyle="1" w:styleId="5">
    <w:name w:val="Знак5 Знак Знак Знак"/>
    <w:basedOn w:val="a"/>
    <w:rsid w:val="00CB3D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CB3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locked/>
    <w:rsid w:val="009F0FB8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EA2E1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F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 Spacing"/>
    <w:uiPriority w:val="1"/>
    <w:qFormat/>
    <w:rsid w:val="00E01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A0333-C43E-45C8-8A10-AC1D3AFC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17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государственного</vt:lpstr>
    </vt:vector>
  </TitlesOfParts>
  <Company>Microsoft</Company>
  <LinksUpToDate>false</LinksUpToDate>
  <CharactersWithSpaces>25434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государственного</dc:title>
  <dc:subject/>
  <dc:creator>Administrator</dc:creator>
  <cp:keywords/>
  <dc:description/>
  <cp:lastModifiedBy>Shutova</cp:lastModifiedBy>
  <cp:revision>14</cp:revision>
  <cp:lastPrinted>2015-12-22T11:36:00Z</cp:lastPrinted>
  <dcterms:created xsi:type="dcterms:W3CDTF">2015-11-24T14:09:00Z</dcterms:created>
  <dcterms:modified xsi:type="dcterms:W3CDTF">2015-12-24T07:02:00Z</dcterms:modified>
</cp:coreProperties>
</file>