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D7" w:rsidRPr="00E53813" w:rsidRDefault="00973BD7" w:rsidP="005C19EF">
      <w:pPr>
        <w:pStyle w:val="a9"/>
        <w:jc w:val="center"/>
        <w:rPr>
          <w:szCs w:val="28"/>
        </w:rPr>
      </w:pPr>
    </w:p>
    <w:p w:rsidR="00973BD7" w:rsidRDefault="00973BD7" w:rsidP="005C19EF">
      <w:pPr>
        <w:pStyle w:val="a9"/>
        <w:widowControl w:val="0"/>
        <w:ind w:right="-426"/>
        <w:jc w:val="center"/>
        <w:rPr>
          <w:szCs w:val="28"/>
        </w:rPr>
      </w:pPr>
      <w:r w:rsidRPr="00973BD7">
        <w:rPr>
          <w:noProof/>
          <w:szCs w:val="28"/>
        </w:rPr>
        <w:drawing>
          <wp:inline distT="0" distB="0" distL="0" distR="0">
            <wp:extent cx="899795" cy="870585"/>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973BD7" w:rsidRPr="00E53813" w:rsidRDefault="00973BD7" w:rsidP="005C19EF">
      <w:pPr>
        <w:pStyle w:val="a9"/>
        <w:widowControl w:val="0"/>
        <w:jc w:val="center"/>
        <w:rPr>
          <w:szCs w:val="28"/>
        </w:rPr>
      </w:pPr>
    </w:p>
    <w:p w:rsidR="00973BD7" w:rsidRPr="00E53813" w:rsidRDefault="00973BD7" w:rsidP="005C19EF">
      <w:pPr>
        <w:pStyle w:val="a9"/>
        <w:widowControl w:val="0"/>
        <w:jc w:val="center"/>
        <w:rPr>
          <w:b/>
          <w:szCs w:val="28"/>
        </w:rPr>
      </w:pPr>
      <w:r w:rsidRPr="00E53813">
        <w:rPr>
          <w:b/>
          <w:szCs w:val="28"/>
        </w:rPr>
        <w:t>ТУЛЬСКАЯ ОБЛАСТЬ</w:t>
      </w:r>
    </w:p>
    <w:p w:rsidR="00973BD7" w:rsidRPr="00E53813" w:rsidRDefault="00973BD7" w:rsidP="005C19EF">
      <w:pPr>
        <w:pStyle w:val="a9"/>
        <w:widowControl w:val="0"/>
        <w:jc w:val="center"/>
        <w:rPr>
          <w:b/>
          <w:szCs w:val="28"/>
        </w:rPr>
      </w:pPr>
      <w:r w:rsidRPr="00E53813">
        <w:rPr>
          <w:b/>
          <w:szCs w:val="28"/>
        </w:rPr>
        <w:t>МУНИЦИПАЛЬНОЕ ОБРАЗОВАНИЕ КИРЕЕВСКИЙ РАЙОН</w:t>
      </w:r>
    </w:p>
    <w:p w:rsidR="00973BD7" w:rsidRPr="00E53813" w:rsidRDefault="00973BD7" w:rsidP="005C19EF">
      <w:pPr>
        <w:pStyle w:val="a9"/>
        <w:widowControl w:val="0"/>
        <w:jc w:val="center"/>
        <w:rPr>
          <w:b/>
          <w:szCs w:val="28"/>
        </w:rPr>
      </w:pPr>
      <w:r w:rsidRPr="00E53813">
        <w:rPr>
          <w:b/>
          <w:szCs w:val="28"/>
        </w:rPr>
        <w:t>СОБРАНИЕ ПРЕДСТАВИТЕЛЕЙ</w:t>
      </w:r>
    </w:p>
    <w:p w:rsidR="00973BD7" w:rsidRPr="00E53813" w:rsidRDefault="00973BD7" w:rsidP="005C19EF">
      <w:pPr>
        <w:pStyle w:val="a9"/>
        <w:widowControl w:val="0"/>
        <w:jc w:val="center"/>
        <w:rPr>
          <w:b/>
          <w:szCs w:val="28"/>
        </w:rPr>
      </w:pPr>
      <w:r w:rsidRPr="00E53813">
        <w:rPr>
          <w:b/>
          <w:szCs w:val="28"/>
        </w:rPr>
        <w:t>ПЯТЫЙ СОЗЫВ</w:t>
      </w:r>
    </w:p>
    <w:p w:rsidR="00973BD7" w:rsidRPr="00E53813" w:rsidRDefault="00973BD7" w:rsidP="005C19EF">
      <w:pPr>
        <w:pStyle w:val="a9"/>
        <w:widowControl w:val="0"/>
        <w:jc w:val="center"/>
        <w:rPr>
          <w:b/>
          <w:szCs w:val="28"/>
        </w:rPr>
      </w:pPr>
    </w:p>
    <w:p w:rsidR="00973BD7" w:rsidRPr="00E53813" w:rsidRDefault="00973BD7" w:rsidP="005C19EF">
      <w:pPr>
        <w:pStyle w:val="a9"/>
        <w:widowControl w:val="0"/>
        <w:jc w:val="center"/>
        <w:rPr>
          <w:b/>
          <w:szCs w:val="28"/>
        </w:rPr>
      </w:pPr>
      <w:r w:rsidRPr="00E53813">
        <w:rPr>
          <w:b/>
          <w:szCs w:val="28"/>
        </w:rPr>
        <w:t>РЕШЕНИЕ</w:t>
      </w:r>
    </w:p>
    <w:p w:rsidR="00973BD7" w:rsidRPr="00E53813" w:rsidRDefault="00973BD7" w:rsidP="005C19EF">
      <w:pPr>
        <w:pStyle w:val="a9"/>
        <w:widowControl w:val="0"/>
        <w:jc w:val="center"/>
      </w:pPr>
    </w:p>
    <w:p w:rsidR="00973BD7" w:rsidRPr="00E53813" w:rsidRDefault="00973BD7" w:rsidP="005C19EF">
      <w:pPr>
        <w:pStyle w:val="a9"/>
        <w:widowControl w:val="0"/>
        <w:jc w:val="center"/>
      </w:pPr>
    </w:p>
    <w:p w:rsidR="00973BD7" w:rsidRPr="00E53813" w:rsidRDefault="009F5133" w:rsidP="009F5133">
      <w:pPr>
        <w:pStyle w:val="a9"/>
        <w:widowControl w:val="0"/>
        <w:tabs>
          <w:tab w:val="left" w:pos="8010"/>
        </w:tabs>
      </w:pPr>
      <w:r>
        <w:rPr>
          <w:b/>
        </w:rPr>
        <w:t>о</w:t>
      </w:r>
      <w:r w:rsidR="003E44A6">
        <w:rPr>
          <w:b/>
        </w:rPr>
        <w:t>т</w:t>
      </w:r>
      <w:r>
        <w:rPr>
          <w:b/>
        </w:rPr>
        <w:t xml:space="preserve"> 25 сентября </w:t>
      </w:r>
      <w:r w:rsidR="00F3622E">
        <w:rPr>
          <w:b/>
        </w:rPr>
        <w:t xml:space="preserve">2017 </w:t>
      </w:r>
      <w:r w:rsidR="00973BD7" w:rsidRPr="00973BD7">
        <w:rPr>
          <w:b/>
        </w:rPr>
        <w:t xml:space="preserve"> г.</w:t>
      </w:r>
      <w:r w:rsidR="00973BD7">
        <w:t xml:space="preserve">                                                        </w:t>
      </w:r>
      <w:r w:rsidR="00C730F7">
        <w:t xml:space="preserve">    </w:t>
      </w:r>
      <w:r w:rsidR="00120DDD">
        <w:t xml:space="preserve">    </w:t>
      </w:r>
      <w:r w:rsidR="00973BD7">
        <w:t xml:space="preserve"> </w:t>
      </w:r>
      <w:r>
        <w:t xml:space="preserve">    </w:t>
      </w:r>
      <w:r w:rsidR="00973BD7" w:rsidRPr="00973BD7">
        <w:rPr>
          <w:b/>
        </w:rPr>
        <w:t>№</w:t>
      </w:r>
      <w:r w:rsidR="00120DDD">
        <w:rPr>
          <w:b/>
        </w:rPr>
        <w:t xml:space="preserve"> </w:t>
      </w:r>
      <w:r>
        <w:rPr>
          <w:b/>
        </w:rPr>
        <w:t xml:space="preserve">57 – 327 </w:t>
      </w:r>
    </w:p>
    <w:p w:rsidR="00973BD7" w:rsidRPr="00E53813" w:rsidRDefault="00973BD7" w:rsidP="005C19EF">
      <w:pPr>
        <w:pStyle w:val="a9"/>
        <w:widowControl w:val="0"/>
        <w:jc w:val="center"/>
      </w:pPr>
    </w:p>
    <w:p w:rsidR="00973BD7" w:rsidRDefault="00973BD7" w:rsidP="005C19EF">
      <w:pPr>
        <w:pStyle w:val="a9"/>
        <w:widowControl w:val="0"/>
        <w:jc w:val="center"/>
        <w:rPr>
          <w:b/>
          <w:szCs w:val="28"/>
        </w:rPr>
      </w:pPr>
    </w:p>
    <w:p w:rsidR="00973BD7" w:rsidRPr="00E53813" w:rsidRDefault="00973BD7" w:rsidP="005C19EF">
      <w:pPr>
        <w:pStyle w:val="a9"/>
        <w:widowControl w:val="0"/>
        <w:jc w:val="center"/>
        <w:rPr>
          <w:b/>
          <w:szCs w:val="28"/>
        </w:rPr>
      </w:pPr>
      <w:r>
        <w:rPr>
          <w:b/>
          <w:szCs w:val="28"/>
        </w:rPr>
        <w:t xml:space="preserve">О внесении изменений </w:t>
      </w:r>
      <w:r w:rsidR="00BD13F6">
        <w:rPr>
          <w:b/>
          <w:szCs w:val="28"/>
        </w:rPr>
        <w:t xml:space="preserve">и дополнений </w:t>
      </w:r>
      <w:r w:rsidRPr="00E53813">
        <w:rPr>
          <w:b/>
          <w:szCs w:val="28"/>
        </w:rPr>
        <w:t xml:space="preserve">в </w:t>
      </w:r>
      <w:r w:rsidR="003A68BE">
        <w:rPr>
          <w:b/>
          <w:szCs w:val="28"/>
        </w:rPr>
        <w:t>Устав</w:t>
      </w:r>
      <w:r w:rsidR="001912E6">
        <w:rPr>
          <w:b/>
          <w:szCs w:val="28"/>
        </w:rPr>
        <w:t xml:space="preserve"> муниципального образования</w:t>
      </w:r>
      <w:r w:rsidRPr="00E53813">
        <w:rPr>
          <w:b/>
          <w:szCs w:val="28"/>
        </w:rPr>
        <w:t xml:space="preserve"> Киреевский район</w:t>
      </w:r>
    </w:p>
    <w:p w:rsidR="00973BD7" w:rsidRPr="00E53813" w:rsidRDefault="00973BD7" w:rsidP="005C19EF">
      <w:pPr>
        <w:pStyle w:val="a9"/>
        <w:widowControl w:val="0"/>
        <w:jc w:val="center"/>
        <w:rPr>
          <w:szCs w:val="28"/>
        </w:rPr>
      </w:pPr>
    </w:p>
    <w:p w:rsidR="00175007" w:rsidRDefault="00973BD7" w:rsidP="00175007">
      <w:pPr>
        <w:ind w:firstLine="709"/>
        <w:jc w:val="both"/>
        <w:rPr>
          <w:sz w:val="28"/>
          <w:szCs w:val="28"/>
        </w:rPr>
      </w:pPr>
      <w:r w:rsidRPr="00E53813">
        <w:rPr>
          <w:sz w:val="28"/>
          <w:szCs w:val="28"/>
        </w:rPr>
        <w:t xml:space="preserve">Рассмотрев проект решения Собрания </w:t>
      </w:r>
      <w:r>
        <w:rPr>
          <w:sz w:val="28"/>
          <w:szCs w:val="28"/>
        </w:rPr>
        <w:t>представителей муниципального образования Киреевский район «</w:t>
      </w:r>
      <w:r w:rsidRPr="00E53813">
        <w:rPr>
          <w:sz w:val="28"/>
          <w:szCs w:val="28"/>
        </w:rPr>
        <w:t xml:space="preserve">О внесении изменений </w:t>
      </w:r>
      <w:r w:rsidR="00BD13F6">
        <w:rPr>
          <w:sz w:val="28"/>
          <w:szCs w:val="28"/>
        </w:rPr>
        <w:t xml:space="preserve">и дополнений </w:t>
      </w:r>
      <w:r w:rsidRPr="00E53813">
        <w:rPr>
          <w:sz w:val="28"/>
          <w:szCs w:val="28"/>
        </w:rPr>
        <w:t xml:space="preserve">в </w:t>
      </w:r>
      <w:r w:rsidR="003A68BE">
        <w:rPr>
          <w:sz w:val="28"/>
          <w:szCs w:val="28"/>
        </w:rPr>
        <w:t>Устав</w:t>
      </w:r>
      <w:r w:rsidRPr="00E53813">
        <w:rPr>
          <w:sz w:val="28"/>
          <w:szCs w:val="28"/>
        </w:rPr>
        <w:t xml:space="preserve"> муниципального образования Киреевский район», руководствуясь Федеральным законом </w:t>
      </w:r>
      <w:r w:rsidR="005C19EF">
        <w:rPr>
          <w:sz w:val="28"/>
          <w:szCs w:val="28"/>
        </w:rPr>
        <w:t xml:space="preserve">от </w:t>
      </w:r>
      <w:r w:rsidR="00FF407A">
        <w:rPr>
          <w:sz w:val="28"/>
          <w:szCs w:val="28"/>
        </w:rPr>
        <w:t xml:space="preserve">06.10.2003 </w:t>
      </w:r>
      <w:r w:rsidR="005C19EF">
        <w:rPr>
          <w:sz w:val="28"/>
          <w:szCs w:val="28"/>
        </w:rPr>
        <w:t>№</w:t>
      </w:r>
      <w:r w:rsidRPr="00E53813">
        <w:rPr>
          <w:sz w:val="28"/>
          <w:szCs w:val="28"/>
        </w:rPr>
        <w:t>131</w:t>
      </w:r>
      <w:r w:rsidR="005C19EF">
        <w:rPr>
          <w:sz w:val="28"/>
          <w:szCs w:val="28"/>
        </w:rPr>
        <w:t>-</w:t>
      </w:r>
      <w:r w:rsidRPr="00E53813">
        <w:rPr>
          <w:sz w:val="28"/>
          <w:szCs w:val="28"/>
        </w:rPr>
        <w:t>ФЗ</w:t>
      </w:r>
      <w:r>
        <w:rPr>
          <w:sz w:val="28"/>
          <w:szCs w:val="28"/>
        </w:rPr>
        <w:t xml:space="preserve"> «</w:t>
      </w:r>
      <w:r w:rsidRPr="00E53813">
        <w:rPr>
          <w:sz w:val="28"/>
          <w:szCs w:val="28"/>
        </w:rPr>
        <w:t>Об общих принципах организации местного самоуправления в Российской Федерации»</w:t>
      </w:r>
      <w:r>
        <w:rPr>
          <w:sz w:val="28"/>
          <w:szCs w:val="28"/>
        </w:rPr>
        <w:t>,</w:t>
      </w:r>
      <w:r w:rsidRPr="00E53813">
        <w:rPr>
          <w:sz w:val="28"/>
          <w:szCs w:val="28"/>
        </w:rPr>
        <w:t xml:space="preserve"> учитывая результаты проведенных публичных слушаний по проекту указанного</w:t>
      </w:r>
      <w:r w:rsidR="001912E6">
        <w:rPr>
          <w:sz w:val="28"/>
          <w:szCs w:val="28"/>
        </w:rPr>
        <w:t xml:space="preserve"> решения, на основании статей 64,</w:t>
      </w:r>
      <w:r w:rsidR="005C19EF">
        <w:rPr>
          <w:sz w:val="28"/>
          <w:szCs w:val="28"/>
        </w:rPr>
        <w:t xml:space="preserve"> </w:t>
      </w:r>
      <w:r w:rsidR="001912E6">
        <w:rPr>
          <w:sz w:val="28"/>
          <w:szCs w:val="28"/>
        </w:rPr>
        <w:t>65</w:t>
      </w:r>
      <w:r w:rsidRPr="00E53813">
        <w:rPr>
          <w:sz w:val="28"/>
          <w:szCs w:val="28"/>
        </w:rPr>
        <w:t xml:space="preserve"> </w:t>
      </w:r>
      <w:r w:rsidR="003A68BE">
        <w:rPr>
          <w:sz w:val="28"/>
          <w:szCs w:val="28"/>
        </w:rPr>
        <w:t>Устав</w:t>
      </w:r>
      <w:r w:rsidRPr="00E53813">
        <w:rPr>
          <w:sz w:val="28"/>
          <w:szCs w:val="28"/>
        </w:rPr>
        <w:t>а муниципального образования Киреевский район</w:t>
      </w:r>
      <w:r>
        <w:rPr>
          <w:sz w:val="28"/>
          <w:szCs w:val="28"/>
        </w:rPr>
        <w:t>,</w:t>
      </w:r>
      <w:r w:rsidRPr="00E53813">
        <w:rPr>
          <w:sz w:val="28"/>
          <w:szCs w:val="28"/>
        </w:rPr>
        <w:t xml:space="preserve"> Собрание </w:t>
      </w:r>
      <w:r>
        <w:rPr>
          <w:sz w:val="28"/>
          <w:szCs w:val="28"/>
        </w:rPr>
        <w:t>представите</w:t>
      </w:r>
      <w:r w:rsidR="00175007">
        <w:rPr>
          <w:sz w:val="28"/>
          <w:szCs w:val="28"/>
        </w:rPr>
        <w:t>ле</w:t>
      </w:r>
      <w:r>
        <w:rPr>
          <w:sz w:val="28"/>
          <w:szCs w:val="28"/>
        </w:rPr>
        <w:t>й</w:t>
      </w:r>
      <w:r w:rsidRPr="00E53813">
        <w:rPr>
          <w:sz w:val="28"/>
          <w:szCs w:val="28"/>
        </w:rPr>
        <w:t xml:space="preserve"> муниципального образования Киреевский район РЕШИЛО:</w:t>
      </w:r>
    </w:p>
    <w:p w:rsidR="00973BD7" w:rsidRPr="00E53813" w:rsidRDefault="00973BD7" w:rsidP="00175007">
      <w:pPr>
        <w:ind w:firstLine="709"/>
        <w:jc w:val="both"/>
        <w:rPr>
          <w:sz w:val="28"/>
          <w:szCs w:val="28"/>
        </w:rPr>
      </w:pPr>
      <w:r w:rsidRPr="00E53813">
        <w:rPr>
          <w:sz w:val="28"/>
          <w:szCs w:val="28"/>
        </w:rPr>
        <w:t xml:space="preserve">1. Внести изменения </w:t>
      </w:r>
      <w:r w:rsidR="00BD13F6">
        <w:rPr>
          <w:sz w:val="28"/>
          <w:szCs w:val="28"/>
        </w:rPr>
        <w:t xml:space="preserve">и дополнения </w:t>
      </w:r>
      <w:r w:rsidRPr="00E53813">
        <w:rPr>
          <w:sz w:val="28"/>
          <w:szCs w:val="28"/>
        </w:rPr>
        <w:t xml:space="preserve">в </w:t>
      </w:r>
      <w:r w:rsidR="003A68BE">
        <w:rPr>
          <w:sz w:val="28"/>
          <w:szCs w:val="28"/>
        </w:rPr>
        <w:t>Устав</w:t>
      </w:r>
      <w:r w:rsidRPr="00E53813">
        <w:rPr>
          <w:sz w:val="28"/>
          <w:szCs w:val="28"/>
        </w:rPr>
        <w:t xml:space="preserve"> муниципального образования Киреевский район согласно приложени</w:t>
      </w:r>
      <w:r w:rsidR="00175007">
        <w:rPr>
          <w:sz w:val="28"/>
          <w:szCs w:val="28"/>
        </w:rPr>
        <w:t>ю</w:t>
      </w:r>
      <w:r w:rsidRPr="00E53813">
        <w:rPr>
          <w:sz w:val="28"/>
          <w:szCs w:val="28"/>
        </w:rPr>
        <w:t>.</w:t>
      </w:r>
    </w:p>
    <w:p w:rsidR="00175007" w:rsidRDefault="00973BD7" w:rsidP="00175007">
      <w:pPr>
        <w:tabs>
          <w:tab w:val="left" w:pos="1358"/>
        </w:tabs>
        <w:ind w:firstLine="709"/>
        <w:jc w:val="both"/>
        <w:rPr>
          <w:sz w:val="28"/>
          <w:szCs w:val="28"/>
        </w:rPr>
      </w:pPr>
      <w:r w:rsidRPr="00E53813">
        <w:rPr>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973BD7" w:rsidRPr="00E53813" w:rsidRDefault="00973BD7" w:rsidP="00175007">
      <w:pPr>
        <w:tabs>
          <w:tab w:val="left" w:pos="1358"/>
        </w:tabs>
        <w:ind w:firstLine="709"/>
        <w:jc w:val="both"/>
        <w:rPr>
          <w:sz w:val="28"/>
          <w:szCs w:val="28"/>
        </w:rPr>
      </w:pPr>
      <w:r w:rsidRPr="00E53813">
        <w:rPr>
          <w:sz w:val="28"/>
          <w:szCs w:val="28"/>
        </w:rPr>
        <w:t>3. Настоящее решение опубликовать в общественно-политической газ</w:t>
      </w:r>
      <w:r w:rsidR="00175007">
        <w:rPr>
          <w:sz w:val="28"/>
          <w:szCs w:val="28"/>
        </w:rPr>
        <w:t xml:space="preserve">ете «Маяк» Издательского дома «Пресса 71» </w:t>
      </w:r>
      <w:r w:rsidRPr="00E53813">
        <w:rPr>
          <w:sz w:val="28"/>
          <w:szCs w:val="28"/>
        </w:rPr>
        <w:t>после его государственной регистрации в Управлении Министерства юстиции Российской Федерации по Тульской области.</w:t>
      </w:r>
    </w:p>
    <w:p w:rsidR="00973BD7" w:rsidRDefault="00973BD7" w:rsidP="00175007">
      <w:pPr>
        <w:tabs>
          <w:tab w:val="left" w:pos="1358"/>
        </w:tabs>
        <w:ind w:firstLine="709"/>
        <w:jc w:val="both"/>
        <w:rPr>
          <w:sz w:val="28"/>
          <w:szCs w:val="28"/>
        </w:rPr>
      </w:pPr>
      <w:r w:rsidRPr="00E53813">
        <w:rPr>
          <w:sz w:val="28"/>
          <w:szCs w:val="28"/>
        </w:rPr>
        <w:t>4. Настоящее решение вступает в силу со дня его официального опубликования</w:t>
      </w:r>
      <w:r>
        <w:rPr>
          <w:sz w:val="28"/>
          <w:szCs w:val="28"/>
        </w:rPr>
        <w:t>.</w:t>
      </w:r>
      <w:r w:rsidRPr="00E53813">
        <w:rPr>
          <w:sz w:val="28"/>
          <w:szCs w:val="28"/>
        </w:rPr>
        <w:t xml:space="preserve"> </w:t>
      </w:r>
    </w:p>
    <w:p w:rsidR="00973BD7" w:rsidRDefault="00973BD7" w:rsidP="001912E6">
      <w:pPr>
        <w:tabs>
          <w:tab w:val="left" w:pos="1358"/>
        </w:tabs>
        <w:jc w:val="both"/>
        <w:rPr>
          <w:b/>
          <w:sz w:val="28"/>
          <w:szCs w:val="28"/>
        </w:rPr>
      </w:pPr>
    </w:p>
    <w:p w:rsidR="00FA0BF3" w:rsidRDefault="00FA0BF3" w:rsidP="001912E6">
      <w:pPr>
        <w:tabs>
          <w:tab w:val="left" w:pos="1358"/>
        </w:tabs>
        <w:jc w:val="both"/>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5C19EF" w:rsidTr="00F3622E">
        <w:tc>
          <w:tcPr>
            <w:tcW w:w="5211" w:type="dxa"/>
            <w:vAlign w:val="center"/>
          </w:tcPr>
          <w:p w:rsidR="00F3622E" w:rsidRDefault="00F3622E" w:rsidP="00F3622E">
            <w:pPr>
              <w:pStyle w:val="a9"/>
              <w:jc w:val="center"/>
              <w:rPr>
                <w:b/>
                <w:szCs w:val="28"/>
              </w:rPr>
            </w:pPr>
          </w:p>
          <w:p w:rsidR="005C19EF" w:rsidRDefault="00F3622E" w:rsidP="00F3622E">
            <w:pPr>
              <w:pStyle w:val="a9"/>
              <w:jc w:val="center"/>
              <w:rPr>
                <w:b/>
                <w:szCs w:val="28"/>
              </w:rPr>
            </w:pPr>
            <w:r>
              <w:rPr>
                <w:b/>
                <w:szCs w:val="28"/>
              </w:rPr>
              <w:t xml:space="preserve">Заместитель председателя Собрания представителей </w:t>
            </w:r>
            <w:r w:rsidR="005C19EF" w:rsidRPr="005C19EF">
              <w:rPr>
                <w:b/>
                <w:szCs w:val="28"/>
              </w:rPr>
              <w:t>муниципального образования</w:t>
            </w:r>
            <w:r>
              <w:rPr>
                <w:b/>
                <w:szCs w:val="28"/>
              </w:rPr>
              <w:t xml:space="preserve"> Киреевский район</w:t>
            </w:r>
          </w:p>
        </w:tc>
        <w:tc>
          <w:tcPr>
            <w:tcW w:w="4360" w:type="dxa"/>
            <w:vAlign w:val="bottom"/>
          </w:tcPr>
          <w:p w:rsidR="005C19EF" w:rsidRPr="005C19EF" w:rsidRDefault="00F3622E" w:rsidP="00F3622E">
            <w:pPr>
              <w:tabs>
                <w:tab w:val="left" w:pos="1358"/>
              </w:tabs>
              <w:rPr>
                <w:b/>
                <w:sz w:val="28"/>
                <w:szCs w:val="28"/>
              </w:rPr>
            </w:pPr>
            <w:r>
              <w:rPr>
                <w:b/>
                <w:sz w:val="28"/>
                <w:szCs w:val="28"/>
              </w:rPr>
              <w:t xml:space="preserve">                                А. И. Лепёхин</w:t>
            </w:r>
          </w:p>
        </w:tc>
      </w:tr>
    </w:tbl>
    <w:p w:rsidR="00FA0BF3" w:rsidRDefault="00FA0BF3" w:rsidP="001912E6">
      <w:pPr>
        <w:tabs>
          <w:tab w:val="left" w:pos="1358"/>
        </w:tabs>
        <w:jc w:val="both"/>
        <w:rPr>
          <w:b/>
          <w:sz w:val="28"/>
          <w:szCs w:val="28"/>
        </w:rPr>
      </w:pPr>
    </w:p>
    <w:p w:rsidR="0044010B" w:rsidRDefault="0044010B" w:rsidP="00175007">
      <w:pPr>
        <w:jc w:val="right"/>
        <w:rPr>
          <w:sz w:val="28"/>
          <w:szCs w:val="28"/>
        </w:rPr>
      </w:pPr>
    </w:p>
    <w:p w:rsidR="00175007" w:rsidRPr="001A5DE0" w:rsidRDefault="00175007" w:rsidP="00175007">
      <w:pPr>
        <w:jc w:val="right"/>
        <w:rPr>
          <w:sz w:val="28"/>
          <w:szCs w:val="28"/>
        </w:rPr>
      </w:pPr>
      <w:r w:rsidRPr="001A5DE0">
        <w:rPr>
          <w:sz w:val="28"/>
          <w:szCs w:val="28"/>
        </w:rPr>
        <w:t xml:space="preserve">Приложение </w:t>
      </w:r>
    </w:p>
    <w:p w:rsidR="00175007" w:rsidRPr="001A5DE0" w:rsidRDefault="00175007" w:rsidP="00175007">
      <w:pPr>
        <w:jc w:val="right"/>
        <w:rPr>
          <w:sz w:val="28"/>
          <w:szCs w:val="28"/>
        </w:rPr>
      </w:pPr>
      <w:r w:rsidRPr="001A5DE0">
        <w:rPr>
          <w:sz w:val="28"/>
          <w:szCs w:val="28"/>
        </w:rPr>
        <w:t>к решению Собрания представителей</w:t>
      </w:r>
    </w:p>
    <w:p w:rsidR="00175007" w:rsidRPr="001A5DE0" w:rsidRDefault="00175007" w:rsidP="00175007">
      <w:pPr>
        <w:jc w:val="right"/>
        <w:rPr>
          <w:sz w:val="28"/>
          <w:szCs w:val="28"/>
        </w:rPr>
      </w:pPr>
      <w:r w:rsidRPr="001A5DE0">
        <w:rPr>
          <w:sz w:val="28"/>
          <w:szCs w:val="28"/>
        </w:rPr>
        <w:t>муниципального образования</w:t>
      </w:r>
    </w:p>
    <w:p w:rsidR="00175007" w:rsidRPr="001A5DE0" w:rsidRDefault="00175007" w:rsidP="00175007">
      <w:pPr>
        <w:jc w:val="right"/>
        <w:rPr>
          <w:sz w:val="28"/>
          <w:szCs w:val="28"/>
        </w:rPr>
      </w:pPr>
      <w:r w:rsidRPr="001A5DE0">
        <w:rPr>
          <w:sz w:val="28"/>
          <w:szCs w:val="28"/>
        </w:rPr>
        <w:t>Киреевский район</w:t>
      </w:r>
    </w:p>
    <w:p w:rsidR="00175007" w:rsidRPr="001A5DE0" w:rsidRDefault="00583D0E" w:rsidP="00175007">
      <w:pPr>
        <w:jc w:val="right"/>
        <w:rPr>
          <w:sz w:val="28"/>
          <w:szCs w:val="28"/>
        </w:rPr>
      </w:pPr>
      <w:r>
        <w:rPr>
          <w:sz w:val="28"/>
          <w:szCs w:val="28"/>
        </w:rPr>
        <w:t>о</w:t>
      </w:r>
      <w:r w:rsidR="00BD13F6">
        <w:rPr>
          <w:sz w:val="28"/>
          <w:szCs w:val="28"/>
        </w:rPr>
        <w:t>т</w:t>
      </w:r>
      <w:r>
        <w:rPr>
          <w:sz w:val="28"/>
          <w:szCs w:val="28"/>
        </w:rPr>
        <w:t xml:space="preserve"> 25.09.</w:t>
      </w:r>
      <w:r w:rsidR="00175007" w:rsidRPr="001A5DE0">
        <w:rPr>
          <w:sz w:val="28"/>
          <w:szCs w:val="28"/>
        </w:rPr>
        <w:t>201</w:t>
      </w:r>
      <w:r w:rsidR="00C730F7" w:rsidRPr="001A5DE0">
        <w:rPr>
          <w:sz w:val="28"/>
          <w:szCs w:val="28"/>
        </w:rPr>
        <w:t>7</w:t>
      </w:r>
      <w:r w:rsidR="00175007" w:rsidRPr="001A5DE0">
        <w:rPr>
          <w:sz w:val="28"/>
          <w:szCs w:val="28"/>
        </w:rPr>
        <w:t xml:space="preserve"> года № </w:t>
      </w:r>
      <w:r>
        <w:rPr>
          <w:sz w:val="28"/>
          <w:szCs w:val="28"/>
        </w:rPr>
        <w:t xml:space="preserve"> 57-327</w:t>
      </w:r>
    </w:p>
    <w:p w:rsidR="00D37979" w:rsidRDefault="00D37979" w:rsidP="00973BD7">
      <w:pPr>
        <w:tabs>
          <w:tab w:val="left" w:pos="1358"/>
        </w:tabs>
        <w:ind w:firstLine="567"/>
        <w:jc w:val="both"/>
        <w:rPr>
          <w:b/>
          <w:sz w:val="28"/>
          <w:szCs w:val="28"/>
        </w:rPr>
      </w:pPr>
    </w:p>
    <w:p w:rsidR="00D37979" w:rsidRDefault="00D37979" w:rsidP="00973BD7">
      <w:pPr>
        <w:tabs>
          <w:tab w:val="left" w:pos="1358"/>
        </w:tabs>
        <w:ind w:firstLine="567"/>
        <w:jc w:val="both"/>
        <w:rPr>
          <w:b/>
          <w:sz w:val="28"/>
          <w:szCs w:val="28"/>
        </w:rPr>
      </w:pPr>
    </w:p>
    <w:p w:rsidR="005C19EF" w:rsidRPr="00A42C77" w:rsidRDefault="00A22487" w:rsidP="00A42C77">
      <w:pPr>
        <w:ind w:firstLine="567"/>
        <w:jc w:val="both"/>
        <w:rPr>
          <w:b/>
          <w:color w:val="000000" w:themeColor="text1"/>
          <w:sz w:val="28"/>
          <w:szCs w:val="28"/>
        </w:rPr>
      </w:pPr>
      <w:r w:rsidRPr="00A42C77">
        <w:rPr>
          <w:b/>
          <w:color w:val="000000" w:themeColor="text1"/>
          <w:sz w:val="28"/>
          <w:szCs w:val="28"/>
        </w:rPr>
        <w:t>1</w:t>
      </w:r>
      <w:r w:rsidR="005C19EF" w:rsidRPr="00A42C77">
        <w:rPr>
          <w:b/>
          <w:color w:val="000000" w:themeColor="text1"/>
          <w:sz w:val="28"/>
          <w:szCs w:val="28"/>
        </w:rPr>
        <w:t>. Часть 1 статьи 9 дополнить пункт</w:t>
      </w:r>
      <w:r w:rsidRPr="00A42C77">
        <w:rPr>
          <w:b/>
          <w:color w:val="000000" w:themeColor="text1"/>
          <w:sz w:val="28"/>
          <w:szCs w:val="28"/>
        </w:rPr>
        <w:t>ами</w:t>
      </w:r>
      <w:r w:rsidR="005C19EF" w:rsidRPr="00A42C77">
        <w:rPr>
          <w:b/>
          <w:color w:val="000000" w:themeColor="text1"/>
          <w:sz w:val="28"/>
          <w:szCs w:val="28"/>
        </w:rPr>
        <w:t xml:space="preserve"> 13</w:t>
      </w:r>
      <w:r w:rsidRPr="00A42C77">
        <w:rPr>
          <w:b/>
          <w:color w:val="000000" w:themeColor="text1"/>
          <w:sz w:val="28"/>
          <w:szCs w:val="28"/>
        </w:rPr>
        <w:t>, 14</w:t>
      </w:r>
      <w:r w:rsidR="005C19EF" w:rsidRPr="00A42C77">
        <w:rPr>
          <w:b/>
          <w:color w:val="000000" w:themeColor="text1"/>
          <w:sz w:val="28"/>
          <w:szCs w:val="28"/>
        </w:rPr>
        <w:t xml:space="preserve"> следующего содержания:</w:t>
      </w:r>
    </w:p>
    <w:p w:rsidR="005C19EF" w:rsidRPr="00A42C77" w:rsidRDefault="005C19EF" w:rsidP="00A42C77">
      <w:pPr>
        <w:ind w:firstLine="567"/>
        <w:jc w:val="both"/>
        <w:rPr>
          <w:color w:val="000000" w:themeColor="text1"/>
          <w:sz w:val="28"/>
          <w:szCs w:val="28"/>
        </w:rPr>
      </w:pPr>
      <w:r w:rsidRPr="00A42C77">
        <w:rPr>
          <w:color w:val="000000" w:themeColor="text1"/>
          <w:sz w:val="28"/>
          <w:szCs w:val="28"/>
        </w:rPr>
        <w:t>«13)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w:t>
      </w:r>
      <w:r w:rsidR="00A22487" w:rsidRPr="00A42C77">
        <w:rPr>
          <w:color w:val="000000" w:themeColor="text1"/>
          <w:sz w:val="28"/>
          <w:szCs w:val="28"/>
        </w:rPr>
        <w:t>оссийской Федерации»;</w:t>
      </w:r>
    </w:p>
    <w:p w:rsidR="00A22487" w:rsidRPr="00A42C77" w:rsidRDefault="00A22487" w:rsidP="00A42C77">
      <w:pPr>
        <w:tabs>
          <w:tab w:val="left" w:pos="1358"/>
        </w:tabs>
        <w:ind w:firstLine="567"/>
        <w:jc w:val="both"/>
        <w:rPr>
          <w:color w:val="000000" w:themeColor="text1"/>
          <w:sz w:val="28"/>
          <w:szCs w:val="28"/>
        </w:rPr>
      </w:pPr>
      <w:r w:rsidRPr="00A42C77">
        <w:rPr>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010B" w:rsidRPr="00A42C77" w:rsidRDefault="00D37979" w:rsidP="00A42C77">
      <w:pPr>
        <w:ind w:firstLine="567"/>
        <w:jc w:val="both"/>
        <w:rPr>
          <w:b/>
          <w:color w:val="000000" w:themeColor="text1"/>
          <w:sz w:val="28"/>
          <w:szCs w:val="28"/>
        </w:rPr>
      </w:pPr>
      <w:r w:rsidRPr="00A42C77">
        <w:rPr>
          <w:b/>
          <w:color w:val="000000" w:themeColor="text1"/>
          <w:sz w:val="28"/>
          <w:szCs w:val="28"/>
        </w:rPr>
        <w:t>2</w:t>
      </w:r>
      <w:r w:rsidR="00EE7393" w:rsidRPr="00A42C77">
        <w:rPr>
          <w:b/>
          <w:color w:val="000000" w:themeColor="text1"/>
          <w:sz w:val="28"/>
          <w:szCs w:val="28"/>
        </w:rPr>
        <w:t>.</w:t>
      </w:r>
      <w:r w:rsidR="0044010B" w:rsidRPr="00A42C77">
        <w:rPr>
          <w:b/>
          <w:color w:val="000000" w:themeColor="text1"/>
          <w:sz w:val="28"/>
          <w:szCs w:val="28"/>
        </w:rPr>
        <w:t xml:space="preserve"> </w:t>
      </w:r>
      <w:r w:rsidR="00A22487" w:rsidRPr="00A42C77">
        <w:rPr>
          <w:b/>
          <w:color w:val="000000" w:themeColor="text1"/>
          <w:sz w:val="28"/>
          <w:szCs w:val="28"/>
        </w:rPr>
        <w:t>Ч</w:t>
      </w:r>
      <w:r w:rsidR="0044010B" w:rsidRPr="00A42C77">
        <w:rPr>
          <w:b/>
          <w:color w:val="000000" w:themeColor="text1"/>
          <w:sz w:val="28"/>
          <w:szCs w:val="28"/>
        </w:rPr>
        <w:t>асть 5.1. статьи 32 изложить в следующей редакции:</w:t>
      </w:r>
    </w:p>
    <w:p w:rsidR="0044010B" w:rsidRPr="00A42C77" w:rsidRDefault="0044010B" w:rsidP="00A42C77">
      <w:pPr>
        <w:ind w:firstLine="567"/>
        <w:jc w:val="both"/>
        <w:rPr>
          <w:color w:val="000000" w:themeColor="text1"/>
          <w:sz w:val="28"/>
          <w:szCs w:val="28"/>
        </w:rPr>
      </w:pPr>
      <w:r w:rsidRPr="00A42C77">
        <w:rPr>
          <w:color w:val="000000" w:themeColor="text1"/>
          <w:sz w:val="28"/>
          <w:szCs w:val="28"/>
        </w:rPr>
        <w:t>«</w:t>
      </w:r>
      <w:r w:rsidR="00623A53" w:rsidRPr="00A42C77">
        <w:rPr>
          <w:color w:val="000000" w:themeColor="text1"/>
          <w:sz w:val="28"/>
          <w:szCs w:val="28"/>
        </w:rPr>
        <w:t xml:space="preserve">5.1. </w:t>
      </w:r>
      <w:r w:rsidRPr="00A42C77">
        <w:rPr>
          <w:color w:val="000000" w:themeColor="text1"/>
          <w:sz w:val="28"/>
          <w:szCs w:val="28"/>
        </w:rPr>
        <w:t xml:space="preserve">Глава администрации муниципального образования Киреевский район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w:t>
      </w:r>
      <w:r w:rsidR="005C19EF" w:rsidRPr="00A42C77">
        <w:rPr>
          <w:color w:val="000000" w:themeColor="text1"/>
          <w:sz w:val="28"/>
          <w:szCs w:val="28"/>
        </w:rPr>
        <w:t>№</w:t>
      </w:r>
      <w:r w:rsidRPr="00A42C77">
        <w:rPr>
          <w:color w:val="000000" w:themeColor="text1"/>
          <w:sz w:val="28"/>
          <w:szCs w:val="28"/>
        </w:rPr>
        <w:t>230-Ф</w:t>
      </w:r>
      <w:r w:rsidR="00623A53" w:rsidRPr="00A42C77">
        <w:rPr>
          <w:color w:val="000000" w:themeColor="text1"/>
          <w:sz w:val="28"/>
          <w:szCs w:val="28"/>
        </w:rPr>
        <w:t>З «</w:t>
      </w:r>
      <w:r w:rsidRPr="00A42C77">
        <w:rPr>
          <w:color w:val="000000" w:themeColor="text1"/>
          <w:sz w:val="28"/>
          <w:szCs w:val="28"/>
        </w:rPr>
        <w:t>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w:t>
      </w:r>
      <w:r w:rsidR="00623A53" w:rsidRPr="00A42C77">
        <w:rPr>
          <w:color w:val="000000" w:themeColor="text1"/>
          <w:sz w:val="28"/>
          <w:szCs w:val="28"/>
        </w:rPr>
        <w:t>ах</w:t>
      </w:r>
      <w:r w:rsidRPr="00A42C77">
        <w:rPr>
          <w:color w:val="000000" w:themeColor="text1"/>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005C19EF" w:rsidRPr="00A42C77">
        <w:rPr>
          <w:color w:val="000000" w:themeColor="text1"/>
          <w:sz w:val="28"/>
          <w:szCs w:val="28"/>
        </w:rPr>
        <w:t>»</w:t>
      </w:r>
      <w:r w:rsidRPr="00A42C77">
        <w:rPr>
          <w:color w:val="000000" w:themeColor="text1"/>
          <w:sz w:val="28"/>
          <w:szCs w:val="28"/>
        </w:rPr>
        <w:t>;</w:t>
      </w:r>
    </w:p>
    <w:p w:rsidR="005C19EF" w:rsidRPr="00A42C77" w:rsidRDefault="00A22487" w:rsidP="00A42C77">
      <w:pPr>
        <w:ind w:firstLine="567"/>
        <w:jc w:val="both"/>
        <w:rPr>
          <w:b/>
          <w:color w:val="000000" w:themeColor="text1"/>
          <w:sz w:val="28"/>
          <w:szCs w:val="28"/>
        </w:rPr>
      </w:pPr>
      <w:r w:rsidRPr="00A42C77">
        <w:rPr>
          <w:b/>
          <w:color w:val="000000" w:themeColor="text1"/>
          <w:sz w:val="28"/>
          <w:szCs w:val="28"/>
        </w:rPr>
        <w:t>3</w:t>
      </w:r>
      <w:r w:rsidR="005C19EF" w:rsidRPr="00A42C77">
        <w:rPr>
          <w:b/>
          <w:color w:val="000000" w:themeColor="text1"/>
          <w:sz w:val="28"/>
          <w:szCs w:val="28"/>
        </w:rPr>
        <w:t>. Часть 7 статьи 40 изложить в следующей редакции:</w:t>
      </w:r>
    </w:p>
    <w:p w:rsidR="005C19EF" w:rsidRPr="00A42C77" w:rsidRDefault="005C19EF" w:rsidP="00A42C77">
      <w:pPr>
        <w:ind w:firstLine="567"/>
        <w:jc w:val="both"/>
        <w:rPr>
          <w:color w:val="000000" w:themeColor="text1"/>
          <w:sz w:val="28"/>
          <w:szCs w:val="28"/>
        </w:rPr>
      </w:pPr>
      <w:r w:rsidRPr="00A42C77">
        <w:rPr>
          <w:color w:val="000000" w:themeColor="text1"/>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w:t>
      </w:r>
      <w:r w:rsidR="00A22487" w:rsidRPr="00A42C77">
        <w:rPr>
          <w:color w:val="000000" w:themeColor="text1"/>
          <w:sz w:val="28"/>
          <w:szCs w:val="28"/>
        </w:rPr>
        <w:t xml:space="preserve"> Киреевский район</w:t>
      </w:r>
      <w:r w:rsidRPr="00A42C77">
        <w:rPr>
          <w:color w:val="000000" w:themeColor="text1"/>
          <w:sz w:val="28"/>
          <w:szCs w:val="28"/>
        </w:rPr>
        <w:t xml:space="preserve">, а также соглашения, заключаемые между органами местного самоуправления, вступают в силу после их официального </w:t>
      </w:r>
      <w:r w:rsidR="00A22487" w:rsidRPr="00A42C77">
        <w:rPr>
          <w:color w:val="000000" w:themeColor="text1"/>
          <w:sz w:val="28"/>
          <w:szCs w:val="28"/>
        </w:rPr>
        <w:t>опубликования (обнародования).»;</w:t>
      </w:r>
    </w:p>
    <w:p w:rsidR="00A16F42" w:rsidRPr="00A42C77" w:rsidRDefault="00A22487" w:rsidP="00A42C77">
      <w:pPr>
        <w:ind w:firstLine="567"/>
        <w:jc w:val="both"/>
        <w:rPr>
          <w:b/>
          <w:color w:val="000000" w:themeColor="text1"/>
          <w:sz w:val="28"/>
          <w:szCs w:val="28"/>
        </w:rPr>
      </w:pPr>
      <w:r w:rsidRPr="00A42C77">
        <w:rPr>
          <w:b/>
          <w:color w:val="000000" w:themeColor="text1"/>
          <w:sz w:val="28"/>
          <w:szCs w:val="28"/>
        </w:rPr>
        <w:t>4</w:t>
      </w:r>
      <w:r w:rsidR="0044010B" w:rsidRPr="00A42C77">
        <w:rPr>
          <w:b/>
          <w:color w:val="000000" w:themeColor="text1"/>
          <w:sz w:val="28"/>
          <w:szCs w:val="28"/>
        </w:rPr>
        <w:t xml:space="preserve">. </w:t>
      </w:r>
      <w:r w:rsidRPr="00A42C77">
        <w:rPr>
          <w:b/>
          <w:color w:val="000000" w:themeColor="text1"/>
          <w:sz w:val="28"/>
          <w:szCs w:val="28"/>
        </w:rPr>
        <w:t>П</w:t>
      </w:r>
      <w:r w:rsidR="00BD13F6" w:rsidRPr="00A42C77">
        <w:rPr>
          <w:b/>
          <w:color w:val="000000" w:themeColor="text1"/>
          <w:sz w:val="28"/>
          <w:szCs w:val="28"/>
        </w:rPr>
        <w:t>ункт 4 части 2 статьи 44 изложить в следующей редакции:</w:t>
      </w:r>
    </w:p>
    <w:p w:rsidR="00A16F42" w:rsidRPr="00A42C77" w:rsidRDefault="00BD13F6" w:rsidP="00A42C77">
      <w:pPr>
        <w:ind w:firstLine="567"/>
        <w:jc w:val="both"/>
        <w:rPr>
          <w:color w:val="000000" w:themeColor="text1"/>
          <w:sz w:val="28"/>
          <w:szCs w:val="28"/>
        </w:rPr>
      </w:pPr>
      <w:r w:rsidRPr="00A42C77">
        <w:rPr>
          <w:color w:val="000000" w:themeColor="text1"/>
          <w:sz w:val="28"/>
          <w:szCs w:val="28"/>
        </w:rPr>
        <w:t>«</w:t>
      </w:r>
      <w:r w:rsidR="00623A53" w:rsidRPr="00A42C77">
        <w:rPr>
          <w:color w:val="000000" w:themeColor="text1"/>
          <w:sz w:val="28"/>
          <w:szCs w:val="28"/>
        </w:rPr>
        <w:t>4) н</w:t>
      </w:r>
      <w:r w:rsidRPr="00A42C77">
        <w:rPr>
          <w:color w:val="000000" w:themeColor="text1"/>
          <w:sz w:val="28"/>
          <w:szCs w:val="28"/>
        </w:rPr>
        <w:t>есоблюдение ограничений</w:t>
      </w:r>
      <w:r w:rsidR="003A5A2E" w:rsidRPr="00A42C77">
        <w:rPr>
          <w:color w:val="000000" w:themeColor="text1"/>
          <w:sz w:val="28"/>
          <w:szCs w:val="28"/>
        </w:rPr>
        <w:t>,</w:t>
      </w:r>
      <w:r w:rsidRPr="00A42C77">
        <w:rPr>
          <w:color w:val="000000" w:themeColor="text1"/>
          <w:sz w:val="28"/>
          <w:szCs w:val="28"/>
        </w:rPr>
        <w:t xml:space="preserve"> запретов, неисполнение обязанностей, которые установлены Федеральным законом </w:t>
      </w:r>
      <w:r w:rsidR="005C19EF" w:rsidRPr="00A42C77">
        <w:rPr>
          <w:color w:val="000000" w:themeColor="text1"/>
          <w:sz w:val="28"/>
          <w:szCs w:val="28"/>
        </w:rPr>
        <w:t>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w:t>
      </w:r>
      <w:r w:rsidRPr="00A42C77">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w:t>
      </w:r>
      <w:r w:rsidR="00623A53" w:rsidRPr="00A42C77">
        <w:rPr>
          <w:color w:val="000000" w:themeColor="text1"/>
          <w:sz w:val="28"/>
          <w:szCs w:val="28"/>
        </w:rPr>
        <w:t>х</w:t>
      </w:r>
      <w:r w:rsidRPr="00A42C77">
        <w:rPr>
          <w:color w:val="000000" w:themeColor="text1"/>
          <w:sz w:val="28"/>
          <w:szCs w:val="28"/>
        </w:rPr>
        <w:t xml:space="preserve">, расположенных за пределами территории Российской Федерации, </w:t>
      </w:r>
      <w:r w:rsidRPr="00A42C77">
        <w:rPr>
          <w:color w:val="000000" w:themeColor="text1"/>
          <w:sz w:val="28"/>
          <w:szCs w:val="28"/>
        </w:rPr>
        <w:lastRenderedPageBreak/>
        <w:t>владеть и (или) пользоваться иностра</w:t>
      </w:r>
      <w:r w:rsidR="00614320" w:rsidRPr="00A42C77">
        <w:rPr>
          <w:color w:val="000000" w:themeColor="text1"/>
          <w:sz w:val="28"/>
          <w:szCs w:val="28"/>
        </w:rPr>
        <w:t>нными финансовыми инструментами</w:t>
      </w:r>
      <w:r w:rsidRPr="00A42C77">
        <w:rPr>
          <w:color w:val="000000" w:themeColor="text1"/>
          <w:sz w:val="28"/>
          <w:szCs w:val="28"/>
        </w:rPr>
        <w:t>»</w:t>
      </w:r>
      <w:r w:rsidR="00A22487" w:rsidRPr="00A42C77">
        <w:rPr>
          <w:color w:val="000000" w:themeColor="text1"/>
          <w:sz w:val="28"/>
          <w:szCs w:val="28"/>
        </w:rPr>
        <w:t>;»</w:t>
      </w:r>
      <w:r w:rsidRPr="00A42C77">
        <w:rPr>
          <w:color w:val="000000" w:themeColor="text1"/>
          <w:sz w:val="28"/>
          <w:szCs w:val="28"/>
        </w:rPr>
        <w:t>;</w:t>
      </w:r>
    </w:p>
    <w:p w:rsidR="00907B68" w:rsidRPr="00A42C77" w:rsidRDefault="00907B68" w:rsidP="00A42C77">
      <w:pPr>
        <w:autoSpaceDE w:val="0"/>
        <w:autoSpaceDN w:val="0"/>
        <w:adjustRightInd w:val="0"/>
        <w:ind w:firstLine="567"/>
        <w:jc w:val="both"/>
        <w:rPr>
          <w:b/>
          <w:color w:val="000000" w:themeColor="text1"/>
          <w:sz w:val="28"/>
          <w:szCs w:val="28"/>
        </w:rPr>
      </w:pPr>
      <w:r w:rsidRPr="00A42C77">
        <w:rPr>
          <w:b/>
          <w:color w:val="000000" w:themeColor="text1"/>
          <w:sz w:val="28"/>
          <w:szCs w:val="28"/>
        </w:rPr>
        <w:t>5. В статье 47:</w:t>
      </w:r>
    </w:p>
    <w:p w:rsidR="00907B68" w:rsidRPr="00A42C77" w:rsidRDefault="00907B68" w:rsidP="00A42C77">
      <w:pPr>
        <w:autoSpaceDE w:val="0"/>
        <w:autoSpaceDN w:val="0"/>
        <w:adjustRightInd w:val="0"/>
        <w:ind w:firstLine="567"/>
        <w:jc w:val="both"/>
        <w:rPr>
          <w:color w:val="000000" w:themeColor="text1"/>
          <w:sz w:val="28"/>
          <w:szCs w:val="28"/>
        </w:rPr>
      </w:pPr>
      <w:r w:rsidRPr="00A42C77">
        <w:rPr>
          <w:color w:val="000000" w:themeColor="text1"/>
          <w:sz w:val="28"/>
          <w:szCs w:val="28"/>
        </w:rPr>
        <w:t>а) пункт 1 части 2 дополнить словами «</w:t>
      </w:r>
      <w:r w:rsidRPr="00A42C77">
        <w:rPr>
          <w:rFonts w:eastAsiaTheme="minorHAnsi"/>
          <w:bCs/>
          <w:color w:val="000000" w:themeColor="text1"/>
          <w:sz w:val="28"/>
          <w:szCs w:val="28"/>
          <w:lang w:eastAsia="en-US"/>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r w:rsidRPr="00A42C77">
        <w:rPr>
          <w:color w:val="000000" w:themeColor="text1"/>
          <w:sz w:val="28"/>
          <w:szCs w:val="28"/>
        </w:rPr>
        <w:t>»;</w:t>
      </w:r>
    </w:p>
    <w:p w:rsidR="005C19EF" w:rsidRPr="00A42C77" w:rsidRDefault="00907B68" w:rsidP="00A42C77">
      <w:pPr>
        <w:ind w:firstLine="567"/>
        <w:jc w:val="both"/>
        <w:rPr>
          <w:color w:val="000000" w:themeColor="text1"/>
          <w:sz w:val="28"/>
          <w:szCs w:val="28"/>
        </w:rPr>
      </w:pPr>
      <w:r w:rsidRPr="00A42C77">
        <w:rPr>
          <w:color w:val="000000" w:themeColor="text1"/>
          <w:sz w:val="28"/>
          <w:szCs w:val="28"/>
        </w:rPr>
        <w:t>б)</w:t>
      </w:r>
      <w:r w:rsidR="005C19EF" w:rsidRPr="00A42C77">
        <w:rPr>
          <w:color w:val="000000" w:themeColor="text1"/>
          <w:sz w:val="28"/>
          <w:szCs w:val="28"/>
        </w:rPr>
        <w:t xml:space="preserve"> дополнить частью 4 следующего содержания:</w:t>
      </w:r>
    </w:p>
    <w:p w:rsidR="005C19EF" w:rsidRPr="00A42C77" w:rsidRDefault="005C19EF" w:rsidP="00A42C77">
      <w:pPr>
        <w:ind w:firstLine="567"/>
        <w:jc w:val="both"/>
        <w:rPr>
          <w:color w:val="000000" w:themeColor="text1"/>
          <w:sz w:val="28"/>
          <w:szCs w:val="28"/>
        </w:rPr>
      </w:pPr>
      <w:r w:rsidRPr="00A42C77">
        <w:rPr>
          <w:color w:val="000000" w:themeColor="text1"/>
          <w:sz w:val="28"/>
          <w:szCs w:val="28"/>
        </w:rPr>
        <w:t xml:space="preserve">«4. В случае досрочного прекращения полномочий главы муниципального образования Киреевский район избрание </w:t>
      </w:r>
      <w:r w:rsidR="00A22487" w:rsidRPr="00A42C77">
        <w:rPr>
          <w:color w:val="000000" w:themeColor="text1"/>
          <w:sz w:val="28"/>
          <w:szCs w:val="28"/>
        </w:rPr>
        <w:t xml:space="preserve">Собранием представителей муниципального образования Киреевский район из своего состава нового </w:t>
      </w:r>
      <w:r w:rsidRPr="00A42C77">
        <w:rPr>
          <w:color w:val="000000" w:themeColor="text1"/>
          <w:sz w:val="28"/>
          <w:szCs w:val="28"/>
        </w:rPr>
        <w:t>главы муниципального образования Киреевский район осуществляется не позднее чем через шесть месяцев со дня такого прекращения полномочий.</w:t>
      </w:r>
      <w:r w:rsidR="00A22487" w:rsidRPr="00A42C77">
        <w:rPr>
          <w:color w:val="000000" w:themeColor="text1"/>
          <w:sz w:val="28"/>
          <w:szCs w:val="28"/>
        </w:rPr>
        <w:t xml:space="preserve"> </w:t>
      </w:r>
      <w:r w:rsidRPr="00A42C77">
        <w:rPr>
          <w:color w:val="000000" w:themeColor="text1"/>
          <w:sz w:val="28"/>
          <w:szCs w:val="28"/>
        </w:rPr>
        <w:t>При этом если до истечения срока полномочий Собрания представителей муниципального образования Киреевский район осталось менее шести месяцев, избрание главы муниципального образования Киреевский район осуществляется на первом заседании вновь избранного Собрания представителей муниципального</w:t>
      </w:r>
      <w:r w:rsidR="00A22487" w:rsidRPr="00A42C77">
        <w:rPr>
          <w:color w:val="000000" w:themeColor="text1"/>
          <w:sz w:val="28"/>
          <w:szCs w:val="28"/>
        </w:rPr>
        <w:t xml:space="preserve"> образования Киреевский район.»;</w:t>
      </w:r>
    </w:p>
    <w:p w:rsidR="00A22487" w:rsidRPr="00A42C77" w:rsidRDefault="00907B68" w:rsidP="00A42C77">
      <w:pPr>
        <w:ind w:firstLine="567"/>
        <w:jc w:val="both"/>
        <w:rPr>
          <w:b/>
          <w:color w:val="000000" w:themeColor="text1"/>
          <w:sz w:val="28"/>
          <w:szCs w:val="28"/>
        </w:rPr>
      </w:pPr>
      <w:r w:rsidRPr="00A42C77">
        <w:rPr>
          <w:b/>
          <w:color w:val="000000" w:themeColor="text1"/>
          <w:sz w:val="28"/>
          <w:szCs w:val="28"/>
        </w:rPr>
        <w:t>6</w:t>
      </w:r>
      <w:r w:rsidR="005C19EF" w:rsidRPr="00A42C77">
        <w:rPr>
          <w:b/>
          <w:color w:val="000000" w:themeColor="text1"/>
          <w:sz w:val="28"/>
          <w:szCs w:val="28"/>
        </w:rPr>
        <w:t xml:space="preserve">. </w:t>
      </w:r>
      <w:r w:rsidR="00A22487" w:rsidRPr="00A42C77">
        <w:rPr>
          <w:b/>
          <w:color w:val="000000" w:themeColor="text1"/>
          <w:sz w:val="28"/>
          <w:szCs w:val="28"/>
        </w:rPr>
        <w:t>В статье 49:</w:t>
      </w:r>
    </w:p>
    <w:p w:rsidR="005C19EF" w:rsidRPr="00A42C77" w:rsidRDefault="00A22487" w:rsidP="00A42C77">
      <w:pPr>
        <w:ind w:firstLine="567"/>
        <w:jc w:val="both"/>
        <w:rPr>
          <w:iCs/>
          <w:color w:val="000000" w:themeColor="text1"/>
          <w:sz w:val="28"/>
          <w:szCs w:val="28"/>
        </w:rPr>
      </w:pPr>
      <w:r w:rsidRPr="00A42C77">
        <w:rPr>
          <w:color w:val="000000" w:themeColor="text1"/>
          <w:sz w:val="28"/>
          <w:szCs w:val="28"/>
        </w:rPr>
        <w:t xml:space="preserve">а) </w:t>
      </w:r>
      <w:r w:rsidR="00907B68" w:rsidRPr="00A42C77">
        <w:rPr>
          <w:color w:val="000000" w:themeColor="text1"/>
          <w:sz w:val="28"/>
          <w:szCs w:val="28"/>
        </w:rPr>
        <w:t>п</w:t>
      </w:r>
      <w:r w:rsidR="005C19EF" w:rsidRPr="00A42C77">
        <w:rPr>
          <w:color w:val="000000" w:themeColor="text1"/>
          <w:sz w:val="28"/>
          <w:szCs w:val="28"/>
        </w:rPr>
        <w:t xml:space="preserve">ункт 10 части 1 </w:t>
      </w:r>
      <w:r w:rsidR="00907B68" w:rsidRPr="00A42C77">
        <w:rPr>
          <w:color w:val="000000" w:themeColor="text1"/>
          <w:sz w:val="28"/>
          <w:szCs w:val="28"/>
        </w:rPr>
        <w:t>после слов «</w:t>
      </w:r>
      <w:r w:rsidR="005C19EF" w:rsidRPr="00A42C77">
        <w:rPr>
          <w:color w:val="000000" w:themeColor="text1"/>
          <w:sz w:val="28"/>
          <w:szCs w:val="28"/>
        </w:rPr>
        <w:t xml:space="preserve">частью 2» дополнить словами </w:t>
      </w:r>
      <w:r w:rsidR="00907B68" w:rsidRPr="00A42C77">
        <w:rPr>
          <w:iCs/>
          <w:color w:val="000000" w:themeColor="text1"/>
          <w:sz w:val="28"/>
          <w:szCs w:val="28"/>
        </w:rPr>
        <w:t>«или 2.1»;</w:t>
      </w:r>
    </w:p>
    <w:p w:rsidR="00614320" w:rsidRPr="00A42C77" w:rsidRDefault="00907B68" w:rsidP="00A42C77">
      <w:pPr>
        <w:ind w:firstLine="567"/>
        <w:jc w:val="both"/>
        <w:rPr>
          <w:color w:val="000000" w:themeColor="text1"/>
          <w:sz w:val="28"/>
          <w:szCs w:val="28"/>
        </w:rPr>
      </w:pPr>
      <w:r w:rsidRPr="00A42C77">
        <w:rPr>
          <w:color w:val="000000" w:themeColor="text1"/>
          <w:sz w:val="28"/>
          <w:szCs w:val="28"/>
        </w:rPr>
        <w:t xml:space="preserve">б) </w:t>
      </w:r>
      <w:r w:rsidR="00614320" w:rsidRPr="00A42C77">
        <w:rPr>
          <w:color w:val="000000" w:themeColor="text1"/>
          <w:sz w:val="28"/>
          <w:szCs w:val="28"/>
        </w:rPr>
        <w:t xml:space="preserve">дополнить </w:t>
      </w:r>
      <w:r w:rsidR="00623A53" w:rsidRPr="00A42C77">
        <w:rPr>
          <w:color w:val="000000" w:themeColor="text1"/>
          <w:sz w:val="28"/>
          <w:szCs w:val="28"/>
        </w:rPr>
        <w:t>частью 2.1</w:t>
      </w:r>
      <w:r w:rsidR="00614320" w:rsidRPr="00A42C77">
        <w:rPr>
          <w:color w:val="000000" w:themeColor="text1"/>
          <w:sz w:val="28"/>
          <w:szCs w:val="28"/>
        </w:rPr>
        <w:t xml:space="preserve"> следующего содержания:</w:t>
      </w:r>
    </w:p>
    <w:p w:rsidR="00614320" w:rsidRPr="00A42C77" w:rsidRDefault="00614320" w:rsidP="00A42C77">
      <w:pPr>
        <w:ind w:firstLine="567"/>
        <w:jc w:val="both"/>
        <w:rPr>
          <w:color w:val="000000" w:themeColor="text1"/>
          <w:sz w:val="28"/>
          <w:szCs w:val="28"/>
        </w:rPr>
      </w:pPr>
      <w:r w:rsidRPr="00A42C77">
        <w:rPr>
          <w:color w:val="000000" w:themeColor="text1"/>
          <w:sz w:val="28"/>
          <w:szCs w:val="28"/>
        </w:rPr>
        <w:t>«</w:t>
      </w:r>
      <w:r w:rsidR="00623A53" w:rsidRPr="00A42C77">
        <w:rPr>
          <w:color w:val="000000" w:themeColor="text1"/>
          <w:sz w:val="28"/>
          <w:szCs w:val="28"/>
        </w:rPr>
        <w:t>2.1.</w:t>
      </w:r>
      <w:r w:rsidRPr="00A42C77">
        <w:rPr>
          <w:color w:val="000000" w:themeColor="text1"/>
          <w:sz w:val="28"/>
          <w:szCs w:val="28"/>
        </w:rPr>
        <w:t xml:space="preserve"> Контракт с главой администрации муниципального образования Киреевский район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w:t>
      </w:r>
      <w:r w:rsidR="00623A53" w:rsidRPr="00A42C77">
        <w:rPr>
          <w:color w:val="000000" w:themeColor="text1"/>
          <w:sz w:val="28"/>
          <w:szCs w:val="28"/>
        </w:rPr>
        <w:t>м</w:t>
      </w:r>
      <w:r w:rsidRPr="00A42C77">
        <w:rPr>
          <w:color w:val="000000" w:themeColor="text1"/>
          <w:sz w:val="28"/>
          <w:szCs w:val="28"/>
        </w:rPr>
        <w:t xml:space="preserve"> обязанностей, которые установлены Федеральным законом </w:t>
      </w:r>
      <w:r w:rsidR="005C19EF" w:rsidRPr="00A42C77">
        <w:rPr>
          <w:color w:val="000000" w:themeColor="text1"/>
          <w:sz w:val="28"/>
          <w:szCs w:val="28"/>
        </w:rPr>
        <w:t xml:space="preserve">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w:t>
      </w:r>
      <w:r w:rsidRPr="00A42C77">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w:t>
      </w:r>
      <w:r w:rsidR="00623A53" w:rsidRPr="00A42C77">
        <w:rPr>
          <w:color w:val="000000" w:themeColor="text1"/>
          <w:sz w:val="28"/>
          <w:szCs w:val="28"/>
        </w:rPr>
        <w:t>х</w:t>
      </w:r>
      <w:r w:rsidRPr="00A42C77">
        <w:rPr>
          <w:color w:val="000000" w:themeColor="text1"/>
          <w:sz w:val="28"/>
          <w:szCs w:val="28"/>
        </w:rPr>
        <w:t>,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r w:rsidR="00623A53" w:rsidRPr="00A42C77">
        <w:rPr>
          <w:color w:val="000000" w:themeColor="text1"/>
          <w:sz w:val="28"/>
          <w:szCs w:val="28"/>
        </w:rPr>
        <w:t>,</w:t>
      </w:r>
      <w:r w:rsidRPr="00A42C77">
        <w:rPr>
          <w:color w:val="000000" w:themeColor="text1"/>
          <w:sz w:val="28"/>
          <w:szCs w:val="28"/>
        </w:rPr>
        <w:t xml:space="preserve"> расходах, об имуществе и обязательствах имущественного </w:t>
      </w:r>
      <w:r w:rsidR="0044010B" w:rsidRPr="00A42C77">
        <w:rPr>
          <w:color w:val="000000" w:themeColor="text1"/>
          <w:sz w:val="28"/>
          <w:szCs w:val="28"/>
        </w:rPr>
        <w:t>характера, представляемых в соответствии с законодательством Российской Федерации о противодействии коррупции.</w:t>
      </w:r>
      <w:r w:rsidR="00907B68" w:rsidRPr="00A42C77">
        <w:rPr>
          <w:color w:val="000000" w:themeColor="text1"/>
          <w:sz w:val="28"/>
          <w:szCs w:val="28"/>
        </w:rPr>
        <w:t>»;</w:t>
      </w:r>
    </w:p>
    <w:p w:rsidR="00623A53" w:rsidRPr="00A42C77" w:rsidRDefault="00907B68" w:rsidP="00A42C77">
      <w:pPr>
        <w:ind w:firstLine="567"/>
        <w:jc w:val="both"/>
        <w:rPr>
          <w:b/>
          <w:color w:val="000000" w:themeColor="text1"/>
          <w:sz w:val="28"/>
          <w:szCs w:val="28"/>
        </w:rPr>
      </w:pPr>
      <w:r w:rsidRPr="00A42C77">
        <w:rPr>
          <w:b/>
          <w:iCs/>
          <w:color w:val="000000" w:themeColor="text1"/>
          <w:sz w:val="28"/>
          <w:szCs w:val="28"/>
        </w:rPr>
        <w:t>7</w:t>
      </w:r>
      <w:r w:rsidR="003A68BE" w:rsidRPr="00A42C77">
        <w:rPr>
          <w:b/>
          <w:iCs/>
          <w:color w:val="000000" w:themeColor="text1"/>
          <w:sz w:val="28"/>
          <w:szCs w:val="28"/>
        </w:rPr>
        <w:t xml:space="preserve">. </w:t>
      </w:r>
      <w:r w:rsidR="00623A53" w:rsidRPr="00A42C77">
        <w:rPr>
          <w:b/>
          <w:color w:val="000000" w:themeColor="text1"/>
          <w:sz w:val="28"/>
          <w:szCs w:val="28"/>
        </w:rPr>
        <w:t>Часть 6.1 статьи 50 изложить в следующей редакции:</w:t>
      </w:r>
    </w:p>
    <w:p w:rsidR="00623A53" w:rsidRPr="00A42C77" w:rsidRDefault="00623A53" w:rsidP="00A42C77">
      <w:pPr>
        <w:ind w:firstLine="567"/>
        <w:jc w:val="both"/>
        <w:rPr>
          <w:color w:val="000000" w:themeColor="text1"/>
          <w:sz w:val="28"/>
          <w:szCs w:val="28"/>
        </w:rPr>
      </w:pPr>
      <w:r w:rsidRPr="00A42C77">
        <w:rPr>
          <w:color w:val="000000" w:themeColor="text1"/>
          <w:sz w:val="28"/>
          <w:szCs w:val="28"/>
        </w:rPr>
        <w:t>«6</w:t>
      </w:r>
      <w:r w:rsidR="003A68BE" w:rsidRPr="00A42C77">
        <w:rPr>
          <w:color w:val="000000" w:themeColor="text1"/>
          <w:sz w:val="28"/>
          <w:szCs w:val="28"/>
        </w:rPr>
        <w:t>.1.</w:t>
      </w:r>
      <w:r w:rsidRPr="00A42C77">
        <w:rPr>
          <w:color w:val="000000" w:themeColor="text1"/>
          <w:sz w:val="28"/>
          <w:szCs w:val="28"/>
        </w:rPr>
        <w:t xml:space="preserve"> Депутат Собрания представителей муниципального образования Киреевский район должен соблюдать ограничения, запреты, исполнять обязанности, которые установлены Федеральным законом от </w:t>
      </w:r>
      <w:r w:rsidR="003A68BE" w:rsidRPr="00A42C77">
        <w:rPr>
          <w:color w:val="000000" w:themeColor="text1"/>
          <w:sz w:val="28"/>
          <w:szCs w:val="28"/>
        </w:rPr>
        <w:t>25.12.</w:t>
      </w:r>
      <w:r w:rsidRPr="00A42C77">
        <w:rPr>
          <w:color w:val="000000" w:themeColor="text1"/>
          <w:sz w:val="28"/>
          <w:szCs w:val="28"/>
        </w:rPr>
        <w:t>2008</w:t>
      </w:r>
      <w:r w:rsidR="005C19EF" w:rsidRPr="00A42C77">
        <w:rPr>
          <w:color w:val="000000" w:themeColor="text1"/>
          <w:sz w:val="28"/>
          <w:szCs w:val="28"/>
        </w:rPr>
        <w:t xml:space="preserve"> №</w:t>
      </w:r>
      <w:r w:rsidRPr="00A42C77">
        <w:rPr>
          <w:color w:val="000000" w:themeColor="text1"/>
          <w:sz w:val="28"/>
          <w:szCs w:val="28"/>
        </w:rPr>
        <w:t>273-ФЗ «О противодействии коррупции» и другими федеральными законами. Полномочия депутата Собрания представителей муниципального образования Киреевский район прекращаются досрочно в сл</w:t>
      </w:r>
      <w:r w:rsidR="003A68BE" w:rsidRPr="00A42C77">
        <w:rPr>
          <w:color w:val="000000" w:themeColor="text1"/>
          <w:sz w:val="28"/>
          <w:szCs w:val="28"/>
        </w:rPr>
        <w:t xml:space="preserve">учае несоблюдения ограничений, </w:t>
      </w:r>
      <w:r w:rsidRPr="00A42C77">
        <w:rPr>
          <w:color w:val="000000" w:themeColor="text1"/>
          <w:sz w:val="28"/>
          <w:szCs w:val="28"/>
        </w:rPr>
        <w:t xml:space="preserve">запретов, неисполнения обязанностей, установленных Федеральным законом </w:t>
      </w:r>
      <w:r w:rsidR="005C19EF" w:rsidRPr="00A42C77">
        <w:rPr>
          <w:color w:val="000000" w:themeColor="text1"/>
          <w:sz w:val="28"/>
          <w:szCs w:val="28"/>
        </w:rPr>
        <w:t xml:space="preserve">от 25.12.2008 №273-ФЗ «О противодействии коррупции», Федеральным законом от 03.12.2012 №230-ФЗ </w:t>
      </w:r>
      <w:r w:rsidR="005C19EF" w:rsidRPr="00A42C77">
        <w:rPr>
          <w:color w:val="000000" w:themeColor="text1"/>
          <w:sz w:val="28"/>
          <w:szCs w:val="28"/>
        </w:rPr>
        <w:lastRenderedPageBreak/>
        <w:t>«О контроле за соответствием расходов лиц, замещающих государственные должности, и иных лиц их доходам», Федеральным законом от 07.05.2013 №79-ФЗ</w:t>
      </w:r>
      <w:r w:rsidRPr="00A42C77">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3A53" w:rsidRPr="00A42C77" w:rsidRDefault="00623A53" w:rsidP="00A42C77">
      <w:pPr>
        <w:ind w:firstLine="567"/>
        <w:jc w:val="both"/>
        <w:rPr>
          <w:color w:val="000000" w:themeColor="text1"/>
          <w:sz w:val="28"/>
          <w:szCs w:val="28"/>
        </w:rPr>
      </w:pPr>
      <w:r w:rsidRPr="00A42C77">
        <w:rPr>
          <w:color w:val="000000" w:themeColor="text1"/>
          <w:sz w:val="28"/>
          <w:szCs w:val="28"/>
        </w:rPr>
        <w:t xml:space="preserve">Глава муниципального образования Киреевский район должен соблюдать ограничения, запреты, исполнять обязанности, которые установлены Федеральным законом </w:t>
      </w:r>
      <w:r w:rsidR="005C19EF" w:rsidRPr="00A42C77">
        <w:rPr>
          <w:color w:val="000000" w:themeColor="text1"/>
          <w:sz w:val="28"/>
          <w:szCs w:val="28"/>
        </w:rPr>
        <w:t>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w:t>
      </w:r>
      <w:r w:rsidRPr="00A42C77">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907B68" w:rsidRPr="00A42C77">
        <w:rPr>
          <w:color w:val="000000" w:themeColor="text1"/>
          <w:sz w:val="28"/>
          <w:szCs w:val="28"/>
        </w:rPr>
        <w:t>ыми финансовыми инструментами.»;</w:t>
      </w:r>
    </w:p>
    <w:p w:rsidR="003A68BE" w:rsidRPr="00A42C77" w:rsidRDefault="00907B68" w:rsidP="00A42C77">
      <w:pPr>
        <w:ind w:firstLine="567"/>
        <w:jc w:val="both"/>
        <w:rPr>
          <w:color w:val="000000" w:themeColor="text1"/>
          <w:sz w:val="28"/>
          <w:szCs w:val="28"/>
        </w:rPr>
      </w:pPr>
      <w:r w:rsidRPr="00A42C77">
        <w:rPr>
          <w:b/>
          <w:color w:val="000000" w:themeColor="text1"/>
          <w:sz w:val="28"/>
          <w:szCs w:val="28"/>
        </w:rPr>
        <w:t>8</w:t>
      </w:r>
      <w:r w:rsidR="00623A53" w:rsidRPr="00A42C77">
        <w:rPr>
          <w:b/>
          <w:color w:val="000000" w:themeColor="text1"/>
          <w:sz w:val="28"/>
          <w:szCs w:val="28"/>
        </w:rPr>
        <w:t>. Абзац 1 части 3 статьи 65 изложить в следующей редакции:</w:t>
      </w:r>
    </w:p>
    <w:p w:rsidR="00623A53" w:rsidRPr="00A42C77" w:rsidRDefault="003A68BE" w:rsidP="00A42C77">
      <w:pPr>
        <w:ind w:firstLine="567"/>
        <w:jc w:val="both"/>
        <w:rPr>
          <w:color w:val="000000" w:themeColor="text1"/>
          <w:sz w:val="28"/>
          <w:szCs w:val="28"/>
        </w:rPr>
      </w:pPr>
      <w:r w:rsidRPr="00A42C77">
        <w:rPr>
          <w:color w:val="000000" w:themeColor="text1"/>
          <w:sz w:val="28"/>
          <w:szCs w:val="28"/>
        </w:rPr>
        <w:t xml:space="preserve">«3. </w:t>
      </w:r>
      <w:r w:rsidR="00623A53" w:rsidRPr="00A42C77">
        <w:rPr>
          <w:color w:val="000000" w:themeColor="text1"/>
          <w:sz w:val="28"/>
          <w:szCs w:val="28"/>
        </w:rPr>
        <w:t xml:space="preserve">Изменения и дополнения, внесенные в </w:t>
      </w:r>
      <w:r w:rsidRPr="00A42C77">
        <w:rPr>
          <w:color w:val="000000" w:themeColor="text1"/>
          <w:sz w:val="28"/>
          <w:szCs w:val="28"/>
        </w:rPr>
        <w:t>Устав</w:t>
      </w:r>
      <w:r w:rsidR="00623A53" w:rsidRPr="00A42C77">
        <w:rPr>
          <w:color w:val="000000" w:themeColor="text1"/>
          <w:sz w:val="28"/>
          <w:szCs w:val="28"/>
        </w:rPr>
        <w:t xml:space="preserve"> муниципального образования Киреевский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A42C77">
        <w:rPr>
          <w:color w:val="000000" w:themeColor="text1"/>
          <w:sz w:val="28"/>
          <w:szCs w:val="28"/>
        </w:rPr>
        <w:t>Устав</w:t>
      </w:r>
      <w:r w:rsidR="00623A53" w:rsidRPr="00A42C77">
        <w:rPr>
          <w:color w:val="000000" w:themeColor="text1"/>
          <w:sz w:val="28"/>
          <w:szCs w:val="28"/>
        </w:rPr>
        <w:t>а муниципального образования Киреевский район в соответствие с федеральными законами, а также изменения полномочий, срока полномочий, порядка избрания выборных должностны</w:t>
      </w:r>
      <w:r w:rsidRPr="00A42C77">
        <w:rPr>
          <w:color w:val="000000" w:themeColor="text1"/>
          <w:sz w:val="28"/>
          <w:szCs w:val="28"/>
        </w:rPr>
        <w:t xml:space="preserve">х лиц местного самоуправления), </w:t>
      </w:r>
      <w:r w:rsidR="00623A53" w:rsidRPr="00A42C77">
        <w:rPr>
          <w:color w:val="000000" w:themeColor="text1"/>
          <w:sz w:val="28"/>
          <w:szCs w:val="28"/>
        </w:rPr>
        <w:t xml:space="preserve">вступают в силу после истечения срока полномочий главы муниципального образования Киреевский район, подписавшего муниципальный правовой акт о внесении указанных изменений и дополнений в </w:t>
      </w:r>
      <w:r w:rsidRPr="00A42C77">
        <w:rPr>
          <w:color w:val="000000" w:themeColor="text1"/>
          <w:sz w:val="28"/>
          <w:szCs w:val="28"/>
        </w:rPr>
        <w:t>Устав</w:t>
      </w:r>
      <w:r w:rsidR="00623A53" w:rsidRPr="00A42C77">
        <w:rPr>
          <w:color w:val="000000" w:themeColor="text1"/>
          <w:sz w:val="28"/>
          <w:szCs w:val="28"/>
        </w:rPr>
        <w:t xml:space="preserve"> муниципального образования Киреевский район.».</w:t>
      </w:r>
    </w:p>
    <w:p w:rsidR="00623A53" w:rsidRDefault="00623A53" w:rsidP="00614320">
      <w:pPr>
        <w:ind w:firstLine="709"/>
        <w:jc w:val="both"/>
        <w:rPr>
          <w:sz w:val="28"/>
          <w:szCs w:val="28"/>
        </w:rPr>
      </w:pPr>
    </w:p>
    <w:p w:rsidR="009B1A97" w:rsidRDefault="0044010B" w:rsidP="0044010B">
      <w:pPr>
        <w:ind w:firstLine="709"/>
        <w:jc w:val="center"/>
        <w:rPr>
          <w:szCs w:val="28"/>
        </w:rPr>
      </w:pPr>
      <w:r>
        <w:rPr>
          <w:sz w:val="28"/>
          <w:szCs w:val="28"/>
        </w:rPr>
        <w:t>____________________________</w:t>
      </w:r>
    </w:p>
    <w:sectPr w:rsidR="009B1A97" w:rsidSect="0044010B">
      <w:foot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3D" w:rsidRDefault="00441D3D" w:rsidP="00F6355A">
      <w:r>
        <w:separator/>
      </w:r>
    </w:p>
  </w:endnote>
  <w:endnote w:type="continuationSeparator" w:id="0">
    <w:p w:rsidR="00441D3D" w:rsidRDefault="00441D3D" w:rsidP="00F6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2205"/>
      <w:docPartObj>
        <w:docPartGallery w:val="Page Numbers (Bottom of Page)"/>
        <w:docPartUnique/>
      </w:docPartObj>
    </w:sdtPr>
    <w:sdtContent>
      <w:p w:rsidR="003A5A2E" w:rsidRDefault="00A50A70">
        <w:pPr>
          <w:pStyle w:val="af"/>
          <w:jc w:val="right"/>
        </w:pPr>
        <w:fldSimple w:instr=" PAGE   \* MERGEFORMAT ">
          <w:r w:rsidR="009F5133">
            <w:rPr>
              <w:noProof/>
            </w:rPr>
            <w:t>4</w:t>
          </w:r>
        </w:fldSimple>
      </w:p>
    </w:sdtContent>
  </w:sdt>
  <w:p w:rsidR="003A5A2E" w:rsidRDefault="003A5A2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3D" w:rsidRDefault="00441D3D" w:rsidP="00F6355A">
      <w:r>
        <w:separator/>
      </w:r>
    </w:p>
  </w:footnote>
  <w:footnote w:type="continuationSeparator" w:id="0">
    <w:p w:rsidR="00441D3D" w:rsidRDefault="00441D3D" w:rsidP="00F63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8451C2"/>
    <w:multiLevelType w:val="singleLevel"/>
    <w:tmpl w:val="A49C64E4"/>
    <w:lvl w:ilvl="0">
      <w:start w:val="4"/>
      <w:numFmt w:val="decimal"/>
      <w:lvlText w:val="%1."/>
      <w:legacy w:legacy="1" w:legacySpace="0" w:legacyIndent="269"/>
      <w:lvlJc w:val="left"/>
      <w:rPr>
        <w:rFonts w:ascii="Times New Roman" w:hAnsi="Times New Roman" w:cs="Times New Roman" w:hint="default"/>
      </w:rPr>
    </w:lvl>
  </w:abstractNum>
  <w:abstractNum w:abstractNumId="2">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15D21"/>
    <w:rsid w:val="000820BA"/>
    <w:rsid w:val="000B2318"/>
    <w:rsid w:val="000D65FF"/>
    <w:rsid w:val="000E71EB"/>
    <w:rsid w:val="000F767D"/>
    <w:rsid w:val="00120DDD"/>
    <w:rsid w:val="00120E6D"/>
    <w:rsid w:val="00121C29"/>
    <w:rsid w:val="001236FE"/>
    <w:rsid w:val="00135B19"/>
    <w:rsid w:val="00151F16"/>
    <w:rsid w:val="00157270"/>
    <w:rsid w:val="00175007"/>
    <w:rsid w:val="00180C2E"/>
    <w:rsid w:val="001912E6"/>
    <w:rsid w:val="001A2A7C"/>
    <w:rsid w:val="001A5DE0"/>
    <w:rsid w:val="001D096B"/>
    <w:rsid w:val="002452DA"/>
    <w:rsid w:val="00251028"/>
    <w:rsid w:val="002553AC"/>
    <w:rsid w:val="002620D8"/>
    <w:rsid w:val="00272C5B"/>
    <w:rsid w:val="002F5893"/>
    <w:rsid w:val="00303081"/>
    <w:rsid w:val="00315D21"/>
    <w:rsid w:val="003217D4"/>
    <w:rsid w:val="00335FC5"/>
    <w:rsid w:val="00340622"/>
    <w:rsid w:val="003A5A2E"/>
    <w:rsid w:val="003A68BE"/>
    <w:rsid w:val="003D651C"/>
    <w:rsid w:val="003E44A6"/>
    <w:rsid w:val="003F384C"/>
    <w:rsid w:val="00403635"/>
    <w:rsid w:val="0044010B"/>
    <w:rsid w:val="00441D3D"/>
    <w:rsid w:val="00445B2F"/>
    <w:rsid w:val="00453982"/>
    <w:rsid w:val="00464371"/>
    <w:rsid w:val="004922B8"/>
    <w:rsid w:val="004A48B6"/>
    <w:rsid w:val="004A563E"/>
    <w:rsid w:val="004D45A2"/>
    <w:rsid w:val="004D4911"/>
    <w:rsid w:val="004D73C1"/>
    <w:rsid w:val="005166A9"/>
    <w:rsid w:val="00516C83"/>
    <w:rsid w:val="005202CE"/>
    <w:rsid w:val="0056138D"/>
    <w:rsid w:val="00583D0E"/>
    <w:rsid w:val="00585AAE"/>
    <w:rsid w:val="005A1BB5"/>
    <w:rsid w:val="005C19EF"/>
    <w:rsid w:val="005C7B39"/>
    <w:rsid w:val="005E4714"/>
    <w:rsid w:val="005F6BA0"/>
    <w:rsid w:val="00614320"/>
    <w:rsid w:val="00623A53"/>
    <w:rsid w:val="00650478"/>
    <w:rsid w:val="00660E34"/>
    <w:rsid w:val="00673935"/>
    <w:rsid w:val="00675D22"/>
    <w:rsid w:val="006D2999"/>
    <w:rsid w:val="006F06F9"/>
    <w:rsid w:val="0072773C"/>
    <w:rsid w:val="00781902"/>
    <w:rsid w:val="007C2C88"/>
    <w:rsid w:val="007D1420"/>
    <w:rsid w:val="007D6B70"/>
    <w:rsid w:val="007E62B0"/>
    <w:rsid w:val="00803FAC"/>
    <w:rsid w:val="008106C2"/>
    <w:rsid w:val="00865199"/>
    <w:rsid w:val="008763E6"/>
    <w:rsid w:val="00883DA9"/>
    <w:rsid w:val="008E3151"/>
    <w:rsid w:val="008E4237"/>
    <w:rsid w:val="00907B68"/>
    <w:rsid w:val="00915EFC"/>
    <w:rsid w:val="00922165"/>
    <w:rsid w:val="00923399"/>
    <w:rsid w:val="0093213A"/>
    <w:rsid w:val="00973BD7"/>
    <w:rsid w:val="009B1A97"/>
    <w:rsid w:val="009C230C"/>
    <w:rsid w:val="009C79BA"/>
    <w:rsid w:val="009E00C7"/>
    <w:rsid w:val="009E6FE0"/>
    <w:rsid w:val="009F5133"/>
    <w:rsid w:val="00A15110"/>
    <w:rsid w:val="00A16F42"/>
    <w:rsid w:val="00A22487"/>
    <w:rsid w:val="00A26185"/>
    <w:rsid w:val="00A42C77"/>
    <w:rsid w:val="00A50A70"/>
    <w:rsid w:val="00A535D4"/>
    <w:rsid w:val="00A5535C"/>
    <w:rsid w:val="00A80524"/>
    <w:rsid w:val="00A82769"/>
    <w:rsid w:val="00A928CD"/>
    <w:rsid w:val="00AF51E5"/>
    <w:rsid w:val="00B130BA"/>
    <w:rsid w:val="00B24B67"/>
    <w:rsid w:val="00B34078"/>
    <w:rsid w:val="00B37CF5"/>
    <w:rsid w:val="00B835FF"/>
    <w:rsid w:val="00B909A9"/>
    <w:rsid w:val="00BD13F6"/>
    <w:rsid w:val="00BE0A6C"/>
    <w:rsid w:val="00BE3287"/>
    <w:rsid w:val="00BF2E4D"/>
    <w:rsid w:val="00C07D4F"/>
    <w:rsid w:val="00C41DDC"/>
    <w:rsid w:val="00C576DA"/>
    <w:rsid w:val="00C730F7"/>
    <w:rsid w:val="00C90DEF"/>
    <w:rsid w:val="00CB2431"/>
    <w:rsid w:val="00CC7A6A"/>
    <w:rsid w:val="00CE7143"/>
    <w:rsid w:val="00D16031"/>
    <w:rsid w:val="00D32604"/>
    <w:rsid w:val="00D37979"/>
    <w:rsid w:val="00DC0FA7"/>
    <w:rsid w:val="00DF3CF9"/>
    <w:rsid w:val="00E14928"/>
    <w:rsid w:val="00E21871"/>
    <w:rsid w:val="00E61E5C"/>
    <w:rsid w:val="00E676D1"/>
    <w:rsid w:val="00E76160"/>
    <w:rsid w:val="00E87D9C"/>
    <w:rsid w:val="00EE397A"/>
    <w:rsid w:val="00EE7393"/>
    <w:rsid w:val="00F02465"/>
    <w:rsid w:val="00F14E6A"/>
    <w:rsid w:val="00F32523"/>
    <w:rsid w:val="00F3622E"/>
    <w:rsid w:val="00F6164D"/>
    <w:rsid w:val="00F6355A"/>
    <w:rsid w:val="00F660BF"/>
    <w:rsid w:val="00FA0BF3"/>
    <w:rsid w:val="00FA2322"/>
    <w:rsid w:val="00FC5F25"/>
    <w:rsid w:val="00FD1C48"/>
    <w:rsid w:val="00FF407A"/>
    <w:rsid w:val="00FF5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F6355A"/>
    <w:pPr>
      <w:tabs>
        <w:tab w:val="center" w:pos="4677"/>
        <w:tab w:val="right" w:pos="9355"/>
      </w:tabs>
    </w:pPr>
  </w:style>
  <w:style w:type="character" w:customStyle="1" w:styleId="ae">
    <w:name w:val="Верхний колонтитул Знак"/>
    <w:basedOn w:val="a0"/>
    <w:link w:val="ad"/>
    <w:uiPriority w:val="99"/>
    <w:semiHidden/>
    <w:rsid w:val="00F6355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F6355A"/>
    <w:pPr>
      <w:tabs>
        <w:tab w:val="center" w:pos="4677"/>
        <w:tab w:val="right" w:pos="9355"/>
      </w:tabs>
    </w:pPr>
  </w:style>
  <w:style w:type="character" w:customStyle="1" w:styleId="af0">
    <w:name w:val="Нижний колонтитул Знак"/>
    <w:basedOn w:val="a0"/>
    <w:link w:val="af"/>
    <w:uiPriority w:val="99"/>
    <w:rsid w:val="00F6355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8C13-FBB7-4047-9D56-5BF08623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dc:creator>
  <cp:lastModifiedBy>Shutova</cp:lastModifiedBy>
  <cp:revision>8</cp:revision>
  <cp:lastPrinted>2017-09-26T11:44:00Z</cp:lastPrinted>
  <dcterms:created xsi:type="dcterms:W3CDTF">2017-09-12T12:52:00Z</dcterms:created>
  <dcterms:modified xsi:type="dcterms:W3CDTF">2017-09-27T06:29:00Z</dcterms:modified>
</cp:coreProperties>
</file>