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BD" w:rsidRPr="00184CBD" w:rsidRDefault="00184CBD" w:rsidP="00184CB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84CB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№34-233 Решение собрания представителей</w:t>
      </w:r>
    </w:p>
    <w:p w:rsidR="00184CBD" w:rsidRPr="00184CBD" w:rsidRDefault="00184CBD" w:rsidP="00184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84CBD" w:rsidRPr="00184CBD" w:rsidRDefault="00184CBD" w:rsidP="00184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new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news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г. Киреевск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«15» июня 2011 г. № 34-233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10.09.2008 г. № 47-338 «Об утверждении Положения об организации предоставления общедоступного и бесплатного дополнительного образования на территории</w:t>
      </w:r>
      <w:r w:rsidRPr="00184CB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район»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администрации муниципального образования Киреевский район от …06.2011 № …, в соответствии с Федеральным законом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пункта 2 статьи 36 Устава муниципального образования Киреевский район, Собрание представителей муниципального образования Киреевский район Р Е Ш И Л О :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1. Внести в приложение к решению Собрания представителей муниципального образования Киреевский район от 10.09.2008 г. № 47-338 «Об утверждении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район» следующие изменения: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1.1. Исключить подпункт 2 пункта 3.2 статьи 3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1.2. Пункт 3.5 статьи 3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 изложить в следующей редакции: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«3.5. При приеме гражданина в муниципальное образовательное учреждение дополнительного образования детей последнее обязано ознакомить его и (или)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аккредитации, образовательными программами, реализуемыми учреждением, и другими документами, регламентирующими образовательный процесс.».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1.3. Изложить пункт 4.1 статьи 4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 в следующей редакции: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«4.1. Учредителем муниципальных образовательных учреждений, реализующих программы дополнительного образования детей, является муниципальное образование Киреевский район. Функции и полномочия учредителя осуществляет администрация муниципального образования Киреевский район.».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1.4. Изложить пункт 4.3 статьи 4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 в следующей редакции: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«4.3. В случае реорганизации органов местного самоуправления муниципального образования Киреевский район права учредителя переходят к соответствующим правопреемникам.».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1.5. Исключить пункт 4.4 статьи 4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1.6. Изложить пункт 5.1 статьи 5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 в следующей редакции: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«5.1. Органом местного самоуправления, осуществляющим управление в сфере образования в муниципальном образовании Киреевский район, является администрация муниципального образования Киреевский район.».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1.7. Исключить пункт 5.2 статьи 5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1.8. Изложить подпункт 2 пункта 6.2 статьи 6 Положения об организации предоставления общедоступного и бесплатного дополнительного образования на территории муниципального образования Киреевский район в следующей редакции: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«2) администрация муниципального образования Киреевский район осуществляет полномочия по организации предоставления общедоступного и бесплатного дополнительного образования через соответствующее структурное подразделение.».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2. Контроль за исполнением данного решения возложить на постоянную комиссию по социальным вопросам (Константинов А.А.).</w:t>
      </w:r>
    </w:p>
    <w:p w:rsidR="00184CBD" w:rsidRPr="00184CBD" w:rsidRDefault="00184CBD" w:rsidP="00184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84CBD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обнародования.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62"/>
        <w:gridCol w:w="4093"/>
      </w:tblGrid>
      <w:tr w:rsidR="00184CBD" w:rsidRPr="00184CBD" w:rsidTr="00184CBD">
        <w:trPr>
          <w:tblCellSpacing w:w="0" w:type="dxa"/>
        </w:trPr>
        <w:tc>
          <w:tcPr>
            <w:tcW w:w="5385" w:type="dxa"/>
            <w:hideMark/>
          </w:tcPr>
          <w:p w:rsidR="00184CBD" w:rsidRPr="00184CBD" w:rsidRDefault="00184CBD" w:rsidP="0018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Глава</w:t>
            </w:r>
          </w:p>
          <w:p w:rsidR="00184CBD" w:rsidRPr="00184CBD" w:rsidRDefault="00184CBD" w:rsidP="0018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184CBD" w:rsidRPr="00184CBD" w:rsidRDefault="00184CBD" w:rsidP="0018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184CBD" w:rsidRPr="00184CBD" w:rsidRDefault="00184CBD" w:rsidP="0018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  <w:p w:rsidR="00184CBD" w:rsidRPr="00184CBD" w:rsidRDefault="00184CBD" w:rsidP="0018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Киреевский район</w:t>
            </w:r>
          </w:p>
        </w:tc>
        <w:tc>
          <w:tcPr>
            <w:tcW w:w="4185" w:type="dxa"/>
            <w:hideMark/>
          </w:tcPr>
          <w:p w:rsidR="00184CBD" w:rsidRPr="00184CBD" w:rsidRDefault="00184CBD" w:rsidP="00184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И.В.Глинский</w:t>
            </w:r>
          </w:p>
        </w:tc>
      </w:tr>
    </w:tbl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4CBD"/>
    <w:rsid w:val="00184CBD"/>
    <w:rsid w:val="003B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18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84CBD"/>
  </w:style>
  <w:style w:type="paragraph" w:styleId="a3">
    <w:name w:val="Normal (Web)"/>
    <w:basedOn w:val="a"/>
    <w:uiPriority w:val="99"/>
    <w:unhideWhenUsed/>
    <w:rsid w:val="0018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4CBD"/>
  </w:style>
  <w:style w:type="paragraph" w:styleId="a4">
    <w:name w:val="Balloon Text"/>
    <w:basedOn w:val="a"/>
    <w:link w:val="a5"/>
    <w:uiPriority w:val="99"/>
    <w:semiHidden/>
    <w:unhideWhenUsed/>
    <w:rsid w:val="0018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2016-11-19T16:48:00Z</dcterms:modified>
</cp:coreProperties>
</file>