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17" w:rsidRPr="00872955" w:rsidRDefault="00445024" w:rsidP="00194A85">
      <w:pPr>
        <w:pStyle w:val="a3"/>
        <w:rPr>
          <w:rFonts w:ascii="PT Astra Serif" w:hAnsi="PT Astra Serif"/>
          <w:szCs w:val="28"/>
        </w:rPr>
      </w:pPr>
      <w:r w:rsidRPr="00872955">
        <w:rPr>
          <w:rFonts w:ascii="PT Astra Serif" w:hAnsi="PT Astra Serif"/>
          <w:noProof/>
          <w:szCs w:val="28"/>
        </w:rPr>
        <w:drawing>
          <wp:inline distT="0" distB="0" distL="0" distR="0">
            <wp:extent cx="899727" cy="876300"/>
            <wp:effectExtent l="19050" t="0" r="0" b="0"/>
            <wp:docPr id="3"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document4b"/>
                    <pic:cNvPicPr>
                      <a:picLocks noChangeAspect="1" noChangeArrowheads="1"/>
                    </pic:cNvPicPr>
                  </pic:nvPicPr>
                  <pic:blipFill>
                    <a:blip r:embed="rId8" cstate="print"/>
                    <a:srcRect/>
                    <a:stretch>
                      <a:fillRect/>
                    </a:stretch>
                  </pic:blipFill>
                  <pic:spPr bwMode="auto">
                    <a:xfrm>
                      <a:off x="0" y="0"/>
                      <a:ext cx="902335" cy="878840"/>
                    </a:xfrm>
                    <a:prstGeom prst="rect">
                      <a:avLst/>
                    </a:prstGeom>
                    <a:noFill/>
                    <a:ln w="9525">
                      <a:noFill/>
                      <a:miter lim="800000"/>
                      <a:headEnd/>
                      <a:tailEnd/>
                    </a:ln>
                  </pic:spPr>
                </pic:pic>
              </a:graphicData>
            </a:graphic>
          </wp:inline>
        </w:drawing>
      </w:r>
    </w:p>
    <w:p w:rsidR="00F37C5C" w:rsidRPr="00872955" w:rsidRDefault="008C7E99" w:rsidP="00194A85">
      <w:pPr>
        <w:jc w:val="center"/>
        <w:rPr>
          <w:rFonts w:ascii="PT Astra Serif" w:hAnsi="PT Astra Serif"/>
          <w:b/>
          <w:bCs/>
          <w:sz w:val="28"/>
          <w:szCs w:val="28"/>
        </w:rPr>
      </w:pPr>
      <w:r w:rsidRPr="00872955">
        <w:rPr>
          <w:rFonts w:ascii="PT Astra Serif" w:hAnsi="PT Astra Serif"/>
          <w:b/>
          <w:bCs/>
          <w:sz w:val="28"/>
          <w:szCs w:val="28"/>
        </w:rPr>
        <w:t>МУНИЦИПАЛЬНОЕ ОБРАЗОВАНИЕ</w:t>
      </w:r>
    </w:p>
    <w:p w:rsidR="008C7E99" w:rsidRPr="00872955" w:rsidRDefault="008C7E99" w:rsidP="00194A85">
      <w:pPr>
        <w:jc w:val="center"/>
        <w:rPr>
          <w:rFonts w:ascii="PT Astra Serif" w:hAnsi="PT Astra Serif"/>
          <w:b/>
          <w:bCs/>
          <w:sz w:val="28"/>
          <w:szCs w:val="28"/>
        </w:rPr>
      </w:pPr>
      <w:r w:rsidRPr="00872955">
        <w:rPr>
          <w:rFonts w:ascii="PT Astra Serif" w:hAnsi="PT Astra Serif"/>
          <w:b/>
          <w:bCs/>
          <w:sz w:val="28"/>
          <w:szCs w:val="28"/>
        </w:rPr>
        <w:t>КИРЕЕВСКИЙ РАЙОН</w:t>
      </w:r>
    </w:p>
    <w:p w:rsidR="00792CCD" w:rsidRPr="00872955" w:rsidRDefault="008C7E99" w:rsidP="00194A85">
      <w:pPr>
        <w:jc w:val="center"/>
        <w:rPr>
          <w:rFonts w:ascii="PT Astra Serif" w:hAnsi="PT Astra Serif"/>
          <w:b/>
          <w:bCs/>
          <w:sz w:val="28"/>
          <w:szCs w:val="28"/>
        </w:rPr>
      </w:pPr>
      <w:r w:rsidRPr="00872955">
        <w:rPr>
          <w:rFonts w:ascii="PT Astra Serif" w:hAnsi="PT Astra Serif"/>
          <w:b/>
          <w:bCs/>
          <w:sz w:val="28"/>
          <w:szCs w:val="28"/>
        </w:rPr>
        <w:t>СОБРАНИЕ ПРЕДСТАВИТЕЛЕЙ</w:t>
      </w:r>
    </w:p>
    <w:p w:rsidR="006E5665" w:rsidRPr="00872955" w:rsidRDefault="00872955" w:rsidP="00194A85">
      <w:pPr>
        <w:jc w:val="center"/>
        <w:rPr>
          <w:rFonts w:ascii="PT Astra Serif" w:hAnsi="PT Astra Serif"/>
          <w:b/>
          <w:bCs/>
          <w:sz w:val="28"/>
          <w:szCs w:val="28"/>
        </w:rPr>
      </w:pPr>
      <w:r w:rsidRPr="00872955">
        <w:rPr>
          <w:rFonts w:ascii="PT Astra Serif" w:hAnsi="PT Astra Serif"/>
          <w:b/>
          <w:bCs/>
          <w:sz w:val="28"/>
          <w:szCs w:val="28"/>
        </w:rPr>
        <w:t>7</w:t>
      </w:r>
      <w:r w:rsidR="006E5665" w:rsidRPr="00872955">
        <w:rPr>
          <w:rFonts w:ascii="PT Astra Serif" w:hAnsi="PT Astra Serif"/>
          <w:b/>
          <w:bCs/>
          <w:sz w:val="28"/>
          <w:szCs w:val="28"/>
        </w:rPr>
        <w:t>-й СОЗЫВ</w:t>
      </w:r>
    </w:p>
    <w:p w:rsidR="00445024" w:rsidRPr="00872955" w:rsidRDefault="00445024" w:rsidP="00194A85">
      <w:pPr>
        <w:jc w:val="center"/>
        <w:rPr>
          <w:rFonts w:ascii="PT Astra Serif" w:hAnsi="PT Astra Serif"/>
          <w:b/>
          <w:bCs/>
          <w:sz w:val="28"/>
          <w:szCs w:val="28"/>
        </w:rPr>
      </w:pPr>
    </w:p>
    <w:p w:rsidR="00445024" w:rsidRPr="00872955" w:rsidRDefault="00445024" w:rsidP="00194A85">
      <w:pPr>
        <w:jc w:val="center"/>
        <w:rPr>
          <w:rFonts w:ascii="PT Astra Serif" w:hAnsi="PT Astra Serif"/>
          <w:b/>
          <w:bCs/>
          <w:sz w:val="28"/>
          <w:szCs w:val="28"/>
        </w:rPr>
      </w:pPr>
    </w:p>
    <w:p w:rsidR="008C7E99" w:rsidRPr="00872955" w:rsidRDefault="00792CCD" w:rsidP="00194A85">
      <w:pPr>
        <w:jc w:val="center"/>
        <w:rPr>
          <w:rFonts w:ascii="PT Astra Serif" w:hAnsi="PT Astra Serif"/>
          <w:b/>
          <w:bCs/>
          <w:sz w:val="28"/>
          <w:szCs w:val="28"/>
        </w:rPr>
      </w:pPr>
      <w:r w:rsidRPr="00872955">
        <w:rPr>
          <w:rFonts w:ascii="PT Astra Serif" w:hAnsi="PT Astra Serif"/>
          <w:b/>
          <w:bCs/>
          <w:sz w:val="28"/>
          <w:szCs w:val="28"/>
        </w:rPr>
        <w:t>РЕШЕНИ</w:t>
      </w:r>
      <w:r w:rsidR="008C7E99" w:rsidRPr="00872955">
        <w:rPr>
          <w:rFonts w:ascii="PT Astra Serif" w:hAnsi="PT Astra Serif"/>
          <w:b/>
          <w:bCs/>
          <w:sz w:val="28"/>
          <w:szCs w:val="28"/>
        </w:rPr>
        <w:t>Е</w:t>
      </w:r>
    </w:p>
    <w:p w:rsidR="006E5665" w:rsidRPr="00872955" w:rsidRDefault="006E5665" w:rsidP="00194A85">
      <w:pPr>
        <w:tabs>
          <w:tab w:val="left" w:pos="184"/>
          <w:tab w:val="center" w:pos="4677"/>
        </w:tabs>
        <w:jc w:val="center"/>
        <w:rPr>
          <w:rFonts w:ascii="PT Astra Serif" w:hAnsi="PT Astra Serif"/>
          <w:b/>
          <w:bCs/>
          <w:sz w:val="28"/>
          <w:szCs w:val="28"/>
        </w:rPr>
      </w:pPr>
    </w:p>
    <w:p w:rsidR="00677AFA" w:rsidRPr="00BA4E27" w:rsidRDefault="00677AFA" w:rsidP="00677AFA">
      <w:pPr>
        <w:jc w:val="center"/>
        <w:rPr>
          <w:rFonts w:ascii="PT Astra Serif" w:hAnsi="PT Astra Serif"/>
          <w:b/>
          <w:sz w:val="27"/>
          <w:szCs w:val="27"/>
        </w:rPr>
      </w:pPr>
      <w:r w:rsidRPr="00BA4E27">
        <w:rPr>
          <w:rFonts w:ascii="PT Astra Serif" w:hAnsi="PT Astra Serif"/>
          <w:b/>
          <w:sz w:val="27"/>
          <w:szCs w:val="27"/>
        </w:rPr>
        <w:t xml:space="preserve">от </w:t>
      </w:r>
      <w:r>
        <w:rPr>
          <w:rFonts w:ascii="PT Astra Serif" w:hAnsi="PT Astra Serif"/>
          <w:b/>
          <w:sz w:val="27"/>
          <w:szCs w:val="27"/>
        </w:rPr>
        <w:t>2</w:t>
      </w:r>
      <w:r w:rsidR="008D6826">
        <w:rPr>
          <w:rFonts w:ascii="PT Astra Serif" w:hAnsi="PT Astra Serif"/>
          <w:b/>
          <w:sz w:val="27"/>
          <w:szCs w:val="27"/>
        </w:rPr>
        <w:t>6</w:t>
      </w:r>
      <w:bookmarkStart w:id="0" w:name="_GoBack"/>
      <w:bookmarkEnd w:id="0"/>
      <w:r>
        <w:rPr>
          <w:rFonts w:ascii="PT Astra Serif" w:hAnsi="PT Astra Serif"/>
          <w:b/>
          <w:sz w:val="27"/>
          <w:szCs w:val="27"/>
        </w:rPr>
        <w:t>.02.2025</w:t>
      </w:r>
      <w:r w:rsidRPr="00BA4E27">
        <w:rPr>
          <w:rFonts w:ascii="PT Astra Serif" w:hAnsi="PT Astra Serif"/>
          <w:b/>
          <w:sz w:val="27"/>
          <w:szCs w:val="27"/>
        </w:rPr>
        <w:t xml:space="preserve">                   </w:t>
      </w:r>
      <w:r>
        <w:rPr>
          <w:rFonts w:ascii="PT Astra Serif" w:hAnsi="PT Astra Serif"/>
          <w:b/>
          <w:sz w:val="27"/>
          <w:szCs w:val="27"/>
        </w:rPr>
        <w:t xml:space="preserve">                                       </w:t>
      </w:r>
      <w:r w:rsidRPr="00BA4E27">
        <w:rPr>
          <w:rFonts w:ascii="PT Astra Serif" w:hAnsi="PT Astra Serif"/>
          <w:b/>
          <w:sz w:val="27"/>
          <w:szCs w:val="27"/>
        </w:rPr>
        <w:t xml:space="preserve">                          № </w:t>
      </w:r>
      <w:r>
        <w:rPr>
          <w:rFonts w:ascii="PT Astra Serif" w:hAnsi="PT Astra Serif"/>
          <w:b/>
          <w:sz w:val="27"/>
          <w:szCs w:val="27"/>
        </w:rPr>
        <w:t>25-116</w:t>
      </w:r>
    </w:p>
    <w:p w:rsidR="004126D3" w:rsidRPr="00872955" w:rsidRDefault="004126D3" w:rsidP="00194A85">
      <w:pPr>
        <w:tabs>
          <w:tab w:val="left" w:pos="184"/>
          <w:tab w:val="center" w:pos="4677"/>
        </w:tabs>
        <w:jc w:val="center"/>
        <w:rPr>
          <w:rFonts w:ascii="PT Astra Serif" w:hAnsi="PT Astra Serif"/>
          <w:b/>
          <w:sz w:val="28"/>
          <w:szCs w:val="28"/>
        </w:rPr>
      </w:pPr>
    </w:p>
    <w:p w:rsidR="00194A85" w:rsidRPr="00194A85" w:rsidRDefault="00627774" w:rsidP="00194A85">
      <w:pPr>
        <w:tabs>
          <w:tab w:val="left" w:pos="2970"/>
        </w:tabs>
        <w:ind w:firstLine="567"/>
        <w:jc w:val="center"/>
        <w:rPr>
          <w:rFonts w:ascii="PT Astra Serif" w:hAnsi="PT Astra Serif"/>
          <w:b/>
          <w:sz w:val="28"/>
          <w:szCs w:val="28"/>
        </w:rPr>
      </w:pPr>
      <w:r w:rsidRPr="00872955">
        <w:rPr>
          <w:rFonts w:ascii="PT Astra Serif" w:hAnsi="PT Astra Serif"/>
          <w:b/>
          <w:sz w:val="28"/>
          <w:szCs w:val="28"/>
        </w:rPr>
        <w:t xml:space="preserve">Об </w:t>
      </w:r>
      <w:r w:rsidR="00872955" w:rsidRPr="00872955">
        <w:rPr>
          <w:rFonts w:ascii="PT Astra Serif" w:hAnsi="PT Astra Serif"/>
          <w:b/>
          <w:sz w:val="28"/>
          <w:szCs w:val="28"/>
        </w:rPr>
        <w:t xml:space="preserve">отчете </w:t>
      </w:r>
      <w:r w:rsidR="00872955" w:rsidRPr="00872955">
        <w:rPr>
          <w:rFonts w:ascii="PT Astra Serif" w:hAnsi="PT Astra Serif"/>
          <w:b/>
          <w:bCs/>
          <w:sz w:val="28"/>
          <w:szCs w:val="28"/>
        </w:rPr>
        <w:t xml:space="preserve">начальника </w:t>
      </w:r>
      <w:r w:rsidR="00194A85" w:rsidRPr="00194A85">
        <w:rPr>
          <w:rFonts w:ascii="PT Astra Serif" w:hAnsi="PT Astra Serif"/>
          <w:b/>
          <w:sz w:val="28"/>
          <w:szCs w:val="28"/>
        </w:rPr>
        <w:t>Отдела Министерства внутренних дел Российской Федерации по Киреевскому району</w:t>
      </w:r>
    </w:p>
    <w:p w:rsidR="00194A85" w:rsidRPr="00194A85" w:rsidRDefault="00194A85" w:rsidP="00194A85">
      <w:pPr>
        <w:tabs>
          <w:tab w:val="left" w:pos="2970"/>
        </w:tabs>
        <w:ind w:firstLine="567"/>
        <w:jc w:val="center"/>
        <w:rPr>
          <w:rFonts w:ascii="PT Astra Serif" w:hAnsi="PT Astra Serif"/>
          <w:b/>
          <w:sz w:val="28"/>
          <w:szCs w:val="28"/>
        </w:rPr>
      </w:pPr>
      <w:r w:rsidRPr="00194A85">
        <w:rPr>
          <w:rFonts w:ascii="PT Astra Serif" w:hAnsi="PT Astra Serif"/>
          <w:b/>
          <w:sz w:val="28"/>
          <w:szCs w:val="28"/>
        </w:rPr>
        <w:t>полковника полиции Кононова Сергея Александровича</w:t>
      </w:r>
    </w:p>
    <w:p w:rsidR="00194A85" w:rsidRPr="00194A85" w:rsidRDefault="00194A85" w:rsidP="00194A85">
      <w:pPr>
        <w:tabs>
          <w:tab w:val="left" w:pos="2970"/>
        </w:tabs>
        <w:ind w:firstLine="567"/>
        <w:jc w:val="center"/>
        <w:rPr>
          <w:rFonts w:ascii="PT Astra Serif" w:hAnsi="PT Astra Serif"/>
          <w:b/>
          <w:sz w:val="28"/>
          <w:szCs w:val="28"/>
        </w:rPr>
      </w:pPr>
      <w:r w:rsidRPr="00194A85">
        <w:rPr>
          <w:rFonts w:ascii="PT Astra Serif" w:hAnsi="PT Astra Serif"/>
          <w:b/>
          <w:sz w:val="28"/>
          <w:szCs w:val="28"/>
        </w:rPr>
        <w:t xml:space="preserve"> «Об итогах оперативно-служебной деятельности</w:t>
      </w:r>
    </w:p>
    <w:p w:rsidR="00194A85" w:rsidRPr="00194A85" w:rsidRDefault="00194A85" w:rsidP="00194A85">
      <w:pPr>
        <w:tabs>
          <w:tab w:val="left" w:pos="2970"/>
        </w:tabs>
        <w:ind w:firstLine="567"/>
        <w:jc w:val="center"/>
        <w:rPr>
          <w:rFonts w:ascii="PT Astra Serif" w:hAnsi="PT Astra Serif"/>
          <w:b/>
          <w:sz w:val="28"/>
          <w:szCs w:val="28"/>
        </w:rPr>
      </w:pPr>
      <w:r w:rsidRPr="00194A85">
        <w:rPr>
          <w:rFonts w:ascii="PT Astra Serif" w:hAnsi="PT Astra Serif"/>
          <w:b/>
          <w:sz w:val="28"/>
          <w:szCs w:val="28"/>
        </w:rPr>
        <w:t>ОМВД России по Киреевскому району</w:t>
      </w:r>
    </w:p>
    <w:p w:rsidR="00194A85" w:rsidRDefault="00194A85" w:rsidP="00194A85">
      <w:pPr>
        <w:tabs>
          <w:tab w:val="left" w:pos="2970"/>
        </w:tabs>
        <w:ind w:firstLine="567"/>
        <w:jc w:val="center"/>
        <w:rPr>
          <w:rFonts w:ascii="PT Astra Serif" w:hAnsi="PT Astra Serif"/>
          <w:b/>
          <w:sz w:val="28"/>
          <w:szCs w:val="28"/>
        </w:rPr>
      </w:pPr>
      <w:r w:rsidRPr="00194A85">
        <w:rPr>
          <w:rFonts w:ascii="PT Astra Serif" w:hAnsi="PT Astra Serif"/>
          <w:b/>
          <w:sz w:val="28"/>
          <w:szCs w:val="28"/>
        </w:rPr>
        <w:t>за 2024 год»</w:t>
      </w:r>
    </w:p>
    <w:p w:rsidR="00194A85" w:rsidRPr="00194A85" w:rsidRDefault="00194A85" w:rsidP="00194A85">
      <w:pPr>
        <w:tabs>
          <w:tab w:val="left" w:pos="2970"/>
        </w:tabs>
        <w:ind w:firstLine="567"/>
        <w:jc w:val="center"/>
        <w:rPr>
          <w:rFonts w:ascii="PT Astra Serif" w:hAnsi="PT Astra Serif"/>
          <w:b/>
          <w:sz w:val="28"/>
          <w:szCs w:val="28"/>
        </w:rPr>
      </w:pPr>
    </w:p>
    <w:p w:rsidR="00460B0E" w:rsidRPr="00872955" w:rsidRDefault="00DF5460" w:rsidP="00194A85">
      <w:pPr>
        <w:ind w:firstLine="567"/>
        <w:jc w:val="both"/>
        <w:rPr>
          <w:rFonts w:ascii="PT Astra Serif" w:hAnsi="PT Astra Serif"/>
          <w:sz w:val="28"/>
          <w:szCs w:val="28"/>
        </w:rPr>
      </w:pPr>
      <w:r w:rsidRPr="00872955">
        <w:rPr>
          <w:rFonts w:ascii="PT Astra Serif" w:hAnsi="PT Astra Serif"/>
          <w:sz w:val="28"/>
          <w:szCs w:val="28"/>
        </w:rPr>
        <w:t>Заслушав и обсудив отчет</w:t>
      </w:r>
      <w:r w:rsidR="00627774" w:rsidRPr="00872955">
        <w:rPr>
          <w:rFonts w:ascii="PT Astra Serif" w:hAnsi="PT Astra Serif"/>
          <w:sz w:val="28"/>
          <w:szCs w:val="28"/>
        </w:rPr>
        <w:t xml:space="preserve"> </w:t>
      </w:r>
      <w:r w:rsidR="00872955" w:rsidRPr="00872955">
        <w:rPr>
          <w:rFonts w:ascii="PT Astra Serif" w:hAnsi="PT Astra Serif"/>
          <w:sz w:val="28"/>
          <w:szCs w:val="28"/>
        </w:rPr>
        <w:t>начальника Отдела Министерства внутренних дел Российской Федерации по Киреевскому району подполковника полиции Кононова Сергея Александровича</w:t>
      </w:r>
      <w:r w:rsidR="00872955">
        <w:rPr>
          <w:rFonts w:ascii="PT Astra Serif" w:hAnsi="PT Astra Serif"/>
          <w:sz w:val="28"/>
          <w:szCs w:val="28"/>
        </w:rPr>
        <w:t xml:space="preserve"> </w:t>
      </w:r>
      <w:r w:rsidR="00872955" w:rsidRPr="00872955">
        <w:rPr>
          <w:rFonts w:ascii="PT Astra Serif" w:hAnsi="PT Astra Serif"/>
          <w:sz w:val="28"/>
          <w:szCs w:val="28"/>
        </w:rPr>
        <w:t>об итогах оперативно-служебной деятельности ОМВД России по Киреевскому району за 2023 год</w:t>
      </w:r>
      <w:r w:rsidR="003B358F" w:rsidRPr="00872955">
        <w:rPr>
          <w:rFonts w:ascii="PT Astra Serif" w:hAnsi="PT Astra Serif"/>
          <w:sz w:val="28"/>
          <w:szCs w:val="28"/>
        </w:rPr>
        <w:t xml:space="preserve">, </w:t>
      </w:r>
      <w:r w:rsidRPr="00872955">
        <w:rPr>
          <w:rFonts w:ascii="PT Astra Serif" w:hAnsi="PT Astra Serif"/>
          <w:sz w:val="28"/>
          <w:szCs w:val="28"/>
        </w:rPr>
        <w:t xml:space="preserve">руководствуясь п.3 ст.8 Федерального закона от 07 февраля 2011 года </w:t>
      </w:r>
      <w:r w:rsidR="00872955">
        <w:rPr>
          <w:rFonts w:ascii="PT Astra Serif" w:hAnsi="PT Astra Serif"/>
          <w:sz w:val="28"/>
          <w:szCs w:val="28"/>
        </w:rPr>
        <w:t xml:space="preserve">                       </w:t>
      </w:r>
      <w:r w:rsidRPr="00872955">
        <w:rPr>
          <w:rFonts w:ascii="PT Astra Serif" w:hAnsi="PT Astra Serif"/>
          <w:sz w:val="28"/>
          <w:szCs w:val="28"/>
        </w:rPr>
        <w:t xml:space="preserve">№ 3 – ФЗ «О полиции», </w:t>
      </w:r>
      <w:r w:rsidR="003B358F" w:rsidRPr="00872955">
        <w:rPr>
          <w:rFonts w:ascii="PT Astra Serif" w:hAnsi="PT Astra Serif"/>
          <w:sz w:val="28"/>
          <w:szCs w:val="28"/>
        </w:rPr>
        <w:t xml:space="preserve">Собрание представителей </w:t>
      </w:r>
      <w:r w:rsidR="005853D5" w:rsidRPr="00872955">
        <w:rPr>
          <w:rFonts w:ascii="PT Astra Serif" w:hAnsi="PT Astra Serif"/>
          <w:sz w:val="28"/>
          <w:szCs w:val="28"/>
        </w:rPr>
        <w:t xml:space="preserve">муниципального образования Киреевский район </w:t>
      </w:r>
      <w:r w:rsidR="00CC07DE" w:rsidRPr="00872955">
        <w:rPr>
          <w:rFonts w:ascii="PT Astra Serif" w:hAnsi="PT Astra Serif"/>
          <w:sz w:val="28"/>
          <w:szCs w:val="28"/>
        </w:rPr>
        <w:t>РЕШИЛО:</w:t>
      </w:r>
    </w:p>
    <w:p w:rsidR="00D00DB0" w:rsidRPr="00872955" w:rsidRDefault="008C7E99" w:rsidP="00194A85">
      <w:pPr>
        <w:ind w:firstLine="567"/>
        <w:jc w:val="both"/>
        <w:rPr>
          <w:rFonts w:ascii="PT Astra Serif" w:hAnsi="PT Astra Serif"/>
          <w:sz w:val="28"/>
          <w:szCs w:val="28"/>
        </w:rPr>
      </w:pPr>
      <w:r w:rsidRPr="00872955">
        <w:rPr>
          <w:rFonts w:ascii="PT Astra Serif" w:hAnsi="PT Astra Serif"/>
          <w:sz w:val="28"/>
          <w:szCs w:val="28"/>
        </w:rPr>
        <w:t>1.</w:t>
      </w:r>
      <w:r w:rsidR="00DF5460" w:rsidRPr="00872955">
        <w:rPr>
          <w:rFonts w:ascii="PT Astra Serif" w:hAnsi="PT Astra Serif"/>
          <w:sz w:val="28"/>
          <w:szCs w:val="28"/>
        </w:rPr>
        <w:t xml:space="preserve"> От</w:t>
      </w:r>
      <w:r w:rsidR="00B235A9" w:rsidRPr="00872955">
        <w:rPr>
          <w:rFonts w:ascii="PT Astra Serif" w:hAnsi="PT Astra Serif"/>
          <w:sz w:val="28"/>
          <w:szCs w:val="28"/>
        </w:rPr>
        <w:t xml:space="preserve">чет </w:t>
      </w:r>
      <w:r w:rsidR="00194A85" w:rsidRPr="00194A85">
        <w:rPr>
          <w:rFonts w:ascii="PT Astra Serif" w:hAnsi="PT Astra Serif"/>
          <w:sz w:val="28"/>
          <w:szCs w:val="28"/>
        </w:rPr>
        <w:t>начальника Отдела Министерства внутренних дел Российской Федерации по Киреевскому району</w:t>
      </w:r>
      <w:r w:rsidR="00D220C4">
        <w:rPr>
          <w:rFonts w:ascii="PT Astra Serif" w:hAnsi="PT Astra Serif"/>
          <w:sz w:val="28"/>
          <w:szCs w:val="28"/>
        </w:rPr>
        <w:t xml:space="preserve"> </w:t>
      </w:r>
      <w:r w:rsidR="00194A85" w:rsidRPr="00194A85">
        <w:rPr>
          <w:rFonts w:ascii="PT Astra Serif" w:hAnsi="PT Astra Serif"/>
          <w:sz w:val="28"/>
          <w:szCs w:val="28"/>
        </w:rPr>
        <w:t>полковника полиции Кононова Сергея Александровича «Об итогах оперативно-служебной деятельности</w:t>
      </w:r>
      <w:r w:rsidR="00194A85">
        <w:rPr>
          <w:rFonts w:ascii="PT Astra Serif" w:hAnsi="PT Astra Serif"/>
          <w:sz w:val="28"/>
          <w:szCs w:val="28"/>
        </w:rPr>
        <w:t xml:space="preserve"> </w:t>
      </w:r>
      <w:r w:rsidR="00194A85" w:rsidRPr="00194A85">
        <w:rPr>
          <w:rFonts w:ascii="PT Astra Serif" w:hAnsi="PT Astra Serif"/>
          <w:sz w:val="28"/>
          <w:szCs w:val="28"/>
        </w:rPr>
        <w:t>ОМВД России по Киреевскому району</w:t>
      </w:r>
      <w:r w:rsidR="00194A85">
        <w:rPr>
          <w:rFonts w:ascii="PT Astra Serif" w:hAnsi="PT Astra Serif"/>
          <w:sz w:val="28"/>
          <w:szCs w:val="28"/>
        </w:rPr>
        <w:t xml:space="preserve"> </w:t>
      </w:r>
      <w:r w:rsidR="00194A85" w:rsidRPr="00194A85">
        <w:rPr>
          <w:rFonts w:ascii="PT Astra Serif" w:hAnsi="PT Astra Serif"/>
          <w:sz w:val="28"/>
          <w:szCs w:val="28"/>
        </w:rPr>
        <w:t>за 2024 год»</w:t>
      </w:r>
      <w:r w:rsidR="00872955" w:rsidRPr="00872955">
        <w:rPr>
          <w:rFonts w:ascii="PT Astra Serif" w:hAnsi="PT Astra Serif"/>
          <w:sz w:val="28"/>
          <w:szCs w:val="28"/>
        </w:rPr>
        <w:t xml:space="preserve"> </w:t>
      </w:r>
      <w:r w:rsidR="00B235A9" w:rsidRPr="00872955">
        <w:rPr>
          <w:rFonts w:ascii="PT Astra Serif" w:hAnsi="PT Astra Serif"/>
          <w:sz w:val="28"/>
          <w:szCs w:val="28"/>
        </w:rPr>
        <w:t>принять к сведению (приложение)</w:t>
      </w:r>
      <w:r w:rsidR="00D00DB0" w:rsidRPr="00872955">
        <w:rPr>
          <w:rFonts w:ascii="PT Astra Serif" w:hAnsi="PT Astra Serif"/>
          <w:sz w:val="28"/>
          <w:szCs w:val="28"/>
        </w:rPr>
        <w:t>.</w:t>
      </w:r>
    </w:p>
    <w:p w:rsidR="003654B3" w:rsidRPr="00872955" w:rsidRDefault="007E4C87" w:rsidP="00194A85">
      <w:pPr>
        <w:ind w:firstLine="567"/>
        <w:jc w:val="both"/>
        <w:rPr>
          <w:rFonts w:ascii="PT Astra Serif" w:hAnsi="PT Astra Serif"/>
          <w:sz w:val="28"/>
          <w:szCs w:val="28"/>
        </w:rPr>
      </w:pPr>
      <w:r w:rsidRPr="00872955">
        <w:rPr>
          <w:rFonts w:ascii="PT Astra Serif" w:hAnsi="PT Astra Serif"/>
          <w:sz w:val="28"/>
          <w:szCs w:val="28"/>
        </w:rPr>
        <w:t>2</w:t>
      </w:r>
      <w:r w:rsidR="00273378" w:rsidRPr="00872955">
        <w:rPr>
          <w:rFonts w:ascii="PT Astra Serif" w:hAnsi="PT Astra Serif"/>
          <w:sz w:val="28"/>
          <w:szCs w:val="28"/>
        </w:rPr>
        <w:t>.</w:t>
      </w:r>
      <w:r w:rsidR="00194A85" w:rsidRPr="00194A85">
        <w:t xml:space="preserve"> </w:t>
      </w:r>
      <w:r w:rsidR="00194A85">
        <w:t>Р</w:t>
      </w:r>
      <w:r w:rsidR="00194A85" w:rsidRPr="00194A85">
        <w:rPr>
          <w:rFonts w:ascii="PT Astra Serif" w:hAnsi="PT Astra Serif"/>
          <w:sz w:val="28"/>
          <w:szCs w:val="28"/>
        </w:rPr>
        <w:t xml:space="preserve">азместить </w:t>
      </w:r>
      <w:r w:rsidR="00194A85">
        <w:rPr>
          <w:rFonts w:ascii="PT Astra Serif" w:hAnsi="PT Astra Serif"/>
          <w:sz w:val="28"/>
          <w:szCs w:val="28"/>
        </w:rPr>
        <w:t xml:space="preserve">настоящее решение </w:t>
      </w:r>
      <w:r w:rsidR="00194A85" w:rsidRPr="00194A85">
        <w:rPr>
          <w:rFonts w:ascii="PT Astra Serif" w:hAnsi="PT Astra Serif"/>
          <w:sz w:val="28"/>
          <w:szCs w:val="28"/>
        </w:rPr>
        <w:t>на официальном сайте муниципального образования Киреевский район https://kireevsk.gosuslugi.ru/</w:t>
      </w:r>
      <w:r w:rsidR="00194A85">
        <w:rPr>
          <w:rFonts w:ascii="PT Astra Serif" w:hAnsi="PT Astra Serif"/>
          <w:sz w:val="28"/>
          <w:szCs w:val="28"/>
        </w:rPr>
        <w:t>.</w:t>
      </w:r>
    </w:p>
    <w:p w:rsidR="004A2A48" w:rsidRPr="00872955" w:rsidRDefault="007E4C87" w:rsidP="00194A85">
      <w:pPr>
        <w:ind w:firstLine="567"/>
        <w:jc w:val="both"/>
        <w:rPr>
          <w:rFonts w:ascii="PT Astra Serif" w:hAnsi="PT Astra Serif"/>
          <w:sz w:val="28"/>
          <w:szCs w:val="28"/>
        </w:rPr>
      </w:pPr>
      <w:r w:rsidRPr="00872955">
        <w:rPr>
          <w:rFonts w:ascii="PT Astra Serif" w:hAnsi="PT Astra Serif"/>
          <w:sz w:val="28"/>
          <w:szCs w:val="28"/>
        </w:rPr>
        <w:t>3</w:t>
      </w:r>
      <w:r w:rsidR="00792CCD" w:rsidRPr="00872955">
        <w:rPr>
          <w:rFonts w:ascii="PT Astra Serif" w:hAnsi="PT Astra Serif"/>
          <w:sz w:val="28"/>
          <w:szCs w:val="28"/>
        </w:rPr>
        <w:t xml:space="preserve">. </w:t>
      </w:r>
      <w:r w:rsidR="00351C68" w:rsidRPr="00872955">
        <w:rPr>
          <w:rFonts w:ascii="PT Astra Serif" w:hAnsi="PT Astra Serif"/>
          <w:sz w:val="28"/>
          <w:szCs w:val="28"/>
        </w:rPr>
        <w:t>Решение вступает в силу со дня</w:t>
      </w:r>
      <w:r w:rsidR="00792CCD" w:rsidRPr="00872955">
        <w:rPr>
          <w:rFonts w:ascii="PT Astra Serif" w:hAnsi="PT Astra Serif"/>
          <w:sz w:val="28"/>
          <w:szCs w:val="28"/>
        </w:rPr>
        <w:t xml:space="preserve"> подписания</w:t>
      </w:r>
      <w:r w:rsidR="00351C68" w:rsidRPr="00872955">
        <w:rPr>
          <w:rFonts w:ascii="PT Astra Serif" w:hAnsi="PT Astra Serif"/>
          <w:sz w:val="28"/>
          <w:szCs w:val="28"/>
        </w:rPr>
        <w:t>.</w:t>
      </w:r>
    </w:p>
    <w:p w:rsidR="003B358F" w:rsidRPr="00872955" w:rsidRDefault="003B358F" w:rsidP="00194A85">
      <w:pPr>
        <w:ind w:firstLine="567"/>
        <w:jc w:val="both"/>
        <w:rPr>
          <w:rFonts w:ascii="PT Astra Serif" w:hAnsi="PT Astra Serif"/>
          <w:b/>
          <w:sz w:val="28"/>
          <w:szCs w:val="28"/>
        </w:rPr>
      </w:pPr>
    </w:p>
    <w:p w:rsidR="00792CCD" w:rsidRPr="00872955" w:rsidRDefault="00792CCD" w:rsidP="00194A85">
      <w:pPr>
        <w:ind w:firstLine="567"/>
        <w:jc w:val="both"/>
        <w:rPr>
          <w:rFonts w:ascii="PT Astra Serif" w:hAnsi="PT Astra Serif"/>
          <w:b/>
          <w:sz w:val="28"/>
          <w:szCs w:val="28"/>
        </w:rPr>
      </w:pPr>
    </w:p>
    <w:p w:rsidR="00DC66D3" w:rsidRPr="00872955" w:rsidRDefault="00DC66D3" w:rsidP="00194A85">
      <w:pPr>
        <w:ind w:firstLine="567"/>
        <w:jc w:val="both"/>
        <w:rPr>
          <w:rFonts w:ascii="PT Astra Serif" w:hAnsi="PT Astra Serif"/>
          <w:b/>
          <w:sz w:val="28"/>
          <w:szCs w:val="28"/>
        </w:rPr>
      </w:pPr>
    </w:p>
    <w:p w:rsidR="006743A8" w:rsidRPr="00872955" w:rsidRDefault="006743A8" w:rsidP="00194A85">
      <w:pPr>
        <w:ind w:firstLine="567"/>
        <w:jc w:val="both"/>
        <w:rPr>
          <w:rFonts w:ascii="PT Astra Serif" w:hAnsi="PT Astra Serif"/>
          <w:b/>
          <w:sz w:val="28"/>
          <w:szCs w:val="28"/>
        </w:rPr>
      </w:pPr>
      <w:r w:rsidRPr="00872955">
        <w:rPr>
          <w:rFonts w:ascii="PT Astra Serif" w:hAnsi="PT Astra Serif"/>
          <w:b/>
          <w:sz w:val="28"/>
          <w:szCs w:val="28"/>
        </w:rPr>
        <w:t xml:space="preserve">           Глава </w:t>
      </w:r>
      <w:r w:rsidR="00AF14A8" w:rsidRPr="00872955">
        <w:rPr>
          <w:rFonts w:ascii="PT Astra Serif" w:hAnsi="PT Astra Serif"/>
          <w:b/>
          <w:sz w:val="28"/>
          <w:szCs w:val="28"/>
        </w:rPr>
        <w:t xml:space="preserve">муниципального </w:t>
      </w:r>
    </w:p>
    <w:p w:rsidR="006743A8" w:rsidRPr="00872955" w:rsidRDefault="006743A8" w:rsidP="00194A85">
      <w:pPr>
        <w:ind w:firstLine="567"/>
        <w:jc w:val="both"/>
        <w:rPr>
          <w:rFonts w:ascii="PT Astra Serif" w:hAnsi="PT Astra Serif"/>
          <w:b/>
          <w:sz w:val="28"/>
          <w:szCs w:val="28"/>
        </w:rPr>
      </w:pPr>
      <w:r w:rsidRPr="00872955">
        <w:rPr>
          <w:rFonts w:ascii="PT Astra Serif" w:hAnsi="PT Astra Serif"/>
          <w:b/>
          <w:sz w:val="28"/>
          <w:szCs w:val="28"/>
        </w:rPr>
        <w:t xml:space="preserve">    о</w:t>
      </w:r>
      <w:r w:rsidR="00AF14A8" w:rsidRPr="00872955">
        <w:rPr>
          <w:rFonts w:ascii="PT Astra Serif" w:hAnsi="PT Astra Serif"/>
          <w:b/>
          <w:sz w:val="28"/>
          <w:szCs w:val="28"/>
        </w:rPr>
        <w:t>бразования</w:t>
      </w:r>
      <w:r w:rsidRPr="00872955">
        <w:rPr>
          <w:rFonts w:ascii="PT Astra Serif" w:hAnsi="PT Astra Serif"/>
          <w:b/>
          <w:sz w:val="28"/>
          <w:szCs w:val="28"/>
        </w:rPr>
        <w:t xml:space="preserve"> </w:t>
      </w:r>
      <w:r w:rsidR="00AF14A8" w:rsidRPr="00872955">
        <w:rPr>
          <w:rFonts w:ascii="PT Astra Serif" w:hAnsi="PT Astra Serif"/>
          <w:b/>
          <w:sz w:val="28"/>
          <w:szCs w:val="28"/>
        </w:rPr>
        <w:t>Киреевский район</w:t>
      </w:r>
      <w:r w:rsidR="00F37C5C" w:rsidRPr="00872955">
        <w:rPr>
          <w:rFonts w:ascii="PT Astra Serif" w:hAnsi="PT Astra Serif"/>
          <w:b/>
          <w:sz w:val="28"/>
          <w:szCs w:val="28"/>
        </w:rPr>
        <w:t xml:space="preserve">                                       </w:t>
      </w:r>
      <w:r w:rsidR="00104A74" w:rsidRPr="00872955">
        <w:rPr>
          <w:rFonts w:ascii="PT Astra Serif" w:hAnsi="PT Astra Serif"/>
          <w:b/>
          <w:sz w:val="28"/>
          <w:szCs w:val="28"/>
        </w:rPr>
        <w:t xml:space="preserve">А.И. </w:t>
      </w:r>
      <w:proofErr w:type="spellStart"/>
      <w:r w:rsidR="00104A74" w:rsidRPr="00872955">
        <w:rPr>
          <w:rFonts w:ascii="PT Astra Serif" w:hAnsi="PT Astra Serif"/>
          <w:b/>
          <w:sz w:val="28"/>
          <w:szCs w:val="28"/>
        </w:rPr>
        <w:t>Лепёхин</w:t>
      </w:r>
      <w:proofErr w:type="spellEnd"/>
    </w:p>
    <w:p w:rsidR="003B358F" w:rsidRPr="00872955" w:rsidRDefault="003B358F" w:rsidP="00194A85">
      <w:pPr>
        <w:ind w:firstLine="567"/>
        <w:jc w:val="both"/>
        <w:rPr>
          <w:rFonts w:ascii="PT Astra Serif" w:hAnsi="PT Astra Serif"/>
          <w:sz w:val="28"/>
          <w:szCs w:val="28"/>
        </w:rPr>
      </w:pPr>
    </w:p>
    <w:p w:rsidR="00792CCD" w:rsidRPr="00872955" w:rsidRDefault="00792CCD" w:rsidP="00194A85">
      <w:pPr>
        <w:ind w:firstLine="567"/>
        <w:jc w:val="both"/>
        <w:rPr>
          <w:rFonts w:ascii="PT Astra Serif" w:hAnsi="PT Astra Serif"/>
          <w:sz w:val="28"/>
          <w:szCs w:val="28"/>
        </w:rPr>
      </w:pPr>
    </w:p>
    <w:p w:rsidR="00792CCD" w:rsidRDefault="00792CCD" w:rsidP="00194A85">
      <w:pPr>
        <w:ind w:firstLine="567"/>
        <w:jc w:val="both"/>
        <w:rPr>
          <w:rFonts w:ascii="PT Astra Serif" w:hAnsi="PT Astra Serif"/>
          <w:sz w:val="28"/>
          <w:szCs w:val="28"/>
        </w:rPr>
      </w:pPr>
    </w:p>
    <w:p w:rsidR="00194A85" w:rsidRDefault="00194A85" w:rsidP="00194A85">
      <w:pPr>
        <w:ind w:firstLine="567"/>
        <w:jc w:val="both"/>
        <w:rPr>
          <w:rFonts w:ascii="PT Astra Serif" w:hAnsi="PT Astra Serif"/>
          <w:sz w:val="28"/>
          <w:szCs w:val="28"/>
        </w:rPr>
      </w:pPr>
    </w:p>
    <w:p w:rsidR="00194A85" w:rsidRPr="00872955" w:rsidRDefault="00194A85" w:rsidP="00194A85">
      <w:pPr>
        <w:ind w:firstLine="567"/>
        <w:jc w:val="both"/>
        <w:rPr>
          <w:rFonts w:ascii="PT Astra Serif" w:hAnsi="PT Astra Serif"/>
          <w:sz w:val="28"/>
          <w:szCs w:val="28"/>
        </w:rPr>
      </w:pPr>
    </w:p>
    <w:p w:rsidR="00691723" w:rsidRDefault="00691723" w:rsidP="00194A85">
      <w:pPr>
        <w:pStyle w:val="a7"/>
        <w:ind w:firstLine="567"/>
        <w:jc w:val="both"/>
        <w:rPr>
          <w:rFonts w:ascii="PT Astra Serif" w:hAnsi="PT Astra Serif"/>
          <w:bCs/>
          <w:sz w:val="28"/>
          <w:szCs w:val="28"/>
        </w:rPr>
      </w:pPr>
    </w:p>
    <w:p w:rsidR="00E35F38" w:rsidRPr="00872955" w:rsidRDefault="00104A74" w:rsidP="00194A85">
      <w:pPr>
        <w:pStyle w:val="a7"/>
        <w:ind w:left="4107" w:firstLine="567"/>
        <w:jc w:val="center"/>
        <w:rPr>
          <w:rFonts w:ascii="PT Astra Serif" w:hAnsi="PT Astra Serif"/>
          <w:bCs/>
          <w:sz w:val="28"/>
          <w:szCs w:val="28"/>
        </w:rPr>
      </w:pPr>
      <w:r w:rsidRPr="00872955">
        <w:rPr>
          <w:rFonts w:ascii="PT Astra Serif" w:hAnsi="PT Astra Serif"/>
          <w:bCs/>
          <w:sz w:val="28"/>
          <w:szCs w:val="28"/>
        </w:rPr>
        <w:t>Приложение</w:t>
      </w:r>
    </w:p>
    <w:p w:rsidR="00B235A9" w:rsidRPr="00872955" w:rsidRDefault="00E35F38" w:rsidP="00194A85">
      <w:pPr>
        <w:pStyle w:val="a7"/>
        <w:ind w:left="4107" w:firstLine="567"/>
        <w:jc w:val="center"/>
        <w:rPr>
          <w:rFonts w:ascii="PT Astra Serif" w:hAnsi="PT Astra Serif"/>
          <w:bCs/>
          <w:sz w:val="28"/>
          <w:szCs w:val="28"/>
        </w:rPr>
      </w:pPr>
      <w:r w:rsidRPr="00872955">
        <w:rPr>
          <w:rFonts w:ascii="PT Astra Serif" w:hAnsi="PT Astra Serif"/>
          <w:bCs/>
          <w:sz w:val="28"/>
          <w:szCs w:val="28"/>
        </w:rPr>
        <w:t xml:space="preserve">к </w:t>
      </w:r>
      <w:r w:rsidR="00B235A9" w:rsidRPr="00872955">
        <w:rPr>
          <w:rFonts w:ascii="PT Astra Serif" w:hAnsi="PT Astra Serif"/>
          <w:bCs/>
          <w:sz w:val="28"/>
          <w:szCs w:val="28"/>
        </w:rPr>
        <w:t>решению Собрания представителей</w:t>
      </w:r>
    </w:p>
    <w:p w:rsidR="00B235A9" w:rsidRPr="00872955" w:rsidRDefault="00B235A9" w:rsidP="00194A85">
      <w:pPr>
        <w:pStyle w:val="a7"/>
        <w:ind w:left="4107" w:firstLine="567"/>
        <w:jc w:val="center"/>
        <w:rPr>
          <w:rFonts w:ascii="PT Astra Serif" w:hAnsi="PT Astra Serif"/>
          <w:bCs/>
          <w:sz w:val="28"/>
          <w:szCs w:val="28"/>
        </w:rPr>
      </w:pPr>
      <w:r w:rsidRPr="00872955">
        <w:rPr>
          <w:rFonts w:ascii="PT Astra Serif" w:hAnsi="PT Astra Serif"/>
          <w:bCs/>
          <w:sz w:val="28"/>
          <w:szCs w:val="28"/>
        </w:rPr>
        <w:t>муниципального образования</w:t>
      </w:r>
    </w:p>
    <w:p w:rsidR="00B235A9" w:rsidRPr="00872955" w:rsidRDefault="00B235A9" w:rsidP="00194A85">
      <w:pPr>
        <w:pStyle w:val="a7"/>
        <w:ind w:left="4107" w:firstLine="567"/>
        <w:jc w:val="center"/>
        <w:rPr>
          <w:rFonts w:ascii="PT Astra Serif" w:hAnsi="PT Astra Serif"/>
          <w:bCs/>
          <w:sz w:val="28"/>
          <w:szCs w:val="28"/>
        </w:rPr>
      </w:pPr>
      <w:r w:rsidRPr="00872955">
        <w:rPr>
          <w:rFonts w:ascii="PT Astra Serif" w:hAnsi="PT Astra Serif"/>
          <w:bCs/>
          <w:sz w:val="28"/>
          <w:szCs w:val="28"/>
        </w:rPr>
        <w:t>Киреевский район</w:t>
      </w:r>
    </w:p>
    <w:p w:rsidR="00677AFA" w:rsidRDefault="00677AFA" w:rsidP="00677AFA">
      <w:pPr>
        <w:pStyle w:val="ConsPlusNormal"/>
        <w:ind w:left="3954"/>
        <w:jc w:val="center"/>
        <w:rPr>
          <w:rFonts w:ascii="PT Astra Serif" w:hAnsi="PT Astra Serif"/>
          <w:sz w:val="27"/>
          <w:szCs w:val="27"/>
        </w:rPr>
      </w:pPr>
      <w:r w:rsidRPr="00BA4E27">
        <w:rPr>
          <w:rFonts w:ascii="PT Astra Serif" w:hAnsi="PT Astra Serif"/>
          <w:sz w:val="27"/>
          <w:szCs w:val="27"/>
        </w:rPr>
        <w:t xml:space="preserve">от </w:t>
      </w:r>
      <w:r>
        <w:rPr>
          <w:rFonts w:ascii="PT Astra Serif" w:hAnsi="PT Astra Serif"/>
          <w:sz w:val="27"/>
          <w:szCs w:val="27"/>
        </w:rPr>
        <w:t>26.02.2025</w:t>
      </w:r>
      <w:r w:rsidRPr="00BA4E27">
        <w:rPr>
          <w:rFonts w:ascii="PT Astra Serif" w:hAnsi="PT Astra Serif"/>
          <w:sz w:val="27"/>
          <w:szCs w:val="27"/>
        </w:rPr>
        <w:t xml:space="preserve"> № </w:t>
      </w:r>
      <w:r>
        <w:rPr>
          <w:rFonts w:ascii="PT Astra Serif" w:hAnsi="PT Astra Serif"/>
          <w:sz w:val="27"/>
          <w:szCs w:val="27"/>
        </w:rPr>
        <w:t>25-116</w:t>
      </w:r>
    </w:p>
    <w:p w:rsidR="00E35F38" w:rsidRPr="00872955" w:rsidRDefault="00E35F38" w:rsidP="00194A85">
      <w:pPr>
        <w:ind w:firstLine="567"/>
        <w:jc w:val="both"/>
        <w:rPr>
          <w:rFonts w:ascii="PT Astra Serif" w:hAnsi="PT Astra Serif"/>
          <w:b/>
          <w:sz w:val="28"/>
          <w:szCs w:val="28"/>
        </w:rPr>
      </w:pPr>
    </w:p>
    <w:p w:rsidR="00E35F38" w:rsidRPr="00872955" w:rsidRDefault="00E35F38" w:rsidP="00194A85">
      <w:pPr>
        <w:ind w:firstLine="567"/>
        <w:jc w:val="both"/>
        <w:rPr>
          <w:rFonts w:ascii="PT Astra Serif" w:hAnsi="PT Astra Serif"/>
          <w:b/>
          <w:sz w:val="28"/>
          <w:szCs w:val="28"/>
        </w:rPr>
      </w:pPr>
    </w:p>
    <w:p w:rsidR="00194A85" w:rsidRPr="00194A85" w:rsidRDefault="00194A85" w:rsidP="00194A85">
      <w:pPr>
        <w:tabs>
          <w:tab w:val="left" w:pos="2970"/>
        </w:tabs>
        <w:ind w:firstLine="567"/>
        <w:jc w:val="center"/>
        <w:rPr>
          <w:rFonts w:ascii="PT Astra Serif" w:hAnsi="PT Astra Serif"/>
          <w:b/>
          <w:sz w:val="28"/>
          <w:szCs w:val="28"/>
        </w:rPr>
      </w:pPr>
      <w:r w:rsidRPr="00194A85">
        <w:rPr>
          <w:rFonts w:ascii="PT Astra Serif" w:hAnsi="PT Astra Serif"/>
          <w:b/>
          <w:sz w:val="28"/>
          <w:szCs w:val="28"/>
        </w:rPr>
        <w:t>ОТЧЕТ</w:t>
      </w:r>
    </w:p>
    <w:p w:rsidR="00194A85" w:rsidRPr="00194A85" w:rsidRDefault="00194A85" w:rsidP="00194A85">
      <w:pPr>
        <w:tabs>
          <w:tab w:val="left" w:pos="2970"/>
        </w:tabs>
        <w:ind w:firstLine="567"/>
        <w:jc w:val="center"/>
        <w:rPr>
          <w:rFonts w:ascii="PT Astra Serif" w:hAnsi="PT Astra Serif"/>
          <w:b/>
          <w:sz w:val="28"/>
          <w:szCs w:val="28"/>
        </w:rPr>
      </w:pPr>
      <w:r w:rsidRPr="00194A85">
        <w:rPr>
          <w:rFonts w:ascii="PT Astra Serif" w:hAnsi="PT Astra Serif"/>
          <w:b/>
          <w:sz w:val="28"/>
          <w:szCs w:val="28"/>
        </w:rPr>
        <w:t>начальника Отдела Министерства внутренних дел Российской Федерации по Киреевскому району</w:t>
      </w:r>
    </w:p>
    <w:p w:rsidR="00194A85" w:rsidRPr="00194A85" w:rsidRDefault="00194A85" w:rsidP="00194A85">
      <w:pPr>
        <w:tabs>
          <w:tab w:val="left" w:pos="2970"/>
        </w:tabs>
        <w:ind w:firstLine="567"/>
        <w:jc w:val="center"/>
        <w:rPr>
          <w:rFonts w:ascii="PT Astra Serif" w:hAnsi="PT Astra Serif"/>
          <w:b/>
          <w:sz w:val="28"/>
          <w:szCs w:val="28"/>
        </w:rPr>
      </w:pPr>
      <w:r w:rsidRPr="00194A85">
        <w:rPr>
          <w:rFonts w:ascii="PT Astra Serif" w:hAnsi="PT Astra Serif"/>
          <w:b/>
          <w:sz w:val="28"/>
          <w:szCs w:val="28"/>
        </w:rPr>
        <w:t>полковника полиции Кононова Сергея Александровича</w:t>
      </w:r>
    </w:p>
    <w:p w:rsidR="00194A85" w:rsidRPr="00194A85" w:rsidRDefault="00194A85" w:rsidP="00194A85">
      <w:pPr>
        <w:tabs>
          <w:tab w:val="left" w:pos="2970"/>
        </w:tabs>
        <w:ind w:firstLine="567"/>
        <w:jc w:val="center"/>
        <w:rPr>
          <w:rFonts w:ascii="PT Astra Serif" w:hAnsi="PT Astra Serif"/>
          <w:b/>
          <w:sz w:val="28"/>
          <w:szCs w:val="28"/>
        </w:rPr>
      </w:pPr>
      <w:r w:rsidRPr="00194A85">
        <w:rPr>
          <w:rFonts w:ascii="PT Astra Serif" w:hAnsi="PT Astra Serif"/>
          <w:b/>
          <w:sz w:val="28"/>
          <w:szCs w:val="28"/>
        </w:rPr>
        <w:t xml:space="preserve"> «Об итогах оперативно-служебной деятельности</w:t>
      </w:r>
    </w:p>
    <w:p w:rsidR="00194A85" w:rsidRPr="00194A85" w:rsidRDefault="00194A85" w:rsidP="00194A85">
      <w:pPr>
        <w:tabs>
          <w:tab w:val="left" w:pos="2970"/>
        </w:tabs>
        <w:ind w:firstLine="567"/>
        <w:jc w:val="center"/>
        <w:rPr>
          <w:rFonts w:ascii="PT Astra Serif" w:hAnsi="PT Astra Serif"/>
          <w:b/>
          <w:sz w:val="28"/>
          <w:szCs w:val="28"/>
        </w:rPr>
      </w:pPr>
      <w:r w:rsidRPr="00194A85">
        <w:rPr>
          <w:rFonts w:ascii="PT Astra Serif" w:hAnsi="PT Astra Serif"/>
          <w:b/>
          <w:sz w:val="28"/>
          <w:szCs w:val="28"/>
        </w:rPr>
        <w:t>ОМВД России по Киреевскому району</w:t>
      </w:r>
    </w:p>
    <w:p w:rsidR="00194A85" w:rsidRPr="00194A85" w:rsidRDefault="00194A85" w:rsidP="00194A85">
      <w:pPr>
        <w:tabs>
          <w:tab w:val="left" w:pos="2970"/>
        </w:tabs>
        <w:ind w:firstLine="567"/>
        <w:jc w:val="center"/>
        <w:rPr>
          <w:rFonts w:ascii="PT Astra Serif" w:hAnsi="PT Astra Serif"/>
          <w:b/>
          <w:sz w:val="28"/>
          <w:szCs w:val="28"/>
        </w:rPr>
      </w:pPr>
      <w:r w:rsidRPr="00194A85">
        <w:rPr>
          <w:rFonts w:ascii="PT Astra Serif" w:hAnsi="PT Astra Serif"/>
          <w:b/>
          <w:sz w:val="28"/>
          <w:szCs w:val="28"/>
        </w:rPr>
        <w:t>за 2024 год»</w:t>
      </w:r>
    </w:p>
    <w:p w:rsidR="00194A85" w:rsidRPr="00194A85" w:rsidRDefault="00194A85" w:rsidP="00194A85">
      <w:pPr>
        <w:tabs>
          <w:tab w:val="left" w:pos="2970"/>
        </w:tabs>
        <w:ind w:firstLine="567"/>
        <w:jc w:val="both"/>
        <w:rPr>
          <w:rFonts w:ascii="PT Astra Serif" w:hAnsi="PT Astra Serif"/>
          <w:sz w:val="28"/>
          <w:szCs w:val="28"/>
        </w:rPr>
      </w:pPr>
    </w:p>
    <w:p w:rsid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Деятельность ОМВД России по Киреевскому </w:t>
      </w:r>
      <w:proofErr w:type="gramStart"/>
      <w:r w:rsidRPr="00194A85">
        <w:rPr>
          <w:rFonts w:ascii="PT Astra Serif" w:hAnsi="PT Astra Serif"/>
          <w:sz w:val="28"/>
          <w:szCs w:val="28"/>
        </w:rPr>
        <w:t>району  в</w:t>
      </w:r>
      <w:proofErr w:type="gramEnd"/>
      <w:r w:rsidRPr="00194A85">
        <w:rPr>
          <w:rFonts w:ascii="PT Astra Serif" w:hAnsi="PT Astra Serif"/>
          <w:sz w:val="28"/>
          <w:szCs w:val="28"/>
        </w:rPr>
        <w:t xml:space="preserve"> 2024 году строилась с учётом влияния геополитических и экономических изменений в стране и в мире.</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Нарастание угроз национальной безопасности государства, продолжающееся </w:t>
      </w:r>
      <w:proofErr w:type="spellStart"/>
      <w:r w:rsidRPr="00194A85">
        <w:rPr>
          <w:rFonts w:ascii="PT Astra Serif" w:hAnsi="PT Astra Serif"/>
          <w:sz w:val="28"/>
          <w:szCs w:val="28"/>
        </w:rPr>
        <w:t>санкционное</w:t>
      </w:r>
      <w:proofErr w:type="spellEnd"/>
      <w:r w:rsidRPr="00194A85">
        <w:rPr>
          <w:rFonts w:ascii="PT Astra Serif" w:hAnsi="PT Astra Serif"/>
          <w:sz w:val="28"/>
          <w:szCs w:val="28"/>
        </w:rPr>
        <w:t xml:space="preserve"> давление на нашу страну со стороны ряда недружественных иностранных государств, не могло не отразиться на сфере внутренних дел, относящейся к ведению ОМВД. </w:t>
      </w:r>
    </w:p>
    <w:p w:rsidR="00194A85" w:rsidRPr="00194A85" w:rsidRDefault="00194A85" w:rsidP="00194A85">
      <w:pPr>
        <w:tabs>
          <w:tab w:val="left" w:pos="2970"/>
        </w:tabs>
        <w:ind w:firstLine="567"/>
        <w:jc w:val="both"/>
        <w:rPr>
          <w:rFonts w:ascii="PT Astra Serif" w:hAnsi="PT Astra Serif"/>
          <w:sz w:val="28"/>
          <w:szCs w:val="28"/>
        </w:rPr>
      </w:pPr>
      <w:r>
        <w:rPr>
          <w:rFonts w:ascii="PT Astra Serif" w:hAnsi="PT Astra Serif"/>
          <w:sz w:val="28"/>
          <w:szCs w:val="28"/>
        </w:rPr>
        <w:t>Отмечено</w:t>
      </w:r>
      <w:r w:rsidRPr="00194A85">
        <w:rPr>
          <w:rFonts w:ascii="PT Astra Serif" w:hAnsi="PT Astra Serif"/>
          <w:sz w:val="28"/>
          <w:szCs w:val="28"/>
        </w:rPr>
        <w:t xml:space="preserve"> ограничение кадровых ресурсов (некомплект личного состава ОМВД продолжает расти и на 01.01.2025 составляет 27,0 %).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Анализ оперативно-служебной деятельности Отдела показывает, что в результате принятых мер, во взаимодействии с другими правоохранительными органами и силовыми структурами района, по основным направлениям нашей деятельности, обеспечен контроль над оперативной обстановкой на обслуживаемой территории.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Об этом свидетельствует и то, что по итогам 2024 года в соответствии с итоговой ведомственной статистической оценкой - 84,53 балла, ОМВД занимает 1 место среди всех подразделений УМВД России по Тульской области.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В наступившем году важно закрепить достигнутые результаты, последовательно добиваться снижения уровня преступности, в повседневной работе ориентироваться на самые жёсткие стандарты и требования, чтобы граждане были уверены, что, обращаясь к сотрудникам отдела внутренних дел, всегда встретят понимание, человеческое отношение, а их права и свободы будут надёжно защищены.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В течении 2024 года наблюдалась тенденция снижения количества преступных деяний на территории Киреевского района и по его итогам общее число зарегистрированных преступлений сократилось на 2,4 % (с 749 до 731), по области сокращение на 7,7 %.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lastRenderedPageBreak/>
        <w:t xml:space="preserve">Сократился уровень преступности в расчёте на 10 тыс. населения, который составил - 99,5 (АППГ – 101,9).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Произошло снижение по преступлениям категории «небольшой и средней тяжести» с 67,6 до 56,7, но в тоже время зафиксирован рост с 34,8 до 42,7 по преступлениям категории «тяжкие и особо тяжкие».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Основное количество совершенных преступлений - 66,3 % приходится на территорию оперативного обслуживания г. </w:t>
      </w:r>
      <w:proofErr w:type="gramStart"/>
      <w:r w:rsidRPr="00194A85">
        <w:rPr>
          <w:rFonts w:ascii="PT Astra Serif" w:hAnsi="PT Astra Serif"/>
          <w:sz w:val="28"/>
          <w:szCs w:val="28"/>
        </w:rPr>
        <w:t>Киреевск .</w:t>
      </w:r>
      <w:proofErr w:type="gramEnd"/>
      <w:r w:rsidRPr="00194A85">
        <w:rPr>
          <w:rFonts w:ascii="PT Astra Serif" w:hAnsi="PT Astra Serif"/>
          <w:sz w:val="28"/>
          <w:szCs w:val="28"/>
        </w:rPr>
        <w:t xml:space="preserve">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По итогам года их количество возросло по сравнению с аналогичным периодом прошлого года на 11,6 % и составило 485 преступлений (АППГ – 410).</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Сокращение преступности произошло на территории, обслуживаемой отделениями полиции - ОП «</w:t>
      </w:r>
      <w:proofErr w:type="spellStart"/>
      <w:r w:rsidRPr="00194A85">
        <w:rPr>
          <w:rFonts w:ascii="PT Astra Serif" w:hAnsi="PT Astra Serif"/>
          <w:sz w:val="28"/>
          <w:szCs w:val="28"/>
        </w:rPr>
        <w:t>Болоховское</w:t>
      </w:r>
      <w:proofErr w:type="spellEnd"/>
      <w:r w:rsidRPr="00194A85">
        <w:rPr>
          <w:rFonts w:ascii="PT Astra Serif" w:hAnsi="PT Astra Serif"/>
          <w:sz w:val="28"/>
          <w:szCs w:val="28"/>
        </w:rPr>
        <w:t>» ОМВД на 22,9 % (с 201 до 155), ОП «</w:t>
      </w:r>
      <w:proofErr w:type="spellStart"/>
      <w:r w:rsidRPr="00194A85">
        <w:rPr>
          <w:rFonts w:ascii="PT Astra Serif" w:hAnsi="PT Astra Serif"/>
          <w:sz w:val="28"/>
          <w:szCs w:val="28"/>
        </w:rPr>
        <w:t>Липковское</w:t>
      </w:r>
      <w:proofErr w:type="spellEnd"/>
      <w:r w:rsidRPr="00194A85">
        <w:rPr>
          <w:rFonts w:ascii="PT Astra Serif" w:hAnsi="PT Astra Serif"/>
          <w:sz w:val="28"/>
          <w:szCs w:val="28"/>
        </w:rPr>
        <w:t>» ОМВД - на 34,1 % (со 138 до 91).</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В отчетном периоде возросло количество преступлений категории «тяжкие и особо тяжкие» на 24,6 % (с 252 до 314), по области сокращение - 10,6 %.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Их удельный вес в общем массиве зарегистрированных преступлений возрос и составил - 42,9 % (АППГ – 33,6 %).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Увеличение количества зарегистрированных преступлений категории «тяжкие и особо тяжкие» объясняется ростом инициативно выявленных сотрудниками ОВД преступлений, связанных с незаконным оборотом наркотических средств, психотропных веществ и их аналогов, сильнодействующих веществ.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По итогам их количество возросло практически вдвое, с 85 до 166 преступлений.</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Количество расследованных преступлений по сравнению с АППГ сократилось на 21,7 % (с 759 до 594), область сокращение на 15,5 %, количество раскрытых (оконченных) преступлений сократилось на 7,8 % (с 411 до 379), по области сокращение на 13,1 %.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Количество нераскрытых преступлений также сократилось на 38,2 % (с 348 до 215), по области сокращение на 17,8 %.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Наибольшее снижение остатка нераскрытых преступлений произошло на территории обслуживаемой ОП «</w:t>
      </w:r>
      <w:proofErr w:type="spellStart"/>
      <w:r w:rsidRPr="00194A85">
        <w:rPr>
          <w:rFonts w:ascii="PT Astra Serif" w:hAnsi="PT Astra Serif"/>
          <w:sz w:val="28"/>
          <w:szCs w:val="28"/>
        </w:rPr>
        <w:t>Болоховское</w:t>
      </w:r>
      <w:proofErr w:type="spellEnd"/>
      <w:r w:rsidRPr="00194A85">
        <w:rPr>
          <w:rFonts w:ascii="PT Astra Serif" w:hAnsi="PT Astra Serif"/>
          <w:sz w:val="28"/>
          <w:szCs w:val="28"/>
        </w:rPr>
        <w:t>» ОМВД - на 50,5 % (с 99 до 49), на территории, обслуживаемой ОП «</w:t>
      </w:r>
      <w:proofErr w:type="spellStart"/>
      <w:r w:rsidRPr="00194A85">
        <w:rPr>
          <w:rFonts w:ascii="PT Astra Serif" w:hAnsi="PT Astra Serif"/>
          <w:sz w:val="28"/>
          <w:szCs w:val="28"/>
        </w:rPr>
        <w:t>Липковское</w:t>
      </w:r>
      <w:proofErr w:type="spellEnd"/>
      <w:r w:rsidRPr="00194A85">
        <w:rPr>
          <w:rFonts w:ascii="PT Astra Serif" w:hAnsi="PT Astra Serif"/>
          <w:sz w:val="28"/>
          <w:szCs w:val="28"/>
        </w:rPr>
        <w:t xml:space="preserve">» ОМВД - на 38,2 % (с 55 до 34), на территории, обслуживаемой непосредственно ОМВД - на 8,3 % (со 144 до 132).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На 24,2 % (со 120 до 91) сократился остаток нераскрытых преступлений категории «тяжкие и особо тяжкие», область снижение на 22,7 %.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В результате, раскрываемость данного вида преступлений составила 55,8 %, что на 9,1 % выше аналогичного периода прошлого года (46,7 %), по области раскрываемость - 45,9 % (АППГ – 43,6 %).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Нераскрытыми преступлениями в данной категории остались: 33 – незаконных сбыта наркотических средств (АППГ - 30); 28 - мошенничеств (все с использованием IT-технологий) (АППГ - 28), 21 - кража (АППГ – 41), в том </w:t>
      </w:r>
      <w:r w:rsidRPr="00194A85">
        <w:rPr>
          <w:rFonts w:ascii="PT Astra Serif" w:hAnsi="PT Astra Serif"/>
          <w:sz w:val="28"/>
          <w:szCs w:val="28"/>
        </w:rPr>
        <w:lastRenderedPageBreak/>
        <w:t>числе: 1 - с незаконным проникновением в жилище («квартирные») (АППГ – 4), 14 - с использованием IT-технологий (АППГ - 27); 4 – изготовление поддельных акцизных марок (АППГ - 2), 2 – повреждение нефтепровода (АППГ - 12), 2 - в сфере незаконного оборота оружия (АППГ - 5), 1 – заведомо ложное сообщение о взрыве (АППГ - 1).</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За прошедший период из преступлений, совершенных на территории района, раскрыто:</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убийство - 1 (АППГ - 4);</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умышленное причинение тяжкого вреда здоровью - 5 (АППГ – 8);</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изнасилование - 13 (АППГ - 1);</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побои – 12 (АППГ – 8);</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 кража - 86 (АППГ – 108),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в том числе квалифицированных - 59 (АППГ – 66);</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мошенничество - 25 (АППГ – 34);</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грабеж - 2 (АППГ - 8);</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неправомерное завладение транспортным средством без цели хищения (угон) – 8 (АППГ - 5).</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нарушение ПДД, повлекшее по неосторожности смерть человека – 2 (АППГ – 0);</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преступления экономической направленности - 21 (АППГ – 11).</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Сотрудниками ОВД установлены лица по 18 преступлениям прошлых </w:t>
      </w:r>
      <w:proofErr w:type="gramStart"/>
      <w:r w:rsidRPr="00194A85">
        <w:rPr>
          <w:rFonts w:ascii="PT Astra Serif" w:hAnsi="PT Astra Serif"/>
          <w:sz w:val="28"/>
          <w:szCs w:val="28"/>
        </w:rPr>
        <w:t>лет  (</w:t>
      </w:r>
      <w:proofErr w:type="gramEnd"/>
      <w:r w:rsidRPr="00194A85">
        <w:rPr>
          <w:rFonts w:ascii="PT Astra Serif" w:hAnsi="PT Astra Serif"/>
          <w:sz w:val="28"/>
          <w:szCs w:val="28"/>
        </w:rPr>
        <w:t>АППГ – 27), из которых 12 направлены в суд (АППГ – 26).</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За 12 месяцев 2024 года на территории района зарегистрировано 6 преступлений террористического характера (АППГ - 7), в том числе по: ст. 205 УК РФ - «Терроризм» (оба преступления совершены с использованием БПЛА) - 2 (АППГ - 0); ст. 207 УК РФ - «Заведомо ложное сообщение об акте терроризма» - 4.</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Выявлено 9 преступлений, связанных с незаконным оборотом оружия</w:t>
      </w:r>
      <w:r>
        <w:rPr>
          <w:rFonts w:ascii="PT Astra Serif" w:hAnsi="PT Astra Serif"/>
          <w:sz w:val="28"/>
          <w:szCs w:val="28"/>
        </w:rPr>
        <w:t xml:space="preserve"> </w:t>
      </w:r>
      <w:r w:rsidRPr="00194A85">
        <w:rPr>
          <w:rFonts w:ascii="PT Astra Serif" w:hAnsi="PT Astra Serif"/>
          <w:sz w:val="28"/>
          <w:szCs w:val="28"/>
        </w:rPr>
        <w:t>(ст. ст. 222-226 УК РФ), 187 преступлений в сфере противодействия незаконному обороту наркотических средств, психотропных веществ и их аналогов, сильнодействующих веществ (ст. ст. 228-234 УК РФ).</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Направлены в суд уголовные дела по 55 </w:t>
      </w:r>
      <w:proofErr w:type="spellStart"/>
      <w:r w:rsidRPr="00194A85">
        <w:rPr>
          <w:rFonts w:ascii="PT Astra Serif" w:hAnsi="PT Astra Serif"/>
          <w:sz w:val="28"/>
          <w:szCs w:val="28"/>
        </w:rPr>
        <w:t>наркопреступлениям</w:t>
      </w:r>
      <w:proofErr w:type="spellEnd"/>
      <w:r w:rsidRPr="00194A85">
        <w:rPr>
          <w:rFonts w:ascii="PT Astra Serif" w:hAnsi="PT Astra Serif"/>
          <w:sz w:val="28"/>
          <w:szCs w:val="28"/>
        </w:rPr>
        <w:t xml:space="preserve"> (АППГ – 32), в их числе: легализация денежных средств, добытых преступным путем (ст. 174.1 УК РФ) - 1(АППГ – 1); незаконное хранение наркотических средств (ст. 228 УК </w:t>
      </w:r>
      <w:proofErr w:type="gramStart"/>
      <w:r w:rsidRPr="00194A85">
        <w:rPr>
          <w:rFonts w:ascii="PT Astra Serif" w:hAnsi="PT Astra Serif"/>
          <w:sz w:val="28"/>
          <w:szCs w:val="28"/>
        </w:rPr>
        <w:t>РФ)  -</w:t>
      </w:r>
      <w:proofErr w:type="gramEnd"/>
      <w:r w:rsidRPr="00194A85">
        <w:rPr>
          <w:rFonts w:ascii="PT Astra Serif" w:hAnsi="PT Astra Serif"/>
          <w:sz w:val="28"/>
          <w:szCs w:val="28"/>
        </w:rPr>
        <w:t xml:space="preserve"> 38 (АППГ – 15); незаконный сбыт наркотических средств (ст. 228.1 УК РФ) - 12 (АППГ – 16); незаконное культивирование (ст. 231 УК РФ) - 1 (АППГ – 1); содержание притона (ст. 232 УК РФ) - 1 (АППГ – 0).</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К уголовной ответственности привлечено 59 лиц (АППГ – 23), в том числе за незаконный сбыт наркотических средств – 20 (АППГ – 6).</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По-прежнему, большую часть в структуре преступности составляют преступления против собственности (глава 21 или ст. ст. 158-168 УК РФ), их количество по сравнению с прошлым годом сократилось на 20,4 % (с 372 до 296).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На преступления, предусмотренные главой 21 УК РФ, приходится 40,5 %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lastRenderedPageBreak/>
        <w:t xml:space="preserve">от всех зарегистрированных на территории района преступлений (АППГ – 49,7 %) и тенденция их снижения в общем массиве зарегистрированных преступлений наблюдается уже не первый год.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Наибольшее количество преступлений данной категории, традиционно, составляют кражи - 48,6 %, но и их количество по сравнению с предыдущим годом сократилось на 25,4 % (со 193 до 144).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По территориям оперативного обслуживания: непосредственно ОМВД снижение составило 47,1 % (со 104 до 55), ОП «</w:t>
      </w:r>
      <w:proofErr w:type="spellStart"/>
      <w:r w:rsidRPr="00194A85">
        <w:rPr>
          <w:rFonts w:ascii="PT Astra Serif" w:hAnsi="PT Astra Serif"/>
          <w:sz w:val="28"/>
          <w:szCs w:val="28"/>
        </w:rPr>
        <w:t>Липковское</w:t>
      </w:r>
      <w:proofErr w:type="spellEnd"/>
      <w:r w:rsidRPr="00194A85">
        <w:rPr>
          <w:rFonts w:ascii="PT Astra Serif" w:hAnsi="PT Astra Serif"/>
          <w:sz w:val="28"/>
          <w:szCs w:val="28"/>
        </w:rPr>
        <w:t>» ОМВД - 55,6 % (с 36 до 16), ОП «</w:t>
      </w:r>
      <w:proofErr w:type="spellStart"/>
      <w:r w:rsidRPr="00194A85">
        <w:rPr>
          <w:rFonts w:ascii="PT Astra Serif" w:hAnsi="PT Astra Serif"/>
          <w:sz w:val="28"/>
          <w:szCs w:val="28"/>
        </w:rPr>
        <w:t>Болоховское</w:t>
      </w:r>
      <w:proofErr w:type="spellEnd"/>
      <w:r w:rsidRPr="00194A85">
        <w:rPr>
          <w:rFonts w:ascii="PT Astra Serif" w:hAnsi="PT Astra Serif"/>
          <w:sz w:val="28"/>
          <w:szCs w:val="28"/>
        </w:rPr>
        <w:t>» ОМВД соответствует уровню прошлого года и составляет 53 преступления.</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Также на 14,0 % сократилось количество их квалифицированных составов (со 114 до 98), из которых: количество «квартирных» краж возросло на 16,7 % (с 5 до 6), а краж денежных средств с лицевых счетов граждан в кредитной организации сократилось на 32,1 % (с 53 до 36).</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Сократилось и количество мошенничеств всех видов (ст. ст. 159 – 159.6 УК РФ) на 12,0 % (со 150 до 132), в том числе преступления, предусмотренные ст. 159 УК РФ - «Мошенничество» на 10,9 % (со 147 до 131); ст. 159.2 УК РФ – «Мошенничество при получении выплат» на 33,3 % (с 3 до 1).</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Кроме этого, в ушедшем году сократилось на 13,3 % (со 113 до 98) количество преступлений, совершенных против личности (глава 16 или ст. ст. 105-157 УК РФ).</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Удельный вес данной категории в общем массиве зарегистрированных преступных посягательств составил 13,4 % (АППГ – 15,4 %).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Из года в год растёт количество преступлений, совершаемых с использованием информационно-телекоммуникационных технологий, в ушедшем году оно возросло 15,6 % (с 282 до 326).</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Их доля от общего количества зарегистрированных преступлений составила 44,6 % (АППГ – 37,7 %).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Основной массив противоправных деяний в данной категории составляют «дистанционные хищения», то есть преступления, совершаемые посредством </w:t>
      </w:r>
      <w:proofErr w:type="spellStart"/>
      <w:r w:rsidRPr="00194A85">
        <w:rPr>
          <w:rFonts w:ascii="PT Astra Serif" w:hAnsi="PT Astra Serif"/>
          <w:sz w:val="28"/>
          <w:szCs w:val="28"/>
        </w:rPr>
        <w:t>обзвона</w:t>
      </w:r>
      <w:proofErr w:type="spellEnd"/>
      <w:r w:rsidRPr="00194A85">
        <w:rPr>
          <w:rFonts w:ascii="PT Astra Serif" w:hAnsi="PT Astra Serif"/>
          <w:sz w:val="28"/>
          <w:szCs w:val="28"/>
        </w:rPr>
        <w:t xml:space="preserve"> или рассылки сообщений потерпевшим и предоставления им ложной информации о совершении операций по счётам их банковских карт, а также размещения недостоверной информации в сети Интернет, либо в результате несоблюдения гражданами мер безопасности при использовании банковских карт, а также преступления в сфере незаконного оборота наркотических средств и психотропных веществ.</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В отчетном периоде количество нераскрытых преступлений данной категории сократилось на 26,2 % (с 191 до 141), из которых наибольшее количество составляют хищения – 104 или 73,8 %, в том числе: кражи (ст. 158 УК РФ) – 14 (АППГ – 27</w:t>
      </w:r>
      <w:proofErr w:type="gramStart"/>
      <w:r w:rsidRPr="00194A85">
        <w:rPr>
          <w:rFonts w:ascii="PT Astra Serif" w:hAnsi="PT Astra Serif"/>
          <w:sz w:val="28"/>
          <w:szCs w:val="28"/>
        </w:rPr>
        <w:t>),  мошенничества</w:t>
      </w:r>
      <w:proofErr w:type="gramEnd"/>
      <w:r w:rsidRPr="00194A85">
        <w:rPr>
          <w:rFonts w:ascii="PT Astra Serif" w:hAnsi="PT Astra Serif"/>
          <w:sz w:val="28"/>
          <w:szCs w:val="28"/>
        </w:rPr>
        <w:t xml:space="preserve"> (ст. 159 УК РФ) – 90 (АППГ – 122), сбыт наркотических веществ (ст. 228 УК РФ) – 24 (АППГ – 20) и ложное сообщение о факте терроризма (ст. 207 УК РФ) – 5 (АППГ – 4).</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lastRenderedPageBreak/>
        <w:t>Как и прежде, значительные силы и средства отдела внутренних дел задействовалось в охране общественного порядка, в том числе при проведении публичных мероприятий.</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В ушедшем году сотрудниками нашего Отдела обеспечена охрана общественного порядка и общественной безопасности при проведении на территории района 140 мероприятий с массовым участием граждан, из них: спортивных - 13, культурно-массовых - 93, религиозных - 37. Всего суммарно в мероприятиях приняло участие 21 500 человек. Для обеспечения общественного порядка и общественной безопасности задействовано 318 сотрудника ОМВД. В ходе мероприятий фактов нарушения общественного порядка не допущено.</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Несанкционированных митингов, акций протеста, забастовок и пикетирований не зарегистрировано.</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Необходимо отметить, что во многом спокойствие наших сограждан, их уверенность в личной безопасности, безопасности семьи, детей определяются состоянием так называемой уличной преступности.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Именно на улицах, площадях, в парках и других общественных местах в случае реальной угрозы у людей возникает чувство наибольшей незащищенности.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Сегодня наряду с патрульно-постовой активное участие в обеспечении правопорядка на улицах принимают наряды дорожно-патрульной службы и вневедомственной охраны.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За прошедший период 2024 года на территории района зарегистрировано 114 преступлений, совершенных на улицах и других общественных местах (АППГ – 131, снижение 12,9 %), в том числе только на улицах зарегистрировано 67 преступлений (АППГ – 69, снижение 2,9 %).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Удельный вес преступлений, данной категории, составил 15,6 % (АППГ – 17,4 %).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В ходе проведенного анализа установлено, что наибольшее количество преступлений 38,6 % совершено в период с 12.00 до 18.00.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За 12 месяцев 2024 года нарядами ДПС ОГИБДД ОМВД лично раскрыто 27 преступлений (АППГ - 32), раскрыто совместно с другими службами - 3 преступления (АППГ - 5).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За совершения административных правонарушений составлено 2 327 административных протокола (АППГ – 2 388).</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За 12 месяцев 2024 года сотрудниками ОВ ППСП раскрыто лично 5 преступлений (АППГ- 4). 1 преступление раскрыто совместно с другими службами (АППГ - 0).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За тот же период сотрудниками отдельного взвода ППСП ОМВД раскрыто лично 5 преступлений (АППГ - 4), за административные правонарушения задержано 383 человека (АППГ - 339).</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За отчетный период 2024 года с помощью видеонаблюдения АПК «Безопасный город» выявлено административных правонарушений - 17 (АППГ - 2), раскрыто 1 преступление (АППГ - 0).</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lastRenderedPageBreak/>
        <w:t xml:space="preserve">По состоянию на 01.01.2025 г. в региональный реестр народных дружин или общественных объединений правоохранительной направленности, действующих на территории муниципального образования Киреевский район внесено 2 общественные организации по содействию органам внутренних дел в охране общественного порядка.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Общее количество народных дружинников составляет 30 человек.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В центре внимания всех субъектов государственной системы профилактики района, в том числе отдела внутренних дел, постоянно находится подрастающее поколение.</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В отчетном периоде во взаимодействии с администрацией муниципального образования Киреевский район, учреждениями образования, здравоохранения, социальной защиты населения, то есть всеми субъектами системы профилактики безнадзорности и правонарушений несовершеннолетних, нами решались вопросы предупреждения правонарушений в подростковой среде и проведения соответствующей работы с родителями, которые не исполняют свои обязанности, жестоко обращаются с детьми, оказывают на них негативное влияние.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Особое внимание уделялось предупреждению безнадзорности и совершению правонарушений среди несовершеннолетних, защите детей, их прав и законных интересов.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За прошедшее 12 месяцев 2024 года при участии несовершеннолетних совершено 12 преступлений (АППГ - 20).</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Сократилось на 11,1 % (с 9 до 8) и число несовершеннолетних лиц, совершивших преступления, из них: жители Киреевского района - 6 (АППГ - 7).</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На момент совершения преступлений на профилактическом учете в ПДН состояло - 3 (АППГ - 4).</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Из числа преступлений, совершенных несовершеннолетними – 4 относятся к категории «тяжкие и особо тяжкие». При участии подростков совершено: 4 - кражи, 4 – угона транспортных средств и др.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Удельный вес подростковой преступности составил 3,2 % (АППГ – 4,8 %).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В целях профилактики правонарушений среди несовершеннолетних, а также совершения правонарушений в отношении несовершеннолетних, сотрудниками ОМВД выявлено 346 правонарушений (АППГ – 534) по «линии несовершеннолетних».</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По-прежнему остро стоит проблема защиты от преступлений самих несовершеннолетних, особенно малолетних детей.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За совершение в отношении несовершеннолетних противоправных деяний возбуждено 49 уголовных дел (АППГ – 72).</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Продолжают совершаться преступления против половой неприкосновенности в отношении несовершеннолетних.</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lastRenderedPageBreak/>
        <w:t>Так, зарегистрировано 10 изнасилований (АППГ - 2), 11 насильственных действий сексуального характера (АППГ – 23), 2 – развратные действия (АППГ – 4).</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Сотрудниками ОПДН за отчетный период выявлено 1 преступление, предусмотренное ст. 156 УК РФ «Неисполнение обязанностей по воспитанию несовершеннолетнего».</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За отчетный период привлечено к административной ответственности 194 законных представителя несовершеннолетних.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Остановлюсь на организации работы по обеспечению экономической безопасности и противодействие коррупции.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Основные усилия здесь направлены на защиту бюджетных средств, выделяемых на поддержку национальных проектов, а также важных и социально- значимых отраслей экономики в рамках государственной политики </w:t>
      </w:r>
      <w:proofErr w:type="spellStart"/>
      <w:r w:rsidRPr="00194A85">
        <w:rPr>
          <w:rFonts w:ascii="PT Astra Serif" w:hAnsi="PT Astra Serif"/>
          <w:sz w:val="28"/>
          <w:szCs w:val="28"/>
        </w:rPr>
        <w:t>импортозамещения</w:t>
      </w:r>
      <w:proofErr w:type="spellEnd"/>
      <w:r w:rsidRPr="00194A85">
        <w:rPr>
          <w:rFonts w:ascii="PT Astra Serif" w:hAnsi="PT Astra Serif"/>
          <w:sz w:val="28"/>
          <w:szCs w:val="28"/>
        </w:rPr>
        <w:t>.</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Общее количество зарегистрированных преступлений экономической направленности увеличилось на 26,1 % (с 23 до 29), из них: 11 преступлений выявлено сотрудниками группы ЭБ и ПК ОМВД, в их числе: 6 – категории «тяжкие и особо тяжкие».</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К уголовной ответственности привлечено 26 лиц (АППГ – 11).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Кроме этого, в 2024 году на территории района выявлено 10 преступлений коррупционной направленности (АППГ - 6), из них сотрудниками группы ЭБ и ПК ОМВД выявлено 7 преступлений, в том числе: 4 – категории «тяжкие и особо тяжкие».</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Продолжается работа по пресечению незаконной деятельности игорных заведений, преступлений и правонарушений в сфере оборота объектов интеллектуальной собственности; выявлению преступлений в сфере ЖКХ, в топливно-энергетическом и агропромышленном комплексах, преступлений, связанных с освоением бюджетных средств.</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В отчетном периоде удалось стабилизировать обстановку на автодорогах района.</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За 12 месяцев 2024 года зарегистрировано 372 дорожно-транспортных </w:t>
      </w:r>
      <w:proofErr w:type="gramStart"/>
      <w:r w:rsidRPr="00194A85">
        <w:rPr>
          <w:rFonts w:ascii="PT Astra Serif" w:hAnsi="PT Astra Serif"/>
          <w:sz w:val="28"/>
          <w:szCs w:val="28"/>
        </w:rPr>
        <w:t>происшествия  (</w:t>
      </w:r>
      <w:proofErr w:type="gramEnd"/>
      <w:r w:rsidRPr="00194A85">
        <w:rPr>
          <w:rFonts w:ascii="PT Astra Serif" w:hAnsi="PT Astra Serif"/>
          <w:sz w:val="28"/>
          <w:szCs w:val="28"/>
        </w:rPr>
        <w:t xml:space="preserve">АППГ - 362, +2,8%), из них 64 - с пострадавшими (АППГ – 67; -4,5 %), в которых погибло 4 человека (АППГ – 9, -55,6 %), ранено 75 человек (АППГ –75; </w:t>
      </w:r>
      <w:proofErr w:type="spellStart"/>
      <w:r w:rsidRPr="00194A85">
        <w:rPr>
          <w:rFonts w:ascii="PT Astra Serif" w:hAnsi="PT Astra Serif"/>
          <w:sz w:val="28"/>
          <w:szCs w:val="28"/>
        </w:rPr>
        <w:t>уров</w:t>
      </w:r>
      <w:proofErr w:type="spellEnd"/>
      <w:r w:rsidRPr="00194A85">
        <w:rPr>
          <w:rFonts w:ascii="PT Astra Serif" w:hAnsi="PT Astra Serif"/>
          <w:sz w:val="28"/>
          <w:szCs w:val="28"/>
        </w:rPr>
        <w:t xml:space="preserve">.).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По вине водителей, управлявших транспортом в состоянии опьянения, или отказавшихся от прохождения освидетельствования на состояние опьянения совершено 20 ДТП (АППГ – 22), в которых погибло 2 человека (АППГ - 2) и 13 получили ранения (АППГ – 10).</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С участием пешеходов совершено 18 ДТП (АППГ – 21), в которых погибших не было (АППГ - 3) и 15 получили ранения (АППГ – 13).</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С участием несовершеннолетних зарегистрировано 19 ДТП (АППГ – 23),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в которых погибших нет и 15 (АППГ-20) ранено.</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Выявлено 83 факта управления транспортным средством без водительского удостоверения (АППГ – 72).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lastRenderedPageBreak/>
        <w:t>Пешеходами допущено 74 нарушений ПДД (АППГ – 101), из них 51 (АППГ - 29) за передвижение без светоотражающих элементов, 11 - в нетрезвом виде (АППГ – 10).</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За 12 месяцев 2024 года наложено штрафов на сумму 7.224.100 руб. (АППГ-9.716.900 руб.), взыскано 5.200.000 руб. (АППГ-6.550.000 руб.)</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Одной из ключевых задач остаётся рассмотрение обращений граждан.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В ушедшем году выполнен значительный объём работы по обеспечению полноты приема, регистрации и разрешения заявлений и сообщений о преступлениях, об административных правонарушениях, о происшествиях.</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Всего зарегистрировано 12 477 заявлений (сообщений) о преступлениях,</w:t>
      </w:r>
      <w:r w:rsidR="003574E3">
        <w:rPr>
          <w:rFonts w:ascii="PT Astra Serif" w:hAnsi="PT Astra Serif"/>
          <w:sz w:val="28"/>
          <w:szCs w:val="28"/>
        </w:rPr>
        <w:t xml:space="preserve"> </w:t>
      </w:r>
      <w:r w:rsidRPr="00194A85">
        <w:rPr>
          <w:rFonts w:ascii="PT Astra Serif" w:hAnsi="PT Astra Serif"/>
          <w:sz w:val="28"/>
          <w:szCs w:val="28"/>
        </w:rPr>
        <w:t>об административных правонарушениях, о происшествиях, что на 5,9 % больше АППГ – 13 258.</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На долю заявлений и сообщений о преступлениях приходится 40,6 </w:t>
      </w:r>
      <w:proofErr w:type="gramStart"/>
      <w:r w:rsidRPr="00194A85">
        <w:rPr>
          <w:rFonts w:ascii="PT Astra Serif" w:hAnsi="PT Astra Serif"/>
          <w:sz w:val="28"/>
          <w:szCs w:val="28"/>
        </w:rPr>
        <w:t xml:space="preserve">% </w:t>
      </w:r>
      <w:r w:rsidR="003574E3">
        <w:rPr>
          <w:rFonts w:ascii="PT Astra Serif" w:hAnsi="PT Astra Serif"/>
          <w:sz w:val="28"/>
          <w:szCs w:val="28"/>
        </w:rPr>
        <w:t xml:space="preserve"> </w:t>
      </w:r>
      <w:r w:rsidRPr="00194A85">
        <w:rPr>
          <w:rFonts w:ascii="PT Astra Serif" w:hAnsi="PT Astra Serif"/>
          <w:sz w:val="28"/>
          <w:szCs w:val="28"/>
        </w:rPr>
        <w:t>от</w:t>
      </w:r>
      <w:proofErr w:type="gramEnd"/>
      <w:r w:rsidRPr="00194A85">
        <w:rPr>
          <w:rFonts w:ascii="PT Astra Serif" w:hAnsi="PT Astra Serif"/>
          <w:sz w:val="28"/>
          <w:szCs w:val="28"/>
        </w:rPr>
        <w:t xml:space="preserve"> общего количества зарегистрированных сообщений, их количество по сравнению </w:t>
      </w:r>
      <w:r w:rsidR="003574E3">
        <w:rPr>
          <w:rFonts w:ascii="PT Astra Serif" w:hAnsi="PT Astra Serif"/>
          <w:sz w:val="28"/>
          <w:szCs w:val="28"/>
        </w:rPr>
        <w:t xml:space="preserve"> </w:t>
      </w:r>
      <w:r w:rsidRPr="00194A85">
        <w:rPr>
          <w:rFonts w:ascii="PT Astra Serif" w:hAnsi="PT Astra Serif"/>
          <w:sz w:val="28"/>
          <w:szCs w:val="28"/>
        </w:rPr>
        <w:t>с прошлым годом уменьшилось на 4,2 % (с 5 292 до 5 069).</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По результатам рассмотрения заявлений и сообщений о преступлениях:</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возбуждено 601 уголовное дело;</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вынесено 2 692 постановления об отказе в возбуждении уголовного дела;</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 вынесено 392 постановлений о передаче по </w:t>
      </w:r>
      <w:proofErr w:type="spellStart"/>
      <w:r w:rsidRPr="00194A85">
        <w:rPr>
          <w:rFonts w:ascii="PT Astra Serif" w:hAnsi="PT Astra Serif"/>
          <w:sz w:val="28"/>
          <w:szCs w:val="28"/>
        </w:rPr>
        <w:t>подследственности</w:t>
      </w:r>
      <w:proofErr w:type="spellEnd"/>
      <w:r w:rsidRPr="00194A85">
        <w:rPr>
          <w:rFonts w:ascii="PT Astra Serif" w:hAnsi="PT Astra Serif"/>
          <w:sz w:val="28"/>
          <w:szCs w:val="28"/>
        </w:rPr>
        <w:t xml:space="preserve"> (подсудности) или по территориальности.</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Доверие граждан является важнейшим индикатором оценки нашей деятельности. Все, поступающие обращения должны рассматриваться своевременно, строго в рамках действующего законодательства.</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За отчетный период в ОД и Р ОМВД зарегистрировано </w:t>
      </w:r>
      <w:proofErr w:type="gramStart"/>
      <w:r w:rsidRPr="00194A85">
        <w:rPr>
          <w:rFonts w:ascii="PT Astra Serif" w:hAnsi="PT Astra Serif"/>
          <w:sz w:val="28"/>
          <w:szCs w:val="28"/>
        </w:rPr>
        <w:t>805  обращений</w:t>
      </w:r>
      <w:proofErr w:type="gramEnd"/>
      <w:r w:rsidRPr="00194A85">
        <w:rPr>
          <w:rFonts w:ascii="PT Astra Serif" w:hAnsi="PT Astra Serif"/>
          <w:sz w:val="28"/>
          <w:szCs w:val="28"/>
        </w:rPr>
        <w:t xml:space="preserve"> (АППГ – 639, +26,0 %.), из них: 750 перерегистрированы в КУСП ОМВД, как обращения, содержащие информацию о преступлении или административном правонарушении (АППГ - 585).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Мною проведено 8 личных приемов граждан.</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В 2024 году в ОМВД поступило 32 жалобы на действия сотрудников (АППГ - 33).</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К сожалению, по одной из жалоб доводы заявителя нашли свое подтверждение, в отношении сотрудников, допустивших нарушение, проведена служебная </w:t>
      </w:r>
      <w:proofErr w:type="gramStart"/>
      <w:r w:rsidRPr="00194A85">
        <w:rPr>
          <w:rFonts w:ascii="PT Astra Serif" w:hAnsi="PT Astra Serif"/>
          <w:sz w:val="28"/>
          <w:szCs w:val="28"/>
        </w:rPr>
        <w:t xml:space="preserve">проверка </w:t>
      </w:r>
      <w:r w:rsidR="003574E3">
        <w:rPr>
          <w:rFonts w:ascii="PT Astra Serif" w:hAnsi="PT Astra Serif"/>
          <w:sz w:val="28"/>
          <w:szCs w:val="28"/>
        </w:rPr>
        <w:t xml:space="preserve"> </w:t>
      </w:r>
      <w:r w:rsidRPr="00194A85">
        <w:rPr>
          <w:rFonts w:ascii="PT Astra Serif" w:hAnsi="PT Astra Serif"/>
          <w:sz w:val="28"/>
          <w:szCs w:val="28"/>
        </w:rPr>
        <w:t>и</w:t>
      </w:r>
      <w:proofErr w:type="gramEnd"/>
      <w:r w:rsidRPr="00194A85">
        <w:rPr>
          <w:rFonts w:ascii="PT Astra Serif" w:hAnsi="PT Astra Serif"/>
          <w:sz w:val="28"/>
          <w:szCs w:val="28"/>
        </w:rPr>
        <w:t xml:space="preserve"> они привлечены к дисциплинарной ответственности.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Анализ условий и времени предоставления государственных услуг по линии ИЦ и ОВМ показывает, что их доступность и качество соответствует административным регламентам, разработанным МВД России, и оцениваются удовлетворительно.</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За 2024 год подразделениями ОМВД от граждан принято заявлений: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 по обмену паспортов через Единый портал государственных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и муниципальных услуг (функций) (далее - ЕПГУ) - 195, через МФЦ – 1 820;</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по регистрационному учету через ЕПГУ - 46, МФЦ – 4 302;</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lastRenderedPageBreak/>
        <w:t>- по оформлению загранпаспортов через ЕПГУ - 402, через МФЦ – 827.</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Обеспечение комплексного подхода к решению проблем </w:t>
      </w:r>
      <w:proofErr w:type="gramStart"/>
      <w:r w:rsidRPr="00194A85">
        <w:rPr>
          <w:rFonts w:ascii="PT Astra Serif" w:hAnsi="PT Astra Serif"/>
          <w:sz w:val="28"/>
          <w:szCs w:val="28"/>
        </w:rPr>
        <w:t xml:space="preserve">борьбы </w:t>
      </w:r>
      <w:r w:rsidR="003574E3">
        <w:rPr>
          <w:rFonts w:ascii="PT Astra Serif" w:hAnsi="PT Astra Serif"/>
          <w:sz w:val="28"/>
          <w:szCs w:val="28"/>
        </w:rPr>
        <w:t xml:space="preserve"> </w:t>
      </w:r>
      <w:r w:rsidRPr="00194A85">
        <w:rPr>
          <w:rFonts w:ascii="PT Astra Serif" w:hAnsi="PT Astra Serif"/>
          <w:sz w:val="28"/>
          <w:szCs w:val="28"/>
        </w:rPr>
        <w:t>с</w:t>
      </w:r>
      <w:proofErr w:type="gramEnd"/>
      <w:r w:rsidRPr="00194A85">
        <w:rPr>
          <w:rFonts w:ascii="PT Astra Serif" w:hAnsi="PT Astra Serif"/>
          <w:sz w:val="28"/>
          <w:szCs w:val="28"/>
        </w:rPr>
        <w:t xml:space="preserve"> преступностью осуществляется в рамках реализации муниципальных программ правоохранительной направленности.</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На текущий момент по имеющейся в нашем распоряжении </w:t>
      </w:r>
      <w:proofErr w:type="gramStart"/>
      <w:r w:rsidRPr="00194A85">
        <w:rPr>
          <w:rFonts w:ascii="PT Astra Serif" w:hAnsi="PT Astra Serif"/>
          <w:sz w:val="28"/>
          <w:szCs w:val="28"/>
        </w:rPr>
        <w:t>информации,</w:t>
      </w:r>
      <w:r w:rsidR="003574E3">
        <w:rPr>
          <w:rFonts w:ascii="PT Astra Serif" w:hAnsi="PT Astra Serif"/>
          <w:sz w:val="28"/>
          <w:szCs w:val="28"/>
        </w:rPr>
        <w:t xml:space="preserve">  </w:t>
      </w:r>
      <w:r w:rsidRPr="00194A85">
        <w:rPr>
          <w:rFonts w:ascii="PT Astra Serif" w:hAnsi="PT Astra Serif"/>
          <w:sz w:val="28"/>
          <w:szCs w:val="28"/>
        </w:rPr>
        <w:t>в</w:t>
      </w:r>
      <w:proofErr w:type="gramEnd"/>
      <w:r w:rsidRPr="00194A85">
        <w:rPr>
          <w:rFonts w:ascii="PT Astra Serif" w:hAnsi="PT Astra Serif"/>
          <w:sz w:val="28"/>
          <w:szCs w:val="28"/>
        </w:rPr>
        <w:t xml:space="preserve"> районе действуют две муниципальных программы:</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1. «Повышение общественной безопасности населения муниципального образования Киреевский район», утвержденная постановлением главы администрации муниципального образования Киреевский </w:t>
      </w:r>
      <w:proofErr w:type="gramStart"/>
      <w:r w:rsidRPr="00194A85">
        <w:rPr>
          <w:rFonts w:ascii="PT Astra Serif" w:hAnsi="PT Astra Serif"/>
          <w:sz w:val="28"/>
          <w:szCs w:val="28"/>
        </w:rPr>
        <w:t xml:space="preserve">район </w:t>
      </w:r>
      <w:r w:rsidR="003574E3">
        <w:rPr>
          <w:rFonts w:ascii="PT Astra Serif" w:hAnsi="PT Astra Serif"/>
          <w:sz w:val="28"/>
          <w:szCs w:val="28"/>
        </w:rPr>
        <w:t xml:space="preserve"> </w:t>
      </w:r>
      <w:r w:rsidRPr="00194A85">
        <w:rPr>
          <w:rFonts w:ascii="PT Astra Serif" w:hAnsi="PT Astra Serif"/>
          <w:sz w:val="28"/>
          <w:szCs w:val="28"/>
        </w:rPr>
        <w:t>№</w:t>
      </w:r>
      <w:proofErr w:type="gramEnd"/>
      <w:r w:rsidRPr="00194A85">
        <w:rPr>
          <w:rFonts w:ascii="PT Astra Serif" w:hAnsi="PT Astra Serif"/>
          <w:sz w:val="28"/>
          <w:szCs w:val="28"/>
        </w:rPr>
        <w:t xml:space="preserve"> 215 от 31.03.2022 г.</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Программно-целевыми инструментами этой программы, касающимися мероприятий правоохранительной направленности, являются три подпрограммы:</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 «Комплексные меры профилактики преступлений и иных </w:t>
      </w:r>
      <w:proofErr w:type="gramStart"/>
      <w:r w:rsidRPr="00194A85">
        <w:rPr>
          <w:rFonts w:ascii="PT Astra Serif" w:hAnsi="PT Astra Serif"/>
          <w:sz w:val="28"/>
          <w:szCs w:val="28"/>
        </w:rPr>
        <w:t xml:space="preserve">правонарушений </w:t>
      </w:r>
      <w:r w:rsidR="003574E3">
        <w:rPr>
          <w:rFonts w:ascii="PT Astra Serif" w:hAnsi="PT Astra Serif"/>
          <w:sz w:val="28"/>
          <w:szCs w:val="28"/>
        </w:rPr>
        <w:t xml:space="preserve"> </w:t>
      </w:r>
      <w:r w:rsidRPr="00194A85">
        <w:rPr>
          <w:rFonts w:ascii="PT Astra Serif" w:hAnsi="PT Astra Serif"/>
          <w:sz w:val="28"/>
          <w:szCs w:val="28"/>
        </w:rPr>
        <w:t>в</w:t>
      </w:r>
      <w:proofErr w:type="gramEnd"/>
      <w:r w:rsidRPr="00194A85">
        <w:rPr>
          <w:rFonts w:ascii="PT Astra Serif" w:hAnsi="PT Astra Serif"/>
          <w:sz w:val="28"/>
          <w:szCs w:val="28"/>
        </w:rPr>
        <w:t xml:space="preserve"> Киреевском районе на 2022-2027 годы»;</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xml:space="preserve">- «Комплексные меры противодействия злоупотребления наркотиками </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и их незаконному обороту в Киреевском районе на 2022-2027годы».</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 «Комплексные меры профилактики терроризма и других проявлений экстремизма на территории муниципального образования Киреевский район».</w:t>
      </w:r>
    </w:p>
    <w:p w:rsidR="00194A85" w:rsidRP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Общий объём финансирования на 2024 год - 900, 0 тыс. рублей.</w:t>
      </w:r>
    </w:p>
    <w:p w:rsidR="00194A85" w:rsidRDefault="00194A85" w:rsidP="00194A85">
      <w:pPr>
        <w:tabs>
          <w:tab w:val="left" w:pos="2970"/>
        </w:tabs>
        <w:ind w:firstLine="567"/>
        <w:jc w:val="both"/>
        <w:rPr>
          <w:rFonts w:ascii="PT Astra Serif" w:hAnsi="PT Astra Serif"/>
          <w:sz w:val="28"/>
          <w:szCs w:val="28"/>
        </w:rPr>
      </w:pPr>
      <w:r w:rsidRPr="00194A85">
        <w:rPr>
          <w:rFonts w:ascii="PT Astra Serif" w:hAnsi="PT Astra Serif"/>
          <w:sz w:val="28"/>
          <w:szCs w:val="28"/>
        </w:rPr>
        <w:t>2. «Повышение безопасности дорожного движения в муниципальном образовании Киреевский район на 2022-2027 годы», утвержденная постановлением администрации № 219 от 31.03.2022 г.</w:t>
      </w:r>
      <w:r w:rsidR="003574E3">
        <w:rPr>
          <w:rFonts w:ascii="PT Astra Serif" w:hAnsi="PT Astra Serif"/>
          <w:sz w:val="28"/>
          <w:szCs w:val="28"/>
        </w:rPr>
        <w:t xml:space="preserve"> </w:t>
      </w:r>
      <w:r w:rsidRPr="00194A85">
        <w:rPr>
          <w:rFonts w:ascii="PT Astra Serif" w:hAnsi="PT Astra Serif"/>
          <w:sz w:val="28"/>
          <w:szCs w:val="28"/>
        </w:rPr>
        <w:t>Объём финансирования на 2024 год – 10 400, 0 тыс. рублей.</w:t>
      </w:r>
    </w:p>
    <w:p w:rsidR="003574E3" w:rsidRDefault="003574E3" w:rsidP="00194A85">
      <w:pPr>
        <w:tabs>
          <w:tab w:val="left" w:pos="2970"/>
        </w:tabs>
        <w:ind w:firstLine="567"/>
        <w:jc w:val="both"/>
        <w:rPr>
          <w:rFonts w:ascii="PT Astra Serif" w:hAnsi="PT Astra Serif"/>
          <w:sz w:val="28"/>
          <w:szCs w:val="28"/>
        </w:rPr>
      </w:pPr>
    </w:p>
    <w:p w:rsidR="003574E3" w:rsidRPr="00194A85" w:rsidRDefault="003574E3" w:rsidP="003574E3">
      <w:pPr>
        <w:tabs>
          <w:tab w:val="left" w:pos="2970"/>
        </w:tabs>
        <w:ind w:firstLine="567"/>
        <w:jc w:val="center"/>
        <w:rPr>
          <w:rFonts w:ascii="PT Astra Serif" w:hAnsi="PT Astra Serif"/>
          <w:sz w:val="28"/>
          <w:szCs w:val="28"/>
        </w:rPr>
      </w:pPr>
      <w:r>
        <w:rPr>
          <w:rFonts w:ascii="PT Astra Serif" w:hAnsi="PT Astra Serif"/>
          <w:sz w:val="28"/>
          <w:szCs w:val="28"/>
        </w:rPr>
        <w:t>________________________</w:t>
      </w:r>
    </w:p>
    <w:sectPr w:rsidR="003574E3" w:rsidRPr="00194A85" w:rsidSect="00691723">
      <w:headerReference w:type="default" r:id="rId9"/>
      <w:footerReference w:type="default" r:id="rId10"/>
      <w:headerReference w:type="first" r:id="rId11"/>
      <w:pgSz w:w="11906" w:h="16838"/>
      <w:pgMar w:top="851" w:right="851"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999" w:rsidRDefault="00153999" w:rsidP="00CC07DE">
      <w:r>
        <w:separator/>
      </w:r>
    </w:p>
  </w:endnote>
  <w:endnote w:type="continuationSeparator" w:id="0">
    <w:p w:rsidR="00153999" w:rsidRDefault="00153999" w:rsidP="00CC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_CityNovaLt">
    <w:panose1 w:val="00000000000000000000"/>
    <w:charset w:val="CC"/>
    <w:family w:val="roman"/>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3027"/>
      <w:docPartObj>
        <w:docPartGallery w:val="Page Numbers (Bottom of Page)"/>
        <w:docPartUnique/>
      </w:docPartObj>
    </w:sdtPr>
    <w:sdtEndPr/>
    <w:sdtContent>
      <w:p w:rsidR="00921643" w:rsidRDefault="00F25B66">
        <w:pPr>
          <w:pStyle w:val="af"/>
          <w:jc w:val="right"/>
        </w:pPr>
        <w:r>
          <w:fldChar w:fldCharType="begin"/>
        </w:r>
        <w:r>
          <w:instrText xml:space="preserve"> PAGE   \* MERGEFORMAT </w:instrText>
        </w:r>
        <w:r>
          <w:fldChar w:fldCharType="separate"/>
        </w:r>
        <w:r w:rsidR="008D6826">
          <w:rPr>
            <w:noProof/>
          </w:rPr>
          <w:t>10</w:t>
        </w:r>
        <w:r>
          <w:rPr>
            <w:noProof/>
          </w:rPr>
          <w:fldChar w:fldCharType="end"/>
        </w:r>
      </w:p>
    </w:sdtContent>
  </w:sdt>
  <w:p w:rsidR="00921643" w:rsidRDefault="0092164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999" w:rsidRDefault="00153999" w:rsidP="00CC07DE">
      <w:r>
        <w:separator/>
      </w:r>
    </w:p>
  </w:footnote>
  <w:footnote w:type="continuationSeparator" w:id="0">
    <w:p w:rsidR="00153999" w:rsidRDefault="00153999" w:rsidP="00CC0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682260"/>
      <w:docPartObj>
        <w:docPartGallery w:val="Page Numbers (Top of Page)"/>
        <w:docPartUnique/>
      </w:docPartObj>
    </w:sdtPr>
    <w:sdtEndPr/>
    <w:sdtContent>
      <w:p w:rsidR="00691723" w:rsidRDefault="00F25B66">
        <w:pPr>
          <w:pStyle w:val="ad"/>
          <w:jc w:val="center"/>
        </w:pPr>
        <w:r>
          <w:fldChar w:fldCharType="begin"/>
        </w:r>
        <w:r>
          <w:instrText xml:space="preserve"> PAGE   \* MERGEFORMAT </w:instrText>
        </w:r>
        <w:r>
          <w:fldChar w:fldCharType="separate"/>
        </w:r>
        <w:r w:rsidR="008D6826">
          <w:rPr>
            <w:noProof/>
          </w:rPr>
          <w:t>10</w:t>
        </w:r>
        <w:r>
          <w:rPr>
            <w:noProof/>
          </w:rPr>
          <w:fldChar w:fldCharType="end"/>
        </w:r>
      </w:p>
    </w:sdtContent>
  </w:sdt>
  <w:p w:rsidR="00921643" w:rsidRPr="00D20A1B" w:rsidRDefault="00921643" w:rsidP="00D20A1B">
    <w:pPr>
      <w:pStyle w:val="ad"/>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0C6" w:rsidRDefault="00B440C6">
    <w:pPr>
      <w:pStyle w:val="ad"/>
      <w:jc w:val="center"/>
    </w:pPr>
  </w:p>
  <w:p w:rsidR="00B440C6" w:rsidRDefault="00B440C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24EB5C4"/>
    <w:lvl w:ilvl="0">
      <w:numFmt w:val="bullet"/>
      <w:lvlText w:val="*"/>
      <w:lvlJc w:val="left"/>
    </w:lvl>
  </w:abstractNum>
  <w:abstractNum w:abstractNumId="1" w15:restartNumberingAfterBreak="0">
    <w:nsid w:val="02523E43"/>
    <w:multiLevelType w:val="singleLevel"/>
    <w:tmpl w:val="998645D2"/>
    <w:lvl w:ilvl="0">
      <w:start w:val="6"/>
      <w:numFmt w:val="decimal"/>
      <w:lvlText w:val="%1."/>
      <w:lvlJc w:val="left"/>
      <w:pPr>
        <w:tabs>
          <w:tab w:val="num" w:pos="780"/>
        </w:tabs>
        <w:ind w:left="780" w:hanging="360"/>
      </w:pPr>
      <w:rPr>
        <w:rFonts w:hint="default"/>
      </w:rPr>
    </w:lvl>
  </w:abstractNum>
  <w:abstractNum w:abstractNumId="2" w15:restartNumberingAfterBreak="0">
    <w:nsid w:val="173634C2"/>
    <w:multiLevelType w:val="hybridMultilevel"/>
    <w:tmpl w:val="FB0A5FFE"/>
    <w:lvl w:ilvl="0" w:tplc="64C2BB82">
      <w:start w:val="1"/>
      <w:numFmt w:val="decimal"/>
      <w:lvlText w:val="%1)"/>
      <w:lvlJc w:val="left"/>
      <w:pPr>
        <w:ind w:left="1968" w:hanging="1248"/>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1FEA12B5"/>
    <w:multiLevelType w:val="hybridMultilevel"/>
    <w:tmpl w:val="D8CE0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05F6F"/>
    <w:multiLevelType w:val="hybridMultilevel"/>
    <w:tmpl w:val="EBD4CB04"/>
    <w:lvl w:ilvl="0" w:tplc="711E25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4375E0A"/>
    <w:multiLevelType w:val="singleLevel"/>
    <w:tmpl w:val="D7A2E592"/>
    <w:lvl w:ilvl="0">
      <w:start w:val="6"/>
      <w:numFmt w:val="decimal"/>
      <w:lvlText w:val="%1. "/>
      <w:legacy w:legacy="1" w:legacySpace="0" w:legacyIndent="283"/>
      <w:lvlJc w:val="left"/>
      <w:pPr>
        <w:ind w:left="737" w:hanging="283"/>
      </w:pPr>
      <w:rPr>
        <w:rFonts w:ascii="Times New Roman" w:hAnsi="Times New Roman" w:cs="Times New Roman" w:hint="default"/>
        <w:b w:val="0"/>
        <w:i w:val="0"/>
        <w:sz w:val="28"/>
        <w:szCs w:val="28"/>
        <w:u w:val="none"/>
      </w:rPr>
    </w:lvl>
  </w:abstractNum>
  <w:abstractNum w:abstractNumId="6" w15:restartNumberingAfterBreak="0">
    <w:nsid w:val="35C92622"/>
    <w:multiLevelType w:val="singleLevel"/>
    <w:tmpl w:val="1ADCDF42"/>
    <w:lvl w:ilvl="0">
      <w:start w:val="4"/>
      <w:numFmt w:val="decimal"/>
      <w:lvlText w:val="%1. "/>
      <w:legacy w:legacy="1" w:legacySpace="0" w:legacyIndent="283"/>
      <w:lvlJc w:val="left"/>
      <w:pPr>
        <w:ind w:left="992" w:hanging="283"/>
      </w:pPr>
      <w:rPr>
        <w:rFonts w:ascii="Times New Roman" w:hAnsi="Times New Roman" w:cs="Times New Roman" w:hint="default"/>
        <w:b w:val="0"/>
        <w:i w:val="0"/>
        <w:sz w:val="28"/>
        <w:szCs w:val="28"/>
        <w:u w:val="none"/>
      </w:rPr>
    </w:lvl>
  </w:abstractNum>
  <w:abstractNum w:abstractNumId="7" w15:restartNumberingAfterBreak="0">
    <w:nsid w:val="38C23A8C"/>
    <w:multiLevelType w:val="singleLevel"/>
    <w:tmpl w:val="833E6600"/>
    <w:lvl w:ilvl="0">
      <w:start w:val="5"/>
      <w:numFmt w:val="decimal"/>
      <w:lvlText w:val="%1. "/>
      <w:legacy w:legacy="1" w:legacySpace="0" w:legacyIndent="283"/>
      <w:lvlJc w:val="left"/>
      <w:pPr>
        <w:ind w:left="850" w:hanging="283"/>
      </w:pPr>
      <w:rPr>
        <w:rFonts w:ascii="Times New Roman" w:hAnsi="Times New Roman" w:cs="Times New Roman" w:hint="default"/>
        <w:b w:val="0"/>
        <w:i w:val="0"/>
        <w:sz w:val="28"/>
        <w:szCs w:val="28"/>
        <w:u w:val="none"/>
      </w:rPr>
    </w:lvl>
  </w:abstractNum>
  <w:abstractNum w:abstractNumId="8" w15:restartNumberingAfterBreak="0">
    <w:nsid w:val="3A190414"/>
    <w:multiLevelType w:val="singleLevel"/>
    <w:tmpl w:val="4516B7A6"/>
    <w:lvl w:ilvl="0">
      <w:numFmt w:val="bullet"/>
      <w:lvlText w:val="-"/>
      <w:lvlJc w:val="left"/>
      <w:pPr>
        <w:tabs>
          <w:tab w:val="num" w:pos="1080"/>
        </w:tabs>
        <w:ind w:left="1080" w:hanging="360"/>
      </w:pPr>
      <w:rPr>
        <w:rFonts w:hint="default"/>
      </w:rPr>
    </w:lvl>
  </w:abstractNum>
  <w:abstractNum w:abstractNumId="9" w15:restartNumberingAfterBreak="0">
    <w:nsid w:val="3A516BD9"/>
    <w:multiLevelType w:val="hybridMultilevel"/>
    <w:tmpl w:val="E79AB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06F7523"/>
    <w:multiLevelType w:val="hybridMultilevel"/>
    <w:tmpl w:val="5FDE6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977CC6"/>
    <w:multiLevelType w:val="singleLevel"/>
    <w:tmpl w:val="0419000B"/>
    <w:lvl w:ilvl="0">
      <w:start w:val="1"/>
      <w:numFmt w:val="bullet"/>
      <w:lvlText w:val=""/>
      <w:lvlJc w:val="left"/>
      <w:pPr>
        <w:tabs>
          <w:tab w:val="num" w:pos="360"/>
        </w:tabs>
        <w:ind w:left="360" w:hanging="360"/>
      </w:pPr>
      <w:rPr>
        <w:rFonts w:ascii="Wingdings" w:hAnsi="Wingdings" w:cs="Times New Roman" w:hint="default"/>
      </w:rPr>
    </w:lvl>
  </w:abstractNum>
  <w:abstractNum w:abstractNumId="12" w15:restartNumberingAfterBreak="0">
    <w:nsid w:val="5DFB3629"/>
    <w:multiLevelType w:val="singleLevel"/>
    <w:tmpl w:val="0E6EE7EA"/>
    <w:lvl w:ilvl="0">
      <w:start w:val="1"/>
      <w:numFmt w:val="decimal"/>
      <w:lvlText w:val="%1. "/>
      <w:legacy w:legacy="1" w:legacySpace="0" w:legacyIndent="283"/>
      <w:lvlJc w:val="left"/>
      <w:pPr>
        <w:ind w:left="737" w:hanging="283"/>
      </w:pPr>
      <w:rPr>
        <w:rFonts w:ascii="Times New Roman" w:hAnsi="Times New Roman" w:cs="Times New Roman" w:hint="default"/>
        <w:b w:val="0"/>
        <w:i w:val="0"/>
        <w:sz w:val="28"/>
        <w:szCs w:val="28"/>
        <w:u w:val="none"/>
      </w:rPr>
    </w:lvl>
  </w:abstractNum>
  <w:abstractNum w:abstractNumId="13" w15:restartNumberingAfterBreak="0">
    <w:nsid w:val="61317260"/>
    <w:multiLevelType w:val="singleLevel"/>
    <w:tmpl w:val="45F09EA8"/>
    <w:lvl w:ilvl="0">
      <w:start w:val="2"/>
      <w:numFmt w:val="decimal"/>
      <w:lvlText w:val="%1. "/>
      <w:legacy w:legacy="1" w:legacySpace="0" w:legacyIndent="283"/>
      <w:lvlJc w:val="left"/>
      <w:pPr>
        <w:ind w:left="808" w:hanging="283"/>
      </w:pPr>
      <w:rPr>
        <w:rFonts w:ascii="a_CityNovaLt" w:hAnsi="a_CityNovaLt" w:cs="Times New Roman" w:hint="default"/>
        <w:b w:val="0"/>
        <w:i w:val="0"/>
        <w:sz w:val="28"/>
        <w:szCs w:val="28"/>
        <w:u w:val="none"/>
      </w:rPr>
    </w:lvl>
  </w:abstractNum>
  <w:abstractNum w:abstractNumId="14" w15:restartNumberingAfterBreak="0">
    <w:nsid w:val="69D7348A"/>
    <w:multiLevelType w:val="singleLevel"/>
    <w:tmpl w:val="0419000B"/>
    <w:lvl w:ilvl="0">
      <w:start w:val="1"/>
      <w:numFmt w:val="bullet"/>
      <w:lvlText w:val=""/>
      <w:lvlJc w:val="left"/>
      <w:pPr>
        <w:tabs>
          <w:tab w:val="num" w:pos="360"/>
        </w:tabs>
        <w:ind w:left="360" w:hanging="360"/>
      </w:pPr>
      <w:rPr>
        <w:rFonts w:ascii="Wingdings" w:hAnsi="Wingdings" w:cs="Times New Roman" w:hint="default"/>
      </w:rPr>
    </w:lvl>
  </w:abstractNum>
  <w:abstractNum w:abstractNumId="15" w15:restartNumberingAfterBreak="0">
    <w:nsid w:val="79E63570"/>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7D8C455C"/>
    <w:multiLevelType w:val="singleLevel"/>
    <w:tmpl w:val="2A7A1574"/>
    <w:lvl w:ilvl="0">
      <w:start w:val="3"/>
      <w:numFmt w:val="decimal"/>
      <w:lvlText w:val="%1. "/>
      <w:legacy w:legacy="1" w:legacySpace="0" w:legacyIndent="283"/>
      <w:lvlJc w:val="left"/>
      <w:pPr>
        <w:ind w:left="868" w:hanging="283"/>
      </w:pPr>
      <w:rPr>
        <w:rFonts w:ascii="Times New Roman" w:hAnsi="Times New Roman" w:cs="Times New Roman" w:hint="default"/>
        <w:b w:val="0"/>
        <w:i w:val="0"/>
        <w:sz w:val="28"/>
        <w:szCs w:val="28"/>
        <w:u w:val="none"/>
      </w:rPr>
    </w:lvl>
  </w:abstractNum>
  <w:num w:numId="1">
    <w:abstractNumId w:val="9"/>
  </w:num>
  <w:num w:numId="2">
    <w:abstractNumId w:val="10"/>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109"/>
        <w:lvlJc w:val="left"/>
        <w:rPr>
          <w:rFonts w:ascii="Symbol" w:hAnsi="Symbol" w:hint="default"/>
        </w:rPr>
      </w:lvl>
    </w:lvlOverride>
  </w:num>
  <w:num w:numId="7">
    <w:abstractNumId w:val="0"/>
    <w:lvlOverride w:ilvl="0">
      <w:lvl w:ilvl="0">
        <w:start w:val="224"/>
        <w:numFmt w:val="bullet"/>
        <w:lvlText w:val="-"/>
        <w:legacy w:legacy="1" w:legacySpace="0" w:legacyIndent="1144"/>
        <w:lvlJc w:val="left"/>
        <w:pPr>
          <w:ind w:left="1928" w:hanging="1144"/>
        </w:pPr>
      </w:lvl>
    </w:lvlOverride>
  </w:num>
  <w:num w:numId="8">
    <w:abstractNumId w:val="1"/>
  </w:num>
  <w:num w:numId="9">
    <w:abstractNumId w:val="12"/>
  </w:num>
  <w:num w:numId="10">
    <w:abstractNumId w:val="13"/>
  </w:num>
  <w:num w:numId="11">
    <w:abstractNumId w:val="16"/>
  </w:num>
  <w:num w:numId="12">
    <w:abstractNumId w:val="6"/>
  </w:num>
  <w:num w:numId="13">
    <w:abstractNumId w:val="7"/>
  </w:num>
  <w:num w:numId="14">
    <w:abstractNumId w:val="5"/>
  </w:num>
  <w:num w:numId="15">
    <w:abstractNumId w:val="0"/>
  </w:num>
  <w:num w:numId="16">
    <w:abstractNumId w:val="14"/>
  </w:num>
  <w:num w:numId="17">
    <w:abstractNumId w:val="11"/>
  </w:num>
  <w:num w:numId="18">
    <w:abstractNumId w:val="8"/>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8CA"/>
    <w:rsid w:val="0000650D"/>
    <w:rsid w:val="00010C14"/>
    <w:rsid w:val="000140BE"/>
    <w:rsid w:val="000208B6"/>
    <w:rsid w:val="000221A0"/>
    <w:rsid w:val="0002740F"/>
    <w:rsid w:val="00030E74"/>
    <w:rsid w:val="00050BF1"/>
    <w:rsid w:val="00051A36"/>
    <w:rsid w:val="00052005"/>
    <w:rsid w:val="000525A1"/>
    <w:rsid w:val="00055DAD"/>
    <w:rsid w:val="00064BAF"/>
    <w:rsid w:val="00065127"/>
    <w:rsid w:val="000872C2"/>
    <w:rsid w:val="0009333C"/>
    <w:rsid w:val="000943D2"/>
    <w:rsid w:val="00094FD9"/>
    <w:rsid w:val="000A2A34"/>
    <w:rsid w:val="000A35B9"/>
    <w:rsid w:val="000C2EBA"/>
    <w:rsid w:val="000D5EA3"/>
    <w:rsid w:val="000D6B70"/>
    <w:rsid w:val="000E18CA"/>
    <w:rsid w:val="00102B78"/>
    <w:rsid w:val="00104A74"/>
    <w:rsid w:val="00104F74"/>
    <w:rsid w:val="001460B4"/>
    <w:rsid w:val="00152690"/>
    <w:rsid w:val="00153999"/>
    <w:rsid w:val="001650A3"/>
    <w:rsid w:val="001758BE"/>
    <w:rsid w:val="00175DE7"/>
    <w:rsid w:val="00183D4E"/>
    <w:rsid w:val="001842D7"/>
    <w:rsid w:val="00185309"/>
    <w:rsid w:val="00192A48"/>
    <w:rsid w:val="00194A85"/>
    <w:rsid w:val="00211BA2"/>
    <w:rsid w:val="002254EB"/>
    <w:rsid w:val="00230DD3"/>
    <w:rsid w:val="00233ADE"/>
    <w:rsid w:val="0024012C"/>
    <w:rsid w:val="002557BE"/>
    <w:rsid w:val="00260C39"/>
    <w:rsid w:val="00261480"/>
    <w:rsid w:val="002712BD"/>
    <w:rsid w:val="00273378"/>
    <w:rsid w:val="00275BE1"/>
    <w:rsid w:val="00291BD8"/>
    <w:rsid w:val="00293156"/>
    <w:rsid w:val="002A4BD4"/>
    <w:rsid w:val="002A793C"/>
    <w:rsid w:val="002B0156"/>
    <w:rsid w:val="002B325C"/>
    <w:rsid w:val="002B7D45"/>
    <w:rsid w:val="002C2E4D"/>
    <w:rsid w:val="002C6A21"/>
    <w:rsid w:val="002D72F1"/>
    <w:rsid w:val="002E724B"/>
    <w:rsid w:val="00305E5C"/>
    <w:rsid w:val="00306C16"/>
    <w:rsid w:val="003070BF"/>
    <w:rsid w:val="00315F56"/>
    <w:rsid w:val="0032049A"/>
    <w:rsid w:val="00332878"/>
    <w:rsid w:val="0034337F"/>
    <w:rsid w:val="003469FB"/>
    <w:rsid w:val="00351C68"/>
    <w:rsid w:val="003563CA"/>
    <w:rsid w:val="003574E3"/>
    <w:rsid w:val="003654B3"/>
    <w:rsid w:val="00366208"/>
    <w:rsid w:val="003678C6"/>
    <w:rsid w:val="00390402"/>
    <w:rsid w:val="0039406B"/>
    <w:rsid w:val="003B358F"/>
    <w:rsid w:val="003B5944"/>
    <w:rsid w:val="003C184B"/>
    <w:rsid w:val="003C1862"/>
    <w:rsid w:val="003E6BAC"/>
    <w:rsid w:val="003F1BCE"/>
    <w:rsid w:val="00401813"/>
    <w:rsid w:val="00403555"/>
    <w:rsid w:val="004044FF"/>
    <w:rsid w:val="004126D3"/>
    <w:rsid w:val="00414A26"/>
    <w:rsid w:val="0043478D"/>
    <w:rsid w:val="00445024"/>
    <w:rsid w:val="00452985"/>
    <w:rsid w:val="00453011"/>
    <w:rsid w:val="00460B0E"/>
    <w:rsid w:val="00484C19"/>
    <w:rsid w:val="00485263"/>
    <w:rsid w:val="0049381B"/>
    <w:rsid w:val="00497680"/>
    <w:rsid w:val="004A2A48"/>
    <w:rsid w:val="004A2C7E"/>
    <w:rsid w:val="004A6B54"/>
    <w:rsid w:val="004B3637"/>
    <w:rsid w:val="004B430D"/>
    <w:rsid w:val="004B4ADE"/>
    <w:rsid w:val="004C3F35"/>
    <w:rsid w:val="004D1B49"/>
    <w:rsid w:val="004D397B"/>
    <w:rsid w:val="004D3BAF"/>
    <w:rsid w:val="005001A8"/>
    <w:rsid w:val="00506384"/>
    <w:rsid w:val="00540A21"/>
    <w:rsid w:val="0055215A"/>
    <w:rsid w:val="00555E56"/>
    <w:rsid w:val="00563528"/>
    <w:rsid w:val="00563B87"/>
    <w:rsid w:val="005853D5"/>
    <w:rsid w:val="005957EB"/>
    <w:rsid w:val="00596F25"/>
    <w:rsid w:val="005A26D1"/>
    <w:rsid w:val="005A70DD"/>
    <w:rsid w:val="005D326F"/>
    <w:rsid w:val="005E36FD"/>
    <w:rsid w:val="005E4439"/>
    <w:rsid w:val="005E7380"/>
    <w:rsid w:val="005F4B75"/>
    <w:rsid w:val="006144E5"/>
    <w:rsid w:val="00625285"/>
    <w:rsid w:val="00626EDC"/>
    <w:rsid w:val="00627774"/>
    <w:rsid w:val="00630C69"/>
    <w:rsid w:val="00634343"/>
    <w:rsid w:val="00666357"/>
    <w:rsid w:val="0067018F"/>
    <w:rsid w:val="006743A8"/>
    <w:rsid w:val="00677AFA"/>
    <w:rsid w:val="00677C39"/>
    <w:rsid w:val="00685DE2"/>
    <w:rsid w:val="00691723"/>
    <w:rsid w:val="006A6B87"/>
    <w:rsid w:val="006C7A2C"/>
    <w:rsid w:val="006E5665"/>
    <w:rsid w:val="006F48D2"/>
    <w:rsid w:val="007058AB"/>
    <w:rsid w:val="00717FEC"/>
    <w:rsid w:val="00724163"/>
    <w:rsid w:val="00735EF0"/>
    <w:rsid w:val="00736081"/>
    <w:rsid w:val="0074265E"/>
    <w:rsid w:val="00744AC4"/>
    <w:rsid w:val="00752EA7"/>
    <w:rsid w:val="00756E30"/>
    <w:rsid w:val="00757374"/>
    <w:rsid w:val="00780105"/>
    <w:rsid w:val="00792CCD"/>
    <w:rsid w:val="007A4F35"/>
    <w:rsid w:val="007B5FB5"/>
    <w:rsid w:val="007C0032"/>
    <w:rsid w:val="007C347A"/>
    <w:rsid w:val="007C37D1"/>
    <w:rsid w:val="007D25D5"/>
    <w:rsid w:val="007E4C87"/>
    <w:rsid w:val="00800B18"/>
    <w:rsid w:val="00804979"/>
    <w:rsid w:val="00805891"/>
    <w:rsid w:val="00813941"/>
    <w:rsid w:val="008209F6"/>
    <w:rsid w:val="00822FFD"/>
    <w:rsid w:val="00823B90"/>
    <w:rsid w:val="0083136E"/>
    <w:rsid w:val="00833DE0"/>
    <w:rsid w:val="00841A3F"/>
    <w:rsid w:val="00871EF8"/>
    <w:rsid w:val="00872955"/>
    <w:rsid w:val="008744EB"/>
    <w:rsid w:val="008A566E"/>
    <w:rsid w:val="008B326C"/>
    <w:rsid w:val="008C7B20"/>
    <w:rsid w:val="008C7E99"/>
    <w:rsid w:val="008D6826"/>
    <w:rsid w:val="008E633F"/>
    <w:rsid w:val="0090045F"/>
    <w:rsid w:val="009041FF"/>
    <w:rsid w:val="00912DE6"/>
    <w:rsid w:val="0091497A"/>
    <w:rsid w:val="0091567E"/>
    <w:rsid w:val="00917499"/>
    <w:rsid w:val="00921643"/>
    <w:rsid w:val="009257B6"/>
    <w:rsid w:val="00930329"/>
    <w:rsid w:val="00934417"/>
    <w:rsid w:val="00936216"/>
    <w:rsid w:val="00940C60"/>
    <w:rsid w:val="00953FE7"/>
    <w:rsid w:val="00986C41"/>
    <w:rsid w:val="0099236D"/>
    <w:rsid w:val="009A2610"/>
    <w:rsid w:val="009D5A0F"/>
    <w:rsid w:val="009D5F87"/>
    <w:rsid w:val="00A00151"/>
    <w:rsid w:val="00A06D39"/>
    <w:rsid w:val="00A11360"/>
    <w:rsid w:val="00A200F6"/>
    <w:rsid w:val="00A21E8E"/>
    <w:rsid w:val="00A23B4F"/>
    <w:rsid w:val="00A34E34"/>
    <w:rsid w:val="00A37A61"/>
    <w:rsid w:val="00A426C6"/>
    <w:rsid w:val="00A47DB5"/>
    <w:rsid w:val="00A51CCC"/>
    <w:rsid w:val="00A65293"/>
    <w:rsid w:val="00A673C0"/>
    <w:rsid w:val="00A764E7"/>
    <w:rsid w:val="00AA25EB"/>
    <w:rsid w:val="00AB0B65"/>
    <w:rsid w:val="00AB1693"/>
    <w:rsid w:val="00AC43EF"/>
    <w:rsid w:val="00AD06EA"/>
    <w:rsid w:val="00AF14A8"/>
    <w:rsid w:val="00B213CA"/>
    <w:rsid w:val="00B235A9"/>
    <w:rsid w:val="00B26132"/>
    <w:rsid w:val="00B35600"/>
    <w:rsid w:val="00B440C6"/>
    <w:rsid w:val="00B452FE"/>
    <w:rsid w:val="00B53801"/>
    <w:rsid w:val="00B70830"/>
    <w:rsid w:val="00B77592"/>
    <w:rsid w:val="00BA77E2"/>
    <w:rsid w:val="00BC6BCF"/>
    <w:rsid w:val="00BE4C36"/>
    <w:rsid w:val="00BF53C4"/>
    <w:rsid w:val="00BF6B03"/>
    <w:rsid w:val="00C160DB"/>
    <w:rsid w:val="00C3097D"/>
    <w:rsid w:val="00C32117"/>
    <w:rsid w:val="00C33090"/>
    <w:rsid w:val="00C47061"/>
    <w:rsid w:val="00C547AD"/>
    <w:rsid w:val="00C56987"/>
    <w:rsid w:val="00C66524"/>
    <w:rsid w:val="00C77EA1"/>
    <w:rsid w:val="00CA1B88"/>
    <w:rsid w:val="00CC07DE"/>
    <w:rsid w:val="00CC15AF"/>
    <w:rsid w:val="00CC757A"/>
    <w:rsid w:val="00CD3BE6"/>
    <w:rsid w:val="00CF6163"/>
    <w:rsid w:val="00D00DB0"/>
    <w:rsid w:val="00D03D7F"/>
    <w:rsid w:val="00D06D41"/>
    <w:rsid w:val="00D15564"/>
    <w:rsid w:val="00D20A1B"/>
    <w:rsid w:val="00D220C4"/>
    <w:rsid w:val="00D226CE"/>
    <w:rsid w:val="00D32018"/>
    <w:rsid w:val="00D56703"/>
    <w:rsid w:val="00D8346B"/>
    <w:rsid w:val="00D875B3"/>
    <w:rsid w:val="00DC1A5B"/>
    <w:rsid w:val="00DC66D3"/>
    <w:rsid w:val="00DD65C9"/>
    <w:rsid w:val="00DD6864"/>
    <w:rsid w:val="00DE23B1"/>
    <w:rsid w:val="00DE50CE"/>
    <w:rsid w:val="00DE6F0B"/>
    <w:rsid w:val="00DE7989"/>
    <w:rsid w:val="00DF32EB"/>
    <w:rsid w:val="00DF4832"/>
    <w:rsid w:val="00DF5460"/>
    <w:rsid w:val="00E155AD"/>
    <w:rsid w:val="00E21BDA"/>
    <w:rsid w:val="00E35F38"/>
    <w:rsid w:val="00E408EC"/>
    <w:rsid w:val="00E5298C"/>
    <w:rsid w:val="00E63A31"/>
    <w:rsid w:val="00E83D6E"/>
    <w:rsid w:val="00EA33EA"/>
    <w:rsid w:val="00EB1FFE"/>
    <w:rsid w:val="00EB422A"/>
    <w:rsid w:val="00EC221D"/>
    <w:rsid w:val="00EC381C"/>
    <w:rsid w:val="00EC576D"/>
    <w:rsid w:val="00ED1D1E"/>
    <w:rsid w:val="00EE03A7"/>
    <w:rsid w:val="00F25B66"/>
    <w:rsid w:val="00F3262F"/>
    <w:rsid w:val="00F37C5C"/>
    <w:rsid w:val="00F62B2F"/>
    <w:rsid w:val="00F66EC6"/>
    <w:rsid w:val="00F76078"/>
    <w:rsid w:val="00F9412F"/>
    <w:rsid w:val="00FB4DF5"/>
    <w:rsid w:val="00FB52DE"/>
    <w:rsid w:val="00FC1A03"/>
    <w:rsid w:val="00FD2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AEA2C"/>
  <w15:docId w15:val="{F3DC5444-F660-490B-A566-855437B9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BE6"/>
    <w:rPr>
      <w:sz w:val="24"/>
      <w:szCs w:val="24"/>
    </w:rPr>
  </w:style>
  <w:style w:type="paragraph" w:styleId="1">
    <w:name w:val="heading 1"/>
    <w:basedOn w:val="a"/>
    <w:next w:val="a"/>
    <w:link w:val="10"/>
    <w:qFormat/>
    <w:rsid w:val="00872955"/>
    <w:pPr>
      <w:keepNext/>
      <w:keepLines/>
      <w:suppressAutoHyphens/>
      <w:spacing w:before="240" w:after="240"/>
      <w:jc w:val="center"/>
      <w:outlineLvl w:val="0"/>
    </w:pPr>
    <w:rPr>
      <w:b/>
      <w:bCs/>
      <w:kern w:val="32"/>
      <w:sz w:val="32"/>
      <w:szCs w:val="32"/>
    </w:rPr>
  </w:style>
  <w:style w:type="paragraph" w:styleId="2">
    <w:name w:val="heading 2"/>
    <w:basedOn w:val="a"/>
    <w:next w:val="a"/>
    <w:link w:val="20"/>
    <w:qFormat/>
    <w:rsid w:val="00872955"/>
    <w:pPr>
      <w:keepNext/>
      <w:framePr w:hSpace="141" w:wrap="auto" w:vAnchor="text" w:hAnchor="page" w:x="5421" w:y="1103"/>
      <w:ind w:firstLine="720"/>
      <w:jc w:val="both"/>
      <w:outlineLvl w:val="1"/>
    </w:pPr>
    <w:rPr>
      <w:b/>
      <w:bCs/>
      <w:sz w:val="28"/>
      <w:szCs w:val="28"/>
    </w:rPr>
  </w:style>
  <w:style w:type="paragraph" w:styleId="3">
    <w:name w:val="heading 3"/>
    <w:basedOn w:val="a"/>
    <w:next w:val="a"/>
    <w:link w:val="30"/>
    <w:qFormat/>
    <w:rsid w:val="00872955"/>
    <w:pPr>
      <w:keepNext/>
      <w:widowControl w:val="0"/>
      <w:ind w:firstLine="720"/>
      <w:jc w:val="right"/>
      <w:outlineLvl w:val="2"/>
    </w:pPr>
    <w:rPr>
      <w:b/>
      <w:bCs/>
      <w:i/>
      <w:iCs/>
      <w:sz w:val="28"/>
      <w:szCs w:val="28"/>
      <w:u w:val="single"/>
    </w:rPr>
  </w:style>
  <w:style w:type="paragraph" w:styleId="4">
    <w:name w:val="heading 4"/>
    <w:basedOn w:val="a"/>
    <w:next w:val="a"/>
    <w:link w:val="40"/>
    <w:qFormat/>
    <w:rsid w:val="00872955"/>
    <w:pPr>
      <w:keepNext/>
      <w:framePr w:w="3883" w:hSpace="141" w:wrap="auto" w:vAnchor="text" w:hAnchor="page" w:x="1088" w:y="201"/>
      <w:widowControl w:val="0"/>
      <w:jc w:val="center"/>
      <w:outlineLvl w:val="3"/>
    </w:pPr>
    <w:rPr>
      <w:b/>
      <w:bCs/>
      <w:sz w:val="26"/>
      <w:szCs w:val="26"/>
    </w:rPr>
  </w:style>
  <w:style w:type="paragraph" w:styleId="5">
    <w:name w:val="heading 5"/>
    <w:basedOn w:val="a"/>
    <w:next w:val="a"/>
    <w:link w:val="50"/>
    <w:qFormat/>
    <w:rsid w:val="00872955"/>
    <w:pPr>
      <w:keepNext/>
      <w:framePr w:w="3883" w:hSpace="141" w:wrap="auto" w:vAnchor="text" w:hAnchor="page" w:x="6848" w:y="1541"/>
      <w:widowControl w:val="0"/>
      <w:jc w:val="center"/>
      <w:outlineLvl w:val="4"/>
    </w:pPr>
    <w:rPr>
      <w:b/>
      <w:bCs/>
      <w:color w:val="0000FF"/>
      <w:sz w:val="28"/>
      <w:szCs w:val="28"/>
    </w:rPr>
  </w:style>
  <w:style w:type="paragraph" w:styleId="6">
    <w:name w:val="heading 6"/>
    <w:basedOn w:val="a"/>
    <w:next w:val="a"/>
    <w:link w:val="60"/>
    <w:qFormat/>
    <w:rsid w:val="00872955"/>
    <w:pPr>
      <w:keepNext/>
      <w:widowControl w:val="0"/>
      <w:jc w:val="center"/>
      <w:outlineLvl w:val="5"/>
    </w:pPr>
    <w:rPr>
      <w:b/>
      <w:bCs/>
      <w:i/>
      <w:iCs/>
      <w:caps/>
      <w:sz w:val="32"/>
      <w:szCs w:val="32"/>
    </w:rPr>
  </w:style>
  <w:style w:type="paragraph" w:styleId="7">
    <w:name w:val="heading 7"/>
    <w:basedOn w:val="a"/>
    <w:next w:val="a"/>
    <w:link w:val="70"/>
    <w:qFormat/>
    <w:rsid w:val="00872955"/>
    <w:pPr>
      <w:keepNext/>
      <w:widowControl w:val="0"/>
      <w:outlineLvl w:val="6"/>
    </w:pPr>
    <w:rPr>
      <w:b/>
      <w:bCs/>
      <w:i/>
      <w:iCs/>
      <w:sz w:val="20"/>
      <w:szCs w:val="20"/>
      <w:u w:val="single"/>
    </w:rPr>
  </w:style>
  <w:style w:type="paragraph" w:styleId="8">
    <w:name w:val="heading 8"/>
    <w:basedOn w:val="a"/>
    <w:next w:val="a"/>
    <w:link w:val="80"/>
    <w:qFormat/>
    <w:rsid w:val="00872955"/>
    <w:pPr>
      <w:keepNext/>
      <w:ind w:firstLine="720"/>
      <w:jc w:val="right"/>
      <w:outlineLvl w:val="7"/>
    </w:pPr>
    <w:rPr>
      <w:b/>
      <w:bCs/>
      <w:i/>
      <w:iCs/>
      <w:sz w:val="28"/>
      <w:szCs w:val="28"/>
    </w:rPr>
  </w:style>
  <w:style w:type="paragraph" w:styleId="9">
    <w:name w:val="heading 9"/>
    <w:basedOn w:val="a"/>
    <w:next w:val="a"/>
    <w:link w:val="90"/>
    <w:qFormat/>
    <w:rsid w:val="00872955"/>
    <w:pPr>
      <w:keepNext/>
      <w:framePr w:w="3883" w:h="7493" w:hRule="exact" w:hSpace="141" w:wrap="auto" w:vAnchor="text" w:hAnchor="page" w:x="6848" w:y="1521"/>
      <w:widowControl w:val="0"/>
      <w:jc w:val="both"/>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D3BE6"/>
    <w:pPr>
      <w:jc w:val="center"/>
    </w:pPr>
    <w:rPr>
      <w:b/>
      <w:bCs/>
      <w:sz w:val="28"/>
    </w:rPr>
  </w:style>
  <w:style w:type="paragraph" w:styleId="a5">
    <w:name w:val="Body Text"/>
    <w:basedOn w:val="a"/>
    <w:link w:val="a6"/>
    <w:rsid w:val="00CD3BE6"/>
    <w:pPr>
      <w:jc w:val="both"/>
    </w:pPr>
  </w:style>
  <w:style w:type="paragraph" w:styleId="21">
    <w:name w:val="Body Text 2"/>
    <w:basedOn w:val="a"/>
    <w:link w:val="22"/>
    <w:uiPriority w:val="99"/>
    <w:rsid w:val="004A2A48"/>
    <w:pPr>
      <w:spacing w:after="120" w:line="480" w:lineRule="auto"/>
    </w:pPr>
  </w:style>
  <w:style w:type="character" w:customStyle="1" w:styleId="22">
    <w:name w:val="Основной текст 2 Знак"/>
    <w:basedOn w:val="a0"/>
    <w:link w:val="21"/>
    <w:uiPriority w:val="99"/>
    <w:rsid w:val="004A2A48"/>
    <w:rPr>
      <w:sz w:val="24"/>
      <w:szCs w:val="24"/>
    </w:rPr>
  </w:style>
  <w:style w:type="paragraph" w:styleId="a7">
    <w:name w:val="No Spacing"/>
    <w:link w:val="a8"/>
    <w:uiPriority w:val="1"/>
    <w:qFormat/>
    <w:rsid w:val="00104F74"/>
    <w:rPr>
      <w:rFonts w:ascii="Calibri" w:hAnsi="Calibri"/>
      <w:sz w:val="22"/>
      <w:szCs w:val="22"/>
    </w:rPr>
  </w:style>
  <w:style w:type="character" w:styleId="a9">
    <w:name w:val="Hyperlink"/>
    <w:basedOn w:val="a0"/>
    <w:rsid w:val="00934417"/>
    <w:rPr>
      <w:color w:val="0000FF"/>
      <w:u w:val="single"/>
    </w:rPr>
  </w:style>
  <w:style w:type="paragraph" w:customStyle="1" w:styleId="ConsPlusNormal">
    <w:name w:val="ConsPlusNormal"/>
    <w:link w:val="ConsPlusNormal0"/>
    <w:rsid w:val="005D326F"/>
    <w:pPr>
      <w:widowControl w:val="0"/>
      <w:autoSpaceDE w:val="0"/>
      <w:autoSpaceDN w:val="0"/>
      <w:adjustRightInd w:val="0"/>
      <w:ind w:firstLine="720"/>
    </w:pPr>
    <w:rPr>
      <w:rFonts w:ascii="Arial" w:hAnsi="Arial" w:cs="Arial"/>
    </w:rPr>
  </w:style>
  <w:style w:type="paragraph" w:styleId="aa">
    <w:name w:val="List Paragraph"/>
    <w:basedOn w:val="a"/>
    <w:uiPriority w:val="34"/>
    <w:qFormat/>
    <w:rsid w:val="00065127"/>
    <w:pPr>
      <w:ind w:left="720"/>
      <w:contextualSpacing/>
    </w:pPr>
  </w:style>
  <w:style w:type="paragraph" w:styleId="ab">
    <w:name w:val="Balloon Text"/>
    <w:basedOn w:val="a"/>
    <w:link w:val="ac"/>
    <w:rsid w:val="002A793C"/>
    <w:rPr>
      <w:rFonts w:ascii="Tahoma" w:hAnsi="Tahoma" w:cs="Tahoma"/>
      <w:sz w:val="16"/>
      <w:szCs w:val="16"/>
    </w:rPr>
  </w:style>
  <w:style w:type="character" w:customStyle="1" w:styleId="ac">
    <w:name w:val="Текст выноски Знак"/>
    <w:basedOn w:val="a0"/>
    <w:link w:val="ab"/>
    <w:rsid w:val="002A793C"/>
    <w:rPr>
      <w:rFonts w:ascii="Tahoma" w:hAnsi="Tahoma" w:cs="Tahoma"/>
      <w:sz w:val="16"/>
      <w:szCs w:val="16"/>
    </w:rPr>
  </w:style>
  <w:style w:type="paragraph" w:customStyle="1" w:styleId="ConsPlusTitle">
    <w:name w:val="ConsPlusTitle"/>
    <w:rsid w:val="002A793C"/>
    <w:pPr>
      <w:widowControl w:val="0"/>
      <w:autoSpaceDE w:val="0"/>
      <w:autoSpaceDN w:val="0"/>
      <w:adjustRightInd w:val="0"/>
    </w:pPr>
    <w:rPr>
      <w:rFonts w:ascii="Arial" w:hAnsi="Arial" w:cs="Arial"/>
      <w:b/>
      <w:bCs/>
    </w:rPr>
  </w:style>
  <w:style w:type="paragraph" w:styleId="ad">
    <w:name w:val="header"/>
    <w:basedOn w:val="a"/>
    <w:link w:val="ae"/>
    <w:uiPriority w:val="99"/>
    <w:rsid w:val="00CC07DE"/>
    <w:pPr>
      <w:tabs>
        <w:tab w:val="center" w:pos="4677"/>
        <w:tab w:val="right" w:pos="9355"/>
      </w:tabs>
    </w:pPr>
  </w:style>
  <w:style w:type="character" w:customStyle="1" w:styleId="ae">
    <w:name w:val="Верхний колонтитул Знак"/>
    <w:basedOn w:val="a0"/>
    <w:link w:val="ad"/>
    <w:uiPriority w:val="99"/>
    <w:rsid w:val="00CC07DE"/>
    <w:rPr>
      <w:sz w:val="24"/>
      <w:szCs w:val="24"/>
    </w:rPr>
  </w:style>
  <w:style w:type="paragraph" w:styleId="af">
    <w:name w:val="footer"/>
    <w:basedOn w:val="a"/>
    <w:link w:val="af0"/>
    <w:uiPriority w:val="99"/>
    <w:rsid w:val="00CC07DE"/>
    <w:pPr>
      <w:tabs>
        <w:tab w:val="center" w:pos="4677"/>
        <w:tab w:val="right" w:pos="9355"/>
      </w:tabs>
    </w:pPr>
  </w:style>
  <w:style w:type="character" w:customStyle="1" w:styleId="af0">
    <w:name w:val="Нижний колонтитул Знак"/>
    <w:basedOn w:val="a0"/>
    <w:link w:val="af"/>
    <w:uiPriority w:val="99"/>
    <w:rsid w:val="00CC07DE"/>
    <w:rPr>
      <w:sz w:val="24"/>
      <w:szCs w:val="24"/>
    </w:rPr>
  </w:style>
  <w:style w:type="paragraph" w:styleId="af1">
    <w:name w:val="Plain Text"/>
    <w:aliases w:val=" Знак,Знак,Текст Знак Знак1,Текст Знак Знак Знак Знак Знак,Текст Знак Знак1 Знак Знак,Текст Знак1 Знак Знак,Текст Знак Знак Знак1 Знак,Текст Знак Знак Знак,Текст Знак Знак Знак Знак1,Текст Знак Знак1 Знак1,Текст Знак1 Знак1,Текст Знак Знак"/>
    <w:basedOn w:val="a"/>
    <w:link w:val="af2"/>
    <w:unhideWhenUsed/>
    <w:rsid w:val="00B235A9"/>
    <w:rPr>
      <w:rFonts w:ascii="Courier New" w:hAnsi="Courier New"/>
      <w:sz w:val="20"/>
      <w:szCs w:val="20"/>
    </w:rPr>
  </w:style>
  <w:style w:type="character" w:customStyle="1" w:styleId="af2">
    <w:name w:val="Текст Знак"/>
    <w:aliases w:val=" Знак Знак,Знак Знак,Текст Знак Знак1 Знак,Текст Знак Знак Знак Знак Знак Знак,Текст Знак Знак1 Знак Знак Знак,Текст Знак1 Знак Знак Знак,Текст Знак Знак Знак1 Знак Знак,Текст Знак Знак Знак Знак,Текст Знак Знак Знак Знак1 Знак"/>
    <w:basedOn w:val="a0"/>
    <w:link w:val="af1"/>
    <w:rsid w:val="00B235A9"/>
    <w:rPr>
      <w:rFonts w:ascii="Courier New" w:hAnsi="Courier New"/>
    </w:rPr>
  </w:style>
  <w:style w:type="paragraph" w:customStyle="1" w:styleId="af3">
    <w:name w:val="Основной текст с красной"/>
    <w:basedOn w:val="a5"/>
    <w:rsid w:val="00B235A9"/>
    <w:pPr>
      <w:spacing w:after="120"/>
      <w:ind w:firstLine="720"/>
    </w:pPr>
    <w:rPr>
      <w:sz w:val="28"/>
      <w:szCs w:val="28"/>
    </w:rPr>
  </w:style>
  <w:style w:type="paragraph" w:styleId="af4">
    <w:name w:val="Normal (Web)"/>
    <w:basedOn w:val="a"/>
    <w:link w:val="af5"/>
    <w:uiPriority w:val="99"/>
    <w:unhideWhenUsed/>
    <w:rsid w:val="00B235A9"/>
    <w:pPr>
      <w:spacing w:before="100" w:beforeAutospacing="1" w:after="100" w:afterAutospacing="1"/>
    </w:pPr>
  </w:style>
  <w:style w:type="paragraph" w:styleId="af6">
    <w:name w:val="Body Text Indent"/>
    <w:basedOn w:val="a"/>
    <w:link w:val="af7"/>
    <w:unhideWhenUsed/>
    <w:rsid w:val="00152690"/>
    <w:pPr>
      <w:spacing w:after="120"/>
      <w:ind w:left="283"/>
    </w:pPr>
  </w:style>
  <w:style w:type="character" w:customStyle="1" w:styleId="af7">
    <w:name w:val="Основной текст с отступом Знак"/>
    <w:basedOn w:val="a0"/>
    <w:link w:val="af6"/>
    <w:rsid w:val="00152690"/>
    <w:rPr>
      <w:sz w:val="24"/>
      <w:szCs w:val="24"/>
    </w:rPr>
  </w:style>
  <w:style w:type="paragraph" w:styleId="31">
    <w:name w:val="Body Text Indent 3"/>
    <w:basedOn w:val="a"/>
    <w:link w:val="32"/>
    <w:unhideWhenUsed/>
    <w:rsid w:val="00445024"/>
    <w:pPr>
      <w:spacing w:after="120"/>
      <w:ind w:left="283"/>
    </w:pPr>
    <w:rPr>
      <w:sz w:val="16"/>
      <w:szCs w:val="16"/>
    </w:rPr>
  </w:style>
  <w:style w:type="character" w:customStyle="1" w:styleId="32">
    <w:name w:val="Основной текст с отступом 3 Знак"/>
    <w:basedOn w:val="a0"/>
    <w:link w:val="31"/>
    <w:rsid w:val="00445024"/>
    <w:rPr>
      <w:sz w:val="16"/>
      <w:szCs w:val="16"/>
    </w:rPr>
  </w:style>
  <w:style w:type="character" w:styleId="af8">
    <w:name w:val="footnote reference"/>
    <w:uiPriority w:val="99"/>
    <w:rsid w:val="00445024"/>
    <w:rPr>
      <w:vertAlign w:val="superscript"/>
    </w:rPr>
  </w:style>
  <w:style w:type="paragraph" w:styleId="af9">
    <w:name w:val="footnote text"/>
    <w:basedOn w:val="a"/>
    <w:link w:val="afa"/>
    <w:uiPriority w:val="99"/>
    <w:rsid w:val="00445024"/>
    <w:rPr>
      <w:sz w:val="20"/>
      <w:szCs w:val="20"/>
    </w:rPr>
  </w:style>
  <w:style w:type="character" w:customStyle="1" w:styleId="afa">
    <w:name w:val="Текст сноски Знак"/>
    <w:basedOn w:val="a0"/>
    <w:link w:val="af9"/>
    <w:uiPriority w:val="99"/>
    <w:rsid w:val="00445024"/>
  </w:style>
  <w:style w:type="paragraph" w:styleId="afb">
    <w:name w:val="Block Text"/>
    <w:basedOn w:val="a"/>
    <w:rsid w:val="006743A8"/>
    <w:pPr>
      <w:widowControl w:val="0"/>
      <w:overflowPunct w:val="0"/>
      <w:autoSpaceDE w:val="0"/>
      <w:autoSpaceDN w:val="0"/>
      <w:adjustRightInd w:val="0"/>
      <w:ind w:left="1480" w:right="1400"/>
      <w:jc w:val="center"/>
      <w:textAlignment w:val="baseline"/>
    </w:pPr>
    <w:rPr>
      <w:b/>
      <w:bCs/>
      <w:sz w:val="28"/>
      <w:szCs w:val="28"/>
    </w:rPr>
  </w:style>
  <w:style w:type="character" w:customStyle="1" w:styleId="afc">
    <w:name w:val="Основной текст + Полужирный"/>
    <w:aliases w:val="Курсив,Интервал 0 pt,Основной текст + 11 pt"/>
    <w:rsid w:val="006743A8"/>
    <w:rPr>
      <w:rFonts w:ascii="Times New Roman" w:eastAsia="Times New Roman" w:hAnsi="Times New Roman" w:cs="Times New Roman"/>
      <w:b/>
      <w:bCs/>
      <w:i/>
      <w:iCs/>
      <w:color w:val="000000"/>
      <w:spacing w:val="-3"/>
      <w:sz w:val="25"/>
      <w:szCs w:val="25"/>
      <w:u w:val="none"/>
      <w:lang w:eastAsia="ru-RU"/>
    </w:rPr>
  </w:style>
  <w:style w:type="character" w:customStyle="1" w:styleId="a8">
    <w:name w:val="Без интервала Знак"/>
    <w:link w:val="a7"/>
    <w:uiPriority w:val="1"/>
    <w:locked/>
    <w:rsid w:val="003654B3"/>
    <w:rPr>
      <w:rFonts w:ascii="Calibri" w:hAnsi="Calibri"/>
      <w:sz w:val="22"/>
      <w:szCs w:val="22"/>
    </w:rPr>
  </w:style>
  <w:style w:type="paragraph" w:styleId="23">
    <w:name w:val="Body Text Indent 2"/>
    <w:aliases w:val="Iniiaiie,Îñíîâíîé"/>
    <w:basedOn w:val="a"/>
    <w:link w:val="24"/>
    <w:unhideWhenUsed/>
    <w:rsid w:val="003654B3"/>
    <w:pPr>
      <w:spacing w:after="120" w:line="480" w:lineRule="auto"/>
      <w:ind w:left="283"/>
    </w:pPr>
  </w:style>
  <w:style w:type="character" w:customStyle="1" w:styleId="24">
    <w:name w:val="Основной текст с отступом 2 Знак"/>
    <w:aliases w:val="Iniiaiie Знак,Îñíîâíîé Знак"/>
    <w:basedOn w:val="a0"/>
    <w:link w:val="23"/>
    <w:rsid w:val="003654B3"/>
    <w:rPr>
      <w:sz w:val="24"/>
      <w:szCs w:val="24"/>
    </w:rPr>
  </w:style>
  <w:style w:type="character" w:customStyle="1" w:styleId="11">
    <w:name w:val="Основной текст1"/>
    <w:rsid w:val="00F37C5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d">
    <w:name w:val="Основной текст_"/>
    <w:link w:val="41"/>
    <w:rsid w:val="00F37C5C"/>
    <w:rPr>
      <w:sz w:val="23"/>
      <w:szCs w:val="23"/>
      <w:shd w:val="clear" w:color="auto" w:fill="FFFFFF"/>
    </w:rPr>
  </w:style>
  <w:style w:type="paragraph" w:customStyle="1" w:styleId="41">
    <w:name w:val="Основной текст4"/>
    <w:basedOn w:val="a"/>
    <w:link w:val="afd"/>
    <w:rsid w:val="00F37C5C"/>
    <w:pPr>
      <w:widowControl w:val="0"/>
      <w:shd w:val="clear" w:color="auto" w:fill="FFFFFF"/>
      <w:spacing w:before="240" w:after="360" w:line="0" w:lineRule="atLeast"/>
      <w:jc w:val="both"/>
    </w:pPr>
    <w:rPr>
      <w:sz w:val="23"/>
      <w:szCs w:val="23"/>
    </w:rPr>
  </w:style>
  <w:style w:type="paragraph" w:customStyle="1" w:styleId="61">
    <w:name w:val="Основной текст6"/>
    <w:basedOn w:val="a"/>
    <w:rsid w:val="00F37C5C"/>
    <w:pPr>
      <w:widowControl w:val="0"/>
      <w:shd w:val="clear" w:color="auto" w:fill="FFFFFF"/>
      <w:spacing w:before="300" w:after="300" w:line="0" w:lineRule="atLeast"/>
    </w:pPr>
    <w:rPr>
      <w:color w:val="000000"/>
      <w:spacing w:val="2"/>
      <w:sz w:val="26"/>
      <w:szCs w:val="26"/>
      <w:lang w:bidi="ru-RU"/>
    </w:rPr>
  </w:style>
  <w:style w:type="character" w:customStyle="1" w:styleId="af5">
    <w:name w:val="Обычный (веб) Знак"/>
    <w:link w:val="af4"/>
    <w:uiPriority w:val="99"/>
    <w:rsid w:val="00F37C5C"/>
    <w:rPr>
      <w:sz w:val="24"/>
      <w:szCs w:val="24"/>
    </w:rPr>
  </w:style>
  <w:style w:type="character" w:customStyle="1" w:styleId="10">
    <w:name w:val="Заголовок 1 Знак"/>
    <w:basedOn w:val="a0"/>
    <w:link w:val="1"/>
    <w:rsid w:val="00872955"/>
    <w:rPr>
      <w:b/>
      <w:bCs/>
      <w:kern w:val="32"/>
      <w:sz w:val="32"/>
      <w:szCs w:val="32"/>
    </w:rPr>
  </w:style>
  <w:style w:type="character" w:customStyle="1" w:styleId="20">
    <w:name w:val="Заголовок 2 Знак"/>
    <w:basedOn w:val="a0"/>
    <w:link w:val="2"/>
    <w:rsid w:val="00872955"/>
    <w:rPr>
      <w:b/>
      <w:bCs/>
      <w:sz w:val="28"/>
      <w:szCs w:val="28"/>
    </w:rPr>
  </w:style>
  <w:style w:type="character" w:customStyle="1" w:styleId="30">
    <w:name w:val="Заголовок 3 Знак"/>
    <w:basedOn w:val="a0"/>
    <w:link w:val="3"/>
    <w:rsid w:val="00872955"/>
    <w:rPr>
      <w:b/>
      <w:bCs/>
      <w:i/>
      <w:iCs/>
      <w:sz w:val="28"/>
      <w:szCs w:val="28"/>
      <w:u w:val="single"/>
    </w:rPr>
  </w:style>
  <w:style w:type="character" w:customStyle="1" w:styleId="40">
    <w:name w:val="Заголовок 4 Знак"/>
    <w:basedOn w:val="a0"/>
    <w:link w:val="4"/>
    <w:rsid w:val="00872955"/>
    <w:rPr>
      <w:b/>
      <w:bCs/>
      <w:sz w:val="26"/>
      <w:szCs w:val="26"/>
    </w:rPr>
  </w:style>
  <w:style w:type="character" w:customStyle="1" w:styleId="50">
    <w:name w:val="Заголовок 5 Знак"/>
    <w:basedOn w:val="a0"/>
    <w:link w:val="5"/>
    <w:rsid w:val="00872955"/>
    <w:rPr>
      <w:b/>
      <w:bCs/>
      <w:color w:val="0000FF"/>
      <w:sz w:val="28"/>
      <w:szCs w:val="28"/>
    </w:rPr>
  </w:style>
  <w:style w:type="character" w:customStyle="1" w:styleId="60">
    <w:name w:val="Заголовок 6 Знак"/>
    <w:basedOn w:val="a0"/>
    <w:link w:val="6"/>
    <w:rsid w:val="00872955"/>
    <w:rPr>
      <w:b/>
      <w:bCs/>
      <w:i/>
      <w:iCs/>
      <w:caps/>
      <w:sz w:val="32"/>
      <w:szCs w:val="32"/>
    </w:rPr>
  </w:style>
  <w:style w:type="character" w:customStyle="1" w:styleId="70">
    <w:name w:val="Заголовок 7 Знак"/>
    <w:basedOn w:val="a0"/>
    <w:link w:val="7"/>
    <w:rsid w:val="00872955"/>
    <w:rPr>
      <w:b/>
      <w:bCs/>
      <w:i/>
      <w:iCs/>
      <w:u w:val="single"/>
    </w:rPr>
  </w:style>
  <w:style w:type="character" w:customStyle="1" w:styleId="80">
    <w:name w:val="Заголовок 8 Знак"/>
    <w:basedOn w:val="a0"/>
    <w:link w:val="8"/>
    <w:rsid w:val="00872955"/>
    <w:rPr>
      <w:b/>
      <w:bCs/>
      <w:i/>
      <w:iCs/>
      <w:sz w:val="28"/>
      <w:szCs w:val="28"/>
    </w:rPr>
  </w:style>
  <w:style w:type="character" w:customStyle="1" w:styleId="90">
    <w:name w:val="Заголовок 9 Знак"/>
    <w:basedOn w:val="a0"/>
    <w:link w:val="9"/>
    <w:rsid w:val="00872955"/>
    <w:rPr>
      <w:b/>
      <w:bCs/>
      <w:sz w:val="28"/>
      <w:szCs w:val="28"/>
    </w:rPr>
  </w:style>
  <w:style w:type="paragraph" w:customStyle="1" w:styleId="afe">
    <w:name w:val="Заглавие"/>
    <w:basedOn w:val="a"/>
    <w:rsid w:val="00872955"/>
    <w:pPr>
      <w:widowControl w:val="0"/>
      <w:spacing w:before="240"/>
    </w:pPr>
    <w:rPr>
      <w:b/>
      <w:bCs/>
      <w:sz w:val="40"/>
      <w:szCs w:val="40"/>
    </w:rPr>
  </w:style>
  <w:style w:type="paragraph" w:styleId="aff">
    <w:name w:val="Signature"/>
    <w:basedOn w:val="a"/>
    <w:link w:val="aff0"/>
    <w:rsid w:val="00872955"/>
    <w:pPr>
      <w:widowControl w:val="0"/>
      <w:spacing w:line="256" w:lineRule="atLeast"/>
    </w:pPr>
    <w:rPr>
      <w:rFonts w:ascii="Arial" w:hAnsi="Arial"/>
      <w:b/>
      <w:bCs/>
      <w:sz w:val="25"/>
      <w:szCs w:val="25"/>
    </w:rPr>
  </w:style>
  <w:style w:type="character" w:customStyle="1" w:styleId="aff0">
    <w:name w:val="Подпись Знак"/>
    <w:basedOn w:val="a0"/>
    <w:link w:val="aff"/>
    <w:rsid w:val="00872955"/>
    <w:rPr>
      <w:rFonts w:ascii="Arial" w:hAnsi="Arial"/>
      <w:b/>
      <w:bCs/>
      <w:sz w:val="25"/>
      <w:szCs w:val="25"/>
    </w:rPr>
  </w:style>
  <w:style w:type="paragraph" w:styleId="33">
    <w:name w:val="Body Text 3"/>
    <w:basedOn w:val="a"/>
    <w:link w:val="34"/>
    <w:rsid w:val="00872955"/>
    <w:pPr>
      <w:widowControl w:val="0"/>
      <w:overflowPunct w:val="0"/>
      <w:autoSpaceDE w:val="0"/>
      <w:autoSpaceDN w:val="0"/>
      <w:adjustRightInd w:val="0"/>
      <w:textAlignment w:val="baseline"/>
    </w:pPr>
    <w:rPr>
      <w:b/>
      <w:bCs/>
      <w:i/>
      <w:iCs/>
      <w:sz w:val="28"/>
      <w:szCs w:val="28"/>
    </w:rPr>
  </w:style>
  <w:style w:type="character" w:customStyle="1" w:styleId="34">
    <w:name w:val="Основной текст 3 Знак"/>
    <w:basedOn w:val="a0"/>
    <w:link w:val="33"/>
    <w:rsid w:val="00872955"/>
    <w:rPr>
      <w:b/>
      <w:bCs/>
      <w:i/>
      <w:iCs/>
      <w:sz w:val="28"/>
      <w:szCs w:val="28"/>
    </w:rPr>
  </w:style>
  <w:style w:type="character" w:styleId="aff1">
    <w:name w:val="page number"/>
    <w:rsid w:val="00872955"/>
    <w:rPr>
      <w:sz w:val="20"/>
      <w:szCs w:val="20"/>
    </w:rPr>
  </w:style>
  <w:style w:type="paragraph" w:customStyle="1" w:styleId="CompanyName">
    <w:name w:val="Company Name"/>
    <w:basedOn w:val="a"/>
    <w:next w:val="TitleCover"/>
    <w:rsid w:val="00872955"/>
    <w:pPr>
      <w:keepNext/>
      <w:pBdr>
        <w:top w:val="single" w:sz="6" w:space="12" w:color="auto"/>
      </w:pBdr>
      <w:spacing w:line="180" w:lineRule="atLeast"/>
    </w:pPr>
    <w:rPr>
      <w:rFonts w:ascii="Garamond" w:hAnsi="Garamond"/>
      <w:caps/>
      <w:sz w:val="26"/>
      <w:szCs w:val="26"/>
      <w:lang w:val="en-US" w:eastAsia="en-US"/>
    </w:rPr>
  </w:style>
  <w:style w:type="paragraph" w:customStyle="1" w:styleId="TitleCover">
    <w:name w:val="Title Cover"/>
    <w:basedOn w:val="a"/>
    <w:next w:val="SubtitleCover"/>
    <w:rsid w:val="00872955"/>
    <w:pPr>
      <w:pBdr>
        <w:bottom w:val="single" w:sz="6" w:space="30" w:color="auto"/>
      </w:pBdr>
      <w:spacing w:line="420" w:lineRule="exact"/>
    </w:pPr>
    <w:rPr>
      <w:rFonts w:ascii="Garamond" w:hAnsi="Garamond"/>
      <w:caps/>
      <w:spacing w:val="-20"/>
      <w:kern w:val="28"/>
      <w:sz w:val="48"/>
      <w:szCs w:val="48"/>
      <w:lang w:val="en-US" w:eastAsia="en-US"/>
    </w:rPr>
  </w:style>
  <w:style w:type="paragraph" w:customStyle="1" w:styleId="SubtitleCover">
    <w:name w:val="Subtitle Cover"/>
    <w:basedOn w:val="a"/>
    <w:next w:val="aff2"/>
    <w:rsid w:val="00872955"/>
    <w:pPr>
      <w:keepNext/>
      <w:spacing w:before="1000" w:after="120" w:line="320" w:lineRule="atLeast"/>
    </w:pPr>
    <w:rPr>
      <w:rFonts w:ascii="Garamond" w:hAnsi="Garamond"/>
      <w:spacing w:val="-10"/>
      <w:kern w:val="28"/>
      <w:sz w:val="32"/>
      <w:szCs w:val="32"/>
      <w:lang w:val="en-US" w:eastAsia="en-US"/>
    </w:rPr>
  </w:style>
  <w:style w:type="paragraph" w:styleId="aff2">
    <w:name w:val="Date"/>
    <w:basedOn w:val="a5"/>
    <w:next w:val="Picture"/>
    <w:link w:val="aff3"/>
    <w:rsid w:val="00872955"/>
    <w:pPr>
      <w:keepNext/>
      <w:keepLines/>
      <w:pBdr>
        <w:top w:val="single" w:sz="6" w:space="6" w:color="FFFFFF"/>
        <w:left w:val="single" w:sz="6" w:space="6" w:color="FFFFFF"/>
      </w:pBdr>
      <w:shd w:val="thinDiagStripe" w:color="auto" w:fill="auto"/>
      <w:spacing w:line="1000" w:lineRule="exact"/>
      <w:ind w:left="120"/>
      <w:jc w:val="left"/>
    </w:pPr>
    <w:rPr>
      <w:rFonts w:ascii="Garamond" w:hAnsi="Garamond"/>
      <w:color w:val="000000"/>
      <w:spacing w:val="-60"/>
      <w:sz w:val="108"/>
      <w:szCs w:val="108"/>
      <w:lang w:val="en-US" w:eastAsia="en-US"/>
    </w:rPr>
  </w:style>
  <w:style w:type="character" w:customStyle="1" w:styleId="aff3">
    <w:name w:val="Дата Знак"/>
    <w:basedOn w:val="a0"/>
    <w:link w:val="aff2"/>
    <w:rsid w:val="00872955"/>
    <w:rPr>
      <w:rFonts w:ascii="Garamond" w:hAnsi="Garamond"/>
      <w:color w:val="000000"/>
      <w:spacing w:val="-60"/>
      <w:sz w:val="108"/>
      <w:szCs w:val="108"/>
      <w:shd w:val="thinDiagStripe" w:color="auto" w:fill="auto"/>
      <w:lang w:val="en-US" w:eastAsia="en-US"/>
    </w:rPr>
  </w:style>
  <w:style w:type="paragraph" w:customStyle="1" w:styleId="Picture">
    <w:name w:val="Picture"/>
    <w:basedOn w:val="aff2"/>
    <w:next w:val="a"/>
    <w:rsid w:val="00872955"/>
    <w:pPr>
      <w:widowControl w:val="0"/>
      <w:spacing w:line="9660" w:lineRule="exact"/>
      <w:ind w:firstLine="480"/>
    </w:pPr>
    <w:rPr>
      <w:rFonts w:ascii="Wingdings" w:hAnsi="Wingdings"/>
      <w:color w:val="FFFFFF"/>
      <w:spacing w:val="-1000"/>
      <w:sz w:val="800"/>
      <w:szCs w:val="800"/>
    </w:rPr>
  </w:style>
  <w:style w:type="paragraph" w:styleId="aff4">
    <w:name w:val="caption"/>
    <w:basedOn w:val="a"/>
    <w:next w:val="a"/>
    <w:qFormat/>
    <w:rsid w:val="00872955"/>
    <w:pPr>
      <w:spacing w:before="120" w:after="120"/>
      <w:ind w:firstLine="720"/>
      <w:jc w:val="both"/>
    </w:pPr>
    <w:rPr>
      <w:b/>
      <w:bCs/>
      <w:sz w:val="20"/>
      <w:szCs w:val="20"/>
    </w:rPr>
  </w:style>
  <w:style w:type="paragraph" w:styleId="12">
    <w:name w:val="toc 1"/>
    <w:basedOn w:val="a"/>
    <w:next w:val="a"/>
    <w:autoRedefine/>
    <w:rsid w:val="00872955"/>
    <w:pPr>
      <w:tabs>
        <w:tab w:val="right" w:pos="9062"/>
      </w:tabs>
      <w:spacing w:before="360" w:after="840"/>
    </w:pPr>
    <w:rPr>
      <w:rFonts w:ascii="Garamond" w:hAnsi="Garamond"/>
      <w:b/>
      <w:bCs/>
      <w:caps/>
      <w:noProof/>
      <w:sz w:val="32"/>
      <w:szCs w:val="32"/>
      <w:u w:val="single"/>
    </w:rPr>
  </w:style>
  <w:style w:type="paragraph" w:styleId="25">
    <w:name w:val="toc 2"/>
    <w:basedOn w:val="a"/>
    <w:next w:val="a"/>
    <w:autoRedefine/>
    <w:rsid w:val="00872955"/>
    <w:rPr>
      <w:b/>
      <w:bCs/>
      <w:smallCaps/>
      <w:sz w:val="28"/>
      <w:szCs w:val="28"/>
    </w:rPr>
  </w:style>
  <w:style w:type="paragraph" w:styleId="35">
    <w:name w:val="toc 3"/>
    <w:basedOn w:val="a"/>
    <w:next w:val="a"/>
    <w:autoRedefine/>
    <w:rsid w:val="00872955"/>
    <w:rPr>
      <w:smallCaps/>
      <w:sz w:val="28"/>
      <w:szCs w:val="28"/>
    </w:rPr>
  </w:style>
  <w:style w:type="paragraph" w:styleId="42">
    <w:name w:val="toc 4"/>
    <w:basedOn w:val="a"/>
    <w:next w:val="a"/>
    <w:autoRedefine/>
    <w:rsid w:val="00872955"/>
    <w:rPr>
      <w:sz w:val="28"/>
      <w:szCs w:val="28"/>
    </w:rPr>
  </w:style>
  <w:style w:type="paragraph" w:styleId="51">
    <w:name w:val="toc 5"/>
    <w:basedOn w:val="a"/>
    <w:next w:val="a"/>
    <w:autoRedefine/>
    <w:rsid w:val="00872955"/>
    <w:rPr>
      <w:sz w:val="28"/>
      <w:szCs w:val="28"/>
    </w:rPr>
  </w:style>
  <w:style w:type="paragraph" w:styleId="62">
    <w:name w:val="toc 6"/>
    <w:basedOn w:val="a"/>
    <w:next w:val="a"/>
    <w:autoRedefine/>
    <w:rsid w:val="00872955"/>
    <w:rPr>
      <w:sz w:val="28"/>
      <w:szCs w:val="28"/>
    </w:rPr>
  </w:style>
  <w:style w:type="paragraph" w:styleId="71">
    <w:name w:val="toc 7"/>
    <w:basedOn w:val="a"/>
    <w:next w:val="a"/>
    <w:autoRedefine/>
    <w:rsid w:val="00872955"/>
    <w:rPr>
      <w:sz w:val="28"/>
      <w:szCs w:val="28"/>
    </w:rPr>
  </w:style>
  <w:style w:type="paragraph" w:styleId="81">
    <w:name w:val="toc 8"/>
    <w:basedOn w:val="a"/>
    <w:next w:val="a"/>
    <w:autoRedefine/>
    <w:rsid w:val="00872955"/>
    <w:rPr>
      <w:sz w:val="28"/>
      <w:szCs w:val="28"/>
    </w:rPr>
  </w:style>
  <w:style w:type="paragraph" w:styleId="91">
    <w:name w:val="toc 9"/>
    <w:basedOn w:val="a"/>
    <w:next w:val="a"/>
    <w:autoRedefine/>
    <w:rsid w:val="00872955"/>
    <w:rPr>
      <w:sz w:val="28"/>
      <w:szCs w:val="28"/>
    </w:rPr>
  </w:style>
  <w:style w:type="paragraph" w:styleId="13">
    <w:name w:val="index 1"/>
    <w:basedOn w:val="a"/>
    <w:next w:val="a"/>
    <w:autoRedefine/>
    <w:rsid w:val="00872955"/>
    <w:pPr>
      <w:ind w:left="280" w:hanging="280"/>
    </w:pPr>
    <w:rPr>
      <w:sz w:val="28"/>
      <w:szCs w:val="28"/>
    </w:rPr>
  </w:style>
  <w:style w:type="paragraph" w:styleId="26">
    <w:name w:val="index 2"/>
    <w:basedOn w:val="a"/>
    <w:next w:val="a"/>
    <w:autoRedefine/>
    <w:rsid w:val="00872955"/>
    <w:pPr>
      <w:ind w:left="560" w:hanging="280"/>
    </w:pPr>
    <w:rPr>
      <w:sz w:val="28"/>
      <w:szCs w:val="28"/>
    </w:rPr>
  </w:style>
  <w:style w:type="paragraph" w:styleId="36">
    <w:name w:val="index 3"/>
    <w:basedOn w:val="a"/>
    <w:next w:val="a"/>
    <w:autoRedefine/>
    <w:rsid w:val="00872955"/>
    <w:pPr>
      <w:ind w:left="840" w:hanging="280"/>
    </w:pPr>
    <w:rPr>
      <w:sz w:val="28"/>
      <w:szCs w:val="28"/>
    </w:rPr>
  </w:style>
  <w:style w:type="paragraph" w:styleId="43">
    <w:name w:val="index 4"/>
    <w:basedOn w:val="a"/>
    <w:next w:val="a"/>
    <w:autoRedefine/>
    <w:rsid w:val="00872955"/>
    <w:pPr>
      <w:ind w:left="1120" w:hanging="280"/>
    </w:pPr>
    <w:rPr>
      <w:sz w:val="28"/>
      <w:szCs w:val="28"/>
    </w:rPr>
  </w:style>
  <w:style w:type="paragraph" w:styleId="52">
    <w:name w:val="index 5"/>
    <w:basedOn w:val="a"/>
    <w:next w:val="a"/>
    <w:autoRedefine/>
    <w:rsid w:val="00872955"/>
    <w:pPr>
      <w:ind w:left="1400" w:hanging="280"/>
    </w:pPr>
    <w:rPr>
      <w:sz w:val="28"/>
      <w:szCs w:val="28"/>
    </w:rPr>
  </w:style>
  <w:style w:type="paragraph" w:styleId="63">
    <w:name w:val="index 6"/>
    <w:basedOn w:val="a"/>
    <w:next w:val="a"/>
    <w:autoRedefine/>
    <w:rsid w:val="00872955"/>
    <w:pPr>
      <w:ind w:left="1680" w:hanging="280"/>
    </w:pPr>
    <w:rPr>
      <w:sz w:val="28"/>
      <w:szCs w:val="28"/>
    </w:rPr>
  </w:style>
  <w:style w:type="paragraph" w:styleId="72">
    <w:name w:val="index 7"/>
    <w:basedOn w:val="a"/>
    <w:next w:val="a"/>
    <w:autoRedefine/>
    <w:rsid w:val="00872955"/>
    <w:pPr>
      <w:ind w:left="1960" w:hanging="280"/>
    </w:pPr>
    <w:rPr>
      <w:sz w:val="28"/>
      <w:szCs w:val="28"/>
    </w:rPr>
  </w:style>
  <w:style w:type="paragraph" w:styleId="82">
    <w:name w:val="index 8"/>
    <w:basedOn w:val="a"/>
    <w:next w:val="a"/>
    <w:autoRedefine/>
    <w:rsid w:val="00872955"/>
    <w:pPr>
      <w:ind w:left="2240" w:hanging="280"/>
    </w:pPr>
    <w:rPr>
      <w:sz w:val="28"/>
      <w:szCs w:val="28"/>
    </w:rPr>
  </w:style>
  <w:style w:type="paragraph" w:styleId="92">
    <w:name w:val="index 9"/>
    <w:basedOn w:val="a"/>
    <w:next w:val="a"/>
    <w:autoRedefine/>
    <w:rsid w:val="00872955"/>
    <w:pPr>
      <w:ind w:left="2520" w:hanging="280"/>
    </w:pPr>
    <w:rPr>
      <w:sz w:val="28"/>
      <w:szCs w:val="28"/>
    </w:rPr>
  </w:style>
  <w:style w:type="paragraph" w:styleId="aff5">
    <w:name w:val="index heading"/>
    <w:basedOn w:val="a"/>
    <w:next w:val="13"/>
    <w:rsid w:val="00872955"/>
    <w:pPr>
      <w:spacing w:before="240" w:after="120"/>
      <w:ind w:firstLine="720"/>
      <w:jc w:val="center"/>
    </w:pPr>
    <w:rPr>
      <w:b/>
      <w:bCs/>
      <w:sz w:val="28"/>
      <w:szCs w:val="28"/>
    </w:rPr>
  </w:style>
  <w:style w:type="paragraph" w:customStyle="1" w:styleId="FR1">
    <w:name w:val="FR1"/>
    <w:rsid w:val="00872955"/>
    <w:pPr>
      <w:widowControl w:val="0"/>
      <w:overflowPunct w:val="0"/>
      <w:autoSpaceDE w:val="0"/>
      <w:autoSpaceDN w:val="0"/>
      <w:adjustRightInd w:val="0"/>
      <w:ind w:left="360"/>
      <w:textAlignment w:val="baseline"/>
    </w:pPr>
    <w:rPr>
      <w:i/>
      <w:iCs/>
      <w:sz w:val="12"/>
      <w:szCs w:val="12"/>
    </w:rPr>
  </w:style>
  <w:style w:type="paragraph" w:customStyle="1" w:styleId="210">
    <w:name w:val="Основной текст 21"/>
    <w:basedOn w:val="a"/>
    <w:rsid w:val="00872955"/>
    <w:pPr>
      <w:overflowPunct w:val="0"/>
      <w:autoSpaceDE w:val="0"/>
      <w:autoSpaceDN w:val="0"/>
      <w:adjustRightInd w:val="0"/>
      <w:ind w:firstLine="720"/>
      <w:jc w:val="both"/>
      <w:textAlignment w:val="baseline"/>
    </w:pPr>
    <w:rPr>
      <w:spacing w:val="4"/>
      <w:kern w:val="2"/>
      <w:sz w:val="26"/>
      <w:szCs w:val="20"/>
    </w:rPr>
  </w:style>
  <w:style w:type="character" w:styleId="aff6">
    <w:name w:val="FollowedHyperlink"/>
    <w:rsid w:val="00872955"/>
    <w:rPr>
      <w:color w:val="800080"/>
      <w:u w:val="single"/>
    </w:rPr>
  </w:style>
  <w:style w:type="character" w:customStyle="1" w:styleId="a6">
    <w:name w:val="Основной текст Знак"/>
    <w:link w:val="a5"/>
    <w:rsid w:val="00872955"/>
    <w:rPr>
      <w:sz w:val="24"/>
      <w:szCs w:val="24"/>
    </w:rPr>
  </w:style>
  <w:style w:type="paragraph" w:customStyle="1" w:styleId="aff7">
    <w:name w:val="Знак Знак Знак Знак Знак Знак Знак"/>
    <w:basedOn w:val="a"/>
    <w:rsid w:val="00872955"/>
    <w:pPr>
      <w:spacing w:before="100" w:beforeAutospacing="1" w:after="100" w:afterAutospacing="1"/>
    </w:pPr>
    <w:rPr>
      <w:rFonts w:ascii="Tahoma" w:hAnsi="Tahoma"/>
      <w:sz w:val="20"/>
      <w:szCs w:val="20"/>
      <w:lang w:val="en-US" w:eastAsia="en-US"/>
    </w:rPr>
  </w:style>
  <w:style w:type="table" w:styleId="aff8">
    <w:name w:val="Table Grid"/>
    <w:basedOn w:val="a1"/>
    <w:rsid w:val="0087295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endnote text"/>
    <w:basedOn w:val="a"/>
    <w:link w:val="affa"/>
    <w:rsid w:val="00872955"/>
    <w:pPr>
      <w:ind w:firstLine="720"/>
      <w:jc w:val="both"/>
    </w:pPr>
    <w:rPr>
      <w:sz w:val="20"/>
      <w:szCs w:val="20"/>
    </w:rPr>
  </w:style>
  <w:style w:type="character" w:customStyle="1" w:styleId="affa">
    <w:name w:val="Текст концевой сноски Знак"/>
    <w:basedOn w:val="a0"/>
    <w:link w:val="aff9"/>
    <w:rsid w:val="00872955"/>
  </w:style>
  <w:style w:type="character" w:styleId="affb">
    <w:name w:val="endnote reference"/>
    <w:rsid w:val="00872955"/>
    <w:rPr>
      <w:vertAlign w:val="superscript"/>
    </w:rPr>
  </w:style>
  <w:style w:type="character" w:customStyle="1" w:styleId="a4">
    <w:name w:val="Заголовок Знак"/>
    <w:link w:val="a3"/>
    <w:rsid w:val="00872955"/>
    <w:rPr>
      <w:b/>
      <w:bCs/>
      <w:sz w:val="28"/>
      <w:szCs w:val="24"/>
    </w:rPr>
  </w:style>
  <w:style w:type="character" w:customStyle="1" w:styleId="affc">
    <w:name w:val="Гипертекстовая ссылка"/>
    <w:uiPriority w:val="99"/>
    <w:rsid w:val="00872955"/>
    <w:rPr>
      <w:color w:val="106BBE"/>
    </w:rPr>
  </w:style>
  <w:style w:type="paragraph" w:customStyle="1" w:styleId="affd">
    <w:name w:val="Комментарий"/>
    <w:basedOn w:val="a"/>
    <w:next w:val="a"/>
    <w:uiPriority w:val="99"/>
    <w:rsid w:val="00872955"/>
    <w:pPr>
      <w:widowControl w:val="0"/>
      <w:autoSpaceDE w:val="0"/>
      <w:autoSpaceDN w:val="0"/>
      <w:adjustRightInd w:val="0"/>
      <w:spacing w:before="75"/>
      <w:ind w:left="170"/>
      <w:jc w:val="both"/>
    </w:pPr>
    <w:rPr>
      <w:rFonts w:ascii="Times New Roman CYR" w:hAnsi="Times New Roman CYR" w:cs="Times New Roman CYR"/>
      <w:color w:val="353842"/>
    </w:rPr>
  </w:style>
  <w:style w:type="paragraph" w:customStyle="1" w:styleId="affe">
    <w:name w:val="Информация о версии"/>
    <w:basedOn w:val="affd"/>
    <w:next w:val="a"/>
    <w:uiPriority w:val="99"/>
    <w:rsid w:val="00872955"/>
    <w:rPr>
      <w:i/>
      <w:iCs/>
    </w:rPr>
  </w:style>
  <w:style w:type="character" w:customStyle="1" w:styleId="37">
    <w:name w:val="Основной текст (3)"/>
    <w:rsid w:val="0087295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ConsPlusNormal0">
    <w:name w:val="ConsPlusNormal Знак"/>
    <w:link w:val="ConsPlusNormal"/>
    <w:locked/>
    <w:rsid w:val="00677AF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A0FA1-41AC-40C6-BBF6-348EDA36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3301</Words>
  <Characters>18819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22076</CharactersWithSpaces>
  <SharedDoc>false</SharedDoc>
  <HLinks>
    <vt:vector size="6" baseType="variant">
      <vt:variant>
        <vt:i4>2555988</vt:i4>
      </vt:variant>
      <vt:variant>
        <vt:i4>0</vt:i4>
      </vt:variant>
      <vt:variant>
        <vt:i4>0</vt:i4>
      </vt:variant>
      <vt:variant>
        <vt:i4>5</vt:i4>
      </vt:variant>
      <vt:variant>
        <vt:lpwstr>mailto:amo.kireevsk@tularegion.ru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Комитет</dc:creator>
  <cp:lastModifiedBy>Марина Владимировна Бабкина</cp:lastModifiedBy>
  <cp:revision>4</cp:revision>
  <cp:lastPrinted>2025-02-12T14:24:00Z</cp:lastPrinted>
  <dcterms:created xsi:type="dcterms:W3CDTF">2025-02-27T05:56:00Z</dcterms:created>
  <dcterms:modified xsi:type="dcterms:W3CDTF">2025-02-27T11:14:00Z</dcterms:modified>
</cp:coreProperties>
</file>