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32F" w:rsidRPr="00DF7701" w:rsidRDefault="0084332F" w:rsidP="00BB1E78">
      <w:pPr>
        <w:spacing w:after="0" w:line="240" w:lineRule="auto"/>
        <w:contextualSpacing/>
        <w:jc w:val="center"/>
        <w:rPr>
          <w:b/>
          <w:bCs/>
          <w:sz w:val="27"/>
          <w:szCs w:val="27"/>
        </w:rPr>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1"/>
        <w:gridCol w:w="4320"/>
      </w:tblGrid>
      <w:tr w:rsidR="00FC066E" w:rsidTr="00BB1E78">
        <w:trPr>
          <w:trHeight w:val="1635"/>
        </w:trPr>
        <w:tc>
          <w:tcPr>
            <w:tcW w:w="5000" w:type="pct"/>
            <w:gridSpan w:val="2"/>
            <w:vAlign w:val="center"/>
          </w:tcPr>
          <w:p w:rsidR="00FC066E" w:rsidRPr="007962D9" w:rsidRDefault="00FC066E" w:rsidP="00B9361F">
            <w:pPr>
              <w:tabs>
                <w:tab w:val="left" w:pos="7380"/>
              </w:tabs>
              <w:spacing w:after="0" w:line="240" w:lineRule="auto"/>
              <w:jc w:val="center"/>
              <w:rPr>
                <w:b/>
              </w:rPr>
            </w:pPr>
            <w:r w:rsidRPr="007962D9">
              <w:rPr>
                <w:b/>
                <w:bCs/>
                <w:noProof/>
                <w:lang w:eastAsia="ru-RU"/>
              </w:rPr>
              <w:drawing>
                <wp:anchor distT="0" distB="0" distL="114300" distR="114300" simplePos="0" relativeHeight="251666944" behindDoc="0" locked="0" layoutInCell="1" allowOverlap="1">
                  <wp:simplePos x="0" y="0"/>
                  <wp:positionH relativeFrom="column">
                    <wp:posOffset>2577465</wp:posOffset>
                  </wp:positionH>
                  <wp:positionV relativeFrom="paragraph">
                    <wp:posOffset>68580</wp:posOffset>
                  </wp:positionV>
                  <wp:extent cx="990600" cy="952500"/>
                  <wp:effectExtent l="19050" t="0" r="0" b="0"/>
                  <wp:wrapSquare wrapText="left"/>
                  <wp:docPr id="9" name="Рисунок 9" descr="Gerb_document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erb_document4b"/>
                          <pic:cNvPicPr>
                            <a:picLocks noChangeAspect="1" noChangeArrowheads="1"/>
                          </pic:cNvPicPr>
                        </pic:nvPicPr>
                        <pic:blipFill>
                          <a:blip r:embed="rId8"/>
                          <a:srcRect/>
                          <a:stretch>
                            <a:fillRect/>
                          </a:stretch>
                        </pic:blipFill>
                        <pic:spPr bwMode="auto">
                          <a:xfrm>
                            <a:off x="0" y="0"/>
                            <a:ext cx="990600" cy="952500"/>
                          </a:xfrm>
                          <a:prstGeom prst="rect">
                            <a:avLst/>
                          </a:prstGeom>
                          <a:noFill/>
                        </pic:spPr>
                      </pic:pic>
                    </a:graphicData>
                  </a:graphic>
                </wp:anchor>
              </w:drawing>
            </w:r>
          </w:p>
        </w:tc>
      </w:tr>
      <w:tr w:rsidR="00FC066E" w:rsidTr="00BB1E78">
        <w:tc>
          <w:tcPr>
            <w:tcW w:w="5000" w:type="pct"/>
            <w:gridSpan w:val="2"/>
            <w:vAlign w:val="center"/>
          </w:tcPr>
          <w:p w:rsidR="00FC066E" w:rsidRPr="00DF7701" w:rsidRDefault="00FC066E" w:rsidP="00BB1E78">
            <w:pPr>
              <w:pStyle w:val="a6"/>
              <w:jc w:val="center"/>
              <w:rPr>
                <w:rFonts w:ascii="PT Astra Serif" w:hAnsi="PT Astra Serif"/>
                <w:b/>
                <w:bCs/>
                <w:sz w:val="27"/>
                <w:szCs w:val="27"/>
              </w:rPr>
            </w:pPr>
            <w:r w:rsidRPr="00DF7701">
              <w:rPr>
                <w:rFonts w:ascii="PT Astra Serif" w:hAnsi="PT Astra Serif"/>
                <w:b/>
                <w:bCs/>
                <w:sz w:val="27"/>
                <w:szCs w:val="27"/>
              </w:rPr>
              <w:t>МУНИЦИПАЛЬНОЕ ОБРАЗОВАНИЕ</w:t>
            </w:r>
          </w:p>
          <w:p w:rsidR="00FC066E" w:rsidRPr="00DF7701" w:rsidRDefault="00FC066E" w:rsidP="00BB1E78">
            <w:pPr>
              <w:pStyle w:val="a6"/>
              <w:jc w:val="center"/>
              <w:rPr>
                <w:rFonts w:ascii="PT Astra Serif" w:hAnsi="PT Astra Serif"/>
                <w:b/>
                <w:bCs/>
                <w:sz w:val="27"/>
                <w:szCs w:val="27"/>
              </w:rPr>
            </w:pPr>
            <w:r w:rsidRPr="00DF7701">
              <w:rPr>
                <w:rFonts w:ascii="PT Astra Serif" w:hAnsi="PT Astra Serif"/>
                <w:b/>
                <w:bCs/>
                <w:sz w:val="27"/>
                <w:szCs w:val="27"/>
              </w:rPr>
              <w:t>КИРЕЕВСКИЙ РАЙОН</w:t>
            </w:r>
          </w:p>
          <w:p w:rsidR="00FC066E" w:rsidRPr="00DF7701" w:rsidRDefault="00FC066E" w:rsidP="00BB1E78">
            <w:pPr>
              <w:pStyle w:val="a6"/>
              <w:jc w:val="center"/>
              <w:rPr>
                <w:rFonts w:ascii="PT Astra Serif" w:hAnsi="PT Astra Serif"/>
                <w:b/>
                <w:sz w:val="27"/>
                <w:szCs w:val="27"/>
              </w:rPr>
            </w:pPr>
            <w:r w:rsidRPr="00DF7701">
              <w:rPr>
                <w:rFonts w:ascii="PT Astra Serif" w:hAnsi="PT Astra Serif"/>
                <w:b/>
                <w:sz w:val="27"/>
                <w:szCs w:val="27"/>
              </w:rPr>
              <w:t>СОБРАНИЕ ПРЕДСТАВИТЕЛЕЙ</w:t>
            </w:r>
          </w:p>
          <w:p w:rsidR="00FC066E" w:rsidRDefault="00FC066E" w:rsidP="00BB1E78">
            <w:pPr>
              <w:pStyle w:val="a6"/>
              <w:jc w:val="center"/>
            </w:pPr>
            <w:r w:rsidRPr="00DF7701">
              <w:rPr>
                <w:rFonts w:ascii="PT Astra Serif" w:hAnsi="PT Astra Serif"/>
                <w:b/>
                <w:bCs/>
                <w:sz w:val="27"/>
                <w:szCs w:val="27"/>
                <w:lang w:val="en-US"/>
              </w:rPr>
              <w:t>VI</w:t>
            </w:r>
            <w:r>
              <w:rPr>
                <w:rFonts w:ascii="PT Astra Serif" w:hAnsi="PT Astra Serif"/>
                <w:b/>
                <w:bCs/>
                <w:sz w:val="27"/>
                <w:szCs w:val="27"/>
                <w:lang w:val="en-US"/>
              </w:rPr>
              <w:t>I</w:t>
            </w:r>
            <w:r w:rsidRPr="00DF7701">
              <w:rPr>
                <w:rFonts w:ascii="PT Astra Serif" w:hAnsi="PT Astra Serif"/>
                <w:b/>
                <w:bCs/>
                <w:sz w:val="27"/>
                <w:szCs w:val="27"/>
              </w:rPr>
              <w:t xml:space="preserve"> СОЗЫВ</w:t>
            </w:r>
          </w:p>
        </w:tc>
      </w:tr>
      <w:tr w:rsidR="00FC066E" w:rsidTr="00BB1E78">
        <w:trPr>
          <w:trHeight w:val="868"/>
        </w:trPr>
        <w:tc>
          <w:tcPr>
            <w:tcW w:w="5000" w:type="pct"/>
            <w:gridSpan w:val="2"/>
          </w:tcPr>
          <w:p w:rsidR="00FC066E" w:rsidRDefault="00FC066E" w:rsidP="00BB1E78">
            <w:pPr>
              <w:pStyle w:val="1"/>
              <w:spacing w:before="0"/>
              <w:jc w:val="center"/>
              <w:rPr>
                <w:rFonts w:ascii="PT Astra Serif" w:hAnsi="PT Astra Serif"/>
                <w:color w:val="auto"/>
                <w:sz w:val="27"/>
                <w:szCs w:val="27"/>
              </w:rPr>
            </w:pPr>
          </w:p>
          <w:p w:rsidR="00FC066E" w:rsidRPr="00DF7701" w:rsidRDefault="00FC066E" w:rsidP="00BB1E78">
            <w:pPr>
              <w:pStyle w:val="1"/>
              <w:spacing w:before="0"/>
              <w:jc w:val="center"/>
              <w:rPr>
                <w:rFonts w:ascii="PT Astra Serif" w:hAnsi="PT Astra Serif"/>
                <w:color w:val="auto"/>
                <w:sz w:val="27"/>
                <w:szCs w:val="27"/>
              </w:rPr>
            </w:pPr>
            <w:r w:rsidRPr="00DF7701">
              <w:rPr>
                <w:rFonts w:ascii="PT Astra Serif" w:hAnsi="PT Astra Serif"/>
                <w:color w:val="auto"/>
                <w:sz w:val="27"/>
                <w:szCs w:val="27"/>
              </w:rPr>
              <w:t>Р Е Ш Е Н И Е</w:t>
            </w:r>
          </w:p>
          <w:p w:rsidR="00FC066E" w:rsidRDefault="00FC066E" w:rsidP="00BB1E78">
            <w:pPr>
              <w:tabs>
                <w:tab w:val="left" w:pos="7380"/>
              </w:tabs>
              <w:spacing w:after="0" w:line="240" w:lineRule="auto"/>
            </w:pPr>
          </w:p>
        </w:tc>
      </w:tr>
      <w:tr w:rsidR="00FC066E" w:rsidTr="00BB1E78">
        <w:tc>
          <w:tcPr>
            <w:tcW w:w="2743" w:type="pct"/>
          </w:tcPr>
          <w:p w:rsidR="00FC066E" w:rsidRDefault="00FC066E" w:rsidP="007820E9">
            <w:pPr>
              <w:tabs>
                <w:tab w:val="left" w:pos="7380"/>
              </w:tabs>
              <w:spacing w:after="0" w:line="240" w:lineRule="auto"/>
              <w:jc w:val="both"/>
            </w:pPr>
            <w:r w:rsidRPr="006156C6">
              <w:rPr>
                <w:rFonts w:ascii="PT Astra Serif" w:hAnsi="PT Astra Serif"/>
                <w:b/>
                <w:sz w:val="27"/>
                <w:szCs w:val="27"/>
              </w:rPr>
              <w:t xml:space="preserve">от </w:t>
            </w:r>
            <w:r w:rsidR="007820E9">
              <w:rPr>
                <w:rFonts w:ascii="PT Astra Serif" w:hAnsi="PT Astra Serif"/>
                <w:b/>
                <w:sz w:val="27"/>
                <w:szCs w:val="27"/>
              </w:rPr>
              <w:t>04.12.2024</w:t>
            </w:r>
          </w:p>
        </w:tc>
        <w:tc>
          <w:tcPr>
            <w:tcW w:w="2257" w:type="pct"/>
          </w:tcPr>
          <w:p w:rsidR="00FC066E" w:rsidRDefault="00FC066E" w:rsidP="007820E9">
            <w:pPr>
              <w:tabs>
                <w:tab w:val="left" w:pos="7380"/>
              </w:tabs>
              <w:spacing w:after="0" w:line="240" w:lineRule="auto"/>
              <w:jc w:val="right"/>
            </w:pPr>
            <w:r w:rsidRPr="006156C6">
              <w:rPr>
                <w:rFonts w:ascii="PT Astra Serif" w:hAnsi="PT Astra Serif"/>
                <w:b/>
                <w:sz w:val="27"/>
                <w:szCs w:val="27"/>
              </w:rPr>
              <w:t xml:space="preserve">№ </w:t>
            </w:r>
            <w:r w:rsidR="007820E9">
              <w:rPr>
                <w:rFonts w:ascii="PT Astra Serif" w:hAnsi="PT Astra Serif"/>
                <w:b/>
                <w:sz w:val="27"/>
                <w:szCs w:val="27"/>
              </w:rPr>
              <w:t>19-92</w:t>
            </w:r>
          </w:p>
        </w:tc>
      </w:tr>
      <w:tr w:rsidR="00FC066E" w:rsidTr="00BB1E78">
        <w:tc>
          <w:tcPr>
            <w:tcW w:w="5000" w:type="pct"/>
            <w:gridSpan w:val="2"/>
          </w:tcPr>
          <w:p w:rsidR="00FC066E" w:rsidRDefault="00FC066E" w:rsidP="00BB1E78">
            <w:pPr>
              <w:pStyle w:val="a4"/>
              <w:ind w:left="1843" w:right="1841"/>
              <w:jc w:val="center"/>
              <w:rPr>
                <w:rFonts w:ascii="PT Astra Serif" w:hAnsi="PT Astra Serif"/>
                <w:b/>
                <w:sz w:val="27"/>
                <w:szCs w:val="27"/>
              </w:rPr>
            </w:pPr>
          </w:p>
        </w:tc>
      </w:tr>
      <w:tr w:rsidR="00FC066E" w:rsidTr="00BB1E78">
        <w:tc>
          <w:tcPr>
            <w:tcW w:w="5000" w:type="pct"/>
            <w:gridSpan w:val="2"/>
          </w:tcPr>
          <w:p w:rsidR="00110B5C" w:rsidRPr="00110B5C" w:rsidRDefault="00110B5C" w:rsidP="00110B5C">
            <w:pPr>
              <w:widowControl w:val="0"/>
              <w:autoSpaceDE w:val="0"/>
              <w:autoSpaceDN w:val="0"/>
              <w:adjustRightInd w:val="0"/>
              <w:spacing w:after="0" w:line="240" w:lineRule="auto"/>
              <w:ind w:firstLine="794"/>
              <w:jc w:val="center"/>
              <w:rPr>
                <w:rFonts w:ascii="PT Astra Serif" w:eastAsiaTheme="minorEastAsia" w:hAnsi="PT Astra Serif"/>
                <w:b/>
                <w:sz w:val="28"/>
                <w:szCs w:val="28"/>
                <w:lang w:eastAsia="ru-RU"/>
              </w:rPr>
            </w:pPr>
            <w:r w:rsidRPr="00110B5C">
              <w:rPr>
                <w:rFonts w:ascii="PT Astra Serif" w:eastAsiaTheme="minorEastAsia" w:hAnsi="PT Astra Serif"/>
                <w:b/>
                <w:sz w:val="28"/>
                <w:szCs w:val="28"/>
                <w:lang w:eastAsia="ru-RU"/>
              </w:rPr>
              <w:t xml:space="preserve">О внесении изменений в решение </w:t>
            </w:r>
          </w:p>
          <w:p w:rsidR="00110B5C" w:rsidRPr="00110B5C" w:rsidRDefault="00110B5C" w:rsidP="00110B5C">
            <w:pPr>
              <w:widowControl w:val="0"/>
              <w:autoSpaceDE w:val="0"/>
              <w:autoSpaceDN w:val="0"/>
              <w:adjustRightInd w:val="0"/>
              <w:spacing w:after="0" w:line="240" w:lineRule="auto"/>
              <w:ind w:firstLine="794"/>
              <w:jc w:val="center"/>
              <w:rPr>
                <w:rFonts w:ascii="PT Astra Serif" w:eastAsiaTheme="minorEastAsia" w:hAnsi="PT Astra Serif"/>
                <w:b/>
                <w:sz w:val="28"/>
                <w:szCs w:val="28"/>
                <w:lang w:eastAsia="ru-RU"/>
              </w:rPr>
            </w:pPr>
            <w:r w:rsidRPr="00110B5C">
              <w:rPr>
                <w:rFonts w:ascii="PT Astra Serif" w:eastAsiaTheme="minorEastAsia" w:hAnsi="PT Astra Serif"/>
                <w:b/>
                <w:sz w:val="28"/>
                <w:szCs w:val="28"/>
                <w:lang w:eastAsia="ru-RU"/>
              </w:rPr>
              <w:t xml:space="preserve">Собрания представителей муниципального образования Киреевский район от 14.10.2021 №52-277 "Об утверждении </w:t>
            </w:r>
          </w:p>
          <w:p w:rsidR="00110B5C" w:rsidRPr="00110B5C" w:rsidRDefault="00110B5C" w:rsidP="00110B5C">
            <w:pPr>
              <w:widowControl w:val="0"/>
              <w:autoSpaceDE w:val="0"/>
              <w:autoSpaceDN w:val="0"/>
              <w:adjustRightInd w:val="0"/>
              <w:spacing w:after="0" w:line="240" w:lineRule="auto"/>
              <w:ind w:firstLine="794"/>
              <w:jc w:val="center"/>
              <w:rPr>
                <w:rFonts w:ascii="PT Astra Serif" w:eastAsiaTheme="minorEastAsia" w:hAnsi="PT Astra Serif"/>
                <w:b/>
                <w:sz w:val="28"/>
                <w:szCs w:val="28"/>
                <w:lang w:eastAsia="ru-RU"/>
              </w:rPr>
            </w:pPr>
            <w:r w:rsidRPr="00110B5C">
              <w:rPr>
                <w:rFonts w:ascii="PT Astra Serif" w:eastAsiaTheme="minorEastAsia" w:hAnsi="PT Astra Serif"/>
                <w:b/>
                <w:sz w:val="28"/>
                <w:szCs w:val="28"/>
                <w:lang w:eastAsia="ru-RU"/>
              </w:rPr>
              <w:t>Положения об организации и осуществлении</w:t>
            </w:r>
          </w:p>
          <w:p w:rsidR="00110B5C" w:rsidRPr="00110B5C" w:rsidRDefault="00110B5C" w:rsidP="00110B5C">
            <w:pPr>
              <w:widowControl w:val="0"/>
              <w:autoSpaceDE w:val="0"/>
              <w:autoSpaceDN w:val="0"/>
              <w:adjustRightInd w:val="0"/>
              <w:spacing w:after="0" w:line="240" w:lineRule="auto"/>
              <w:ind w:firstLine="794"/>
              <w:jc w:val="center"/>
              <w:rPr>
                <w:rFonts w:ascii="PT Astra Serif" w:eastAsiaTheme="minorEastAsia" w:hAnsi="PT Astra Serif"/>
                <w:b/>
                <w:sz w:val="28"/>
                <w:szCs w:val="28"/>
                <w:lang w:eastAsia="ru-RU"/>
              </w:rPr>
            </w:pPr>
            <w:r w:rsidRPr="00110B5C">
              <w:rPr>
                <w:rFonts w:ascii="PT Astra Serif" w:eastAsiaTheme="minorEastAsia" w:hAnsi="PT Astra Serif"/>
                <w:b/>
                <w:sz w:val="28"/>
                <w:szCs w:val="28"/>
                <w:lang w:eastAsia="ru-RU"/>
              </w:rPr>
              <w:t>муниципального жилищного контроля</w:t>
            </w:r>
          </w:p>
          <w:p w:rsidR="00110B5C" w:rsidRPr="00110B5C" w:rsidRDefault="00110B5C" w:rsidP="00110B5C">
            <w:pPr>
              <w:widowControl w:val="0"/>
              <w:autoSpaceDE w:val="0"/>
              <w:autoSpaceDN w:val="0"/>
              <w:adjustRightInd w:val="0"/>
              <w:spacing w:after="0" w:line="240" w:lineRule="auto"/>
              <w:ind w:firstLine="794"/>
              <w:jc w:val="center"/>
              <w:rPr>
                <w:rFonts w:ascii="PT Astra Serif" w:eastAsiaTheme="minorEastAsia" w:hAnsi="PT Astra Serif"/>
                <w:b/>
                <w:sz w:val="28"/>
                <w:szCs w:val="28"/>
                <w:lang w:eastAsia="ru-RU"/>
              </w:rPr>
            </w:pPr>
            <w:r w:rsidRPr="00110B5C">
              <w:rPr>
                <w:rFonts w:ascii="PT Astra Serif" w:eastAsiaTheme="minorEastAsia" w:hAnsi="PT Astra Serif"/>
                <w:b/>
                <w:sz w:val="28"/>
                <w:szCs w:val="28"/>
                <w:lang w:eastAsia="ru-RU"/>
              </w:rPr>
              <w:t>на территории муниципального образования</w:t>
            </w:r>
          </w:p>
          <w:p w:rsidR="00CC22D0" w:rsidRDefault="00110B5C" w:rsidP="00110B5C">
            <w:pPr>
              <w:widowControl w:val="0"/>
              <w:autoSpaceDE w:val="0"/>
              <w:autoSpaceDN w:val="0"/>
              <w:adjustRightInd w:val="0"/>
              <w:spacing w:after="0" w:line="240" w:lineRule="auto"/>
              <w:jc w:val="center"/>
            </w:pPr>
            <w:r w:rsidRPr="00110B5C">
              <w:rPr>
                <w:rFonts w:ascii="PT Astra Serif" w:eastAsiaTheme="minorEastAsia" w:hAnsi="PT Astra Serif"/>
                <w:b/>
                <w:sz w:val="28"/>
                <w:szCs w:val="28"/>
                <w:lang w:eastAsia="ru-RU"/>
              </w:rPr>
              <w:t>Киреевский район</w:t>
            </w:r>
          </w:p>
        </w:tc>
      </w:tr>
    </w:tbl>
    <w:p w:rsidR="00B9361F" w:rsidRDefault="00B9361F" w:rsidP="00BB1E78">
      <w:pPr>
        <w:spacing w:after="0" w:line="240" w:lineRule="auto"/>
        <w:ind w:firstLine="567"/>
        <w:contextualSpacing/>
        <w:jc w:val="both"/>
        <w:rPr>
          <w:b/>
          <w:bCs/>
          <w:sz w:val="27"/>
          <w:szCs w:val="27"/>
        </w:rPr>
      </w:pPr>
    </w:p>
    <w:p w:rsidR="00014090" w:rsidRPr="00B2122F" w:rsidRDefault="00014090" w:rsidP="00B50FE2">
      <w:pPr>
        <w:spacing w:after="0"/>
        <w:ind w:firstLine="993"/>
        <w:jc w:val="both"/>
        <w:rPr>
          <w:rFonts w:ascii="PT Astra Serif" w:eastAsia="Times New Roman" w:hAnsi="PT Astra Serif"/>
          <w:sz w:val="28"/>
          <w:szCs w:val="28"/>
        </w:rPr>
      </w:pPr>
      <w:r w:rsidRPr="005A40EB">
        <w:rPr>
          <w:rFonts w:ascii="PT Astra Serif" w:eastAsia="Times New Roman" w:hAnsi="PT Astra Serif"/>
          <w:sz w:val="28"/>
          <w:szCs w:val="28"/>
        </w:rPr>
        <w:t xml:space="preserve">В соответствии с </w:t>
      </w:r>
      <w:r>
        <w:rPr>
          <w:rFonts w:ascii="PT Astra Serif" w:eastAsia="Times New Roman" w:hAnsi="PT Astra Serif"/>
          <w:sz w:val="28"/>
          <w:szCs w:val="28"/>
        </w:rPr>
        <w:t xml:space="preserve">Жилищным кодексом Российской Федерации, </w:t>
      </w:r>
      <w:r w:rsidRPr="005A40EB">
        <w:rPr>
          <w:rFonts w:ascii="PT Astra Serif" w:eastAsia="Times New Roman" w:hAnsi="PT Astra Serif"/>
          <w:sz w:val="28"/>
          <w:szCs w:val="28"/>
        </w:rPr>
        <w:t xml:space="preserve">Федеральным </w:t>
      </w:r>
      <w:r w:rsidRPr="003466DB">
        <w:rPr>
          <w:rFonts w:ascii="PT Astra Serif" w:eastAsia="Times New Roman" w:hAnsi="PT Astra Serif"/>
          <w:sz w:val="28"/>
          <w:szCs w:val="28"/>
        </w:rPr>
        <w:t>законом</w:t>
      </w:r>
      <w:r w:rsidRPr="005A40EB">
        <w:rPr>
          <w:rFonts w:ascii="PT Astra Serif" w:eastAsia="Times New Roman" w:hAnsi="PT Astra Serif"/>
          <w:sz w:val="28"/>
          <w:szCs w:val="28"/>
        </w:rPr>
        <w:t xml:space="preserve"> от 06.10.2003  № 131-ФЗ «Об общих принципах организации местного самоуправления в Российской Федерации»</w:t>
      </w:r>
      <w:r>
        <w:rPr>
          <w:rFonts w:ascii="PT Astra Serif" w:eastAsia="Times New Roman" w:hAnsi="PT Astra Serif"/>
          <w:sz w:val="28"/>
          <w:szCs w:val="28"/>
        </w:rPr>
        <w:t>, ст.16 Федерального закона от 31.07.2020 №248-ФЗ "О государственном контроле (надзоре) и муниципальном контроле в Российской Федерации", на основан</w:t>
      </w:r>
      <w:r w:rsidRPr="00B2122F">
        <w:rPr>
          <w:rFonts w:ascii="PT Astra Serif" w:eastAsia="Times New Roman" w:hAnsi="PT Astra Serif"/>
          <w:sz w:val="28"/>
          <w:szCs w:val="28"/>
        </w:rPr>
        <w:t>ииУстава муниципального образования Киреевский район, Собрание представителей муниципального образования Киреевский район РЕШИЛО:</w:t>
      </w:r>
    </w:p>
    <w:p w:rsidR="00014090" w:rsidRPr="00B2122F" w:rsidRDefault="00014090" w:rsidP="00B50FE2">
      <w:pPr>
        <w:widowControl w:val="0"/>
        <w:autoSpaceDE w:val="0"/>
        <w:autoSpaceDN w:val="0"/>
        <w:adjustRightInd w:val="0"/>
        <w:spacing w:after="0"/>
        <w:ind w:firstLine="708"/>
        <w:jc w:val="both"/>
        <w:rPr>
          <w:rFonts w:ascii="PT Astra Serif" w:hAnsi="PT Astra Serif"/>
          <w:sz w:val="28"/>
          <w:szCs w:val="28"/>
        </w:rPr>
      </w:pPr>
      <w:r w:rsidRPr="00B2122F">
        <w:rPr>
          <w:rFonts w:ascii="PT Astra Serif" w:eastAsia="Times New Roman" w:hAnsi="PT Astra Serif"/>
          <w:sz w:val="28"/>
          <w:szCs w:val="28"/>
        </w:rPr>
        <w:t xml:space="preserve">1. Внести изменение в решение Собрания представителей муниципального образования Киреевский район от 14.10.2021 №52-277 </w:t>
      </w:r>
      <w:r w:rsidRPr="00B2122F">
        <w:rPr>
          <w:rFonts w:ascii="PT Astra Serif" w:hAnsi="PT Astra Serif"/>
          <w:sz w:val="28"/>
          <w:szCs w:val="28"/>
        </w:rPr>
        <w:t>"Об утверждении Положения об организации и осуществлении муниципального жилищного контроля на территории муниципального образования Киреевский район":</w:t>
      </w:r>
    </w:p>
    <w:p w:rsidR="00014090" w:rsidRPr="00B2122F" w:rsidRDefault="00014090" w:rsidP="00B50FE2">
      <w:pPr>
        <w:widowControl w:val="0"/>
        <w:autoSpaceDE w:val="0"/>
        <w:autoSpaceDN w:val="0"/>
        <w:adjustRightInd w:val="0"/>
        <w:spacing w:after="0"/>
        <w:ind w:firstLine="708"/>
        <w:jc w:val="both"/>
        <w:rPr>
          <w:rFonts w:ascii="PT Astra Serif" w:eastAsia="Times New Roman" w:hAnsi="PT Astra Serif"/>
          <w:sz w:val="28"/>
          <w:szCs w:val="28"/>
        </w:rPr>
      </w:pPr>
      <w:r w:rsidRPr="00B2122F">
        <w:rPr>
          <w:rFonts w:ascii="PT Astra Serif" w:hAnsi="PT Astra Serif"/>
          <w:sz w:val="28"/>
          <w:szCs w:val="28"/>
        </w:rPr>
        <w:t xml:space="preserve">1.1. </w:t>
      </w:r>
      <w:r w:rsidRPr="00B2122F">
        <w:rPr>
          <w:rFonts w:ascii="PT Astra Serif" w:eastAsia="Times New Roman" w:hAnsi="PT Astra Serif"/>
          <w:sz w:val="28"/>
          <w:szCs w:val="28"/>
        </w:rPr>
        <w:t>Положение об организации и осуществлении муниципального жилищного контроля на территории муниципального образования Киреевский район изложить в новой редакции (приложение).</w:t>
      </w:r>
    </w:p>
    <w:p w:rsidR="00BB1E78" w:rsidRPr="00A264DF" w:rsidRDefault="003B08EA" w:rsidP="00B50FE2">
      <w:pPr>
        <w:spacing w:after="0"/>
        <w:ind w:firstLine="708"/>
        <w:jc w:val="both"/>
        <w:rPr>
          <w:rFonts w:ascii="PT Astra Serif" w:hAnsi="PT Astra Serif" w:cs="Arial"/>
          <w:sz w:val="28"/>
          <w:szCs w:val="28"/>
        </w:rPr>
      </w:pPr>
      <w:r w:rsidRPr="00A264DF">
        <w:rPr>
          <w:rFonts w:ascii="PT Astra Serif" w:hAnsi="PT Astra Serif" w:cs="Arial"/>
          <w:sz w:val="28"/>
          <w:szCs w:val="28"/>
        </w:rPr>
        <w:t>2</w:t>
      </w:r>
      <w:r w:rsidR="00BB1E78" w:rsidRPr="00A264DF">
        <w:rPr>
          <w:rFonts w:ascii="PT Astra Serif" w:hAnsi="PT Astra Serif" w:cs="Arial"/>
          <w:sz w:val="28"/>
          <w:szCs w:val="28"/>
        </w:rPr>
        <w:t xml:space="preserve">. Опубликовать настоящее решение в общественно – политической газете «Маяк. Киреевский район» ГУ ТО «Информационное агентство «Регион 71» и разместить на официальном сайте муниципального образования Киреевский район </w:t>
      </w:r>
      <w:hyperlink r:id="rId9" w:history="1">
        <w:r w:rsidR="00BB1E78" w:rsidRPr="00A264DF">
          <w:rPr>
            <w:rStyle w:val="ab"/>
            <w:rFonts w:ascii="PT Astra Serif" w:hAnsi="PT Astra Serif" w:cs="Arial"/>
            <w:sz w:val="28"/>
            <w:szCs w:val="28"/>
          </w:rPr>
          <w:t>https://kireevsk.gosuslugi.ru/</w:t>
        </w:r>
      </w:hyperlink>
      <w:r w:rsidR="00BB1E78" w:rsidRPr="00A264DF">
        <w:rPr>
          <w:rFonts w:ascii="PT Astra Serif" w:hAnsi="PT Astra Serif" w:cs="Arial"/>
          <w:sz w:val="28"/>
          <w:szCs w:val="28"/>
        </w:rPr>
        <w:t>.</w:t>
      </w:r>
    </w:p>
    <w:p w:rsidR="00F42E71" w:rsidRPr="00A264DF" w:rsidRDefault="003963FD" w:rsidP="00B50FE2">
      <w:pPr>
        <w:spacing w:after="0"/>
        <w:ind w:firstLine="708"/>
        <w:jc w:val="both"/>
        <w:rPr>
          <w:rFonts w:ascii="PT Astra Serif" w:hAnsi="PT Astra Serif" w:cs="Arial"/>
          <w:i/>
          <w:sz w:val="28"/>
          <w:szCs w:val="28"/>
        </w:rPr>
      </w:pPr>
      <w:r w:rsidRPr="00A264DF">
        <w:rPr>
          <w:rFonts w:ascii="PT Astra Serif" w:hAnsi="PT Astra Serif" w:cs="Arial"/>
          <w:sz w:val="28"/>
          <w:szCs w:val="28"/>
        </w:rPr>
        <w:lastRenderedPageBreak/>
        <w:t>3</w:t>
      </w:r>
      <w:r w:rsidR="00BB1E78" w:rsidRPr="00A264DF">
        <w:rPr>
          <w:rFonts w:ascii="PT Astra Serif" w:hAnsi="PT Astra Serif" w:cs="Arial"/>
          <w:sz w:val="28"/>
          <w:szCs w:val="28"/>
        </w:rPr>
        <w:t>. Настоящее решение вступает в силу со дня его официального опубликования</w:t>
      </w:r>
      <w:r w:rsidRPr="00A264DF">
        <w:rPr>
          <w:rFonts w:ascii="PT Astra Serif" w:hAnsi="PT Astra Serif" w:cs="Arial"/>
          <w:sz w:val="28"/>
          <w:szCs w:val="28"/>
        </w:rPr>
        <w:t>.</w:t>
      </w:r>
      <w:r w:rsidRPr="00A264DF">
        <w:rPr>
          <w:rFonts w:ascii="PT Astra Serif" w:hAnsi="PT Astra Serif" w:cs="Arial"/>
          <w:i/>
          <w:sz w:val="28"/>
          <w:szCs w:val="28"/>
        </w:rPr>
        <w:t xml:space="preserve"> </w:t>
      </w:r>
    </w:p>
    <w:p w:rsidR="003963FD" w:rsidRDefault="003963FD" w:rsidP="003963FD">
      <w:pPr>
        <w:spacing w:after="0" w:line="360" w:lineRule="auto"/>
        <w:ind w:firstLine="708"/>
        <w:jc w:val="both"/>
        <w:rPr>
          <w:rFonts w:ascii="PT Astra Serif" w:hAnsi="PT Astra Serif" w:cs="Arial"/>
          <w:i/>
          <w:sz w:val="27"/>
          <w:szCs w:val="27"/>
        </w:rPr>
      </w:pPr>
    </w:p>
    <w:p w:rsidR="00B50FE2" w:rsidRDefault="00B50FE2" w:rsidP="003963FD">
      <w:pPr>
        <w:spacing w:after="0" w:line="360" w:lineRule="auto"/>
        <w:ind w:firstLine="708"/>
        <w:jc w:val="both"/>
        <w:rPr>
          <w:rFonts w:ascii="PT Astra Serif" w:hAnsi="PT Astra Serif" w:cs="Arial"/>
          <w:i/>
          <w:sz w:val="27"/>
          <w:szCs w:val="27"/>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9"/>
        <w:gridCol w:w="4762"/>
      </w:tblGrid>
      <w:tr w:rsidR="00FC066E" w:rsidTr="00B50FE2">
        <w:tc>
          <w:tcPr>
            <w:tcW w:w="4809" w:type="dxa"/>
            <w:vAlign w:val="center"/>
          </w:tcPr>
          <w:p w:rsidR="00FC066E" w:rsidRDefault="00FC066E" w:rsidP="00BB1E78">
            <w:pPr>
              <w:spacing w:after="0" w:line="240" w:lineRule="auto"/>
              <w:contextualSpacing/>
              <w:jc w:val="center"/>
              <w:rPr>
                <w:rFonts w:ascii="PT Astra Serif" w:hAnsi="PT Astra Serif"/>
                <w:b/>
                <w:sz w:val="27"/>
                <w:szCs w:val="27"/>
              </w:rPr>
            </w:pPr>
            <w:r w:rsidRPr="00DF7701">
              <w:rPr>
                <w:rFonts w:ascii="PT Astra Serif" w:hAnsi="PT Astra Serif"/>
                <w:b/>
                <w:sz w:val="27"/>
                <w:szCs w:val="27"/>
              </w:rPr>
              <w:t>Глава</w:t>
            </w:r>
          </w:p>
          <w:p w:rsidR="00FC066E" w:rsidRPr="00DF7701" w:rsidRDefault="00FC066E" w:rsidP="00BB1E78">
            <w:pPr>
              <w:spacing w:after="0" w:line="240" w:lineRule="auto"/>
              <w:contextualSpacing/>
              <w:jc w:val="center"/>
              <w:rPr>
                <w:rFonts w:ascii="PT Astra Serif" w:hAnsi="PT Astra Serif"/>
                <w:b/>
                <w:sz w:val="27"/>
                <w:szCs w:val="27"/>
              </w:rPr>
            </w:pPr>
            <w:r w:rsidRPr="00DF7701">
              <w:rPr>
                <w:rFonts w:ascii="PT Astra Serif" w:hAnsi="PT Astra Serif"/>
                <w:b/>
                <w:sz w:val="27"/>
                <w:szCs w:val="27"/>
              </w:rPr>
              <w:t>муниципального образования</w:t>
            </w:r>
          </w:p>
          <w:p w:rsidR="00FC066E" w:rsidRDefault="00FC066E" w:rsidP="00BB1E78">
            <w:pPr>
              <w:spacing w:after="0" w:line="240" w:lineRule="auto"/>
              <w:contextualSpacing/>
              <w:jc w:val="center"/>
              <w:rPr>
                <w:rFonts w:ascii="PT Astra Serif" w:hAnsi="PT Astra Serif"/>
                <w:b/>
                <w:sz w:val="27"/>
                <w:szCs w:val="27"/>
              </w:rPr>
            </w:pPr>
            <w:r w:rsidRPr="00DF7701">
              <w:rPr>
                <w:rFonts w:ascii="PT Astra Serif" w:hAnsi="PT Astra Serif"/>
                <w:b/>
                <w:sz w:val="27"/>
                <w:szCs w:val="27"/>
              </w:rPr>
              <w:t>Киреевский район</w:t>
            </w:r>
          </w:p>
        </w:tc>
        <w:tc>
          <w:tcPr>
            <w:tcW w:w="4762" w:type="dxa"/>
            <w:vAlign w:val="bottom"/>
          </w:tcPr>
          <w:p w:rsidR="00FC066E" w:rsidRDefault="00FC066E" w:rsidP="00BB1E78">
            <w:pPr>
              <w:spacing w:after="0" w:line="240" w:lineRule="auto"/>
              <w:contextualSpacing/>
              <w:jc w:val="right"/>
              <w:rPr>
                <w:rFonts w:ascii="PT Astra Serif" w:hAnsi="PT Astra Serif"/>
                <w:b/>
                <w:sz w:val="27"/>
                <w:szCs w:val="27"/>
              </w:rPr>
            </w:pPr>
          </w:p>
          <w:p w:rsidR="00FC066E" w:rsidRDefault="00FC066E" w:rsidP="00BB1E78">
            <w:pPr>
              <w:spacing w:after="0" w:line="240" w:lineRule="auto"/>
              <w:contextualSpacing/>
              <w:jc w:val="right"/>
              <w:rPr>
                <w:rFonts w:ascii="PT Astra Serif" w:hAnsi="PT Astra Serif"/>
                <w:b/>
                <w:sz w:val="27"/>
                <w:szCs w:val="27"/>
              </w:rPr>
            </w:pPr>
          </w:p>
          <w:p w:rsidR="00FC066E" w:rsidRDefault="00FC066E" w:rsidP="00BB1E78">
            <w:pPr>
              <w:spacing w:after="0" w:line="240" w:lineRule="auto"/>
              <w:contextualSpacing/>
              <w:jc w:val="right"/>
              <w:rPr>
                <w:rFonts w:ascii="PT Astra Serif" w:hAnsi="PT Astra Serif"/>
                <w:b/>
                <w:sz w:val="27"/>
                <w:szCs w:val="27"/>
              </w:rPr>
            </w:pPr>
            <w:r w:rsidRPr="00DF7701">
              <w:rPr>
                <w:rFonts w:ascii="PT Astra Serif" w:hAnsi="PT Astra Serif"/>
                <w:b/>
                <w:sz w:val="27"/>
                <w:szCs w:val="27"/>
              </w:rPr>
              <w:t>А.И. Лепёхин</w:t>
            </w:r>
          </w:p>
        </w:tc>
      </w:tr>
    </w:tbl>
    <w:p w:rsidR="00467C50" w:rsidRPr="00DF7701" w:rsidRDefault="00467C50" w:rsidP="00BB1E78">
      <w:pPr>
        <w:spacing w:after="0" w:line="240" w:lineRule="auto"/>
        <w:contextualSpacing/>
        <w:rPr>
          <w:rFonts w:ascii="PT Astra Serif" w:hAnsi="PT Astra Serif"/>
          <w:sz w:val="27"/>
          <w:szCs w:val="27"/>
        </w:rPr>
      </w:pPr>
    </w:p>
    <w:p w:rsidR="007D0753" w:rsidRDefault="007D0753" w:rsidP="00BB1E78">
      <w:pPr>
        <w:spacing w:after="0" w:line="240" w:lineRule="auto"/>
        <w:contextualSpacing/>
        <w:jc w:val="both"/>
        <w:rPr>
          <w:sz w:val="22"/>
          <w:szCs w:val="22"/>
        </w:rPr>
      </w:pPr>
    </w:p>
    <w:p w:rsidR="00FC066E" w:rsidRDefault="00FC066E" w:rsidP="00BB1E78">
      <w:pPr>
        <w:spacing w:after="0" w:line="240" w:lineRule="auto"/>
        <w:contextualSpacing/>
        <w:jc w:val="both"/>
        <w:rPr>
          <w:sz w:val="22"/>
          <w:szCs w:val="22"/>
        </w:rPr>
      </w:pPr>
    </w:p>
    <w:p w:rsidR="00FC066E" w:rsidRDefault="00FC066E" w:rsidP="00BB1E78">
      <w:pPr>
        <w:spacing w:after="0" w:line="240" w:lineRule="auto"/>
        <w:contextualSpacing/>
        <w:jc w:val="both"/>
        <w:rPr>
          <w:sz w:val="22"/>
          <w:szCs w:val="22"/>
        </w:rPr>
      </w:pPr>
    </w:p>
    <w:p w:rsidR="007962D9" w:rsidRDefault="007962D9" w:rsidP="00BB1E78">
      <w:pPr>
        <w:spacing w:after="0" w:line="240" w:lineRule="auto"/>
        <w:contextualSpacing/>
        <w:jc w:val="both"/>
        <w:rPr>
          <w:sz w:val="22"/>
          <w:szCs w:val="22"/>
        </w:rPr>
      </w:pPr>
    </w:p>
    <w:p w:rsidR="007962D9" w:rsidRDefault="007962D9" w:rsidP="00BB1E78">
      <w:pPr>
        <w:spacing w:after="0" w:line="240" w:lineRule="auto"/>
        <w:contextualSpacing/>
        <w:jc w:val="both"/>
        <w:rPr>
          <w:sz w:val="22"/>
          <w:szCs w:val="22"/>
        </w:rPr>
      </w:pPr>
    </w:p>
    <w:p w:rsidR="007962D9" w:rsidRDefault="007962D9" w:rsidP="00BB1E78">
      <w:pPr>
        <w:spacing w:after="0" w:line="240" w:lineRule="auto"/>
        <w:contextualSpacing/>
        <w:jc w:val="both"/>
        <w:rPr>
          <w:sz w:val="22"/>
          <w:szCs w:val="22"/>
        </w:rPr>
      </w:pPr>
    </w:p>
    <w:p w:rsidR="007962D9" w:rsidRDefault="007962D9" w:rsidP="00BB1E78">
      <w:pPr>
        <w:spacing w:after="0" w:line="240" w:lineRule="auto"/>
        <w:contextualSpacing/>
        <w:jc w:val="both"/>
        <w:rPr>
          <w:sz w:val="22"/>
          <w:szCs w:val="22"/>
        </w:rPr>
      </w:pPr>
    </w:p>
    <w:p w:rsidR="007962D9" w:rsidRDefault="007962D9" w:rsidP="00BB1E78">
      <w:pPr>
        <w:spacing w:after="0" w:line="240" w:lineRule="auto"/>
        <w:contextualSpacing/>
        <w:jc w:val="both"/>
        <w:rPr>
          <w:sz w:val="22"/>
          <w:szCs w:val="22"/>
        </w:rPr>
      </w:pPr>
    </w:p>
    <w:p w:rsidR="007962D9" w:rsidRDefault="007962D9" w:rsidP="00BB1E78">
      <w:pPr>
        <w:spacing w:after="0" w:line="240" w:lineRule="auto"/>
        <w:contextualSpacing/>
        <w:jc w:val="both"/>
        <w:rPr>
          <w:sz w:val="22"/>
          <w:szCs w:val="22"/>
        </w:rPr>
      </w:pPr>
    </w:p>
    <w:p w:rsidR="007962D9" w:rsidRDefault="007962D9" w:rsidP="00BB1E78">
      <w:pPr>
        <w:spacing w:after="0" w:line="240" w:lineRule="auto"/>
        <w:contextualSpacing/>
        <w:jc w:val="both"/>
        <w:rPr>
          <w:sz w:val="22"/>
          <w:szCs w:val="22"/>
        </w:rPr>
      </w:pPr>
    </w:p>
    <w:p w:rsidR="007962D9" w:rsidRDefault="007962D9" w:rsidP="00BB1E78">
      <w:pPr>
        <w:spacing w:after="0" w:line="240" w:lineRule="auto"/>
        <w:contextualSpacing/>
        <w:jc w:val="both"/>
        <w:rPr>
          <w:sz w:val="22"/>
          <w:szCs w:val="22"/>
        </w:rPr>
      </w:pPr>
    </w:p>
    <w:p w:rsidR="007962D9" w:rsidRDefault="007962D9" w:rsidP="00BB1E78">
      <w:pPr>
        <w:spacing w:after="0" w:line="240" w:lineRule="auto"/>
        <w:contextualSpacing/>
        <w:jc w:val="both"/>
        <w:rPr>
          <w:sz w:val="22"/>
          <w:szCs w:val="22"/>
        </w:rPr>
      </w:pPr>
    </w:p>
    <w:p w:rsidR="007962D9" w:rsidRDefault="007962D9" w:rsidP="00BB1E78">
      <w:pPr>
        <w:spacing w:after="0" w:line="240" w:lineRule="auto"/>
        <w:contextualSpacing/>
        <w:jc w:val="both"/>
        <w:rPr>
          <w:sz w:val="22"/>
          <w:szCs w:val="22"/>
        </w:rPr>
      </w:pPr>
    </w:p>
    <w:p w:rsidR="007962D9" w:rsidRDefault="007962D9" w:rsidP="00BB1E78">
      <w:pPr>
        <w:spacing w:after="0" w:line="240" w:lineRule="auto"/>
        <w:contextualSpacing/>
        <w:jc w:val="both"/>
        <w:rPr>
          <w:sz w:val="22"/>
          <w:szCs w:val="22"/>
        </w:rPr>
      </w:pPr>
    </w:p>
    <w:p w:rsidR="007962D9" w:rsidRDefault="007962D9" w:rsidP="00BB1E78">
      <w:pPr>
        <w:spacing w:after="0" w:line="240" w:lineRule="auto"/>
        <w:contextualSpacing/>
        <w:jc w:val="both"/>
        <w:rPr>
          <w:sz w:val="22"/>
          <w:szCs w:val="22"/>
        </w:rPr>
      </w:pPr>
    </w:p>
    <w:p w:rsidR="007962D9" w:rsidRDefault="007962D9" w:rsidP="00BB1E78">
      <w:pPr>
        <w:spacing w:after="0" w:line="240" w:lineRule="auto"/>
        <w:contextualSpacing/>
        <w:jc w:val="both"/>
        <w:rPr>
          <w:sz w:val="22"/>
          <w:szCs w:val="22"/>
        </w:rPr>
      </w:pPr>
    </w:p>
    <w:p w:rsidR="007962D9" w:rsidRDefault="007962D9" w:rsidP="00BB1E78">
      <w:pPr>
        <w:spacing w:after="0" w:line="240" w:lineRule="auto"/>
        <w:contextualSpacing/>
        <w:jc w:val="both"/>
        <w:rPr>
          <w:sz w:val="22"/>
          <w:szCs w:val="22"/>
        </w:rPr>
      </w:pPr>
    </w:p>
    <w:p w:rsidR="007962D9" w:rsidRDefault="007962D9" w:rsidP="00BB1E78">
      <w:pPr>
        <w:spacing w:after="0" w:line="240" w:lineRule="auto"/>
        <w:contextualSpacing/>
        <w:jc w:val="both"/>
        <w:rPr>
          <w:sz w:val="22"/>
          <w:szCs w:val="22"/>
        </w:rPr>
      </w:pPr>
    </w:p>
    <w:p w:rsidR="007962D9" w:rsidRDefault="007962D9" w:rsidP="00BB1E78">
      <w:pPr>
        <w:spacing w:after="0" w:line="240" w:lineRule="auto"/>
        <w:contextualSpacing/>
        <w:jc w:val="both"/>
        <w:rPr>
          <w:sz w:val="22"/>
          <w:szCs w:val="22"/>
        </w:rPr>
      </w:pPr>
    </w:p>
    <w:p w:rsidR="007962D9" w:rsidRDefault="007962D9" w:rsidP="00BB1E78">
      <w:pPr>
        <w:spacing w:after="0" w:line="240" w:lineRule="auto"/>
        <w:contextualSpacing/>
        <w:jc w:val="both"/>
        <w:rPr>
          <w:sz w:val="22"/>
          <w:szCs w:val="22"/>
        </w:rPr>
      </w:pPr>
    </w:p>
    <w:p w:rsidR="007962D9" w:rsidRDefault="007962D9" w:rsidP="00BB1E78">
      <w:pPr>
        <w:spacing w:after="0" w:line="240" w:lineRule="auto"/>
        <w:contextualSpacing/>
        <w:jc w:val="both"/>
        <w:rPr>
          <w:sz w:val="22"/>
          <w:szCs w:val="22"/>
        </w:rPr>
      </w:pPr>
    </w:p>
    <w:p w:rsidR="007962D9" w:rsidRDefault="007962D9" w:rsidP="00BB1E78">
      <w:pPr>
        <w:spacing w:after="0" w:line="240" w:lineRule="auto"/>
        <w:contextualSpacing/>
        <w:jc w:val="both"/>
        <w:rPr>
          <w:sz w:val="22"/>
          <w:szCs w:val="22"/>
        </w:rPr>
      </w:pPr>
    </w:p>
    <w:p w:rsidR="007962D9" w:rsidRDefault="007962D9" w:rsidP="00BB1E78">
      <w:pPr>
        <w:spacing w:after="0" w:line="240" w:lineRule="auto"/>
        <w:contextualSpacing/>
        <w:jc w:val="both"/>
        <w:rPr>
          <w:sz w:val="22"/>
          <w:szCs w:val="22"/>
        </w:rPr>
      </w:pPr>
    </w:p>
    <w:p w:rsidR="007962D9" w:rsidRDefault="007962D9" w:rsidP="00BB1E78">
      <w:pPr>
        <w:spacing w:after="0" w:line="240" w:lineRule="auto"/>
        <w:contextualSpacing/>
        <w:jc w:val="both"/>
        <w:rPr>
          <w:sz w:val="22"/>
          <w:szCs w:val="22"/>
        </w:rPr>
      </w:pPr>
    </w:p>
    <w:p w:rsidR="007962D9" w:rsidRDefault="007962D9" w:rsidP="00BB1E78">
      <w:pPr>
        <w:spacing w:after="0" w:line="240" w:lineRule="auto"/>
        <w:contextualSpacing/>
        <w:jc w:val="both"/>
        <w:rPr>
          <w:sz w:val="22"/>
          <w:szCs w:val="22"/>
        </w:rPr>
      </w:pPr>
    </w:p>
    <w:p w:rsidR="007962D9" w:rsidRDefault="007962D9" w:rsidP="00BB1E78">
      <w:pPr>
        <w:spacing w:after="0" w:line="240" w:lineRule="auto"/>
        <w:contextualSpacing/>
        <w:jc w:val="both"/>
        <w:rPr>
          <w:sz w:val="22"/>
          <w:szCs w:val="22"/>
        </w:rPr>
      </w:pPr>
    </w:p>
    <w:p w:rsidR="007962D9" w:rsidRDefault="007962D9" w:rsidP="00BB1E78">
      <w:pPr>
        <w:spacing w:after="0" w:line="240" w:lineRule="auto"/>
        <w:contextualSpacing/>
        <w:jc w:val="both"/>
        <w:rPr>
          <w:sz w:val="22"/>
          <w:szCs w:val="22"/>
        </w:rPr>
      </w:pPr>
    </w:p>
    <w:p w:rsidR="007962D9" w:rsidRDefault="007962D9" w:rsidP="00BB1E78">
      <w:pPr>
        <w:spacing w:after="0" w:line="240" w:lineRule="auto"/>
        <w:contextualSpacing/>
        <w:jc w:val="both"/>
        <w:rPr>
          <w:sz w:val="22"/>
          <w:szCs w:val="22"/>
        </w:rPr>
      </w:pPr>
    </w:p>
    <w:p w:rsidR="007962D9" w:rsidRDefault="007962D9" w:rsidP="00BB1E78">
      <w:pPr>
        <w:spacing w:after="0" w:line="240" w:lineRule="auto"/>
        <w:contextualSpacing/>
        <w:jc w:val="both"/>
        <w:rPr>
          <w:sz w:val="22"/>
          <w:szCs w:val="22"/>
        </w:rPr>
      </w:pPr>
    </w:p>
    <w:p w:rsidR="007962D9" w:rsidRDefault="007962D9" w:rsidP="00BB1E78">
      <w:pPr>
        <w:spacing w:after="0" w:line="240" w:lineRule="auto"/>
        <w:contextualSpacing/>
        <w:jc w:val="both"/>
        <w:rPr>
          <w:sz w:val="22"/>
          <w:szCs w:val="22"/>
        </w:rPr>
      </w:pPr>
    </w:p>
    <w:p w:rsidR="007962D9" w:rsidRDefault="007962D9" w:rsidP="00BB1E78">
      <w:pPr>
        <w:spacing w:after="0" w:line="240" w:lineRule="auto"/>
        <w:contextualSpacing/>
        <w:jc w:val="both"/>
        <w:rPr>
          <w:sz w:val="22"/>
          <w:szCs w:val="22"/>
        </w:rPr>
      </w:pPr>
    </w:p>
    <w:p w:rsidR="003963FD" w:rsidRDefault="003963FD" w:rsidP="00BB1E78">
      <w:pPr>
        <w:spacing w:after="0" w:line="240" w:lineRule="auto"/>
        <w:contextualSpacing/>
        <w:jc w:val="both"/>
        <w:rPr>
          <w:sz w:val="22"/>
          <w:szCs w:val="22"/>
        </w:rPr>
      </w:pPr>
    </w:p>
    <w:p w:rsidR="003963FD" w:rsidRDefault="003963FD" w:rsidP="00BB1E78">
      <w:pPr>
        <w:spacing w:after="0" w:line="240" w:lineRule="auto"/>
        <w:contextualSpacing/>
        <w:jc w:val="both"/>
        <w:rPr>
          <w:sz w:val="22"/>
          <w:szCs w:val="22"/>
        </w:rPr>
      </w:pPr>
    </w:p>
    <w:p w:rsidR="003963FD" w:rsidRDefault="003963FD" w:rsidP="00BB1E78">
      <w:pPr>
        <w:spacing w:after="0" w:line="240" w:lineRule="auto"/>
        <w:contextualSpacing/>
        <w:jc w:val="both"/>
        <w:rPr>
          <w:sz w:val="22"/>
          <w:szCs w:val="22"/>
        </w:rPr>
      </w:pPr>
    </w:p>
    <w:p w:rsidR="003963FD" w:rsidRDefault="003963FD" w:rsidP="00BB1E78">
      <w:pPr>
        <w:spacing w:after="0" w:line="240" w:lineRule="auto"/>
        <w:contextualSpacing/>
        <w:jc w:val="both"/>
        <w:rPr>
          <w:sz w:val="22"/>
          <w:szCs w:val="22"/>
        </w:rPr>
      </w:pPr>
    </w:p>
    <w:p w:rsidR="003963FD" w:rsidRDefault="003963FD" w:rsidP="00BB1E78">
      <w:pPr>
        <w:spacing w:after="0" w:line="240" w:lineRule="auto"/>
        <w:contextualSpacing/>
        <w:jc w:val="both"/>
        <w:rPr>
          <w:sz w:val="22"/>
          <w:szCs w:val="22"/>
        </w:rPr>
      </w:pPr>
    </w:p>
    <w:p w:rsidR="00B50FE2" w:rsidRDefault="00B50FE2" w:rsidP="00BB1E78">
      <w:pPr>
        <w:spacing w:after="0" w:line="240" w:lineRule="auto"/>
        <w:contextualSpacing/>
        <w:jc w:val="both"/>
        <w:rPr>
          <w:sz w:val="22"/>
          <w:szCs w:val="22"/>
        </w:rPr>
      </w:pPr>
    </w:p>
    <w:p w:rsidR="00B50FE2" w:rsidRDefault="00B50FE2" w:rsidP="00BB1E78">
      <w:pPr>
        <w:spacing w:after="0" w:line="240" w:lineRule="auto"/>
        <w:contextualSpacing/>
        <w:jc w:val="both"/>
        <w:rPr>
          <w:sz w:val="22"/>
          <w:szCs w:val="22"/>
        </w:rPr>
      </w:pPr>
    </w:p>
    <w:p w:rsidR="00B50FE2" w:rsidRDefault="00B50FE2" w:rsidP="00BB1E78">
      <w:pPr>
        <w:spacing w:after="0" w:line="240" w:lineRule="auto"/>
        <w:contextualSpacing/>
        <w:jc w:val="both"/>
        <w:rPr>
          <w:sz w:val="22"/>
          <w:szCs w:val="22"/>
        </w:rPr>
      </w:pPr>
    </w:p>
    <w:p w:rsidR="00B50FE2" w:rsidRDefault="00B50FE2" w:rsidP="00BB1E78">
      <w:pPr>
        <w:spacing w:after="0" w:line="240" w:lineRule="auto"/>
        <w:contextualSpacing/>
        <w:jc w:val="both"/>
        <w:rPr>
          <w:sz w:val="22"/>
          <w:szCs w:val="22"/>
        </w:rPr>
      </w:pPr>
    </w:p>
    <w:p w:rsidR="00A264DF" w:rsidRDefault="00A264DF" w:rsidP="00BB1E78">
      <w:pPr>
        <w:spacing w:after="0" w:line="240" w:lineRule="auto"/>
        <w:contextualSpacing/>
        <w:jc w:val="both"/>
        <w:rPr>
          <w:sz w:val="22"/>
          <w:szCs w:val="22"/>
        </w:rPr>
      </w:pPr>
    </w:p>
    <w:p w:rsidR="003963FD" w:rsidRDefault="003963FD" w:rsidP="00BB1E78">
      <w:pPr>
        <w:spacing w:after="0" w:line="240" w:lineRule="auto"/>
        <w:contextualSpacing/>
        <w:jc w:val="both"/>
        <w:rPr>
          <w:sz w:val="22"/>
          <w:szCs w:val="22"/>
        </w:rPr>
      </w:pPr>
    </w:p>
    <w:p w:rsidR="007962D9" w:rsidRDefault="007962D9" w:rsidP="00BB1E78">
      <w:pPr>
        <w:spacing w:after="0" w:line="240" w:lineRule="auto"/>
        <w:contextualSpacing/>
        <w:jc w:val="both"/>
        <w:rPr>
          <w:sz w:val="22"/>
          <w:szCs w:val="22"/>
        </w:rPr>
      </w:pPr>
    </w:p>
    <w:p w:rsidR="00DF7701" w:rsidRPr="006156C6" w:rsidRDefault="00416AF3" w:rsidP="00BB1E78">
      <w:pPr>
        <w:tabs>
          <w:tab w:val="left" w:pos="4097"/>
        </w:tabs>
        <w:spacing w:after="0" w:line="240" w:lineRule="auto"/>
        <w:ind w:firstLine="567"/>
        <w:jc w:val="right"/>
        <w:rPr>
          <w:rFonts w:ascii="PT Astra Serif" w:hAnsi="PT Astra Serif"/>
          <w:sz w:val="28"/>
          <w:szCs w:val="20"/>
        </w:rPr>
      </w:pPr>
      <w:r w:rsidRPr="006156C6">
        <w:rPr>
          <w:rFonts w:ascii="PT Astra Serif" w:hAnsi="PT Astra Serif"/>
          <w:sz w:val="28"/>
          <w:szCs w:val="20"/>
        </w:rPr>
        <w:lastRenderedPageBreak/>
        <w:t xml:space="preserve">Приложение </w:t>
      </w:r>
    </w:p>
    <w:p w:rsidR="006156C6" w:rsidRDefault="00416AF3" w:rsidP="00BB1E78">
      <w:pPr>
        <w:tabs>
          <w:tab w:val="left" w:pos="4097"/>
        </w:tabs>
        <w:spacing w:after="0" w:line="240" w:lineRule="auto"/>
        <w:ind w:firstLine="567"/>
        <w:jc w:val="right"/>
        <w:rPr>
          <w:rFonts w:ascii="PT Astra Serif" w:hAnsi="PT Astra Serif"/>
          <w:sz w:val="28"/>
          <w:szCs w:val="20"/>
        </w:rPr>
      </w:pPr>
      <w:r w:rsidRPr="006156C6">
        <w:rPr>
          <w:rFonts w:ascii="PT Astra Serif" w:hAnsi="PT Astra Serif"/>
          <w:sz w:val="28"/>
          <w:szCs w:val="20"/>
        </w:rPr>
        <w:t xml:space="preserve"> к решению</w:t>
      </w:r>
      <w:r w:rsidR="00DF7701" w:rsidRPr="006156C6">
        <w:rPr>
          <w:rFonts w:ascii="PT Astra Serif" w:hAnsi="PT Astra Serif"/>
          <w:sz w:val="28"/>
          <w:szCs w:val="20"/>
        </w:rPr>
        <w:t xml:space="preserve"> </w:t>
      </w:r>
      <w:r w:rsidRPr="006156C6">
        <w:rPr>
          <w:rFonts w:ascii="PT Astra Serif" w:hAnsi="PT Astra Serif"/>
          <w:sz w:val="28"/>
          <w:szCs w:val="20"/>
        </w:rPr>
        <w:t xml:space="preserve">Собрания представителей  </w:t>
      </w:r>
    </w:p>
    <w:p w:rsidR="006156C6" w:rsidRDefault="00416AF3" w:rsidP="00BB1E78">
      <w:pPr>
        <w:tabs>
          <w:tab w:val="left" w:pos="4097"/>
        </w:tabs>
        <w:spacing w:after="0" w:line="240" w:lineRule="auto"/>
        <w:ind w:firstLine="567"/>
        <w:jc w:val="right"/>
        <w:rPr>
          <w:rFonts w:ascii="PT Astra Serif" w:hAnsi="PT Astra Serif"/>
          <w:sz w:val="28"/>
          <w:szCs w:val="20"/>
        </w:rPr>
      </w:pPr>
      <w:r w:rsidRPr="006156C6">
        <w:rPr>
          <w:rFonts w:ascii="PT Astra Serif" w:hAnsi="PT Astra Serif"/>
          <w:sz w:val="28"/>
          <w:szCs w:val="20"/>
        </w:rPr>
        <w:t>муниципальног</w:t>
      </w:r>
      <w:r w:rsidR="006156C6">
        <w:rPr>
          <w:rFonts w:ascii="PT Astra Serif" w:hAnsi="PT Astra Serif"/>
          <w:sz w:val="28"/>
          <w:szCs w:val="20"/>
        </w:rPr>
        <w:t xml:space="preserve">о </w:t>
      </w:r>
      <w:r w:rsidRPr="006156C6">
        <w:rPr>
          <w:rFonts w:ascii="PT Astra Serif" w:hAnsi="PT Astra Serif"/>
          <w:sz w:val="28"/>
          <w:szCs w:val="20"/>
        </w:rPr>
        <w:t xml:space="preserve">образования </w:t>
      </w:r>
    </w:p>
    <w:p w:rsidR="00416AF3" w:rsidRPr="006156C6" w:rsidRDefault="00416AF3" w:rsidP="00BB1E78">
      <w:pPr>
        <w:tabs>
          <w:tab w:val="left" w:pos="4097"/>
        </w:tabs>
        <w:spacing w:after="0" w:line="240" w:lineRule="auto"/>
        <w:ind w:firstLine="567"/>
        <w:jc w:val="right"/>
        <w:rPr>
          <w:rFonts w:ascii="PT Astra Serif" w:hAnsi="PT Astra Serif"/>
          <w:sz w:val="28"/>
          <w:szCs w:val="20"/>
        </w:rPr>
      </w:pPr>
      <w:r w:rsidRPr="006156C6">
        <w:rPr>
          <w:rFonts w:ascii="PT Astra Serif" w:hAnsi="PT Astra Serif"/>
          <w:sz w:val="28"/>
          <w:szCs w:val="20"/>
        </w:rPr>
        <w:t>Киреевский район</w:t>
      </w:r>
    </w:p>
    <w:p w:rsidR="00416AF3" w:rsidRDefault="00416AF3" w:rsidP="00BB1E78">
      <w:pPr>
        <w:pStyle w:val="ConsPlusNormal"/>
        <w:jc w:val="right"/>
        <w:rPr>
          <w:rFonts w:ascii="PT Astra Serif" w:hAnsi="PT Astra Serif"/>
          <w:sz w:val="28"/>
        </w:rPr>
      </w:pPr>
      <w:r w:rsidRPr="006156C6">
        <w:rPr>
          <w:rFonts w:ascii="PT Astra Serif" w:hAnsi="PT Astra Serif"/>
          <w:sz w:val="28"/>
        </w:rPr>
        <w:t xml:space="preserve">от </w:t>
      </w:r>
      <w:r w:rsidR="007820E9">
        <w:rPr>
          <w:rFonts w:ascii="PT Astra Serif" w:hAnsi="PT Astra Serif"/>
          <w:sz w:val="28"/>
        </w:rPr>
        <w:t>04.12.2024</w:t>
      </w:r>
      <w:r w:rsidRPr="006156C6">
        <w:rPr>
          <w:rFonts w:ascii="PT Astra Serif" w:hAnsi="PT Astra Serif"/>
          <w:sz w:val="28"/>
        </w:rPr>
        <w:t xml:space="preserve"> №</w:t>
      </w:r>
      <w:r w:rsidR="00DF7701" w:rsidRPr="006156C6">
        <w:rPr>
          <w:rFonts w:ascii="PT Astra Serif" w:hAnsi="PT Astra Serif"/>
          <w:sz w:val="28"/>
        </w:rPr>
        <w:t xml:space="preserve"> </w:t>
      </w:r>
      <w:r w:rsidR="007820E9">
        <w:rPr>
          <w:rFonts w:ascii="PT Astra Serif" w:hAnsi="PT Astra Serif"/>
          <w:sz w:val="28"/>
        </w:rPr>
        <w:t>19-92</w:t>
      </w:r>
      <w:bookmarkStart w:id="0" w:name="_GoBack"/>
      <w:bookmarkEnd w:id="0"/>
    </w:p>
    <w:p w:rsidR="00BB1E78" w:rsidRDefault="00BB1E78" w:rsidP="00BB1E78">
      <w:pPr>
        <w:pStyle w:val="ConsPlusNormal"/>
        <w:jc w:val="right"/>
        <w:rPr>
          <w:rFonts w:ascii="PT Astra Serif" w:hAnsi="PT Astra Serif"/>
          <w:sz w:val="28"/>
        </w:rPr>
      </w:pPr>
    </w:p>
    <w:p w:rsidR="00484430" w:rsidRPr="00484430" w:rsidRDefault="00484430" w:rsidP="00484430">
      <w:pPr>
        <w:widowControl w:val="0"/>
        <w:autoSpaceDE w:val="0"/>
        <w:autoSpaceDN w:val="0"/>
        <w:adjustRightInd w:val="0"/>
        <w:spacing w:after="0" w:line="240" w:lineRule="auto"/>
        <w:jc w:val="right"/>
        <w:rPr>
          <w:rFonts w:ascii="PT Astra Serif" w:eastAsiaTheme="minorEastAsia" w:hAnsi="PT Astra Serif"/>
          <w:color w:val="000000" w:themeColor="text1"/>
          <w:sz w:val="28"/>
          <w:szCs w:val="28"/>
          <w:lang w:eastAsia="ru-RU"/>
        </w:rPr>
      </w:pPr>
      <w:r w:rsidRPr="00484430">
        <w:rPr>
          <w:rFonts w:ascii="PT Astra Serif" w:eastAsiaTheme="minorEastAsia" w:hAnsi="PT Astra Serif"/>
          <w:color w:val="000000" w:themeColor="text1"/>
          <w:sz w:val="28"/>
          <w:szCs w:val="28"/>
          <w:lang w:eastAsia="ru-RU"/>
        </w:rPr>
        <w:t>Приложение</w:t>
      </w:r>
    </w:p>
    <w:p w:rsidR="00484430" w:rsidRPr="00484430" w:rsidRDefault="00484430" w:rsidP="00484430">
      <w:pPr>
        <w:widowControl w:val="0"/>
        <w:autoSpaceDE w:val="0"/>
        <w:autoSpaceDN w:val="0"/>
        <w:adjustRightInd w:val="0"/>
        <w:spacing w:after="0" w:line="240" w:lineRule="auto"/>
        <w:jc w:val="right"/>
        <w:rPr>
          <w:rFonts w:ascii="PT Astra Serif" w:eastAsiaTheme="minorEastAsia" w:hAnsi="PT Astra Serif"/>
          <w:color w:val="000000" w:themeColor="text1"/>
          <w:sz w:val="28"/>
          <w:szCs w:val="28"/>
          <w:lang w:eastAsia="ru-RU"/>
        </w:rPr>
      </w:pPr>
      <w:r w:rsidRPr="00484430">
        <w:rPr>
          <w:rFonts w:ascii="PT Astra Serif" w:eastAsiaTheme="minorEastAsia" w:hAnsi="PT Astra Serif"/>
          <w:color w:val="000000" w:themeColor="text1"/>
          <w:sz w:val="28"/>
          <w:szCs w:val="28"/>
          <w:lang w:eastAsia="ru-RU"/>
        </w:rPr>
        <w:t>к решению Собрания представителей</w:t>
      </w:r>
    </w:p>
    <w:p w:rsidR="00484430" w:rsidRPr="00484430" w:rsidRDefault="00484430" w:rsidP="00484430">
      <w:pPr>
        <w:widowControl w:val="0"/>
        <w:autoSpaceDE w:val="0"/>
        <w:autoSpaceDN w:val="0"/>
        <w:adjustRightInd w:val="0"/>
        <w:spacing w:after="0" w:line="240" w:lineRule="auto"/>
        <w:jc w:val="right"/>
        <w:rPr>
          <w:rFonts w:ascii="PT Astra Serif" w:eastAsiaTheme="minorEastAsia" w:hAnsi="PT Astra Serif"/>
          <w:color w:val="000000" w:themeColor="text1"/>
          <w:sz w:val="28"/>
          <w:szCs w:val="28"/>
          <w:lang w:eastAsia="ru-RU"/>
        </w:rPr>
      </w:pPr>
      <w:r w:rsidRPr="00484430">
        <w:rPr>
          <w:rFonts w:ascii="PT Astra Serif" w:eastAsiaTheme="minorEastAsia" w:hAnsi="PT Astra Serif"/>
          <w:color w:val="000000" w:themeColor="text1"/>
          <w:sz w:val="28"/>
          <w:szCs w:val="28"/>
          <w:lang w:eastAsia="ru-RU"/>
        </w:rPr>
        <w:t xml:space="preserve">муниципального образования </w:t>
      </w:r>
    </w:p>
    <w:p w:rsidR="00484430" w:rsidRPr="00484430" w:rsidRDefault="00484430" w:rsidP="00484430">
      <w:pPr>
        <w:widowControl w:val="0"/>
        <w:autoSpaceDE w:val="0"/>
        <w:autoSpaceDN w:val="0"/>
        <w:adjustRightInd w:val="0"/>
        <w:spacing w:after="0" w:line="240" w:lineRule="auto"/>
        <w:jc w:val="right"/>
        <w:rPr>
          <w:rFonts w:ascii="PT Astra Serif" w:eastAsiaTheme="minorEastAsia" w:hAnsi="PT Astra Serif"/>
          <w:color w:val="000000" w:themeColor="text1"/>
          <w:sz w:val="28"/>
          <w:szCs w:val="28"/>
          <w:lang w:eastAsia="ru-RU"/>
        </w:rPr>
      </w:pPr>
      <w:r w:rsidRPr="00484430">
        <w:rPr>
          <w:rFonts w:ascii="PT Astra Serif" w:eastAsiaTheme="minorEastAsia" w:hAnsi="PT Astra Serif"/>
          <w:color w:val="000000" w:themeColor="text1"/>
          <w:sz w:val="28"/>
          <w:szCs w:val="28"/>
          <w:lang w:eastAsia="ru-RU"/>
        </w:rPr>
        <w:t xml:space="preserve">Киреевский район </w:t>
      </w:r>
    </w:p>
    <w:p w:rsidR="00484430" w:rsidRPr="00484430" w:rsidRDefault="00484430" w:rsidP="00484430">
      <w:pPr>
        <w:widowControl w:val="0"/>
        <w:autoSpaceDE w:val="0"/>
        <w:autoSpaceDN w:val="0"/>
        <w:adjustRightInd w:val="0"/>
        <w:spacing w:after="0" w:line="240" w:lineRule="auto"/>
        <w:jc w:val="right"/>
        <w:rPr>
          <w:rFonts w:ascii="PT Astra Serif" w:eastAsiaTheme="minorEastAsia" w:hAnsi="PT Astra Serif"/>
          <w:color w:val="000000" w:themeColor="text1"/>
          <w:sz w:val="28"/>
          <w:szCs w:val="28"/>
          <w:lang w:eastAsia="ru-RU"/>
        </w:rPr>
      </w:pPr>
      <w:r w:rsidRPr="00484430">
        <w:rPr>
          <w:rFonts w:ascii="PT Astra Serif" w:eastAsiaTheme="minorEastAsia" w:hAnsi="PT Astra Serif"/>
          <w:color w:val="000000" w:themeColor="text1"/>
          <w:sz w:val="28"/>
          <w:szCs w:val="28"/>
          <w:lang w:eastAsia="ru-RU"/>
        </w:rPr>
        <w:t xml:space="preserve">от </w:t>
      </w:r>
      <w:r>
        <w:rPr>
          <w:rFonts w:ascii="PT Astra Serif" w:eastAsiaTheme="minorEastAsia" w:hAnsi="PT Astra Serif"/>
          <w:color w:val="000000" w:themeColor="text1"/>
          <w:sz w:val="28"/>
          <w:szCs w:val="28"/>
          <w:lang w:eastAsia="ru-RU"/>
        </w:rPr>
        <w:t>14.10.2021</w:t>
      </w:r>
      <w:r w:rsidRPr="00484430">
        <w:rPr>
          <w:rFonts w:ascii="PT Astra Serif" w:eastAsiaTheme="minorEastAsia" w:hAnsi="PT Astra Serif"/>
          <w:color w:val="000000" w:themeColor="text1"/>
          <w:sz w:val="28"/>
          <w:szCs w:val="28"/>
          <w:lang w:eastAsia="ru-RU"/>
        </w:rPr>
        <w:t xml:space="preserve"> № </w:t>
      </w:r>
      <w:r w:rsidR="0063348C">
        <w:rPr>
          <w:rFonts w:ascii="PT Astra Serif" w:eastAsiaTheme="minorEastAsia" w:hAnsi="PT Astra Serif"/>
          <w:color w:val="000000" w:themeColor="text1"/>
          <w:sz w:val="28"/>
          <w:szCs w:val="28"/>
          <w:lang w:eastAsia="ru-RU"/>
        </w:rPr>
        <w:t>52-27</w:t>
      </w:r>
      <w:r w:rsidR="00B50FE2">
        <w:rPr>
          <w:rFonts w:ascii="PT Astra Serif" w:eastAsiaTheme="minorEastAsia" w:hAnsi="PT Astra Serif"/>
          <w:color w:val="000000" w:themeColor="text1"/>
          <w:sz w:val="28"/>
          <w:szCs w:val="28"/>
          <w:lang w:eastAsia="ru-RU"/>
        </w:rPr>
        <w:t>7</w:t>
      </w:r>
    </w:p>
    <w:p w:rsidR="00B50FE2" w:rsidRPr="00B50FE2" w:rsidRDefault="00B50FE2" w:rsidP="00B50FE2">
      <w:pPr>
        <w:spacing w:after="1" w:line="220" w:lineRule="atLeast"/>
        <w:ind w:firstLine="540"/>
        <w:jc w:val="center"/>
        <w:rPr>
          <w:rFonts w:ascii="PT Astra Serif" w:eastAsia="Times New Roman" w:hAnsi="PT Astra Serif"/>
          <w:b/>
          <w:sz w:val="28"/>
          <w:szCs w:val="28"/>
          <w:lang w:eastAsia="ru-RU"/>
        </w:rPr>
      </w:pPr>
      <w:r w:rsidRPr="00B50FE2">
        <w:rPr>
          <w:rFonts w:ascii="PT Astra Serif" w:eastAsia="Times New Roman" w:hAnsi="PT Astra Serif"/>
          <w:b/>
          <w:sz w:val="28"/>
          <w:szCs w:val="28"/>
          <w:lang w:eastAsia="ru-RU"/>
        </w:rPr>
        <w:t xml:space="preserve">Положение </w:t>
      </w:r>
    </w:p>
    <w:p w:rsidR="00B50FE2" w:rsidRPr="00B50FE2" w:rsidRDefault="00B50FE2" w:rsidP="00B50FE2">
      <w:pPr>
        <w:spacing w:after="1" w:line="220" w:lineRule="atLeast"/>
        <w:ind w:firstLine="540"/>
        <w:jc w:val="center"/>
        <w:rPr>
          <w:rFonts w:ascii="PT Astra Serif" w:eastAsia="Times New Roman" w:hAnsi="PT Astra Serif"/>
          <w:b/>
          <w:sz w:val="28"/>
          <w:szCs w:val="28"/>
          <w:lang w:eastAsia="ru-RU"/>
        </w:rPr>
      </w:pPr>
      <w:r w:rsidRPr="00B50FE2">
        <w:rPr>
          <w:rFonts w:ascii="PT Astra Serif" w:eastAsia="Times New Roman" w:hAnsi="PT Astra Serif"/>
          <w:b/>
          <w:sz w:val="28"/>
          <w:szCs w:val="28"/>
          <w:lang w:eastAsia="ru-RU"/>
        </w:rPr>
        <w:t xml:space="preserve">об организации и осуществлении </w:t>
      </w:r>
    </w:p>
    <w:p w:rsidR="00B50FE2" w:rsidRPr="00B50FE2" w:rsidRDefault="00B50FE2" w:rsidP="00B50FE2">
      <w:pPr>
        <w:spacing w:after="1" w:line="220" w:lineRule="atLeast"/>
        <w:ind w:firstLine="540"/>
        <w:jc w:val="center"/>
        <w:rPr>
          <w:rFonts w:ascii="PT Astra Serif" w:eastAsia="Times New Roman" w:hAnsi="PT Astra Serif"/>
          <w:b/>
          <w:sz w:val="28"/>
          <w:szCs w:val="28"/>
          <w:lang w:eastAsia="ru-RU"/>
        </w:rPr>
      </w:pPr>
      <w:r w:rsidRPr="00B50FE2">
        <w:rPr>
          <w:rFonts w:ascii="PT Astra Serif" w:eastAsia="Times New Roman" w:hAnsi="PT Astra Serif"/>
          <w:b/>
          <w:sz w:val="28"/>
          <w:szCs w:val="28"/>
          <w:lang w:eastAsia="ru-RU"/>
        </w:rPr>
        <w:t xml:space="preserve">муниципального жилищного контроля </w:t>
      </w:r>
    </w:p>
    <w:p w:rsidR="00B50FE2" w:rsidRPr="00B50FE2" w:rsidRDefault="00B50FE2" w:rsidP="00B50FE2">
      <w:pPr>
        <w:spacing w:after="1" w:line="220" w:lineRule="atLeast"/>
        <w:ind w:firstLine="540"/>
        <w:jc w:val="center"/>
        <w:rPr>
          <w:rFonts w:ascii="PT Astra Serif" w:eastAsia="Times New Roman" w:hAnsi="PT Astra Serif"/>
          <w:b/>
          <w:sz w:val="28"/>
          <w:szCs w:val="28"/>
          <w:lang w:eastAsia="ru-RU"/>
        </w:rPr>
      </w:pPr>
      <w:r w:rsidRPr="00B50FE2">
        <w:rPr>
          <w:rFonts w:ascii="PT Astra Serif" w:eastAsia="Times New Roman" w:hAnsi="PT Astra Serif"/>
          <w:b/>
          <w:sz w:val="28"/>
          <w:szCs w:val="28"/>
          <w:lang w:eastAsia="ru-RU"/>
        </w:rPr>
        <w:t xml:space="preserve">на территории муниципального образования </w:t>
      </w:r>
    </w:p>
    <w:p w:rsidR="00B50FE2" w:rsidRPr="00B50FE2" w:rsidRDefault="00B50FE2" w:rsidP="00B50FE2">
      <w:pPr>
        <w:spacing w:after="1" w:line="220" w:lineRule="atLeast"/>
        <w:ind w:firstLine="540"/>
        <w:jc w:val="center"/>
        <w:rPr>
          <w:rFonts w:ascii="Calibri" w:eastAsiaTheme="minorEastAsia" w:hAnsi="Calibri" w:cs="Calibri"/>
          <w:b/>
          <w:sz w:val="22"/>
          <w:szCs w:val="22"/>
          <w:lang w:eastAsia="ru-RU"/>
        </w:rPr>
      </w:pPr>
      <w:r w:rsidRPr="00B50FE2">
        <w:rPr>
          <w:rFonts w:ascii="PT Astra Serif" w:eastAsia="Times New Roman" w:hAnsi="PT Astra Serif"/>
          <w:b/>
          <w:sz w:val="28"/>
          <w:szCs w:val="28"/>
          <w:lang w:eastAsia="ru-RU"/>
        </w:rPr>
        <w:t>Киреевский район</w:t>
      </w:r>
    </w:p>
    <w:p w:rsidR="00B50FE2" w:rsidRPr="00B50FE2" w:rsidRDefault="00B50FE2" w:rsidP="00B50FE2">
      <w:pPr>
        <w:spacing w:after="1" w:line="220" w:lineRule="atLeast"/>
        <w:ind w:firstLine="540"/>
        <w:jc w:val="both"/>
        <w:rPr>
          <w:rFonts w:ascii="Calibri" w:eastAsiaTheme="minorEastAsia" w:hAnsi="Calibri" w:cs="Calibri"/>
          <w:sz w:val="22"/>
          <w:szCs w:val="22"/>
          <w:lang w:eastAsia="ru-RU"/>
        </w:rPr>
      </w:pPr>
    </w:p>
    <w:p w:rsidR="00B50FE2" w:rsidRPr="00B50FE2" w:rsidRDefault="00B50FE2" w:rsidP="00B50FE2">
      <w:pPr>
        <w:spacing w:after="0" w:line="240" w:lineRule="auto"/>
        <w:ind w:left="567" w:firstLine="794"/>
        <w:contextualSpacing/>
        <w:jc w:val="both"/>
        <w:rPr>
          <w:rFonts w:ascii="Calibri" w:eastAsiaTheme="minorEastAsia" w:hAnsi="Calibri" w:cs="Calibri"/>
          <w:sz w:val="22"/>
          <w:szCs w:val="22"/>
          <w:lang w:eastAsia="ru-RU"/>
        </w:rPr>
      </w:pPr>
    </w:p>
    <w:p w:rsidR="00B50FE2" w:rsidRPr="00B50FE2" w:rsidRDefault="00B50FE2" w:rsidP="00B50FE2">
      <w:pPr>
        <w:spacing w:after="0" w:line="240" w:lineRule="auto"/>
        <w:ind w:firstLine="709"/>
        <w:contextualSpacing/>
        <w:jc w:val="both"/>
        <w:rPr>
          <w:rFonts w:ascii="PT Astra Serif" w:eastAsiaTheme="minorEastAsia" w:hAnsi="PT Astra Serif"/>
          <w:sz w:val="28"/>
          <w:szCs w:val="28"/>
          <w:lang w:eastAsia="ru-RU"/>
        </w:rPr>
      </w:pPr>
      <w:r w:rsidRPr="00B50FE2">
        <w:rPr>
          <w:rFonts w:ascii="PT Astra Serif" w:eastAsiaTheme="minorEastAsia" w:hAnsi="PT Astra Serif"/>
          <w:sz w:val="28"/>
          <w:szCs w:val="28"/>
          <w:lang w:eastAsia="ru-RU"/>
        </w:rPr>
        <w:t>1. Настоящее Положение устанавливает порядок организации и осуществления муниципального жилищного контроля на территории муниципального образования Киреевский район.</w:t>
      </w:r>
    </w:p>
    <w:p w:rsidR="00B50FE2" w:rsidRPr="00B50FE2" w:rsidRDefault="00B50FE2" w:rsidP="00B50FE2">
      <w:pPr>
        <w:spacing w:after="0" w:line="240" w:lineRule="auto"/>
        <w:ind w:firstLine="709"/>
        <w:jc w:val="both"/>
        <w:rPr>
          <w:rFonts w:ascii="PT Astra Serif" w:eastAsiaTheme="minorEastAsia" w:hAnsi="PT Astra Serif"/>
          <w:sz w:val="28"/>
          <w:szCs w:val="28"/>
          <w:lang w:eastAsia="ru-RU"/>
        </w:rPr>
      </w:pPr>
      <w:r w:rsidRPr="00B50FE2">
        <w:rPr>
          <w:rFonts w:ascii="PT Astra Serif" w:eastAsiaTheme="minorEastAsia" w:hAnsi="PT Astra Serif"/>
          <w:sz w:val="28"/>
          <w:szCs w:val="28"/>
          <w:lang w:eastAsia="ru-RU"/>
        </w:rPr>
        <w:t xml:space="preserve">2. Муниципальный жилищный контроль на территории муниципального образования Киреевский район осуществляет администрация муниципального образования Киреевский район (на территории муниципального образования и в рамках переданных поселениями района полномочий). </w:t>
      </w:r>
    </w:p>
    <w:p w:rsidR="00B50FE2" w:rsidRPr="00B50FE2" w:rsidRDefault="00B50FE2" w:rsidP="00B50FE2">
      <w:pPr>
        <w:autoSpaceDE w:val="0"/>
        <w:autoSpaceDN w:val="0"/>
        <w:adjustRightInd w:val="0"/>
        <w:spacing w:after="0" w:line="240" w:lineRule="auto"/>
        <w:ind w:firstLine="709"/>
        <w:jc w:val="both"/>
        <w:rPr>
          <w:rFonts w:ascii="PT Astra Serif" w:eastAsiaTheme="minorEastAsia" w:hAnsi="PT Astra Serif" w:cs="PT Astra Serif"/>
          <w:sz w:val="28"/>
          <w:szCs w:val="28"/>
          <w:lang w:eastAsia="ru-RU"/>
        </w:rPr>
      </w:pPr>
      <w:r w:rsidRPr="00B50FE2">
        <w:rPr>
          <w:rFonts w:ascii="PT Astra Serif" w:eastAsiaTheme="minorEastAsia" w:hAnsi="PT Astra Serif" w:cs="PT Astra Serif"/>
          <w:sz w:val="28"/>
          <w:szCs w:val="28"/>
          <w:lang w:eastAsia="ru-RU"/>
        </w:rPr>
        <w:t>3. От имени администрации муниципального образования Киреевский район муниципальный жилищный контроль вправе осуществлять: глава администрации муниципального образования Киреевский район, заместитель главы администрации, сотрудники отдела муниципального и административно-технического контроля администрации муниципального образования Киреевский район (инспекторы). Указанные должностные лица имеют права, обязанности, обладают полномочиями, указанными в Федеральном законе от 31.07.2020 №248-ФЗ "О государственном контроле (надзоре)  и муниципальном контроле в Российской Федерации" (далее- ФЗ №248-ФЗ).</w:t>
      </w:r>
    </w:p>
    <w:p w:rsidR="00B50FE2" w:rsidRPr="00B50FE2" w:rsidRDefault="00B50FE2" w:rsidP="00B50FE2">
      <w:pPr>
        <w:spacing w:after="0" w:line="240" w:lineRule="auto"/>
        <w:ind w:firstLine="709"/>
        <w:jc w:val="both"/>
        <w:rPr>
          <w:rFonts w:ascii="PT Astra Serif" w:eastAsiaTheme="minorEastAsia" w:hAnsi="PT Astra Serif"/>
          <w:sz w:val="28"/>
          <w:szCs w:val="28"/>
          <w:lang w:eastAsia="ru-RU"/>
        </w:rPr>
      </w:pPr>
      <w:r w:rsidRPr="00B50FE2">
        <w:rPr>
          <w:rFonts w:ascii="PT Astra Serif" w:eastAsiaTheme="minorEastAsia" w:hAnsi="PT Astra Serif"/>
          <w:sz w:val="28"/>
          <w:szCs w:val="28"/>
          <w:lang w:eastAsia="ru-RU"/>
        </w:rPr>
        <w:t xml:space="preserve"> 4. При осуществлении муниципального жилищного контроля не применяется система оценки и управления рисками</w:t>
      </w:r>
    </w:p>
    <w:p w:rsidR="00B50FE2" w:rsidRPr="00B50FE2" w:rsidRDefault="00B50FE2" w:rsidP="00B50FE2">
      <w:pPr>
        <w:shd w:val="clear" w:color="auto" w:fill="FFFFFF"/>
        <w:spacing w:after="0" w:line="240" w:lineRule="auto"/>
        <w:ind w:firstLine="794"/>
        <w:jc w:val="both"/>
        <w:rPr>
          <w:rFonts w:ascii="PT Astra Serif" w:eastAsia="Times New Roman" w:hAnsi="PT Astra Serif"/>
          <w:sz w:val="28"/>
          <w:szCs w:val="28"/>
          <w:lang w:eastAsia="ru-RU"/>
        </w:rPr>
      </w:pPr>
      <w:r w:rsidRPr="00B50FE2">
        <w:rPr>
          <w:rFonts w:ascii="PT Astra Serif" w:eastAsia="Times New Roman" w:hAnsi="PT Astra Serif"/>
          <w:sz w:val="28"/>
          <w:szCs w:val="28"/>
          <w:lang w:eastAsia="ru-RU"/>
        </w:rPr>
        <w:t>5. Объектами контроля являются объекты муниципального жилищного фонда.</w:t>
      </w:r>
    </w:p>
    <w:p w:rsidR="00B50FE2" w:rsidRPr="00B50FE2" w:rsidRDefault="00B50FE2" w:rsidP="00B50FE2">
      <w:pPr>
        <w:shd w:val="clear" w:color="auto" w:fill="FFFFFF"/>
        <w:spacing w:after="0" w:line="240" w:lineRule="auto"/>
        <w:ind w:firstLine="794"/>
        <w:jc w:val="both"/>
        <w:rPr>
          <w:rFonts w:ascii="PT Astra Serif" w:eastAsia="Times New Roman" w:hAnsi="PT Astra Serif"/>
          <w:sz w:val="28"/>
          <w:szCs w:val="28"/>
          <w:lang w:eastAsia="ru-RU"/>
        </w:rPr>
      </w:pPr>
      <w:r w:rsidRPr="00B50FE2">
        <w:rPr>
          <w:rFonts w:ascii="PT Astra Serif" w:eastAsia="Times New Roman" w:hAnsi="PT Astra Serif"/>
          <w:sz w:val="28"/>
          <w:szCs w:val="28"/>
          <w:lang w:eastAsia="ru-RU"/>
        </w:rPr>
        <w:t>6. Муниципальный контроль осуществляется без проведения плановых контрольных мероприятий.</w:t>
      </w:r>
    </w:p>
    <w:p w:rsidR="00B50FE2" w:rsidRPr="00B50FE2" w:rsidRDefault="00B50FE2" w:rsidP="00B50FE2">
      <w:pPr>
        <w:shd w:val="clear" w:color="auto" w:fill="FFFFFF"/>
        <w:spacing w:after="0" w:line="240" w:lineRule="auto"/>
        <w:ind w:firstLine="794"/>
        <w:jc w:val="both"/>
        <w:rPr>
          <w:rFonts w:ascii="PT Astra Serif" w:eastAsia="Times New Roman" w:hAnsi="PT Astra Serif"/>
          <w:sz w:val="28"/>
          <w:szCs w:val="28"/>
          <w:lang w:eastAsia="ru-RU"/>
        </w:rPr>
      </w:pPr>
      <w:r w:rsidRPr="00B50FE2">
        <w:rPr>
          <w:rFonts w:ascii="PT Astra Serif" w:eastAsia="Times New Roman" w:hAnsi="PT Astra Serif"/>
          <w:sz w:val="28"/>
          <w:szCs w:val="28"/>
          <w:lang w:eastAsia="ru-RU"/>
        </w:rPr>
        <w:lastRenderedPageBreak/>
        <w:t>7. В рамках осуществления муниципального контроля осуществляются следующие профилактические мероприятия:</w:t>
      </w:r>
    </w:p>
    <w:p w:rsidR="00B50FE2" w:rsidRPr="00B50FE2" w:rsidRDefault="00B50FE2" w:rsidP="00B50FE2">
      <w:pPr>
        <w:shd w:val="clear" w:color="auto" w:fill="FFFFFF"/>
        <w:spacing w:after="0" w:line="240" w:lineRule="auto"/>
        <w:ind w:firstLine="794"/>
        <w:jc w:val="both"/>
        <w:rPr>
          <w:rFonts w:ascii="PT Astra Serif" w:eastAsia="Times New Roman" w:hAnsi="PT Astra Serif"/>
          <w:sz w:val="28"/>
          <w:szCs w:val="28"/>
          <w:lang w:eastAsia="ru-RU"/>
        </w:rPr>
      </w:pPr>
      <w:r w:rsidRPr="00B50FE2">
        <w:rPr>
          <w:rFonts w:ascii="PT Astra Serif" w:eastAsia="Times New Roman" w:hAnsi="PT Astra Serif"/>
          <w:sz w:val="28"/>
          <w:szCs w:val="28"/>
          <w:lang w:eastAsia="ru-RU"/>
        </w:rPr>
        <w:t>-  информирование;</w:t>
      </w:r>
    </w:p>
    <w:p w:rsidR="00B50FE2" w:rsidRPr="00B50FE2" w:rsidRDefault="00B50FE2" w:rsidP="00B50FE2">
      <w:pPr>
        <w:shd w:val="clear" w:color="auto" w:fill="FFFFFF"/>
        <w:spacing w:after="0" w:line="240" w:lineRule="auto"/>
        <w:ind w:firstLine="794"/>
        <w:jc w:val="both"/>
        <w:rPr>
          <w:rFonts w:ascii="PT Astra Serif" w:eastAsia="Times New Roman" w:hAnsi="PT Astra Serif"/>
          <w:sz w:val="28"/>
          <w:szCs w:val="28"/>
          <w:lang w:eastAsia="ru-RU"/>
        </w:rPr>
      </w:pPr>
      <w:r w:rsidRPr="00B50FE2">
        <w:rPr>
          <w:rFonts w:ascii="PT Astra Serif" w:eastAsia="Times New Roman" w:hAnsi="PT Astra Serif"/>
          <w:sz w:val="28"/>
          <w:szCs w:val="28"/>
          <w:lang w:eastAsia="ru-RU"/>
        </w:rPr>
        <w:t>- консультирование;</w:t>
      </w:r>
    </w:p>
    <w:p w:rsidR="00B50FE2" w:rsidRPr="00B50FE2" w:rsidRDefault="00B50FE2" w:rsidP="00B50FE2">
      <w:pPr>
        <w:shd w:val="clear" w:color="auto" w:fill="FFFFFF"/>
        <w:spacing w:after="0" w:line="240" w:lineRule="auto"/>
        <w:ind w:firstLine="794"/>
        <w:jc w:val="both"/>
        <w:rPr>
          <w:rFonts w:ascii="PT Astra Serif" w:eastAsia="Times New Roman" w:hAnsi="PT Astra Serif"/>
          <w:sz w:val="28"/>
          <w:szCs w:val="28"/>
          <w:lang w:eastAsia="ru-RU"/>
        </w:rPr>
      </w:pPr>
      <w:r w:rsidRPr="00B50FE2">
        <w:rPr>
          <w:rFonts w:ascii="PT Astra Serif" w:eastAsia="Times New Roman" w:hAnsi="PT Astra Serif"/>
          <w:sz w:val="28"/>
          <w:szCs w:val="28"/>
          <w:lang w:eastAsia="ru-RU"/>
        </w:rPr>
        <w:t>- объявление предостережения.</w:t>
      </w:r>
    </w:p>
    <w:p w:rsidR="00B50FE2" w:rsidRPr="00B50FE2" w:rsidRDefault="00B50FE2" w:rsidP="00B50FE2">
      <w:pPr>
        <w:shd w:val="clear" w:color="auto" w:fill="FFFFFF"/>
        <w:spacing w:after="0" w:line="240" w:lineRule="auto"/>
        <w:ind w:firstLine="794"/>
        <w:jc w:val="both"/>
        <w:rPr>
          <w:rFonts w:ascii="PT Astra Serif" w:eastAsia="Times New Roman" w:hAnsi="PT Astra Serif"/>
          <w:sz w:val="28"/>
          <w:szCs w:val="28"/>
          <w:lang w:eastAsia="ru-RU"/>
        </w:rPr>
      </w:pPr>
      <w:r w:rsidRPr="00B50FE2">
        <w:rPr>
          <w:rFonts w:ascii="PT Astra Serif" w:eastAsia="Times New Roman" w:hAnsi="PT Astra Serif"/>
          <w:sz w:val="28"/>
          <w:szCs w:val="28"/>
          <w:lang w:eastAsia="ru-RU"/>
        </w:rPr>
        <w:t>7.1.Консультирование уполномоченными на проведение муниципального контроля лицами осуществляется в текущем порядке по телефону 8-48754-6-26-54, посредством видео-конференц-связи, на личном приеме в администрации муниципального образования Киреевский район, расположенной по адресу: г.Киреевск, ул.Титова, д.4, либо в ходе проведения профилактического мероприятия, контрольного (надзорного) мероприятия. Консультирование проводится по следующим вопросам:</w:t>
      </w:r>
    </w:p>
    <w:p w:rsidR="00B50FE2" w:rsidRPr="00B50FE2" w:rsidRDefault="00B50FE2" w:rsidP="00B50FE2">
      <w:pPr>
        <w:shd w:val="clear" w:color="auto" w:fill="FFFFFF"/>
        <w:spacing w:after="0" w:line="240" w:lineRule="auto"/>
        <w:ind w:firstLine="794"/>
        <w:jc w:val="both"/>
        <w:rPr>
          <w:rFonts w:ascii="PT Astra Serif" w:eastAsia="Times New Roman" w:hAnsi="PT Astra Serif"/>
          <w:sz w:val="28"/>
          <w:szCs w:val="28"/>
          <w:lang w:eastAsia="ru-RU"/>
        </w:rPr>
      </w:pPr>
      <w:r w:rsidRPr="00B50FE2">
        <w:rPr>
          <w:rFonts w:ascii="PT Astra Serif" w:eastAsia="Times New Roman" w:hAnsi="PT Astra Serif"/>
          <w:sz w:val="28"/>
          <w:szCs w:val="28"/>
          <w:lang w:eastAsia="ru-RU"/>
        </w:rPr>
        <w:t>- об общей организации осуществления муниципального контроля на территории муниципального образования;</w:t>
      </w:r>
    </w:p>
    <w:p w:rsidR="00B50FE2" w:rsidRPr="00B50FE2" w:rsidRDefault="00B50FE2" w:rsidP="00B50FE2">
      <w:pPr>
        <w:shd w:val="clear" w:color="auto" w:fill="FFFFFF"/>
        <w:spacing w:after="0" w:line="240" w:lineRule="auto"/>
        <w:ind w:firstLine="794"/>
        <w:jc w:val="both"/>
        <w:rPr>
          <w:rFonts w:ascii="PT Astra Serif" w:eastAsia="Times New Roman" w:hAnsi="PT Astra Serif"/>
          <w:sz w:val="28"/>
          <w:szCs w:val="28"/>
          <w:lang w:eastAsia="ru-RU"/>
        </w:rPr>
      </w:pPr>
      <w:r w:rsidRPr="00B50FE2">
        <w:rPr>
          <w:rFonts w:ascii="PT Astra Serif" w:eastAsia="Times New Roman" w:hAnsi="PT Astra Serif"/>
          <w:sz w:val="28"/>
          <w:szCs w:val="28"/>
          <w:lang w:eastAsia="ru-RU"/>
        </w:rPr>
        <w:t>- о порядке осуществления муниципального контроля на территории муниципального образования;</w:t>
      </w:r>
    </w:p>
    <w:p w:rsidR="00B50FE2" w:rsidRPr="00B50FE2" w:rsidRDefault="00B50FE2" w:rsidP="00B50FE2">
      <w:pPr>
        <w:shd w:val="clear" w:color="auto" w:fill="FFFFFF"/>
        <w:spacing w:after="0" w:line="240" w:lineRule="auto"/>
        <w:ind w:firstLine="794"/>
        <w:jc w:val="both"/>
        <w:rPr>
          <w:rFonts w:ascii="PT Astra Serif" w:eastAsia="Times New Roman" w:hAnsi="PT Astra Serif"/>
          <w:sz w:val="28"/>
          <w:szCs w:val="28"/>
          <w:lang w:eastAsia="ru-RU"/>
        </w:rPr>
      </w:pPr>
      <w:r w:rsidRPr="00B50FE2">
        <w:rPr>
          <w:rFonts w:ascii="PT Astra Serif" w:eastAsia="Times New Roman" w:hAnsi="PT Astra Serif"/>
          <w:sz w:val="28"/>
          <w:szCs w:val="28"/>
          <w:lang w:eastAsia="ru-RU"/>
        </w:rPr>
        <w:t>- о принятых муниципальных нормативных правовых актах во исполнение ФЗ №248-ФЗ. По данному вопросу консультирование возможно в письменной виде;</w:t>
      </w:r>
    </w:p>
    <w:p w:rsidR="00B50FE2" w:rsidRPr="00B50FE2" w:rsidRDefault="00B50FE2" w:rsidP="00B50FE2">
      <w:pPr>
        <w:shd w:val="clear" w:color="auto" w:fill="FFFFFF"/>
        <w:spacing w:after="0" w:line="240" w:lineRule="auto"/>
        <w:ind w:firstLine="794"/>
        <w:jc w:val="both"/>
        <w:rPr>
          <w:rFonts w:ascii="PT Astra Serif" w:eastAsia="Times New Roman" w:hAnsi="PT Astra Serif"/>
          <w:sz w:val="28"/>
          <w:szCs w:val="28"/>
          <w:lang w:eastAsia="ru-RU"/>
        </w:rPr>
      </w:pPr>
      <w:r w:rsidRPr="00B50FE2">
        <w:rPr>
          <w:rFonts w:ascii="PT Astra Serif" w:eastAsia="Times New Roman" w:hAnsi="PT Astra Serif"/>
          <w:sz w:val="28"/>
          <w:szCs w:val="28"/>
          <w:lang w:eastAsia="ru-RU"/>
        </w:rPr>
        <w:t>- о разъяснении обязательных требований.</w:t>
      </w:r>
    </w:p>
    <w:p w:rsidR="00B50FE2" w:rsidRPr="00B50FE2" w:rsidRDefault="00B50FE2" w:rsidP="00B50FE2">
      <w:pPr>
        <w:shd w:val="clear" w:color="auto" w:fill="FFFFFF"/>
        <w:spacing w:after="0" w:line="240" w:lineRule="auto"/>
        <w:ind w:firstLine="794"/>
        <w:jc w:val="both"/>
        <w:rPr>
          <w:rFonts w:ascii="PT Astra Serif" w:eastAsia="Times New Roman" w:hAnsi="PT Astra Serif"/>
          <w:sz w:val="28"/>
          <w:szCs w:val="28"/>
          <w:lang w:eastAsia="ru-RU"/>
        </w:rPr>
      </w:pPr>
      <w:r w:rsidRPr="00B50FE2">
        <w:rPr>
          <w:rFonts w:ascii="PT Astra Serif" w:eastAsia="Times New Roman" w:hAnsi="PT Astra Serif"/>
          <w:sz w:val="28"/>
          <w:szCs w:val="28"/>
          <w:lang w:eastAsia="ru-RU"/>
        </w:rPr>
        <w:t>В случае поступления пяти и более однотипных обращений за предыдущие 6 месяцев, консультирование по обращениям контролируемых лиц и их представителей осуществляется посредством размещения на официальном сайте муниципального образования Киреевский район в сети "Интернет" письменного разъяснения, подписанного лицом, уполномоченным на осуществление функций по муниципальному контролю.</w:t>
      </w:r>
    </w:p>
    <w:p w:rsidR="00B50FE2" w:rsidRPr="00B50FE2" w:rsidRDefault="00B50FE2" w:rsidP="00B50FE2">
      <w:pPr>
        <w:shd w:val="clear" w:color="auto" w:fill="FFFFFF"/>
        <w:spacing w:after="0" w:line="240" w:lineRule="auto"/>
        <w:ind w:firstLine="794"/>
        <w:jc w:val="both"/>
        <w:rPr>
          <w:rFonts w:ascii="PT Astra Serif" w:eastAsia="Times New Roman" w:hAnsi="PT Astra Serif"/>
          <w:sz w:val="28"/>
          <w:szCs w:val="28"/>
          <w:lang w:eastAsia="ru-RU"/>
        </w:rPr>
      </w:pPr>
      <w:r w:rsidRPr="00B50FE2">
        <w:rPr>
          <w:rFonts w:ascii="PT Astra Serif" w:eastAsia="Times New Roman" w:hAnsi="PT Astra Serif"/>
          <w:sz w:val="28"/>
          <w:szCs w:val="28"/>
          <w:lang w:eastAsia="ru-RU"/>
        </w:rPr>
        <w:t>7.2. Возражение на объявленное предостережение контролируемое лицо вправе подать в администрацию муниципального образования Киреевский район в течение 15 календарных дней со дня получения. Возражение рассматривается главой администрации, либо заместителем главы администрации в течение 15 рабочих дней, исчисляемых со дня регистрации в комитете по делопроизводству, контролю и кадровой работе администрации мо Киреевский район.  По результатам рассмотрения возражения выносится одно из следующих решений:</w:t>
      </w:r>
    </w:p>
    <w:p w:rsidR="00B50FE2" w:rsidRPr="00B50FE2" w:rsidRDefault="00B50FE2" w:rsidP="00B50FE2">
      <w:pPr>
        <w:shd w:val="clear" w:color="auto" w:fill="FFFFFF"/>
        <w:spacing w:after="0" w:line="240" w:lineRule="auto"/>
        <w:ind w:firstLine="794"/>
        <w:jc w:val="both"/>
        <w:rPr>
          <w:rFonts w:ascii="PT Astra Serif" w:eastAsia="Times New Roman" w:hAnsi="PT Astra Serif"/>
          <w:sz w:val="28"/>
          <w:szCs w:val="28"/>
          <w:lang w:eastAsia="ru-RU"/>
        </w:rPr>
      </w:pPr>
      <w:r w:rsidRPr="00B50FE2">
        <w:rPr>
          <w:rFonts w:ascii="PT Astra Serif" w:eastAsia="Times New Roman" w:hAnsi="PT Astra Serif"/>
          <w:sz w:val="28"/>
          <w:szCs w:val="28"/>
          <w:lang w:eastAsia="ru-RU"/>
        </w:rPr>
        <w:t>- об отмене предостережения полностью;</w:t>
      </w:r>
    </w:p>
    <w:p w:rsidR="00B50FE2" w:rsidRPr="00B50FE2" w:rsidRDefault="00B50FE2" w:rsidP="00B50FE2">
      <w:pPr>
        <w:shd w:val="clear" w:color="auto" w:fill="FFFFFF"/>
        <w:spacing w:after="0" w:line="240" w:lineRule="auto"/>
        <w:ind w:firstLine="794"/>
        <w:jc w:val="both"/>
        <w:rPr>
          <w:rFonts w:ascii="PT Astra Serif" w:eastAsia="Times New Roman" w:hAnsi="PT Astra Serif"/>
          <w:sz w:val="28"/>
          <w:szCs w:val="28"/>
          <w:lang w:eastAsia="ru-RU"/>
        </w:rPr>
      </w:pPr>
      <w:r w:rsidRPr="00B50FE2">
        <w:rPr>
          <w:rFonts w:ascii="PT Astra Serif" w:eastAsia="Times New Roman" w:hAnsi="PT Astra Serif"/>
          <w:sz w:val="28"/>
          <w:szCs w:val="28"/>
          <w:lang w:eastAsia="ru-RU"/>
        </w:rPr>
        <w:t>- об отмене предостережения в части;</w:t>
      </w:r>
    </w:p>
    <w:p w:rsidR="00B50FE2" w:rsidRPr="00B50FE2" w:rsidRDefault="00B50FE2" w:rsidP="00B50FE2">
      <w:pPr>
        <w:shd w:val="clear" w:color="auto" w:fill="FFFFFF"/>
        <w:spacing w:after="0" w:line="240" w:lineRule="auto"/>
        <w:ind w:firstLine="794"/>
        <w:jc w:val="both"/>
        <w:rPr>
          <w:rFonts w:ascii="PT Astra Serif" w:eastAsia="Times New Roman" w:hAnsi="PT Astra Serif"/>
          <w:sz w:val="28"/>
          <w:szCs w:val="28"/>
          <w:lang w:eastAsia="ru-RU"/>
        </w:rPr>
      </w:pPr>
      <w:r w:rsidRPr="00B50FE2">
        <w:rPr>
          <w:rFonts w:ascii="PT Astra Serif" w:eastAsia="Times New Roman" w:hAnsi="PT Astra Serif"/>
          <w:sz w:val="28"/>
          <w:szCs w:val="28"/>
          <w:lang w:eastAsia="ru-RU"/>
        </w:rPr>
        <w:t>- о признании предостережения законным и обоснованным.</w:t>
      </w:r>
    </w:p>
    <w:p w:rsidR="00B50FE2" w:rsidRPr="00B50FE2" w:rsidRDefault="00B50FE2" w:rsidP="00B50FE2">
      <w:pPr>
        <w:shd w:val="clear" w:color="auto" w:fill="FFFFFF"/>
        <w:spacing w:after="0" w:line="240" w:lineRule="auto"/>
        <w:ind w:firstLine="794"/>
        <w:jc w:val="both"/>
        <w:rPr>
          <w:rFonts w:ascii="PT Astra Serif" w:eastAsia="Times New Roman" w:hAnsi="PT Astra Serif"/>
          <w:sz w:val="28"/>
          <w:szCs w:val="28"/>
          <w:lang w:eastAsia="ru-RU"/>
        </w:rPr>
      </w:pPr>
      <w:r w:rsidRPr="00B50FE2">
        <w:rPr>
          <w:rFonts w:ascii="PT Astra Serif" w:eastAsia="Times New Roman" w:hAnsi="PT Astra Serif"/>
          <w:sz w:val="28"/>
          <w:szCs w:val="28"/>
          <w:lang w:eastAsia="ru-RU"/>
        </w:rPr>
        <w:t xml:space="preserve">Решение, вынесенное по результатам рассмотрения возражения составляется в письменном виде, подписывается вынесшим его лицом и в течение пяти рабочих дней со дня принятия направляется контролируемому лицу способом, которым было направлено возражение. </w:t>
      </w:r>
    </w:p>
    <w:p w:rsidR="00B50FE2" w:rsidRPr="00B50FE2" w:rsidRDefault="00B50FE2" w:rsidP="00B50FE2">
      <w:pPr>
        <w:shd w:val="clear" w:color="auto" w:fill="FFFFFF"/>
        <w:spacing w:after="0" w:line="240" w:lineRule="auto"/>
        <w:ind w:firstLine="794"/>
        <w:jc w:val="both"/>
        <w:rPr>
          <w:rFonts w:ascii="PT Astra Serif" w:eastAsia="Times New Roman" w:hAnsi="PT Astra Serif"/>
          <w:sz w:val="28"/>
          <w:szCs w:val="28"/>
          <w:lang w:eastAsia="ru-RU"/>
        </w:rPr>
      </w:pPr>
      <w:r w:rsidRPr="00B50FE2">
        <w:rPr>
          <w:rFonts w:ascii="PT Astra Serif" w:eastAsia="Times New Roman" w:hAnsi="PT Astra Serif"/>
          <w:sz w:val="28"/>
          <w:szCs w:val="28"/>
          <w:lang w:eastAsia="ru-RU"/>
        </w:rPr>
        <w:t xml:space="preserve">7.3. В случае, если при проведении профилактических мероприятий установлено, что объекты контроля представляют явную непосредственную </w:t>
      </w:r>
      <w:r w:rsidRPr="00B50FE2">
        <w:rPr>
          <w:rFonts w:ascii="PT Astra Serif" w:eastAsia="Times New Roman" w:hAnsi="PT Astra Serif"/>
          <w:sz w:val="28"/>
          <w:szCs w:val="28"/>
          <w:lang w:eastAsia="ru-RU"/>
        </w:rPr>
        <w:lastRenderedPageBreak/>
        <w:t>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администрации муниципального образования Киреевский район, заместителю главы администрации муниципального образования Киреевский район, которые уполномочены на принятие решений о проведении контрольных мероприятий.</w:t>
      </w:r>
    </w:p>
    <w:p w:rsidR="00B50FE2" w:rsidRPr="00B50FE2" w:rsidRDefault="00B50FE2" w:rsidP="00B50FE2">
      <w:pPr>
        <w:shd w:val="clear" w:color="auto" w:fill="FFFFFF"/>
        <w:spacing w:after="0" w:line="240" w:lineRule="auto"/>
        <w:ind w:firstLine="794"/>
        <w:jc w:val="both"/>
        <w:rPr>
          <w:rFonts w:ascii="PT Astra Serif" w:eastAsia="Times New Roman" w:hAnsi="PT Astra Serif"/>
          <w:sz w:val="28"/>
          <w:szCs w:val="28"/>
          <w:lang w:eastAsia="ru-RU"/>
        </w:rPr>
      </w:pPr>
      <w:r w:rsidRPr="00B50FE2">
        <w:rPr>
          <w:rFonts w:ascii="PT Astra Serif" w:eastAsia="Times New Roman" w:hAnsi="PT Astra Serif"/>
          <w:sz w:val="28"/>
          <w:szCs w:val="28"/>
          <w:lang w:eastAsia="ru-RU"/>
        </w:rPr>
        <w:t xml:space="preserve">8. Лицом, уполномоченным на принятие решения по итогам рассмотрения сведений о причинении вреда (ущерба) или об угрозе причинения вреда (ущерба) охраняемым законом ценностям, является глава администрации, либо заместитель главы администрации. Лицами, уполномоченными на направление главе администрации, заместителю главы администрации, мотивированных представлений о проведении контрольного </w:t>
      </w:r>
    </w:p>
    <w:p w:rsidR="00B50FE2" w:rsidRPr="00B50FE2" w:rsidRDefault="00B50FE2" w:rsidP="00B50FE2">
      <w:pPr>
        <w:shd w:val="clear" w:color="auto" w:fill="FFFFFF"/>
        <w:spacing w:after="0" w:line="240" w:lineRule="auto"/>
        <w:ind w:firstLine="794"/>
        <w:jc w:val="both"/>
        <w:rPr>
          <w:rFonts w:ascii="PT Astra Serif" w:eastAsia="Times New Roman" w:hAnsi="PT Astra Serif"/>
          <w:sz w:val="28"/>
          <w:szCs w:val="28"/>
          <w:lang w:eastAsia="ru-RU"/>
        </w:rPr>
      </w:pPr>
      <w:r w:rsidRPr="00B50FE2">
        <w:rPr>
          <w:rFonts w:ascii="PT Astra Serif" w:eastAsia="Times New Roman" w:hAnsi="PT Astra Serif"/>
          <w:sz w:val="28"/>
          <w:szCs w:val="28"/>
          <w:lang w:eastAsia="ru-RU"/>
        </w:rPr>
        <w:t xml:space="preserve">(надзорного) мероприятия, о направлении предостережения о недопустимости нарушения обязательных требований, об отсутствии основания для проведения контрольного (надзорного) мероприятия, являются сотрудники отдела муниципального и административно-технического контроля администрации муниципального образования Киреевский район. </w:t>
      </w:r>
    </w:p>
    <w:p w:rsidR="00B50FE2" w:rsidRPr="00B50FE2" w:rsidRDefault="00B50FE2" w:rsidP="00B50FE2">
      <w:pPr>
        <w:shd w:val="clear" w:color="auto" w:fill="FFFFFF"/>
        <w:spacing w:after="0" w:line="240" w:lineRule="auto"/>
        <w:ind w:firstLine="794"/>
        <w:jc w:val="both"/>
        <w:rPr>
          <w:rFonts w:ascii="PT Astra Serif" w:eastAsia="Times New Roman" w:hAnsi="PT Astra Serif"/>
          <w:sz w:val="28"/>
          <w:szCs w:val="28"/>
          <w:lang w:eastAsia="ru-RU"/>
        </w:rPr>
      </w:pPr>
      <w:r w:rsidRPr="00B50FE2">
        <w:rPr>
          <w:rFonts w:ascii="PT Astra Serif" w:eastAsia="Times New Roman" w:hAnsi="PT Astra Serif"/>
          <w:sz w:val="28"/>
          <w:szCs w:val="28"/>
          <w:lang w:eastAsia="ru-RU"/>
        </w:rPr>
        <w:t>Решение администрации муниципального образования Киреевский район о проведении контрольного (надзорного) мероприятия, предусматривающего взаимодействие с контролируемым лицом, а также документарной проверки принимается главой администрации, либо заместителем главы администрации.</w:t>
      </w:r>
    </w:p>
    <w:p w:rsidR="00B50FE2" w:rsidRPr="00B50FE2" w:rsidRDefault="00B50FE2" w:rsidP="00B50FE2">
      <w:pPr>
        <w:shd w:val="clear" w:color="auto" w:fill="FFFFFF"/>
        <w:spacing w:after="0" w:line="240" w:lineRule="auto"/>
        <w:ind w:firstLine="794"/>
        <w:jc w:val="both"/>
        <w:rPr>
          <w:rFonts w:ascii="PT Astra Serif" w:eastAsia="Times New Roman" w:hAnsi="PT Astra Serif"/>
          <w:sz w:val="28"/>
          <w:szCs w:val="28"/>
          <w:lang w:eastAsia="ru-RU"/>
        </w:rPr>
      </w:pPr>
      <w:r w:rsidRPr="00B50FE2">
        <w:rPr>
          <w:rFonts w:ascii="PT Astra Serif" w:eastAsia="Times New Roman" w:hAnsi="PT Astra Serif"/>
          <w:sz w:val="28"/>
          <w:szCs w:val="28"/>
          <w:lang w:eastAsia="ru-RU"/>
        </w:rPr>
        <w:t>9. В рамках осуществления муниципального контроля возможно осуществление следующих видов внеплановых контрольных мероприятий:</w:t>
      </w:r>
    </w:p>
    <w:p w:rsidR="00B50FE2" w:rsidRPr="00B50FE2" w:rsidRDefault="00B50FE2" w:rsidP="00B50FE2">
      <w:pPr>
        <w:shd w:val="clear" w:color="auto" w:fill="FFFFFF"/>
        <w:spacing w:after="0" w:line="240" w:lineRule="auto"/>
        <w:ind w:firstLine="794"/>
        <w:jc w:val="both"/>
        <w:rPr>
          <w:rFonts w:ascii="PT Astra Serif" w:eastAsia="Times New Roman" w:hAnsi="PT Astra Serif"/>
          <w:sz w:val="28"/>
          <w:szCs w:val="28"/>
          <w:lang w:eastAsia="ru-RU"/>
        </w:rPr>
      </w:pPr>
      <w:r w:rsidRPr="00B50FE2">
        <w:rPr>
          <w:rFonts w:ascii="PT Astra Serif" w:eastAsia="Times New Roman" w:hAnsi="PT Astra Serif"/>
          <w:sz w:val="28"/>
          <w:szCs w:val="28"/>
          <w:lang w:eastAsia="ru-RU"/>
        </w:rPr>
        <w:t>- документарная проверка. В ходе документарной проверки могут совершаться следующие контрольные (надзорные) действия: получение письменных объяснений, истребование документов, экспертиза.</w:t>
      </w:r>
    </w:p>
    <w:p w:rsidR="00B50FE2" w:rsidRPr="00B50FE2" w:rsidRDefault="00B50FE2" w:rsidP="00B50FE2">
      <w:pPr>
        <w:shd w:val="clear" w:color="auto" w:fill="FFFFFF"/>
        <w:spacing w:after="0" w:line="240" w:lineRule="auto"/>
        <w:ind w:firstLine="794"/>
        <w:jc w:val="both"/>
        <w:rPr>
          <w:rFonts w:ascii="PT Astra Serif" w:eastAsia="Times New Roman" w:hAnsi="PT Astra Serif"/>
          <w:sz w:val="28"/>
          <w:szCs w:val="28"/>
          <w:lang w:eastAsia="ru-RU"/>
        </w:rPr>
      </w:pPr>
      <w:r w:rsidRPr="00B50FE2">
        <w:rPr>
          <w:rFonts w:ascii="PT Astra Serif" w:eastAsia="Times New Roman" w:hAnsi="PT Astra Serif"/>
          <w:sz w:val="28"/>
          <w:szCs w:val="28"/>
          <w:lang w:eastAsia="ru-RU"/>
        </w:rPr>
        <w:t>- выездная проверка. В ходе выездной проверки могут совершаться следующие контрольные (надзорные) действия: осмотр, опрос, получение письменных объяснений, истребование документов, инструментальное обследование, отбор проб (образцов), экспертиза.</w:t>
      </w:r>
    </w:p>
    <w:p w:rsidR="00B50FE2" w:rsidRPr="00B50FE2" w:rsidRDefault="00B50FE2" w:rsidP="00B50FE2">
      <w:pPr>
        <w:shd w:val="clear" w:color="auto" w:fill="FFFFFF"/>
        <w:spacing w:after="0" w:line="240" w:lineRule="auto"/>
        <w:ind w:firstLine="794"/>
        <w:jc w:val="both"/>
        <w:rPr>
          <w:rFonts w:ascii="PT Astra Serif" w:eastAsia="Times New Roman" w:hAnsi="PT Astra Serif"/>
          <w:sz w:val="28"/>
          <w:szCs w:val="28"/>
          <w:lang w:eastAsia="ru-RU"/>
        </w:rPr>
      </w:pPr>
      <w:r w:rsidRPr="00B50FE2">
        <w:rPr>
          <w:rFonts w:ascii="PT Astra Serif" w:eastAsia="Times New Roman" w:hAnsi="PT Astra Serif"/>
          <w:sz w:val="28"/>
          <w:szCs w:val="28"/>
          <w:lang w:eastAsia="ru-RU"/>
        </w:rPr>
        <w:t>-  наблюдение за соблюдением обязательных требований (мониторинг безопасности).</w:t>
      </w:r>
    </w:p>
    <w:p w:rsidR="00B50FE2" w:rsidRPr="00B50FE2" w:rsidRDefault="00B50FE2" w:rsidP="00B50FE2">
      <w:pPr>
        <w:shd w:val="clear" w:color="auto" w:fill="FFFFFF"/>
        <w:spacing w:after="0" w:line="240" w:lineRule="auto"/>
        <w:ind w:firstLine="794"/>
        <w:jc w:val="both"/>
        <w:rPr>
          <w:rFonts w:ascii="PT Astra Serif" w:eastAsia="Times New Roman" w:hAnsi="PT Astra Serif"/>
          <w:sz w:val="28"/>
          <w:szCs w:val="28"/>
          <w:lang w:eastAsia="ru-RU"/>
        </w:rPr>
      </w:pPr>
      <w:r w:rsidRPr="00B50FE2">
        <w:rPr>
          <w:rFonts w:ascii="PT Astra Serif" w:eastAsia="Times New Roman" w:hAnsi="PT Astra Serif"/>
          <w:sz w:val="28"/>
          <w:szCs w:val="28"/>
          <w:lang w:eastAsia="ru-RU"/>
        </w:rPr>
        <w:tab/>
        <w:t>- выездное обследование. В ходе выездного обследования на общедоступных (открытых для посещения неограниченным кругом лиц) производственных объектах могут осуществляться осмотр, отбор проб (образцов),  инструментальное обследование (с применением видеозаписи), экспертиза.</w:t>
      </w:r>
    </w:p>
    <w:p w:rsidR="00B50FE2" w:rsidRPr="00B50FE2" w:rsidRDefault="00B50FE2" w:rsidP="00B50FE2">
      <w:pPr>
        <w:widowControl w:val="0"/>
        <w:autoSpaceDE w:val="0"/>
        <w:autoSpaceDN w:val="0"/>
        <w:adjustRightInd w:val="0"/>
        <w:spacing w:after="0" w:line="240" w:lineRule="auto"/>
        <w:ind w:firstLine="709"/>
        <w:jc w:val="both"/>
        <w:rPr>
          <w:rFonts w:ascii="PT Astra Serif" w:eastAsiaTheme="minorEastAsia" w:hAnsi="PT Astra Serif"/>
          <w:sz w:val="28"/>
          <w:szCs w:val="28"/>
          <w:lang w:eastAsia="ru-RU"/>
        </w:rPr>
      </w:pPr>
      <w:r w:rsidRPr="00B50FE2">
        <w:rPr>
          <w:rFonts w:ascii="PT Astra Serif" w:eastAsiaTheme="minorEastAsia" w:hAnsi="PT Astra Serif"/>
          <w:sz w:val="28"/>
          <w:szCs w:val="28"/>
          <w:lang w:eastAsia="ru-RU"/>
        </w:rPr>
        <w:t>10. Контрольные (надзорные) мероприятия без взаимодействия проводятся на основании:</w:t>
      </w:r>
    </w:p>
    <w:p w:rsidR="00B50FE2" w:rsidRPr="00B50FE2" w:rsidRDefault="00B50FE2" w:rsidP="00B50FE2">
      <w:pPr>
        <w:widowControl w:val="0"/>
        <w:autoSpaceDE w:val="0"/>
        <w:autoSpaceDN w:val="0"/>
        <w:adjustRightInd w:val="0"/>
        <w:spacing w:after="0" w:line="240" w:lineRule="auto"/>
        <w:ind w:firstLine="709"/>
        <w:jc w:val="both"/>
        <w:rPr>
          <w:rFonts w:ascii="PT Astra Serif" w:eastAsiaTheme="minorEastAsia" w:hAnsi="PT Astra Serif"/>
          <w:sz w:val="28"/>
          <w:szCs w:val="28"/>
          <w:lang w:eastAsia="ru-RU"/>
        </w:rPr>
      </w:pPr>
      <w:r w:rsidRPr="00B50FE2">
        <w:rPr>
          <w:rFonts w:ascii="PT Astra Serif" w:eastAsiaTheme="minorEastAsia" w:hAnsi="PT Astra Serif"/>
          <w:sz w:val="28"/>
          <w:szCs w:val="28"/>
          <w:lang w:eastAsia="ru-RU"/>
        </w:rPr>
        <w:t xml:space="preserve">-заданий главы администрации муниципального образования Киреевский район, заместителя главы администрации, начальника отдела </w:t>
      </w:r>
      <w:r w:rsidRPr="00B50FE2">
        <w:rPr>
          <w:rFonts w:ascii="PT Astra Serif" w:eastAsiaTheme="minorEastAsia" w:hAnsi="PT Astra Serif"/>
          <w:sz w:val="28"/>
          <w:szCs w:val="28"/>
          <w:lang w:eastAsia="ru-RU"/>
        </w:rPr>
        <w:lastRenderedPageBreak/>
        <w:t>муниципального и административно-технического отдела;</w:t>
      </w:r>
    </w:p>
    <w:p w:rsidR="00B50FE2" w:rsidRPr="00B50FE2" w:rsidRDefault="00B50FE2" w:rsidP="00B50FE2">
      <w:pPr>
        <w:widowControl w:val="0"/>
        <w:autoSpaceDE w:val="0"/>
        <w:autoSpaceDN w:val="0"/>
        <w:adjustRightInd w:val="0"/>
        <w:spacing w:after="0" w:line="240" w:lineRule="auto"/>
        <w:ind w:firstLine="709"/>
        <w:jc w:val="both"/>
        <w:rPr>
          <w:rFonts w:ascii="PT Astra Serif" w:eastAsiaTheme="minorEastAsia" w:hAnsi="PT Astra Serif"/>
          <w:sz w:val="28"/>
          <w:szCs w:val="28"/>
          <w:lang w:eastAsia="ru-RU"/>
        </w:rPr>
      </w:pPr>
      <w:r w:rsidRPr="00B50FE2">
        <w:rPr>
          <w:rFonts w:ascii="PT Astra Serif" w:eastAsiaTheme="minorEastAsia" w:hAnsi="PT Astra Serif"/>
          <w:sz w:val="28"/>
          <w:szCs w:val="28"/>
          <w:lang w:eastAsia="ru-RU"/>
        </w:rPr>
        <w:t>- плана работы отдела муниципального и административно-технического контроля, который может составляться на календарный месяц и утверждаться начальником отдела муниципального и административно-технического контроля.</w:t>
      </w:r>
    </w:p>
    <w:p w:rsidR="00B50FE2" w:rsidRPr="00B50FE2" w:rsidRDefault="00B50FE2" w:rsidP="00B50FE2">
      <w:pPr>
        <w:autoSpaceDE w:val="0"/>
        <w:autoSpaceDN w:val="0"/>
        <w:adjustRightInd w:val="0"/>
        <w:spacing w:after="0" w:line="240" w:lineRule="auto"/>
        <w:ind w:firstLine="708"/>
        <w:jc w:val="both"/>
        <w:rPr>
          <w:rFonts w:ascii="PT Astra Serif" w:eastAsiaTheme="minorEastAsia" w:hAnsi="PT Astra Serif" w:cs="Arial"/>
          <w:sz w:val="28"/>
          <w:szCs w:val="28"/>
          <w:lang w:eastAsia="ru-RU"/>
        </w:rPr>
      </w:pPr>
      <w:r w:rsidRPr="00B50FE2">
        <w:rPr>
          <w:rFonts w:ascii="PT Astra Serif" w:eastAsiaTheme="minorEastAsia" w:hAnsi="PT Astra Serif" w:cs="Arial"/>
          <w:sz w:val="28"/>
          <w:szCs w:val="28"/>
          <w:lang w:eastAsia="ru-RU"/>
        </w:rPr>
        <w:t>11. Оформление акта (заключения) по результатам мероприятия без взаимодействия осуществляется не позднее пяти рабочих дней со дня окончания проведения такого мероприятия, либо не позднее пяти рабочих дней со дня получения необходимых (запрошенных) сведений.</w:t>
      </w:r>
    </w:p>
    <w:p w:rsidR="00B50FE2" w:rsidRPr="00B50FE2" w:rsidRDefault="00B50FE2" w:rsidP="00B50FE2">
      <w:pPr>
        <w:widowControl w:val="0"/>
        <w:autoSpaceDE w:val="0"/>
        <w:autoSpaceDN w:val="0"/>
        <w:adjustRightInd w:val="0"/>
        <w:spacing w:after="0" w:line="240" w:lineRule="auto"/>
        <w:ind w:firstLine="709"/>
        <w:jc w:val="both"/>
        <w:rPr>
          <w:rFonts w:ascii="PT Astra Serif" w:eastAsiaTheme="minorEastAsia" w:hAnsi="PT Astra Serif"/>
          <w:sz w:val="28"/>
          <w:szCs w:val="28"/>
          <w:lang w:eastAsia="ru-RU"/>
        </w:rPr>
      </w:pPr>
      <w:r w:rsidRPr="00B50FE2">
        <w:rPr>
          <w:rFonts w:ascii="PT Astra Serif" w:eastAsiaTheme="minorEastAsia" w:hAnsi="PT Astra Serif"/>
          <w:sz w:val="28"/>
          <w:szCs w:val="28"/>
          <w:lang w:eastAsia="ru-RU"/>
        </w:rPr>
        <w:t>12. Составленным в ходе осуществления контрольных (надзорных) мероприятий со взаимодействием с проверяемым лицом протоколам осмотра, протоколам опроса, протоколам инструментальных обследований присваивается номер, соответствующий номеру решения о проведении контрольного мероприятия. Решениям, принятым после составления акта контрольного (надзорного) мероприятия, в том числе предписаниям, присваивается номер соответствующего акта контрольного (надзорного) мероприятия.</w:t>
      </w:r>
    </w:p>
    <w:p w:rsidR="00B50FE2" w:rsidRPr="00B50FE2" w:rsidRDefault="00B50FE2" w:rsidP="00B50FE2">
      <w:pPr>
        <w:widowControl w:val="0"/>
        <w:autoSpaceDE w:val="0"/>
        <w:autoSpaceDN w:val="0"/>
        <w:adjustRightInd w:val="0"/>
        <w:spacing w:after="0" w:line="240" w:lineRule="auto"/>
        <w:ind w:firstLine="709"/>
        <w:jc w:val="both"/>
        <w:rPr>
          <w:rFonts w:ascii="PT Astra Serif" w:eastAsiaTheme="minorEastAsia" w:hAnsi="PT Astra Serif"/>
          <w:sz w:val="28"/>
          <w:szCs w:val="28"/>
          <w:lang w:eastAsia="ru-RU"/>
        </w:rPr>
      </w:pPr>
      <w:r w:rsidRPr="00B50FE2">
        <w:rPr>
          <w:rFonts w:ascii="PT Astra Serif" w:eastAsiaTheme="minorEastAsia" w:hAnsi="PT Astra Serif"/>
          <w:sz w:val="28"/>
          <w:szCs w:val="28"/>
          <w:lang w:eastAsia="ru-RU"/>
        </w:rPr>
        <w:t xml:space="preserve">13.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пункт 6 части 1 статьи 57 ФЗ №248-ФЗ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B50FE2" w:rsidRPr="00B50FE2" w:rsidRDefault="00B50FE2" w:rsidP="00B50FE2">
      <w:pPr>
        <w:widowControl w:val="0"/>
        <w:autoSpaceDE w:val="0"/>
        <w:autoSpaceDN w:val="0"/>
        <w:adjustRightInd w:val="0"/>
        <w:spacing w:after="0" w:line="240" w:lineRule="auto"/>
        <w:ind w:firstLine="709"/>
        <w:jc w:val="both"/>
        <w:rPr>
          <w:rFonts w:ascii="PT Astra Serif" w:eastAsiaTheme="minorEastAsia" w:hAnsi="PT Astra Serif"/>
          <w:sz w:val="28"/>
          <w:szCs w:val="28"/>
          <w:lang w:eastAsia="ru-RU"/>
        </w:rPr>
      </w:pPr>
      <w:r w:rsidRPr="00B50FE2">
        <w:rPr>
          <w:rFonts w:ascii="PT Astra Serif" w:eastAsiaTheme="minorEastAsia" w:hAnsi="PT Astra Serif"/>
          <w:sz w:val="28"/>
          <w:szCs w:val="28"/>
          <w:lang w:eastAsia="ru-RU"/>
        </w:rPr>
        <w:t>14. При проведении контрольных (надзорных) мероприятий  для фиксации нарушений обязательных требований используется фотосьемка. На фотографиях фиксируются доказательства нарушений обязательных требований. Фотографии по изготовлению приобщаются к материалу.</w:t>
      </w:r>
    </w:p>
    <w:p w:rsidR="00B50FE2" w:rsidRPr="00B50FE2" w:rsidRDefault="00B50FE2" w:rsidP="00B50FE2">
      <w:pPr>
        <w:widowControl w:val="0"/>
        <w:autoSpaceDE w:val="0"/>
        <w:autoSpaceDN w:val="0"/>
        <w:adjustRightInd w:val="0"/>
        <w:spacing w:after="0" w:line="240" w:lineRule="auto"/>
        <w:ind w:firstLine="709"/>
        <w:jc w:val="both"/>
        <w:rPr>
          <w:rFonts w:ascii="PT Astra Serif" w:eastAsiaTheme="minorEastAsia" w:hAnsi="PT Astra Serif"/>
          <w:sz w:val="28"/>
          <w:szCs w:val="28"/>
          <w:lang w:eastAsia="ru-RU"/>
        </w:rPr>
      </w:pPr>
      <w:r w:rsidRPr="00B50FE2">
        <w:rPr>
          <w:rFonts w:ascii="PT Astra Serif" w:eastAsiaTheme="minorEastAsia" w:hAnsi="PT Astra Serif"/>
          <w:sz w:val="28"/>
          <w:szCs w:val="28"/>
          <w:lang w:eastAsia="ru-RU"/>
        </w:rPr>
        <w:t>В случаях проведения контрольного (надзорного) мероприятия без взаимодействия с контролируемым лицом (в его отсутствие), для фиксации доказательств нарушений обязательных требований используется видеозапись. Видеозаписи хранятся на материальных носителях в отделе муниципального и административно-технического контроля в течении 3 месяцев после окончания контрольного (надзорного) мероприятия и предоставляются для ознакомления по запросу заинтересованных лиц.</w:t>
      </w:r>
    </w:p>
    <w:p w:rsidR="00B50FE2" w:rsidRPr="00B50FE2" w:rsidRDefault="00B50FE2" w:rsidP="00B50FE2">
      <w:pPr>
        <w:widowControl w:val="0"/>
        <w:autoSpaceDE w:val="0"/>
        <w:autoSpaceDN w:val="0"/>
        <w:adjustRightInd w:val="0"/>
        <w:spacing w:after="0" w:line="240" w:lineRule="auto"/>
        <w:ind w:firstLine="709"/>
        <w:jc w:val="both"/>
        <w:rPr>
          <w:rFonts w:ascii="PT Astra Serif" w:eastAsiaTheme="minorEastAsia" w:hAnsi="PT Astra Serif"/>
          <w:sz w:val="28"/>
          <w:szCs w:val="28"/>
          <w:lang w:eastAsia="ru-RU"/>
        </w:rPr>
      </w:pPr>
      <w:r w:rsidRPr="00B50FE2">
        <w:rPr>
          <w:rFonts w:ascii="PT Astra Serif" w:eastAsiaTheme="minorEastAsia" w:hAnsi="PT Astra Serif"/>
          <w:sz w:val="28"/>
          <w:szCs w:val="28"/>
          <w:lang w:eastAsia="ru-RU"/>
        </w:rPr>
        <w:t xml:space="preserve">Инспектором может быть принято решение о применении аудиозаписи проведения контрольного (надзорного) мероприятия. Проверяемое лицо должно быть предупреждено о применении аудиозаписи. Аудиозаписи </w:t>
      </w:r>
      <w:r w:rsidRPr="00B50FE2">
        <w:rPr>
          <w:rFonts w:ascii="PT Astra Serif" w:eastAsiaTheme="minorEastAsia" w:hAnsi="PT Astra Serif"/>
          <w:sz w:val="28"/>
          <w:szCs w:val="28"/>
          <w:lang w:eastAsia="ru-RU"/>
        </w:rPr>
        <w:lastRenderedPageBreak/>
        <w:t>хранятся на материальных носителях в отделе муниципального и административно-технического контроля в течении 3 месяцев после окончания контрольного (надзорного) мероприятия и предоставляются для ознакомления по запросу заинтересованных лиц.</w:t>
      </w:r>
    </w:p>
    <w:p w:rsidR="00B50FE2" w:rsidRPr="00B50FE2" w:rsidRDefault="00B50FE2" w:rsidP="00B50FE2">
      <w:pPr>
        <w:widowControl w:val="0"/>
        <w:autoSpaceDE w:val="0"/>
        <w:autoSpaceDN w:val="0"/>
        <w:adjustRightInd w:val="0"/>
        <w:spacing w:after="0" w:line="240" w:lineRule="auto"/>
        <w:ind w:firstLine="709"/>
        <w:jc w:val="both"/>
        <w:rPr>
          <w:rFonts w:ascii="PT Astra Serif" w:eastAsiaTheme="minorEastAsia" w:hAnsi="PT Astra Serif"/>
          <w:sz w:val="28"/>
          <w:szCs w:val="28"/>
          <w:lang w:eastAsia="ru-RU"/>
        </w:rPr>
      </w:pPr>
      <w:r w:rsidRPr="00B50FE2">
        <w:rPr>
          <w:rFonts w:ascii="PT Astra Serif" w:eastAsiaTheme="minorEastAsia" w:hAnsi="PT Astra Serif"/>
          <w:sz w:val="28"/>
          <w:szCs w:val="28"/>
          <w:lang w:eastAsia="ru-RU"/>
        </w:rPr>
        <w:t>15.  Индивидуальный предприниматель, гражданин, являющиеся контролируемыми лицами, вправе представить в администрацию муниципального образования Киреевский район подтвержденную документально информацию о невозможности присутствия при проведении контрольного мероприятия с целью переноса контрольного мероприятия на срок, необходимый для устранения обстоятельств, послуживших поводом для данного обращения в следующих случаях: болезни, болезни близких родственников, служебной командировки, санаторно-курортного лечения, нахождение за пределами региона.</w:t>
      </w:r>
    </w:p>
    <w:p w:rsidR="00B50FE2" w:rsidRPr="00B50FE2" w:rsidRDefault="00B50FE2" w:rsidP="00B50FE2">
      <w:pPr>
        <w:widowControl w:val="0"/>
        <w:autoSpaceDE w:val="0"/>
        <w:autoSpaceDN w:val="0"/>
        <w:adjustRightInd w:val="0"/>
        <w:spacing w:after="0" w:line="240" w:lineRule="auto"/>
        <w:ind w:firstLine="709"/>
        <w:jc w:val="both"/>
        <w:rPr>
          <w:rFonts w:ascii="PT Astra Serif" w:eastAsiaTheme="minorEastAsia" w:hAnsi="PT Astra Serif"/>
          <w:sz w:val="28"/>
          <w:szCs w:val="28"/>
          <w:lang w:eastAsia="ru-RU"/>
        </w:rPr>
      </w:pPr>
      <w:r w:rsidRPr="00B50FE2">
        <w:rPr>
          <w:rFonts w:ascii="PT Astra Serif" w:eastAsiaTheme="minorEastAsia" w:hAnsi="PT Astra Serif"/>
          <w:sz w:val="28"/>
          <w:szCs w:val="28"/>
          <w:lang w:eastAsia="ru-RU"/>
        </w:rPr>
        <w:t>16. Решения, принимаемые по результатам контрольных (надзорных) мероприятий, предусмотренные ст.90 ФЗ №248-ФЗ, принимаются:</w:t>
      </w:r>
    </w:p>
    <w:p w:rsidR="00B50FE2" w:rsidRPr="00B50FE2" w:rsidRDefault="00B50FE2" w:rsidP="00B50FE2">
      <w:pPr>
        <w:widowControl w:val="0"/>
        <w:autoSpaceDE w:val="0"/>
        <w:autoSpaceDN w:val="0"/>
        <w:adjustRightInd w:val="0"/>
        <w:spacing w:after="0" w:line="240" w:lineRule="auto"/>
        <w:ind w:firstLine="709"/>
        <w:jc w:val="both"/>
        <w:rPr>
          <w:rFonts w:ascii="PT Astra Serif" w:eastAsiaTheme="minorEastAsia" w:hAnsi="PT Astra Serif"/>
          <w:sz w:val="28"/>
          <w:szCs w:val="28"/>
          <w:lang w:eastAsia="ru-RU"/>
        </w:rPr>
      </w:pPr>
      <w:r w:rsidRPr="00B50FE2">
        <w:rPr>
          <w:rFonts w:ascii="PT Astra Serif" w:eastAsiaTheme="minorEastAsia" w:hAnsi="PT Astra Serif"/>
          <w:sz w:val="28"/>
          <w:szCs w:val="28"/>
          <w:lang w:eastAsia="ru-RU"/>
        </w:rPr>
        <w:t>- по п.п.1, 3-5 ч.2 ст.90 ФЗ №248-ФЗ- инспектором;</w:t>
      </w:r>
    </w:p>
    <w:p w:rsidR="00B50FE2" w:rsidRPr="00B50FE2" w:rsidRDefault="00B50FE2" w:rsidP="00B50FE2">
      <w:pPr>
        <w:widowControl w:val="0"/>
        <w:autoSpaceDE w:val="0"/>
        <w:autoSpaceDN w:val="0"/>
        <w:adjustRightInd w:val="0"/>
        <w:spacing w:after="0" w:line="240" w:lineRule="auto"/>
        <w:ind w:firstLine="709"/>
        <w:jc w:val="both"/>
        <w:rPr>
          <w:rFonts w:ascii="PT Astra Serif" w:eastAsiaTheme="minorEastAsia" w:hAnsi="PT Astra Serif"/>
          <w:sz w:val="28"/>
          <w:szCs w:val="28"/>
          <w:lang w:eastAsia="ru-RU"/>
        </w:rPr>
      </w:pPr>
      <w:r w:rsidRPr="00B50FE2">
        <w:rPr>
          <w:rFonts w:ascii="PT Astra Serif" w:eastAsiaTheme="minorEastAsia" w:hAnsi="PT Astra Serif"/>
          <w:sz w:val="28"/>
          <w:szCs w:val="28"/>
          <w:lang w:eastAsia="ru-RU"/>
        </w:rPr>
        <w:t>- по п.п.2 ч.2 ст.90 ФЗ №248-ФЗ- главой администрации, заместителем главы администрации.</w:t>
      </w:r>
    </w:p>
    <w:p w:rsidR="00B50FE2" w:rsidRPr="00B50FE2" w:rsidRDefault="00B50FE2" w:rsidP="00B50FE2">
      <w:pPr>
        <w:widowControl w:val="0"/>
        <w:autoSpaceDE w:val="0"/>
        <w:autoSpaceDN w:val="0"/>
        <w:adjustRightInd w:val="0"/>
        <w:spacing w:after="0" w:line="240" w:lineRule="auto"/>
        <w:ind w:firstLine="709"/>
        <w:jc w:val="both"/>
        <w:rPr>
          <w:rFonts w:ascii="PT Astra Serif" w:eastAsiaTheme="minorEastAsia" w:hAnsi="PT Astra Serif"/>
          <w:sz w:val="28"/>
          <w:szCs w:val="28"/>
          <w:lang w:eastAsia="ru-RU"/>
        </w:rPr>
      </w:pPr>
      <w:r w:rsidRPr="00B50FE2">
        <w:rPr>
          <w:rFonts w:ascii="PT Astra Serif" w:eastAsiaTheme="minorEastAsia" w:hAnsi="PT Astra Serif"/>
          <w:sz w:val="28"/>
          <w:szCs w:val="28"/>
          <w:lang w:eastAsia="ru-RU"/>
        </w:rPr>
        <w:t>17. Главой администрации, заместителем главы администрации, по ходатайству контролируемого лица, по представлению инспектора или по решению главы администрации, заместителя главы администрации, вправе внести изменения в решение в сторону улучшения положения контролируемого лица.</w:t>
      </w:r>
    </w:p>
    <w:p w:rsidR="00B50FE2" w:rsidRPr="00B50FE2" w:rsidRDefault="00B50FE2" w:rsidP="00B50FE2">
      <w:pPr>
        <w:autoSpaceDE w:val="0"/>
        <w:autoSpaceDN w:val="0"/>
        <w:adjustRightInd w:val="0"/>
        <w:spacing w:after="0" w:line="240" w:lineRule="auto"/>
        <w:ind w:firstLine="709"/>
        <w:jc w:val="both"/>
        <w:rPr>
          <w:rFonts w:ascii="PT Astra Serif" w:eastAsiaTheme="minorEastAsia" w:hAnsi="PT Astra Serif" w:cs="PT Astra Serif"/>
          <w:sz w:val="28"/>
          <w:szCs w:val="28"/>
          <w:lang w:eastAsia="ru-RU"/>
        </w:rPr>
      </w:pPr>
      <w:r w:rsidRPr="00B50FE2">
        <w:rPr>
          <w:rFonts w:ascii="PT Astra Serif" w:eastAsiaTheme="minorEastAsia" w:hAnsi="PT Astra Serif" w:cs="PT Astra Serif"/>
          <w:sz w:val="28"/>
          <w:szCs w:val="28"/>
          <w:lang w:eastAsia="ru-RU"/>
        </w:rPr>
        <w:t xml:space="preserve">18. Вопросы, связанные с исполнением решения рассматриваются лицом, вынесшим решение. В случае отсутствия указанного лица- начальником отдела муниципального и административно-технического контроля, либо заместителем главы администрации, либо главой администрации. </w:t>
      </w:r>
    </w:p>
    <w:p w:rsidR="00B50FE2" w:rsidRPr="00B50FE2" w:rsidRDefault="00B50FE2" w:rsidP="00B50FE2">
      <w:pPr>
        <w:widowControl w:val="0"/>
        <w:autoSpaceDE w:val="0"/>
        <w:autoSpaceDN w:val="0"/>
        <w:adjustRightInd w:val="0"/>
        <w:spacing w:after="0" w:line="240" w:lineRule="auto"/>
        <w:ind w:firstLine="709"/>
        <w:jc w:val="both"/>
        <w:rPr>
          <w:rFonts w:ascii="PT Astra Serif" w:eastAsiaTheme="minorEastAsia" w:hAnsi="PT Astra Serif"/>
          <w:sz w:val="28"/>
          <w:szCs w:val="28"/>
          <w:lang w:eastAsia="ru-RU"/>
        </w:rPr>
      </w:pPr>
      <w:r w:rsidRPr="00B50FE2">
        <w:rPr>
          <w:rFonts w:ascii="PT Astra Serif" w:eastAsiaTheme="minorEastAsia" w:hAnsi="PT Astra Serif"/>
          <w:sz w:val="28"/>
          <w:szCs w:val="28"/>
          <w:lang w:eastAsia="ru-RU"/>
        </w:rPr>
        <w:t xml:space="preserve">19. Решение о признании результатов контрольного мероприятия, проведенного с грубым нарушением требований к организации и осуществлению муниципального контроля недействительными, принимается главой администрации, заместителем главы администрации. В случае самостоятельного выявления грубых нарушений требований к организации и осуществлению муниципального контроля, решение о признании результатов такого мероприятия недействительными принимает проводивший его инспектор, либо начальник отдела муниципального и административно-технического контроля. Решение оформляется в письменном виде и в течение 10 рабочих дней со дня принятия направляется заинтересованному лицу заказным почтовым отправлением. </w:t>
      </w:r>
    </w:p>
    <w:p w:rsidR="00B50FE2" w:rsidRPr="00B50FE2" w:rsidRDefault="00B50FE2" w:rsidP="00B50FE2">
      <w:pPr>
        <w:widowControl w:val="0"/>
        <w:autoSpaceDE w:val="0"/>
        <w:autoSpaceDN w:val="0"/>
        <w:adjustRightInd w:val="0"/>
        <w:spacing w:after="0" w:line="240" w:lineRule="auto"/>
        <w:ind w:firstLine="709"/>
        <w:jc w:val="both"/>
        <w:rPr>
          <w:rFonts w:ascii="PT Astra Serif" w:eastAsiaTheme="minorEastAsia" w:hAnsi="PT Astra Serif"/>
          <w:sz w:val="28"/>
          <w:szCs w:val="28"/>
          <w:lang w:eastAsia="ru-RU"/>
        </w:rPr>
      </w:pPr>
      <w:r w:rsidRPr="00B50FE2">
        <w:rPr>
          <w:rFonts w:ascii="PT Astra Serif" w:eastAsiaTheme="minorEastAsia" w:hAnsi="PT Astra Serif"/>
          <w:sz w:val="28"/>
          <w:szCs w:val="28"/>
          <w:lang w:eastAsia="ru-RU"/>
        </w:rPr>
        <w:t>20. При осуществлении муниципального контроля применяется досудебный порядок обжалования решений контрольного органа, действий (бездействия) его должностных лиц.</w:t>
      </w:r>
    </w:p>
    <w:p w:rsidR="00B50FE2" w:rsidRPr="00B50FE2" w:rsidRDefault="00B50FE2" w:rsidP="00B50FE2">
      <w:pPr>
        <w:autoSpaceDE w:val="0"/>
        <w:autoSpaceDN w:val="0"/>
        <w:adjustRightInd w:val="0"/>
        <w:spacing w:after="0" w:line="240" w:lineRule="auto"/>
        <w:ind w:firstLine="709"/>
        <w:jc w:val="both"/>
        <w:rPr>
          <w:rFonts w:ascii="PT Astra Serif" w:eastAsiaTheme="minorEastAsia" w:hAnsi="PT Astra Serif" w:cs="PT Astra Serif"/>
          <w:sz w:val="28"/>
          <w:szCs w:val="28"/>
          <w:lang w:eastAsia="ru-RU"/>
        </w:rPr>
      </w:pPr>
      <w:r w:rsidRPr="00B50FE2">
        <w:rPr>
          <w:rFonts w:ascii="PT Astra Serif" w:eastAsiaTheme="minorEastAsia" w:hAnsi="PT Astra Serif"/>
          <w:sz w:val="28"/>
          <w:szCs w:val="28"/>
          <w:lang w:eastAsia="ru-RU"/>
        </w:rPr>
        <w:lastRenderedPageBreak/>
        <w:t xml:space="preserve">20.1. </w:t>
      </w:r>
      <w:r w:rsidRPr="00B50FE2">
        <w:rPr>
          <w:rFonts w:ascii="PT Astra Serif" w:eastAsiaTheme="minorEastAsia" w:hAnsi="PT Astra Serif" w:cs="PT Astra Serif"/>
          <w:sz w:val="28"/>
          <w:szCs w:val="28"/>
          <w:lang w:eastAsia="ru-RU"/>
        </w:rPr>
        <w:t>Жалобы, поданные в досудебном порядке рассматриваются главой администрации муниципального образования Киреевский район.</w:t>
      </w:r>
    </w:p>
    <w:p w:rsidR="00B50FE2" w:rsidRPr="00B50FE2" w:rsidRDefault="00B50FE2" w:rsidP="00B50FE2">
      <w:pPr>
        <w:widowControl w:val="0"/>
        <w:autoSpaceDE w:val="0"/>
        <w:autoSpaceDN w:val="0"/>
        <w:adjustRightInd w:val="0"/>
        <w:spacing w:after="0" w:line="240" w:lineRule="auto"/>
        <w:ind w:firstLine="709"/>
        <w:jc w:val="both"/>
        <w:rPr>
          <w:rFonts w:ascii="PT Astra Serif" w:eastAsiaTheme="minorEastAsia" w:hAnsi="PT Astra Serif"/>
          <w:sz w:val="28"/>
          <w:szCs w:val="28"/>
          <w:lang w:eastAsia="ru-RU"/>
        </w:rPr>
      </w:pPr>
      <w:r w:rsidRPr="00B50FE2">
        <w:rPr>
          <w:rFonts w:ascii="PT Astra Serif" w:eastAsiaTheme="minorEastAsia" w:hAnsi="PT Astra Serif"/>
          <w:sz w:val="28"/>
          <w:szCs w:val="28"/>
          <w:lang w:eastAsia="ru-RU"/>
        </w:rPr>
        <w:t>20.2. Жалоба подлежит рассмотрению в течение восемнадцати рабочих дней со дня ее регистрации.</w:t>
      </w:r>
    </w:p>
    <w:p w:rsidR="00B50FE2" w:rsidRPr="00B50FE2" w:rsidRDefault="00B50FE2" w:rsidP="00B50FE2">
      <w:pPr>
        <w:widowControl w:val="0"/>
        <w:autoSpaceDE w:val="0"/>
        <w:autoSpaceDN w:val="0"/>
        <w:adjustRightInd w:val="0"/>
        <w:spacing w:after="0" w:line="240" w:lineRule="auto"/>
        <w:ind w:firstLine="709"/>
        <w:jc w:val="both"/>
        <w:rPr>
          <w:rFonts w:ascii="PT Astra Serif" w:eastAsiaTheme="minorEastAsia" w:hAnsi="PT Astra Serif"/>
          <w:sz w:val="28"/>
          <w:szCs w:val="28"/>
          <w:lang w:eastAsia="ru-RU"/>
        </w:rPr>
      </w:pPr>
      <w:r w:rsidRPr="00B50FE2">
        <w:rPr>
          <w:rFonts w:ascii="PT Astra Serif" w:eastAsiaTheme="minorEastAsia" w:hAnsi="PT Astra Serif"/>
          <w:sz w:val="28"/>
          <w:szCs w:val="28"/>
          <w:lang w:eastAsia="ru-RU"/>
        </w:rPr>
        <w:t>В случае пропуска по уважительной причине срока подачи жалобы этот срок по ходатайству лица, подающего жалобу, может быть восстановлен главой администрации.</w:t>
      </w:r>
    </w:p>
    <w:p w:rsidR="00B50FE2" w:rsidRPr="00B50FE2" w:rsidRDefault="00B50FE2" w:rsidP="00B50FE2">
      <w:pPr>
        <w:widowControl w:val="0"/>
        <w:autoSpaceDE w:val="0"/>
        <w:autoSpaceDN w:val="0"/>
        <w:adjustRightInd w:val="0"/>
        <w:spacing w:after="0" w:line="240" w:lineRule="auto"/>
        <w:ind w:firstLine="709"/>
        <w:jc w:val="both"/>
        <w:rPr>
          <w:rFonts w:ascii="PT Astra Serif" w:eastAsiaTheme="minorEastAsia" w:hAnsi="PT Astra Serif"/>
          <w:sz w:val="28"/>
          <w:szCs w:val="28"/>
          <w:lang w:eastAsia="ru-RU"/>
        </w:rPr>
      </w:pPr>
      <w:r w:rsidRPr="00B50FE2">
        <w:rPr>
          <w:rFonts w:ascii="PT Astra Serif" w:eastAsiaTheme="minorEastAsia" w:hAnsi="PT Astra Serif"/>
          <w:sz w:val="28"/>
          <w:szCs w:val="28"/>
          <w:lang w:eastAsia="ru-RU"/>
        </w:rPr>
        <w:t>20.3. Ходатайство о приостановлении исполнения обжалуемого решения органа муниципального контроля рассматривается главой администрации.</w:t>
      </w:r>
    </w:p>
    <w:p w:rsidR="00B50FE2" w:rsidRPr="00B50FE2" w:rsidRDefault="00B50FE2" w:rsidP="00B50FE2">
      <w:pPr>
        <w:widowControl w:val="0"/>
        <w:autoSpaceDE w:val="0"/>
        <w:autoSpaceDN w:val="0"/>
        <w:adjustRightInd w:val="0"/>
        <w:spacing w:after="0" w:line="240" w:lineRule="auto"/>
        <w:ind w:firstLine="709"/>
        <w:jc w:val="both"/>
        <w:rPr>
          <w:rFonts w:ascii="PT Astra Serif" w:eastAsiaTheme="minorEastAsia" w:hAnsi="PT Astra Serif"/>
          <w:sz w:val="28"/>
          <w:szCs w:val="28"/>
          <w:lang w:eastAsia="ru-RU"/>
        </w:rPr>
      </w:pPr>
      <w:r w:rsidRPr="00B50FE2">
        <w:rPr>
          <w:rFonts w:ascii="PT Astra Serif" w:eastAsiaTheme="minorEastAsia" w:hAnsi="PT Astra Serif"/>
          <w:sz w:val="28"/>
          <w:szCs w:val="28"/>
          <w:lang w:eastAsia="ru-RU"/>
        </w:rPr>
        <w:t>20.4. Срок рассмотрения жалобы может быть продлен главой администрации, заместителем главы, на двадцать рабочих дней на основании служебной записки инспектора, либо начальника отдела муниципального и административно-технического контроля, в случае необходимости запроса дополнительных сведений, выяснения обстоятельств, имеющих значение для разрешения вопроса. Продление осуществляется путем нанесения соответствующей визы на служебной записке. Заинтересованному лицу сообщается о продлении  срока рассмотрения жалобы не позднее 5 рабочих дней со для принятия соответствующего решения. Информация о продлении передается любым доступным способом (телефонограмма, заказное почтовое отправление и т.д.).</w:t>
      </w:r>
    </w:p>
    <w:p w:rsidR="00B50FE2" w:rsidRPr="00B50FE2" w:rsidRDefault="00B50FE2" w:rsidP="00B50FE2">
      <w:pPr>
        <w:widowControl w:val="0"/>
        <w:autoSpaceDE w:val="0"/>
        <w:autoSpaceDN w:val="0"/>
        <w:adjustRightInd w:val="0"/>
        <w:spacing w:after="0" w:line="240" w:lineRule="auto"/>
        <w:ind w:firstLine="709"/>
        <w:jc w:val="both"/>
        <w:rPr>
          <w:rFonts w:ascii="PT Astra Serif" w:eastAsiaTheme="minorEastAsia" w:hAnsi="PT Astra Serif"/>
          <w:sz w:val="28"/>
          <w:szCs w:val="28"/>
          <w:lang w:eastAsia="ru-RU"/>
        </w:rPr>
      </w:pPr>
      <w:r w:rsidRPr="00B50FE2">
        <w:rPr>
          <w:rFonts w:ascii="PT Astra Serif" w:eastAsiaTheme="minorEastAsia" w:hAnsi="PT Astra Serif"/>
          <w:sz w:val="28"/>
          <w:szCs w:val="28"/>
          <w:lang w:eastAsia="ru-RU"/>
        </w:rPr>
        <w:t>21. В случаях, предусмотренных законодательством, при необходимости обращения в суд, истцом выступает орган муниципального контроля- администрация муниципального образования Киреевский район.</w:t>
      </w:r>
    </w:p>
    <w:p w:rsidR="00B50FE2" w:rsidRPr="00B50FE2" w:rsidRDefault="00B50FE2" w:rsidP="00B50FE2">
      <w:pPr>
        <w:widowControl w:val="0"/>
        <w:autoSpaceDE w:val="0"/>
        <w:autoSpaceDN w:val="0"/>
        <w:adjustRightInd w:val="0"/>
        <w:spacing w:after="0" w:line="240" w:lineRule="auto"/>
        <w:ind w:firstLine="709"/>
        <w:jc w:val="both"/>
        <w:rPr>
          <w:rFonts w:ascii="PT Astra Serif" w:eastAsiaTheme="minorEastAsia" w:hAnsi="PT Astra Serif"/>
          <w:sz w:val="28"/>
          <w:szCs w:val="28"/>
          <w:lang w:eastAsia="ru-RU"/>
        </w:rPr>
      </w:pPr>
      <w:r w:rsidRPr="00B50FE2">
        <w:rPr>
          <w:rFonts w:ascii="PT Astra Serif" w:eastAsiaTheme="minorEastAsia" w:hAnsi="PT Astra Serif"/>
          <w:sz w:val="28"/>
          <w:szCs w:val="28"/>
          <w:lang w:eastAsia="ru-RU"/>
        </w:rPr>
        <w:t>22. До срока, указанного в ст.98 ФЗ №248-ФЗ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B50FE2" w:rsidRPr="00B50FE2" w:rsidRDefault="00B50FE2" w:rsidP="00B50FE2">
      <w:pPr>
        <w:shd w:val="clear" w:color="auto" w:fill="FFFFFF"/>
        <w:spacing w:after="0" w:line="240" w:lineRule="auto"/>
        <w:ind w:firstLine="794"/>
        <w:jc w:val="both"/>
        <w:rPr>
          <w:rFonts w:ascii="PT Astra Serif" w:eastAsia="Times New Roman" w:hAnsi="PT Astra Serif"/>
          <w:sz w:val="28"/>
          <w:szCs w:val="28"/>
          <w:lang w:eastAsia="ru-RU"/>
        </w:rPr>
      </w:pPr>
      <w:r w:rsidRPr="00B50FE2">
        <w:rPr>
          <w:rFonts w:ascii="PT Astra Serif" w:eastAsia="Times New Roman" w:hAnsi="PT Astra Serif"/>
          <w:sz w:val="28"/>
          <w:szCs w:val="28"/>
          <w:lang w:eastAsia="ru-RU"/>
        </w:rPr>
        <w:tab/>
      </w:r>
    </w:p>
    <w:p w:rsidR="00B50FE2" w:rsidRPr="00B50FE2" w:rsidRDefault="00B50FE2" w:rsidP="00B50FE2">
      <w:pPr>
        <w:shd w:val="clear" w:color="auto" w:fill="FFFFFF"/>
        <w:spacing w:after="0" w:line="240" w:lineRule="auto"/>
        <w:ind w:firstLine="794"/>
        <w:jc w:val="both"/>
        <w:rPr>
          <w:rFonts w:ascii="PT Astra Serif" w:eastAsia="Times New Roman" w:hAnsi="PT Astra Serif"/>
          <w:sz w:val="28"/>
          <w:szCs w:val="28"/>
          <w:lang w:eastAsia="ru-RU"/>
        </w:rPr>
      </w:pPr>
    </w:p>
    <w:p w:rsidR="00B50FE2" w:rsidRPr="00B50FE2" w:rsidRDefault="00B50FE2" w:rsidP="00B50FE2">
      <w:pPr>
        <w:shd w:val="clear" w:color="auto" w:fill="FFFFFF"/>
        <w:spacing w:after="0" w:line="240" w:lineRule="auto"/>
        <w:ind w:firstLine="794"/>
        <w:jc w:val="both"/>
        <w:rPr>
          <w:rFonts w:ascii="PT Astra Serif" w:eastAsia="Times New Roman" w:hAnsi="PT Astra Serif"/>
          <w:sz w:val="28"/>
          <w:szCs w:val="28"/>
          <w:lang w:eastAsia="ru-RU"/>
        </w:rPr>
      </w:pPr>
    </w:p>
    <w:p w:rsidR="00B50FE2" w:rsidRPr="00B50FE2" w:rsidRDefault="00B50FE2" w:rsidP="00B50FE2">
      <w:pPr>
        <w:spacing w:after="0" w:line="0" w:lineRule="atLeast"/>
        <w:ind w:firstLine="794"/>
        <w:jc w:val="right"/>
        <w:rPr>
          <w:rFonts w:ascii="PT Astra Serif" w:eastAsiaTheme="minorEastAsia" w:hAnsi="PT Astra Serif" w:cstheme="minorBidi"/>
          <w:sz w:val="28"/>
          <w:szCs w:val="28"/>
          <w:lang w:eastAsia="ru-RU"/>
        </w:rPr>
      </w:pPr>
    </w:p>
    <w:p w:rsidR="00B50FE2" w:rsidRPr="00B50FE2" w:rsidRDefault="00B50FE2" w:rsidP="00B50FE2">
      <w:pPr>
        <w:spacing w:after="0" w:line="0" w:lineRule="atLeast"/>
        <w:ind w:firstLine="794"/>
        <w:jc w:val="right"/>
        <w:rPr>
          <w:rFonts w:ascii="PT Astra Serif" w:eastAsiaTheme="minorEastAsia" w:hAnsi="PT Astra Serif" w:cstheme="minorBidi"/>
          <w:sz w:val="28"/>
          <w:szCs w:val="28"/>
          <w:lang w:eastAsia="ru-RU"/>
        </w:rPr>
      </w:pPr>
    </w:p>
    <w:p w:rsidR="00B50FE2" w:rsidRPr="00B50FE2" w:rsidRDefault="00B50FE2" w:rsidP="00B50FE2">
      <w:pPr>
        <w:spacing w:after="0" w:line="0" w:lineRule="atLeast"/>
        <w:ind w:firstLine="794"/>
        <w:jc w:val="right"/>
        <w:rPr>
          <w:rFonts w:ascii="PT Astra Serif" w:eastAsiaTheme="minorEastAsia" w:hAnsi="PT Astra Serif" w:cstheme="minorBidi"/>
          <w:sz w:val="28"/>
          <w:szCs w:val="28"/>
          <w:lang w:eastAsia="ru-RU"/>
        </w:rPr>
      </w:pPr>
    </w:p>
    <w:p w:rsidR="00B50FE2" w:rsidRPr="00B50FE2" w:rsidRDefault="00B50FE2" w:rsidP="00B50FE2">
      <w:pPr>
        <w:spacing w:after="0" w:line="0" w:lineRule="atLeast"/>
        <w:ind w:firstLine="794"/>
        <w:jc w:val="right"/>
        <w:rPr>
          <w:rFonts w:ascii="PT Astra Serif" w:eastAsiaTheme="minorEastAsia" w:hAnsi="PT Astra Serif" w:cstheme="minorBidi"/>
          <w:sz w:val="28"/>
          <w:szCs w:val="28"/>
          <w:lang w:eastAsia="ru-RU"/>
        </w:rPr>
      </w:pPr>
    </w:p>
    <w:p w:rsidR="00B50FE2" w:rsidRPr="00B50FE2" w:rsidRDefault="00B50FE2" w:rsidP="00B50FE2">
      <w:pPr>
        <w:spacing w:after="0" w:line="0" w:lineRule="atLeast"/>
        <w:ind w:firstLine="794"/>
        <w:jc w:val="right"/>
        <w:rPr>
          <w:rFonts w:ascii="PT Astra Serif" w:eastAsiaTheme="minorEastAsia" w:hAnsi="PT Astra Serif" w:cstheme="minorBidi"/>
          <w:sz w:val="28"/>
          <w:szCs w:val="28"/>
          <w:lang w:eastAsia="ru-RU"/>
        </w:rPr>
      </w:pPr>
    </w:p>
    <w:p w:rsidR="00B50FE2" w:rsidRPr="00B50FE2" w:rsidRDefault="00B50FE2" w:rsidP="00B50FE2">
      <w:pPr>
        <w:spacing w:after="0" w:line="0" w:lineRule="atLeast"/>
        <w:ind w:firstLine="794"/>
        <w:jc w:val="right"/>
        <w:rPr>
          <w:rFonts w:ascii="PT Astra Serif" w:eastAsiaTheme="minorEastAsia" w:hAnsi="PT Astra Serif" w:cstheme="minorBidi"/>
          <w:sz w:val="28"/>
          <w:szCs w:val="28"/>
          <w:lang w:eastAsia="ru-RU"/>
        </w:rPr>
      </w:pPr>
    </w:p>
    <w:p w:rsidR="00B50FE2" w:rsidRPr="00B50FE2" w:rsidRDefault="00B50FE2" w:rsidP="00B50FE2">
      <w:pPr>
        <w:spacing w:after="0" w:line="0" w:lineRule="atLeast"/>
        <w:ind w:firstLine="794"/>
        <w:jc w:val="right"/>
        <w:rPr>
          <w:rFonts w:ascii="PT Astra Serif" w:eastAsiaTheme="minorEastAsia" w:hAnsi="PT Astra Serif" w:cstheme="minorBidi"/>
          <w:sz w:val="28"/>
          <w:szCs w:val="28"/>
          <w:lang w:eastAsia="ru-RU"/>
        </w:rPr>
      </w:pPr>
    </w:p>
    <w:p w:rsidR="00B50FE2" w:rsidRPr="00B50FE2" w:rsidRDefault="00B50FE2" w:rsidP="00B50FE2">
      <w:pPr>
        <w:spacing w:after="0" w:line="0" w:lineRule="atLeast"/>
        <w:ind w:firstLine="794"/>
        <w:jc w:val="right"/>
        <w:rPr>
          <w:rFonts w:ascii="PT Astra Serif" w:eastAsiaTheme="minorEastAsia" w:hAnsi="PT Astra Serif" w:cstheme="minorBidi"/>
          <w:sz w:val="28"/>
          <w:szCs w:val="28"/>
          <w:lang w:eastAsia="ru-RU"/>
        </w:rPr>
      </w:pPr>
    </w:p>
    <w:p w:rsidR="00B50FE2" w:rsidRPr="00B50FE2" w:rsidRDefault="00B50FE2" w:rsidP="00B50FE2">
      <w:pPr>
        <w:spacing w:after="0" w:line="0" w:lineRule="atLeast"/>
        <w:ind w:firstLine="794"/>
        <w:jc w:val="right"/>
        <w:rPr>
          <w:rFonts w:ascii="PT Astra Serif" w:eastAsiaTheme="minorEastAsia" w:hAnsi="PT Astra Serif" w:cstheme="minorBidi"/>
          <w:sz w:val="28"/>
          <w:szCs w:val="28"/>
          <w:lang w:eastAsia="ru-RU"/>
        </w:rPr>
      </w:pPr>
    </w:p>
    <w:p w:rsidR="00B50FE2" w:rsidRPr="00B50FE2" w:rsidRDefault="00B50FE2" w:rsidP="00B50FE2">
      <w:pPr>
        <w:spacing w:after="0" w:line="0" w:lineRule="atLeast"/>
        <w:ind w:firstLine="794"/>
        <w:jc w:val="right"/>
        <w:rPr>
          <w:rFonts w:ascii="PT Astra Serif" w:eastAsiaTheme="minorEastAsia" w:hAnsi="PT Astra Serif" w:cstheme="minorBidi"/>
          <w:sz w:val="28"/>
          <w:szCs w:val="28"/>
          <w:lang w:eastAsia="ru-RU"/>
        </w:rPr>
      </w:pPr>
    </w:p>
    <w:p w:rsidR="00B50FE2" w:rsidRPr="00B50FE2" w:rsidRDefault="00B50FE2" w:rsidP="00B50FE2">
      <w:pPr>
        <w:spacing w:after="0" w:line="0" w:lineRule="atLeast"/>
        <w:ind w:firstLine="794"/>
        <w:jc w:val="right"/>
        <w:rPr>
          <w:rFonts w:ascii="PT Astra Serif" w:eastAsiaTheme="minorEastAsia" w:hAnsi="PT Astra Serif" w:cstheme="minorBidi"/>
          <w:sz w:val="28"/>
          <w:szCs w:val="28"/>
          <w:lang w:eastAsia="ru-RU"/>
        </w:rPr>
      </w:pPr>
      <w:r w:rsidRPr="00B50FE2">
        <w:rPr>
          <w:rFonts w:ascii="PT Astra Serif" w:eastAsiaTheme="minorEastAsia" w:hAnsi="PT Astra Serif" w:cstheme="minorBidi"/>
          <w:sz w:val="28"/>
          <w:szCs w:val="28"/>
          <w:lang w:eastAsia="ru-RU"/>
        </w:rPr>
        <w:lastRenderedPageBreak/>
        <w:t xml:space="preserve">Приложение №1 </w:t>
      </w:r>
    </w:p>
    <w:p w:rsidR="00B50FE2" w:rsidRPr="00B50FE2" w:rsidRDefault="00B50FE2" w:rsidP="00B50FE2">
      <w:pPr>
        <w:spacing w:after="0" w:line="0" w:lineRule="atLeast"/>
        <w:ind w:firstLine="794"/>
        <w:jc w:val="right"/>
        <w:rPr>
          <w:rFonts w:ascii="PT Astra Serif" w:eastAsiaTheme="minorEastAsia" w:hAnsi="PT Astra Serif"/>
          <w:sz w:val="28"/>
          <w:szCs w:val="28"/>
          <w:lang w:eastAsia="ru-RU"/>
        </w:rPr>
      </w:pPr>
      <w:r w:rsidRPr="00B50FE2">
        <w:rPr>
          <w:rFonts w:ascii="PT Astra Serif" w:eastAsiaTheme="minorEastAsia" w:hAnsi="PT Astra Serif" w:cstheme="minorBidi"/>
          <w:sz w:val="28"/>
          <w:szCs w:val="28"/>
          <w:lang w:eastAsia="ru-RU"/>
        </w:rPr>
        <w:t xml:space="preserve">к </w:t>
      </w:r>
      <w:r w:rsidRPr="00B50FE2">
        <w:rPr>
          <w:rFonts w:ascii="PT Astra Serif" w:eastAsiaTheme="minorEastAsia" w:hAnsi="PT Astra Serif"/>
          <w:sz w:val="28"/>
          <w:szCs w:val="28"/>
          <w:lang w:eastAsia="ru-RU"/>
        </w:rPr>
        <w:t>Положению</w:t>
      </w:r>
    </w:p>
    <w:p w:rsidR="00B50FE2" w:rsidRPr="00B50FE2" w:rsidRDefault="00B50FE2" w:rsidP="00B50FE2">
      <w:pPr>
        <w:spacing w:after="0" w:line="0" w:lineRule="atLeast"/>
        <w:ind w:firstLine="794"/>
        <w:jc w:val="right"/>
        <w:rPr>
          <w:rFonts w:ascii="PT Astra Serif" w:eastAsiaTheme="minorEastAsia" w:hAnsi="PT Astra Serif" w:cstheme="minorBidi"/>
          <w:sz w:val="28"/>
          <w:szCs w:val="28"/>
          <w:lang w:eastAsia="ru-RU"/>
        </w:rPr>
      </w:pPr>
      <w:r w:rsidRPr="00B50FE2">
        <w:rPr>
          <w:rFonts w:ascii="PT Astra Serif" w:eastAsiaTheme="minorEastAsia" w:hAnsi="PT Astra Serif" w:cstheme="minorBidi"/>
          <w:sz w:val="28"/>
          <w:szCs w:val="28"/>
          <w:lang w:eastAsia="ru-RU"/>
        </w:rPr>
        <w:t>об организации и осуществлении</w:t>
      </w:r>
    </w:p>
    <w:p w:rsidR="00B50FE2" w:rsidRPr="00B50FE2" w:rsidRDefault="00B50FE2" w:rsidP="00B50FE2">
      <w:pPr>
        <w:spacing w:after="0" w:line="0" w:lineRule="atLeast"/>
        <w:ind w:firstLine="794"/>
        <w:jc w:val="right"/>
        <w:rPr>
          <w:rFonts w:ascii="PT Astra Serif" w:eastAsiaTheme="minorEastAsia" w:hAnsi="PT Astra Serif" w:cstheme="minorBidi"/>
          <w:sz w:val="28"/>
          <w:szCs w:val="28"/>
          <w:lang w:eastAsia="ru-RU"/>
        </w:rPr>
      </w:pPr>
      <w:r w:rsidRPr="00B50FE2">
        <w:rPr>
          <w:rFonts w:ascii="PT Astra Serif" w:eastAsiaTheme="minorEastAsia" w:hAnsi="PT Astra Serif" w:cstheme="minorBidi"/>
          <w:sz w:val="28"/>
          <w:szCs w:val="28"/>
          <w:lang w:eastAsia="ru-RU"/>
        </w:rPr>
        <w:t>муниципального жилищного контроля</w:t>
      </w:r>
    </w:p>
    <w:p w:rsidR="00B50FE2" w:rsidRPr="00B50FE2" w:rsidRDefault="00B50FE2" w:rsidP="00B50FE2">
      <w:pPr>
        <w:spacing w:after="0" w:line="0" w:lineRule="atLeast"/>
        <w:ind w:firstLine="794"/>
        <w:jc w:val="right"/>
        <w:rPr>
          <w:rFonts w:ascii="PT Astra Serif" w:eastAsiaTheme="minorEastAsia" w:hAnsi="PT Astra Serif" w:cstheme="minorBidi"/>
          <w:sz w:val="28"/>
          <w:szCs w:val="28"/>
          <w:lang w:eastAsia="ru-RU"/>
        </w:rPr>
      </w:pPr>
      <w:r w:rsidRPr="00B50FE2">
        <w:rPr>
          <w:rFonts w:ascii="PT Astra Serif" w:eastAsiaTheme="minorEastAsia" w:hAnsi="PT Astra Serif" w:cstheme="minorBidi"/>
          <w:sz w:val="28"/>
          <w:szCs w:val="28"/>
          <w:lang w:eastAsia="ru-RU"/>
        </w:rPr>
        <w:t xml:space="preserve">на территории муниципального образования </w:t>
      </w:r>
    </w:p>
    <w:p w:rsidR="00B50FE2" w:rsidRPr="00B50FE2" w:rsidRDefault="00B50FE2" w:rsidP="00B50FE2">
      <w:pPr>
        <w:spacing w:after="0" w:line="0" w:lineRule="atLeast"/>
        <w:ind w:firstLine="794"/>
        <w:jc w:val="right"/>
        <w:rPr>
          <w:rFonts w:ascii="PT Astra Serif" w:eastAsiaTheme="minorEastAsia" w:hAnsi="PT Astra Serif" w:cstheme="minorBidi"/>
          <w:sz w:val="28"/>
          <w:szCs w:val="28"/>
          <w:lang w:eastAsia="ru-RU"/>
        </w:rPr>
      </w:pPr>
      <w:r w:rsidRPr="00B50FE2">
        <w:rPr>
          <w:rFonts w:ascii="PT Astra Serif" w:eastAsiaTheme="minorEastAsia" w:hAnsi="PT Astra Serif" w:cstheme="minorBidi"/>
          <w:sz w:val="28"/>
          <w:szCs w:val="28"/>
          <w:lang w:eastAsia="ru-RU"/>
        </w:rPr>
        <w:t>Киреевский район</w:t>
      </w:r>
    </w:p>
    <w:p w:rsidR="00B50FE2" w:rsidRPr="00B50FE2" w:rsidRDefault="00B50FE2" w:rsidP="00B50FE2">
      <w:pPr>
        <w:autoSpaceDE w:val="0"/>
        <w:autoSpaceDN w:val="0"/>
        <w:adjustRightInd w:val="0"/>
        <w:spacing w:after="0" w:line="240" w:lineRule="auto"/>
        <w:ind w:firstLine="540"/>
        <w:jc w:val="both"/>
        <w:rPr>
          <w:rFonts w:ascii="PT Astra Serif" w:eastAsiaTheme="minorEastAsia" w:hAnsi="PT Astra Serif" w:cs="PT Astra Serif"/>
          <w:sz w:val="28"/>
          <w:szCs w:val="28"/>
          <w:lang w:eastAsia="ru-RU"/>
        </w:rPr>
      </w:pPr>
    </w:p>
    <w:p w:rsidR="00B50FE2" w:rsidRPr="00B50FE2" w:rsidRDefault="00B50FE2" w:rsidP="00B50FE2">
      <w:pPr>
        <w:spacing w:after="0" w:line="240" w:lineRule="auto"/>
        <w:ind w:firstLine="794"/>
        <w:jc w:val="center"/>
        <w:rPr>
          <w:rFonts w:ascii="PT Astra Serif" w:eastAsiaTheme="minorEastAsia" w:hAnsi="PT Astra Serif" w:cstheme="minorBidi"/>
          <w:b/>
          <w:sz w:val="28"/>
          <w:szCs w:val="28"/>
          <w:lang w:eastAsia="ru-RU"/>
        </w:rPr>
      </w:pPr>
      <w:r w:rsidRPr="00B50FE2">
        <w:rPr>
          <w:rFonts w:ascii="PT Astra Serif" w:eastAsiaTheme="minorEastAsia" w:hAnsi="PT Astra Serif" w:cstheme="minorBidi"/>
          <w:b/>
          <w:sz w:val="28"/>
          <w:szCs w:val="28"/>
          <w:lang w:eastAsia="ru-RU"/>
        </w:rPr>
        <w:t>Ключевые показатели муниципального жилищного контроля</w:t>
      </w:r>
    </w:p>
    <w:p w:rsidR="00B50FE2" w:rsidRPr="00B50FE2" w:rsidRDefault="00B50FE2" w:rsidP="00B50FE2">
      <w:pPr>
        <w:spacing w:after="0" w:line="240" w:lineRule="auto"/>
        <w:ind w:firstLine="794"/>
        <w:jc w:val="center"/>
        <w:rPr>
          <w:rFonts w:ascii="PT Astra Serif" w:eastAsiaTheme="minorEastAsia" w:hAnsi="PT Astra Serif" w:cstheme="minorBidi"/>
          <w:b/>
          <w:sz w:val="28"/>
          <w:szCs w:val="28"/>
          <w:lang w:eastAsia="ru-RU"/>
        </w:rPr>
      </w:pPr>
      <w:r w:rsidRPr="00B50FE2">
        <w:rPr>
          <w:rFonts w:ascii="PT Astra Serif" w:eastAsiaTheme="minorEastAsia" w:hAnsi="PT Astra Serif" w:cstheme="minorBidi"/>
          <w:b/>
          <w:sz w:val="28"/>
          <w:szCs w:val="28"/>
          <w:lang w:eastAsia="ru-RU"/>
        </w:rPr>
        <w:t>и их целевые показатели, индикативные показатели</w:t>
      </w:r>
    </w:p>
    <w:p w:rsidR="00B50FE2" w:rsidRPr="00B50FE2" w:rsidRDefault="00B50FE2" w:rsidP="00B50FE2">
      <w:pPr>
        <w:spacing w:after="0" w:line="240" w:lineRule="auto"/>
        <w:ind w:firstLine="794"/>
        <w:jc w:val="center"/>
        <w:rPr>
          <w:rFonts w:ascii="PT Astra Serif" w:eastAsiaTheme="minorEastAsia" w:hAnsi="PT Astra Serif" w:cstheme="minorBidi"/>
          <w:b/>
          <w:sz w:val="28"/>
          <w:szCs w:val="28"/>
          <w:lang w:eastAsia="ru-RU"/>
        </w:rPr>
      </w:pPr>
      <w:r w:rsidRPr="00B50FE2">
        <w:rPr>
          <w:rFonts w:ascii="PT Astra Serif" w:eastAsiaTheme="minorEastAsia" w:hAnsi="PT Astra Serif" w:cstheme="minorBidi"/>
          <w:b/>
          <w:sz w:val="28"/>
          <w:szCs w:val="28"/>
          <w:lang w:eastAsia="ru-RU"/>
        </w:rPr>
        <w:t>муниципального жилищного контроля</w:t>
      </w:r>
    </w:p>
    <w:p w:rsidR="00B50FE2" w:rsidRPr="00B50FE2" w:rsidRDefault="00B50FE2" w:rsidP="00B50FE2">
      <w:pPr>
        <w:spacing w:after="0" w:line="240" w:lineRule="auto"/>
        <w:ind w:firstLine="794"/>
        <w:jc w:val="right"/>
        <w:rPr>
          <w:rFonts w:ascii="PT Astra Serif" w:eastAsiaTheme="minorEastAsia" w:hAnsi="PT Astra Serif" w:cstheme="minorBidi"/>
          <w:sz w:val="28"/>
          <w:szCs w:val="28"/>
          <w:lang w:eastAsia="ru-RU"/>
        </w:rPr>
      </w:pPr>
    </w:p>
    <w:p w:rsidR="00B50FE2" w:rsidRPr="00B50FE2" w:rsidRDefault="00B50FE2" w:rsidP="00B50FE2">
      <w:pPr>
        <w:spacing w:after="0" w:line="240" w:lineRule="auto"/>
        <w:ind w:firstLine="794"/>
        <w:jc w:val="both"/>
        <w:rPr>
          <w:rFonts w:ascii="PT Astra Serif" w:eastAsiaTheme="minorEastAsia" w:hAnsi="PT Astra Serif" w:cstheme="minorBidi"/>
          <w:sz w:val="28"/>
          <w:szCs w:val="28"/>
          <w:lang w:eastAsia="ru-RU"/>
        </w:rPr>
      </w:pPr>
      <w:r w:rsidRPr="00B50FE2">
        <w:rPr>
          <w:rFonts w:ascii="PT Astra Serif" w:eastAsiaTheme="minorEastAsia" w:hAnsi="PT Astra Serif" w:cstheme="minorBidi"/>
          <w:sz w:val="28"/>
          <w:szCs w:val="28"/>
          <w:lang w:eastAsia="ru-RU"/>
        </w:rPr>
        <w:t>1 . Ключевые показатели муниципального жилищного контроля и их целевые показатели:</w:t>
      </w:r>
    </w:p>
    <w:p w:rsidR="00B50FE2" w:rsidRPr="00B50FE2" w:rsidRDefault="00B50FE2" w:rsidP="00B50FE2">
      <w:pPr>
        <w:spacing w:after="0" w:line="240" w:lineRule="auto"/>
        <w:ind w:firstLine="794"/>
        <w:jc w:val="both"/>
        <w:rPr>
          <w:rFonts w:ascii="PT Astra Serif" w:eastAsiaTheme="minorEastAsia" w:hAnsi="PT Astra Serif" w:cstheme="minorBidi"/>
          <w:sz w:val="20"/>
          <w:szCs w:val="20"/>
          <w:lang w:eastAsia="ru-RU"/>
        </w:rPr>
      </w:pPr>
    </w:p>
    <w:tbl>
      <w:tblPr>
        <w:tblStyle w:val="21"/>
        <w:tblW w:w="0" w:type="auto"/>
        <w:tblLook w:val="04A0" w:firstRow="1" w:lastRow="0" w:firstColumn="1" w:lastColumn="0" w:noHBand="0" w:noVBand="1"/>
      </w:tblPr>
      <w:tblGrid>
        <w:gridCol w:w="4673"/>
        <w:gridCol w:w="4672"/>
      </w:tblGrid>
      <w:tr w:rsidR="00B50FE2" w:rsidRPr="00B50FE2" w:rsidTr="00E428BC">
        <w:tc>
          <w:tcPr>
            <w:tcW w:w="4673" w:type="dxa"/>
          </w:tcPr>
          <w:p w:rsidR="00B50FE2" w:rsidRPr="00B50FE2" w:rsidRDefault="00B50FE2" w:rsidP="00B50FE2">
            <w:pPr>
              <w:spacing w:after="0" w:line="240" w:lineRule="auto"/>
              <w:jc w:val="center"/>
              <w:rPr>
                <w:rFonts w:ascii="PT Astra Serif" w:hAnsi="PT Astra Serif"/>
                <w:sz w:val="28"/>
                <w:szCs w:val="28"/>
              </w:rPr>
            </w:pPr>
            <w:r w:rsidRPr="00B50FE2">
              <w:rPr>
                <w:rFonts w:ascii="PT Astra Serif" w:hAnsi="PT Astra Serif"/>
                <w:sz w:val="28"/>
                <w:szCs w:val="28"/>
              </w:rPr>
              <w:t>Ключевые показатели</w:t>
            </w:r>
          </w:p>
        </w:tc>
        <w:tc>
          <w:tcPr>
            <w:tcW w:w="4672" w:type="dxa"/>
          </w:tcPr>
          <w:p w:rsidR="00B50FE2" w:rsidRPr="00B50FE2" w:rsidRDefault="00B50FE2" w:rsidP="00B50FE2">
            <w:pPr>
              <w:spacing w:after="0" w:line="240" w:lineRule="auto"/>
              <w:jc w:val="center"/>
              <w:rPr>
                <w:rFonts w:ascii="PT Astra Serif" w:hAnsi="PT Astra Serif"/>
                <w:sz w:val="28"/>
                <w:szCs w:val="28"/>
              </w:rPr>
            </w:pPr>
            <w:r w:rsidRPr="00B50FE2">
              <w:rPr>
                <w:rFonts w:ascii="PT Astra Serif" w:hAnsi="PT Astra Serif"/>
                <w:sz w:val="28"/>
                <w:szCs w:val="28"/>
              </w:rPr>
              <w:t>Целевые значения</w:t>
            </w:r>
          </w:p>
        </w:tc>
      </w:tr>
      <w:tr w:rsidR="00B50FE2" w:rsidRPr="00B50FE2" w:rsidTr="00E428BC">
        <w:tc>
          <w:tcPr>
            <w:tcW w:w="4673" w:type="dxa"/>
          </w:tcPr>
          <w:p w:rsidR="00B50FE2" w:rsidRPr="00B50FE2" w:rsidRDefault="00B50FE2" w:rsidP="00B50FE2">
            <w:pPr>
              <w:spacing w:after="0" w:line="240" w:lineRule="auto"/>
              <w:jc w:val="both"/>
              <w:rPr>
                <w:rFonts w:ascii="PT Astra Serif" w:hAnsi="PT Astra Serif"/>
                <w:sz w:val="28"/>
                <w:szCs w:val="28"/>
              </w:rPr>
            </w:pPr>
            <w:r w:rsidRPr="00B50FE2">
              <w:rPr>
                <w:rFonts w:ascii="PT Astra Serif" w:hAnsi="PT Astra Serif"/>
                <w:sz w:val="28"/>
                <w:szCs w:val="28"/>
              </w:rPr>
              <w:t>Доля профилактических мероприятий в общем объёме контрольной (надзорной) деятельности</w:t>
            </w:r>
          </w:p>
        </w:tc>
        <w:tc>
          <w:tcPr>
            <w:tcW w:w="4672" w:type="dxa"/>
            <w:vAlign w:val="center"/>
          </w:tcPr>
          <w:p w:rsidR="00B50FE2" w:rsidRPr="00B50FE2" w:rsidRDefault="00B50FE2" w:rsidP="00B50FE2">
            <w:pPr>
              <w:spacing w:after="0" w:line="240" w:lineRule="auto"/>
              <w:jc w:val="center"/>
              <w:rPr>
                <w:rFonts w:ascii="PT Astra Serif" w:hAnsi="PT Astra Serif"/>
                <w:sz w:val="28"/>
                <w:szCs w:val="28"/>
              </w:rPr>
            </w:pPr>
            <w:r w:rsidRPr="00B50FE2">
              <w:rPr>
                <w:rFonts w:ascii="PT Astra Serif" w:hAnsi="PT Astra Serif"/>
                <w:sz w:val="28"/>
                <w:szCs w:val="28"/>
              </w:rPr>
              <w:t>Не менее 50 %</w:t>
            </w:r>
          </w:p>
        </w:tc>
      </w:tr>
      <w:tr w:rsidR="00B50FE2" w:rsidRPr="00B50FE2" w:rsidTr="00E428BC">
        <w:tc>
          <w:tcPr>
            <w:tcW w:w="4673" w:type="dxa"/>
          </w:tcPr>
          <w:p w:rsidR="00B50FE2" w:rsidRPr="00B50FE2" w:rsidRDefault="00B50FE2" w:rsidP="00B50FE2">
            <w:pPr>
              <w:spacing w:after="0" w:line="240" w:lineRule="auto"/>
              <w:jc w:val="both"/>
              <w:rPr>
                <w:rFonts w:ascii="PT Astra Serif" w:hAnsi="PT Astra Serif"/>
                <w:sz w:val="28"/>
                <w:szCs w:val="28"/>
              </w:rPr>
            </w:pPr>
            <w:r w:rsidRPr="00B50FE2">
              <w:rPr>
                <w:rFonts w:ascii="PT Astra Serif" w:hAnsi="PT Astra Serif"/>
                <w:sz w:val="28"/>
                <w:szCs w:val="28"/>
              </w:rPr>
              <w:t>Доля обоснованных жалоб на действие(бездействие)контрольного органа и (или) его должностных лиц при проведении контрольный мероприятий от общего числа поступивших жалоб</w:t>
            </w:r>
          </w:p>
        </w:tc>
        <w:tc>
          <w:tcPr>
            <w:tcW w:w="4672" w:type="dxa"/>
            <w:vAlign w:val="center"/>
          </w:tcPr>
          <w:p w:rsidR="00B50FE2" w:rsidRPr="00B50FE2" w:rsidRDefault="00B50FE2" w:rsidP="00B50FE2">
            <w:pPr>
              <w:spacing w:after="0" w:line="240" w:lineRule="auto"/>
              <w:jc w:val="center"/>
              <w:rPr>
                <w:rFonts w:ascii="PT Astra Serif" w:hAnsi="PT Astra Serif"/>
                <w:sz w:val="28"/>
                <w:szCs w:val="28"/>
              </w:rPr>
            </w:pPr>
            <w:r w:rsidRPr="00B50FE2">
              <w:rPr>
                <w:rFonts w:ascii="PT Astra Serif" w:hAnsi="PT Astra Serif"/>
                <w:sz w:val="28"/>
                <w:szCs w:val="28"/>
              </w:rPr>
              <w:t>0 %</w:t>
            </w:r>
          </w:p>
        </w:tc>
      </w:tr>
      <w:tr w:rsidR="00B50FE2" w:rsidRPr="00B50FE2" w:rsidTr="00E428BC">
        <w:tc>
          <w:tcPr>
            <w:tcW w:w="4673" w:type="dxa"/>
          </w:tcPr>
          <w:p w:rsidR="00B50FE2" w:rsidRPr="00B50FE2" w:rsidRDefault="00B50FE2" w:rsidP="00B50FE2">
            <w:pPr>
              <w:spacing w:after="0" w:line="240" w:lineRule="auto"/>
              <w:jc w:val="both"/>
              <w:rPr>
                <w:rFonts w:ascii="PT Astra Serif" w:hAnsi="PT Astra Serif"/>
                <w:sz w:val="28"/>
                <w:szCs w:val="28"/>
              </w:rPr>
            </w:pPr>
            <w:r w:rsidRPr="00B50FE2">
              <w:rPr>
                <w:rFonts w:ascii="PT Astra Serif" w:hAnsi="PT Astra Serif"/>
                <w:sz w:val="28"/>
                <w:szCs w:val="28"/>
                <w:lang w:eastAsia="ru-RU"/>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4672" w:type="dxa"/>
            <w:vAlign w:val="center"/>
          </w:tcPr>
          <w:p w:rsidR="00B50FE2" w:rsidRPr="00B50FE2" w:rsidRDefault="00B50FE2" w:rsidP="00B50FE2">
            <w:pPr>
              <w:spacing w:after="0" w:line="240" w:lineRule="auto"/>
              <w:jc w:val="center"/>
              <w:rPr>
                <w:rFonts w:ascii="PT Astra Serif" w:hAnsi="PT Astra Serif"/>
                <w:sz w:val="28"/>
                <w:szCs w:val="28"/>
              </w:rPr>
            </w:pPr>
            <w:r w:rsidRPr="00B50FE2">
              <w:rPr>
                <w:rFonts w:ascii="PT Astra Serif" w:hAnsi="PT Astra Serif"/>
                <w:sz w:val="28"/>
                <w:szCs w:val="28"/>
              </w:rPr>
              <w:t>0 %</w:t>
            </w:r>
          </w:p>
        </w:tc>
      </w:tr>
    </w:tbl>
    <w:p w:rsidR="00B50FE2" w:rsidRPr="00B50FE2" w:rsidRDefault="00B50FE2" w:rsidP="00B50FE2">
      <w:pPr>
        <w:spacing w:after="0" w:line="240" w:lineRule="auto"/>
        <w:ind w:firstLine="794"/>
        <w:jc w:val="both"/>
        <w:rPr>
          <w:rFonts w:ascii="PT Astra Serif" w:eastAsiaTheme="minorEastAsia" w:hAnsi="PT Astra Serif" w:cstheme="minorBidi"/>
          <w:sz w:val="28"/>
          <w:szCs w:val="28"/>
          <w:lang w:eastAsia="ru-RU"/>
        </w:rPr>
      </w:pPr>
    </w:p>
    <w:p w:rsidR="00B50FE2" w:rsidRPr="00B50FE2" w:rsidRDefault="00B50FE2" w:rsidP="00B50FE2">
      <w:pPr>
        <w:spacing w:after="0" w:line="240" w:lineRule="auto"/>
        <w:ind w:firstLine="794"/>
        <w:jc w:val="both"/>
        <w:rPr>
          <w:rFonts w:ascii="PT Astra Serif" w:eastAsiaTheme="minorEastAsia" w:hAnsi="PT Astra Serif" w:cstheme="minorBidi"/>
          <w:sz w:val="28"/>
          <w:szCs w:val="28"/>
          <w:lang w:eastAsia="ru-RU"/>
        </w:rPr>
      </w:pPr>
      <w:r w:rsidRPr="00B50FE2">
        <w:rPr>
          <w:rFonts w:ascii="PT Astra Serif" w:eastAsiaTheme="minorEastAsia" w:hAnsi="PT Astra Serif" w:cstheme="minorBidi"/>
          <w:sz w:val="28"/>
          <w:szCs w:val="28"/>
          <w:lang w:eastAsia="ru-RU"/>
        </w:rPr>
        <w:t>2. Индикативные показатели муниципального жилищного контроля:</w:t>
      </w:r>
    </w:p>
    <w:p w:rsidR="00B50FE2" w:rsidRPr="00B50FE2" w:rsidRDefault="00B50FE2" w:rsidP="00B50FE2">
      <w:pPr>
        <w:spacing w:after="0" w:line="240" w:lineRule="auto"/>
        <w:ind w:firstLine="567"/>
        <w:jc w:val="both"/>
        <w:rPr>
          <w:rFonts w:ascii="PT Astra Serif" w:eastAsiaTheme="minorEastAsia" w:hAnsi="PT Astra Serif" w:cstheme="minorBidi"/>
          <w:color w:val="000000" w:themeColor="text1"/>
          <w:sz w:val="28"/>
          <w:szCs w:val="28"/>
          <w:lang w:eastAsia="ru-RU"/>
        </w:rPr>
      </w:pPr>
      <w:r w:rsidRPr="00B50FE2">
        <w:rPr>
          <w:rFonts w:ascii="PT Astra Serif" w:eastAsiaTheme="minorEastAsia" w:hAnsi="PT Astra Serif" w:cstheme="minorBidi"/>
          <w:color w:val="000000" w:themeColor="text1"/>
          <w:sz w:val="28"/>
          <w:szCs w:val="28"/>
          <w:lang w:eastAsia="ru-RU"/>
        </w:rPr>
        <w:t>1) общее количество контрольных (надзорных) мероприятий со взаимодействием с контролируемым лицом, проведенных за отчетный период;</w:t>
      </w:r>
    </w:p>
    <w:p w:rsidR="00B50FE2" w:rsidRPr="00B50FE2" w:rsidRDefault="00B50FE2" w:rsidP="00B50FE2">
      <w:pPr>
        <w:spacing w:after="0" w:line="240" w:lineRule="auto"/>
        <w:ind w:firstLine="567"/>
        <w:jc w:val="both"/>
        <w:rPr>
          <w:rFonts w:ascii="PT Astra Serif" w:eastAsiaTheme="minorEastAsia" w:hAnsi="PT Astra Serif" w:cstheme="minorBidi"/>
          <w:color w:val="000000" w:themeColor="text1"/>
          <w:sz w:val="28"/>
          <w:szCs w:val="28"/>
          <w:lang w:eastAsia="ru-RU"/>
        </w:rPr>
      </w:pPr>
      <w:r w:rsidRPr="00B50FE2">
        <w:rPr>
          <w:rFonts w:ascii="PT Astra Serif" w:eastAsiaTheme="minorEastAsia" w:hAnsi="PT Astra Serif" w:cstheme="minorBidi"/>
          <w:color w:val="000000" w:themeColor="text1"/>
          <w:sz w:val="28"/>
          <w:szCs w:val="28"/>
          <w:lang w:eastAsia="ru-RU"/>
        </w:rPr>
        <w:t>2) количество контрольных (надзорных) мероприятий со взаимодействием с контролируемым лицом, по итогам которых возбуждены дела об административных правонарушениях, за отчетный период;</w:t>
      </w:r>
    </w:p>
    <w:p w:rsidR="00B50FE2" w:rsidRPr="00B50FE2" w:rsidRDefault="00B50FE2" w:rsidP="00B50FE2">
      <w:pPr>
        <w:spacing w:after="0" w:line="240" w:lineRule="auto"/>
        <w:ind w:firstLine="567"/>
        <w:jc w:val="both"/>
        <w:rPr>
          <w:rFonts w:ascii="PT Astra Serif" w:eastAsiaTheme="minorEastAsia" w:hAnsi="PT Astra Serif" w:cstheme="minorBidi"/>
          <w:color w:val="000000" w:themeColor="text1"/>
          <w:sz w:val="28"/>
          <w:szCs w:val="28"/>
          <w:lang w:eastAsia="ru-RU"/>
        </w:rPr>
      </w:pPr>
      <w:r w:rsidRPr="00B50FE2">
        <w:rPr>
          <w:rFonts w:ascii="PT Astra Serif" w:eastAsiaTheme="minorEastAsia" w:hAnsi="PT Astra Serif" w:cstheme="minorBidi"/>
          <w:color w:val="000000" w:themeColor="text1"/>
          <w:sz w:val="28"/>
          <w:szCs w:val="28"/>
          <w:lang w:eastAsia="ru-RU"/>
        </w:rPr>
        <w:t xml:space="preserve">3) общее количество профилактических мероприятий, проведенных за отчетный период; </w:t>
      </w:r>
    </w:p>
    <w:p w:rsidR="00B50FE2" w:rsidRPr="00B50FE2" w:rsidRDefault="00B50FE2" w:rsidP="00B50FE2">
      <w:pPr>
        <w:spacing w:after="0" w:line="240" w:lineRule="auto"/>
        <w:ind w:firstLine="567"/>
        <w:rPr>
          <w:rFonts w:ascii="PT Astra Serif" w:eastAsiaTheme="minorEastAsia" w:hAnsi="PT Astra Serif" w:cstheme="minorBidi"/>
          <w:color w:val="000000" w:themeColor="text1"/>
          <w:sz w:val="28"/>
          <w:szCs w:val="28"/>
          <w:lang w:eastAsia="ru-RU"/>
        </w:rPr>
      </w:pPr>
    </w:p>
    <w:p w:rsidR="00B50FE2" w:rsidRPr="00B50FE2" w:rsidRDefault="00B50FE2" w:rsidP="00B50FE2">
      <w:pPr>
        <w:spacing w:after="0" w:line="240" w:lineRule="auto"/>
        <w:ind w:firstLine="567"/>
        <w:rPr>
          <w:rFonts w:ascii="PT Astra Serif" w:eastAsiaTheme="minorEastAsia" w:hAnsi="PT Astra Serif" w:cstheme="minorBidi"/>
          <w:color w:val="000000" w:themeColor="text1"/>
          <w:sz w:val="28"/>
          <w:szCs w:val="28"/>
          <w:lang w:eastAsia="ru-RU"/>
        </w:rPr>
      </w:pPr>
    </w:p>
    <w:p w:rsidR="00B50FE2" w:rsidRPr="00B50FE2" w:rsidRDefault="00B50FE2" w:rsidP="00B50FE2">
      <w:pPr>
        <w:spacing w:after="0" w:line="240" w:lineRule="auto"/>
        <w:ind w:firstLine="567"/>
        <w:rPr>
          <w:rFonts w:ascii="PT Astra Serif" w:eastAsiaTheme="minorEastAsia" w:hAnsi="PT Astra Serif" w:cstheme="minorBidi"/>
          <w:color w:val="000000" w:themeColor="text1"/>
          <w:sz w:val="28"/>
          <w:szCs w:val="28"/>
          <w:lang w:eastAsia="ru-RU"/>
        </w:rPr>
      </w:pPr>
    </w:p>
    <w:p w:rsidR="00B50FE2" w:rsidRPr="00B50FE2" w:rsidRDefault="00B50FE2" w:rsidP="00B50FE2">
      <w:pPr>
        <w:spacing w:after="0" w:line="0" w:lineRule="atLeast"/>
        <w:ind w:firstLine="794"/>
        <w:jc w:val="right"/>
        <w:rPr>
          <w:rFonts w:ascii="PT Astra Serif" w:eastAsiaTheme="minorEastAsia" w:hAnsi="PT Astra Serif" w:cstheme="minorBidi"/>
          <w:sz w:val="28"/>
          <w:szCs w:val="28"/>
          <w:lang w:eastAsia="ru-RU"/>
        </w:rPr>
      </w:pPr>
      <w:r w:rsidRPr="00B50FE2">
        <w:rPr>
          <w:rFonts w:ascii="PT Astra Serif" w:eastAsiaTheme="minorEastAsia" w:hAnsi="PT Astra Serif" w:cstheme="minorBidi"/>
          <w:sz w:val="28"/>
          <w:szCs w:val="28"/>
          <w:lang w:eastAsia="ru-RU"/>
        </w:rPr>
        <w:lastRenderedPageBreak/>
        <w:t>Приложение №2</w:t>
      </w:r>
    </w:p>
    <w:p w:rsidR="00B50FE2" w:rsidRPr="00B50FE2" w:rsidRDefault="00B50FE2" w:rsidP="00B50FE2">
      <w:pPr>
        <w:spacing w:after="0" w:line="0" w:lineRule="atLeast"/>
        <w:ind w:firstLine="794"/>
        <w:jc w:val="right"/>
        <w:rPr>
          <w:rFonts w:ascii="PT Astra Serif" w:eastAsiaTheme="minorEastAsia" w:hAnsi="PT Astra Serif"/>
          <w:sz w:val="28"/>
          <w:szCs w:val="28"/>
          <w:lang w:eastAsia="ru-RU"/>
        </w:rPr>
      </w:pPr>
      <w:r w:rsidRPr="00B50FE2">
        <w:rPr>
          <w:rFonts w:ascii="PT Astra Serif" w:eastAsiaTheme="minorEastAsia" w:hAnsi="PT Astra Serif" w:cstheme="minorBidi"/>
          <w:sz w:val="28"/>
          <w:szCs w:val="28"/>
          <w:lang w:eastAsia="ru-RU"/>
        </w:rPr>
        <w:t xml:space="preserve">к </w:t>
      </w:r>
      <w:r w:rsidRPr="00B50FE2">
        <w:rPr>
          <w:rFonts w:ascii="PT Astra Serif" w:eastAsiaTheme="minorEastAsia" w:hAnsi="PT Astra Serif"/>
          <w:sz w:val="28"/>
          <w:szCs w:val="28"/>
          <w:lang w:eastAsia="ru-RU"/>
        </w:rPr>
        <w:t>Положению</w:t>
      </w:r>
    </w:p>
    <w:p w:rsidR="00B50FE2" w:rsidRPr="00B50FE2" w:rsidRDefault="00B50FE2" w:rsidP="00B50FE2">
      <w:pPr>
        <w:spacing w:after="0" w:line="0" w:lineRule="atLeast"/>
        <w:ind w:firstLine="794"/>
        <w:jc w:val="right"/>
        <w:rPr>
          <w:rFonts w:ascii="PT Astra Serif" w:eastAsiaTheme="minorEastAsia" w:hAnsi="PT Astra Serif" w:cstheme="minorBidi"/>
          <w:sz w:val="28"/>
          <w:szCs w:val="28"/>
          <w:lang w:eastAsia="ru-RU"/>
        </w:rPr>
      </w:pPr>
      <w:r w:rsidRPr="00B50FE2">
        <w:rPr>
          <w:rFonts w:ascii="PT Astra Serif" w:eastAsiaTheme="minorEastAsia" w:hAnsi="PT Astra Serif" w:cstheme="minorBidi"/>
          <w:sz w:val="28"/>
          <w:szCs w:val="28"/>
          <w:lang w:eastAsia="ru-RU"/>
        </w:rPr>
        <w:t>об организации и осуществлении</w:t>
      </w:r>
    </w:p>
    <w:p w:rsidR="00B50FE2" w:rsidRPr="00B50FE2" w:rsidRDefault="00B50FE2" w:rsidP="00B50FE2">
      <w:pPr>
        <w:spacing w:after="0" w:line="0" w:lineRule="atLeast"/>
        <w:ind w:firstLine="794"/>
        <w:jc w:val="right"/>
        <w:rPr>
          <w:rFonts w:ascii="PT Astra Serif" w:eastAsiaTheme="minorEastAsia" w:hAnsi="PT Astra Serif" w:cstheme="minorBidi"/>
          <w:sz w:val="28"/>
          <w:szCs w:val="28"/>
          <w:lang w:eastAsia="ru-RU"/>
        </w:rPr>
      </w:pPr>
      <w:r w:rsidRPr="00B50FE2">
        <w:rPr>
          <w:rFonts w:ascii="PT Astra Serif" w:eastAsiaTheme="minorEastAsia" w:hAnsi="PT Astra Serif" w:cstheme="minorBidi"/>
          <w:sz w:val="28"/>
          <w:szCs w:val="28"/>
          <w:lang w:eastAsia="ru-RU"/>
        </w:rPr>
        <w:t>муниципального жилищного контроля</w:t>
      </w:r>
    </w:p>
    <w:p w:rsidR="00B50FE2" w:rsidRPr="00B50FE2" w:rsidRDefault="00B50FE2" w:rsidP="00B50FE2">
      <w:pPr>
        <w:spacing w:after="0" w:line="0" w:lineRule="atLeast"/>
        <w:ind w:firstLine="794"/>
        <w:jc w:val="right"/>
        <w:rPr>
          <w:rFonts w:ascii="PT Astra Serif" w:eastAsiaTheme="minorEastAsia" w:hAnsi="PT Astra Serif" w:cstheme="minorBidi"/>
          <w:sz w:val="28"/>
          <w:szCs w:val="28"/>
          <w:lang w:eastAsia="ru-RU"/>
        </w:rPr>
      </w:pPr>
      <w:r w:rsidRPr="00B50FE2">
        <w:rPr>
          <w:rFonts w:ascii="PT Astra Serif" w:eastAsiaTheme="minorEastAsia" w:hAnsi="PT Astra Serif" w:cstheme="minorBidi"/>
          <w:sz w:val="28"/>
          <w:szCs w:val="28"/>
          <w:lang w:eastAsia="ru-RU"/>
        </w:rPr>
        <w:t xml:space="preserve">на территории муниципального образования </w:t>
      </w:r>
    </w:p>
    <w:p w:rsidR="00B50FE2" w:rsidRPr="00B50FE2" w:rsidRDefault="00B50FE2" w:rsidP="00B50FE2">
      <w:pPr>
        <w:spacing w:after="0" w:line="0" w:lineRule="atLeast"/>
        <w:ind w:firstLine="794"/>
        <w:jc w:val="right"/>
        <w:rPr>
          <w:rFonts w:ascii="PT Astra Serif" w:eastAsiaTheme="minorEastAsia" w:hAnsi="PT Astra Serif" w:cstheme="minorBidi"/>
          <w:sz w:val="28"/>
          <w:szCs w:val="28"/>
          <w:lang w:eastAsia="ru-RU"/>
        </w:rPr>
      </w:pPr>
      <w:r w:rsidRPr="00B50FE2">
        <w:rPr>
          <w:rFonts w:ascii="PT Astra Serif" w:eastAsiaTheme="minorEastAsia" w:hAnsi="PT Astra Serif" w:cstheme="minorBidi"/>
          <w:sz w:val="28"/>
          <w:szCs w:val="28"/>
          <w:lang w:eastAsia="ru-RU"/>
        </w:rPr>
        <w:t>Киреевский район</w:t>
      </w:r>
    </w:p>
    <w:p w:rsidR="00B50FE2" w:rsidRPr="00B50FE2" w:rsidRDefault="00B50FE2" w:rsidP="00B50FE2">
      <w:pPr>
        <w:spacing w:after="0" w:line="0" w:lineRule="atLeast"/>
        <w:ind w:firstLine="794"/>
        <w:jc w:val="right"/>
        <w:rPr>
          <w:rFonts w:ascii="PT Astra Serif" w:eastAsiaTheme="minorEastAsia" w:hAnsi="PT Astra Serif" w:cstheme="minorBidi"/>
          <w:sz w:val="28"/>
          <w:szCs w:val="28"/>
          <w:lang w:eastAsia="ru-RU"/>
        </w:rPr>
      </w:pPr>
    </w:p>
    <w:p w:rsidR="00B50FE2" w:rsidRPr="00B50FE2" w:rsidRDefault="00B50FE2" w:rsidP="00B50FE2">
      <w:pPr>
        <w:shd w:val="clear" w:color="auto" w:fill="FFFFFF"/>
        <w:spacing w:after="0" w:line="240" w:lineRule="auto"/>
        <w:ind w:firstLine="794"/>
        <w:jc w:val="center"/>
        <w:rPr>
          <w:rFonts w:ascii="PT Astra Serif" w:eastAsia="Times New Roman" w:hAnsi="PT Astra Serif"/>
          <w:b/>
          <w:sz w:val="28"/>
          <w:szCs w:val="28"/>
          <w:lang w:eastAsia="ru-RU"/>
        </w:rPr>
      </w:pPr>
      <w:r w:rsidRPr="00B50FE2">
        <w:rPr>
          <w:rFonts w:ascii="PT Astra Serif" w:eastAsia="Times New Roman" w:hAnsi="PT Astra Serif"/>
          <w:b/>
          <w:sz w:val="28"/>
          <w:szCs w:val="28"/>
          <w:lang w:eastAsia="ru-RU"/>
        </w:rPr>
        <w:t xml:space="preserve">Индикаторы риска нарушения обязательных требований, используемые в качестве основания для проведения внеплановых проверок при осуществлении муниципального </w:t>
      </w:r>
    </w:p>
    <w:p w:rsidR="00B50FE2" w:rsidRPr="00B50FE2" w:rsidRDefault="00B50FE2" w:rsidP="00B50FE2">
      <w:pPr>
        <w:shd w:val="clear" w:color="auto" w:fill="FFFFFF"/>
        <w:spacing w:after="0" w:line="240" w:lineRule="auto"/>
        <w:ind w:firstLine="794"/>
        <w:jc w:val="center"/>
        <w:rPr>
          <w:rFonts w:ascii="PT Astra Serif" w:eastAsia="Times New Roman" w:hAnsi="PT Astra Serif"/>
          <w:b/>
          <w:sz w:val="28"/>
          <w:szCs w:val="28"/>
          <w:lang w:eastAsia="ru-RU"/>
        </w:rPr>
      </w:pPr>
      <w:r w:rsidRPr="00B50FE2">
        <w:rPr>
          <w:rFonts w:ascii="PT Astra Serif" w:eastAsia="Times New Roman" w:hAnsi="PT Astra Serif"/>
          <w:b/>
          <w:sz w:val="28"/>
          <w:szCs w:val="28"/>
          <w:lang w:eastAsia="ru-RU"/>
        </w:rPr>
        <w:t>жилищного контроля</w:t>
      </w:r>
    </w:p>
    <w:p w:rsidR="00B50FE2" w:rsidRPr="00B50FE2" w:rsidRDefault="00B50FE2" w:rsidP="00B50FE2">
      <w:pPr>
        <w:shd w:val="clear" w:color="auto" w:fill="FFFFFF"/>
        <w:spacing w:after="0" w:line="240" w:lineRule="auto"/>
        <w:ind w:firstLine="794"/>
        <w:jc w:val="center"/>
        <w:rPr>
          <w:rFonts w:ascii="PT Astra Serif" w:eastAsia="Times New Roman" w:hAnsi="PT Astra Serif"/>
          <w:b/>
          <w:sz w:val="28"/>
          <w:szCs w:val="28"/>
          <w:lang w:eastAsia="ru-RU"/>
        </w:rPr>
      </w:pPr>
    </w:p>
    <w:p w:rsidR="00B50FE2" w:rsidRPr="00B50FE2" w:rsidRDefault="00B50FE2" w:rsidP="00B50FE2">
      <w:pPr>
        <w:autoSpaceDE w:val="0"/>
        <w:autoSpaceDN w:val="0"/>
        <w:adjustRightInd w:val="0"/>
        <w:spacing w:after="0" w:line="240" w:lineRule="auto"/>
        <w:ind w:firstLine="709"/>
        <w:jc w:val="both"/>
        <w:rPr>
          <w:rFonts w:ascii="PT Astra Serif" w:eastAsiaTheme="minorEastAsia" w:hAnsi="PT Astra Serif" w:cs="PT Astra Serif"/>
          <w:sz w:val="28"/>
          <w:szCs w:val="28"/>
          <w:lang w:eastAsia="ru-RU"/>
        </w:rPr>
      </w:pPr>
      <w:r w:rsidRPr="00B50FE2">
        <w:rPr>
          <w:rFonts w:ascii="PT Astra Serif" w:eastAsiaTheme="minorEastAsia" w:hAnsi="PT Astra Serif" w:cs="PT Astra Serif"/>
          <w:sz w:val="28"/>
          <w:szCs w:val="28"/>
          <w:lang w:eastAsia="ru-RU"/>
        </w:rPr>
        <w:t>1. 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органа государственного жилищного надзора,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частью 1 статьи 20 Жилищного кодекса Российской Федерации.</w:t>
      </w:r>
    </w:p>
    <w:p w:rsidR="00B50FE2" w:rsidRPr="00B50FE2" w:rsidRDefault="00B50FE2" w:rsidP="00B50FE2">
      <w:pPr>
        <w:autoSpaceDE w:val="0"/>
        <w:autoSpaceDN w:val="0"/>
        <w:adjustRightInd w:val="0"/>
        <w:spacing w:after="0" w:line="240" w:lineRule="auto"/>
        <w:ind w:firstLine="709"/>
        <w:jc w:val="both"/>
        <w:rPr>
          <w:rFonts w:ascii="PT Astra Serif" w:eastAsiaTheme="minorEastAsia" w:hAnsi="PT Astra Serif" w:cs="PT Astra Serif"/>
          <w:sz w:val="28"/>
          <w:szCs w:val="28"/>
          <w:lang w:eastAsia="ru-RU"/>
        </w:rPr>
      </w:pPr>
      <w:r w:rsidRPr="00B50FE2">
        <w:rPr>
          <w:rFonts w:ascii="PT Astra Serif" w:eastAsiaTheme="minorEastAsia" w:hAnsi="PT Astra Serif" w:cs="PT Astra Serif"/>
          <w:sz w:val="28"/>
          <w:szCs w:val="28"/>
          <w:lang w:eastAsia="ru-RU"/>
        </w:rPr>
        <w:t>2.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частью 5 статьи 165 Жилищного кодекса Российской Федерации</w:t>
      </w:r>
    </w:p>
    <w:p w:rsidR="00B50FE2" w:rsidRPr="00B50FE2" w:rsidRDefault="00B50FE2" w:rsidP="00B50FE2">
      <w:pPr>
        <w:autoSpaceDE w:val="0"/>
        <w:autoSpaceDN w:val="0"/>
        <w:adjustRightInd w:val="0"/>
        <w:spacing w:after="0" w:line="240" w:lineRule="auto"/>
        <w:ind w:firstLine="540"/>
        <w:jc w:val="both"/>
        <w:rPr>
          <w:rFonts w:ascii="PT Astra Serif" w:eastAsiaTheme="minorEastAsia" w:hAnsi="PT Astra Serif" w:cs="PT Astra Serif"/>
          <w:sz w:val="28"/>
          <w:szCs w:val="28"/>
          <w:lang w:eastAsia="ru-RU"/>
        </w:rPr>
      </w:pPr>
    </w:p>
    <w:p w:rsidR="00B50FE2" w:rsidRPr="00B50FE2" w:rsidRDefault="00B50FE2" w:rsidP="00B50FE2">
      <w:pPr>
        <w:spacing w:after="0" w:line="240" w:lineRule="auto"/>
        <w:ind w:firstLine="794"/>
        <w:jc w:val="both"/>
        <w:rPr>
          <w:rFonts w:ascii="PT Astra Serif" w:eastAsiaTheme="minorEastAsia" w:hAnsi="PT Astra Serif" w:cstheme="minorBidi"/>
          <w:sz w:val="28"/>
          <w:szCs w:val="28"/>
          <w:lang w:eastAsia="ru-RU"/>
        </w:rPr>
      </w:pPr>
    </w:p>
    <w:p w:rsidR="00BB1E78" w:rsidRPr="00BB1E78" w:rsidRDefault="00BB1E78" w:rsidP="00BB1E78">
      <w:pPr>
        <w:pStyle w:val="ConsPlusNormal"/>
        <w:jc w:val="right"/>
        <w:rPr>
          <w:rFonts w:ascii="PT Astra Serif" w:hAnsi="PT Astra Serif"/>
          <w:i/>
          <w:sz w:val="36"/>
          <w:szCs w:val="28"/>
        </w:rPr>
      </w:pPr>
    </w:p>
    <w:sectPr w:rsidR="00BB1E78" w:rsidRPr="00BB1E78" w:rsidSect="00BB1E78">
      <w:headerReference w:type="default" r:id="rId10"/>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575" w:rsidRDefault="00453575" w:rsidP="0078027B">
      <w:pPr>
        <w:spacing w:after="0" w:line="240" w:lineRule="auto"/>
      </w:pPr>
      <w:r>
        <w:separator/>
      </w:r>
    </w:p>
  </w:endnote>
  <w:endnote w:type="continuationSeparator" w:id="0">
    <w:p w:rsidR="00453575" w:rsidRDefault="00453575" w:rsidP="00780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575" w:rsidRDefault="00453575" w:rsidP="0078027B">
      <w:pPr>
        <w:spacing w:after="0" w:line="240" w:lineRule="auto"/>
      </w:pPr>
      <w:r>
        <w:separator/>
      </w:r>
    </w:p>
  </w:footnote>
  <w:footnote w:type="continuationSeparator" w:id="0">
    <w:p w:rsidR="00453575" w:rsidRDefault="00453575" w:rsidP="007802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0028470"/>
      <w:docPartObj>
        <w:docPartGallery w:val="Page Numbers (Top of Page)"/>
        <w:docPartUnique/>
      </w:docPartObj>
    </w:sdtPr>
    <w:sdtEndPr/>
    <w:sdtContent>
      <w:p w:rsidR="00BB1E78" w:rsidRDefault="00BB1E78">
        <w:pPr>
          <w:pStyle w:val="a7"/>
          <w:jc w:val="center"/>
        </w:pPr>
        <w:r>
          <w:fldChar w:fldCharType="begin"/>
        </w:r>
        <w:r>
          <w:instrText>PAGE   \* MERGEFORMAT</w:instrText>
        </w:r>
        <w:r>
          <w:fldChar w:fldCharType="separate"/>
        </w:r>
        <w:r w:rsidR="007820E9">
          <w:rPr>
            <w:noProof/>
          </w:rPr>
          <w:t>3</w:t>
        </w:r>
        <w:r>
          <w:fldChar w:fldCharType="end"/>
        </w:r>
      </w:p>
    </w:sdtContent>
  </w:sdt>
  <w:p w:rsidR="00BB1E78" w:rsidRDefault="00BB1E7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A1E2A"/>
    <w:multiLevelType w:val="hybridMultilevel"/>
    <w:tmpl w:val="1054C13A"/>
    <w:lvl w:ilvl="0" w:tplc="48843DF0">
      <w:start w:val="1"/>
      <w:numFmt w:val="decimal"/>
      <w:lvlText w:val="%1."/>
      <w:lvlJc w:val="left"/>
      <w:pPr>
        <w:ind w:left="1542" w:hanging="900"/>
      </w:pPr>
      <w:rPr>
        <w:rFonts w:ascii="Times New Roman" w:eastAsia="Calibri" w:hAnsi="Times New Roman" w:cs="Times New Roman"/>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1" w15:restartNumberingAfterBreak="0">
    <w:nsid w:val="49016BCA"/>
    <w:multiLevelType w:val="hybridMultilevel"/>
    <w:tmpl w:val="DEFAA750"/>
    <w:lvl w:ilvl="0" w:tplc="31EEC31E">
      <w:start w:val="1"/>
      <w:numFmt w:val="decimal"/>
      <w:lvlText w:val="%1."/>
      <w:lvlJc w:val="left"/>
      <w:pPr>
        <w:ind w:left="1005" w:hanging="465"/>
      </w:pPr>
      <w:rPr>
        <w:rFonts w:ascii="PT Astra Serif" w:hAnsi="PT Astra Serif" w:hint="default"/>
        <w:color w:val="000000" w:themeColor="text1"/>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57AB7C3D"/>
    <w:multiLevelType w:val="hybridMultilevel"/>
    <w:tmpl w:val="67244B5A"/>
    <w:lvl w:ilvl="0" w:tplc="07B27378">
      <w:start w:val="1"/>
      <w:numFmt w:val="decimal"/>
      <w:lvlText w:val="%1."/>
      <w:lvlJc w:val="left"/>
      <w:pPr>
        <w:ind w:left="1848" w:hanging="11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69D142AF"/>
    <w:multiLevelType w:val="multilevel"/>
    <w:tmpl w:val="D7B4D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C7F8F"/>
    <w:rsid w:val="00006418"/>
    <w:rsid w:val="00014090"/>
    <w:rsid w:val="000432DF"/>
    <w:rsid w:val="0005059E"/>
    <w:rsid w:val="00055D78"/>
    <w:rsid w:val="00066F82"/>
    <w:rsid w:val="000A14FA"/>
    <w:rsid w:val="000D667C"/>
    <w:rsid w:val="000E31A3"/>
    <w:rsid w:val="000F2E6B"/>
    <w:rsid w:val="001004E5"/>
    <w:rsid w:val="00110B5C"/>
    <w:rsid w:val="0011106D"/>
    <w:rsid w:val="00111138"/>
    <w:rsid w:val="0012655A"/>
    <w:rsid w:val="00134096"/>
    <w:rsid w:val="001433AC"/>
    <w:rsid w:val="001449C8"/>
    <w:rsid w:val="001467A3"/>
    <w:rsid w:val="00152D22"/>
    <w:rsid w:val="0018040B"/>
    <w:rsid w:val="0019073D"/>
    <w:rsid w:val="001949A3"/>
    <w:rsid w:val="001D2BCB"/>
    <w:rsid w:val="001F136A"/>
    <w:rsid w:val="00201B40"/>
    <w:rsid w:val="00215E4A"/>
    <w:rsid w:val="00220B38"/>
    <w:rsid w:val="002229C1"/>
    <w:rsid w:val="00223DCE"/>
    <w:rsid w:val="00233855"/>
    <w:rsid w:val="00241260"/>
    <w:rsid w:val="00252A6A"/>
    <w:rsid w:val="002549C4"/>
    <w:rsid w:val="002A624D"/>
    <w:rsid w:val="002B1761"/>
    <w:rsid w:val="002D6E95"/>
    <w:rsid w:val="002F03C9"/>
    <w:rsid w:val="002F21E2"/>
    <w:rsid w:val="002F7685"/>
    <w:rsid w:val="003036DB"/>
    <w:rsid w:val="00307A44"/>
    <w:rsid w:val="00315E16"/>
    <w:rsid w:val="00316918"/>
    <w:rsid w:val="00347AAE"/>
    <w:rsid w:val="00370A8D"/>
    <w:rsid w:val="003775D4"/>
    <w:rsid w:val="00380393"/>
    <w:rsid w:val="00391926"/>
    <w:rsid w:val="003963FD"/>
    <w:rsid w:val="003A0C59"/>
    <w:rsid w:val="003B08EA"/>
    <w:rsid w:val="003B2EB4"/>
    <w:rsid w:val="003B3BD4"/>
    <w:rsid w:val="003B75AF"/>
    <w:rsid w:val="003D0AA3"/>
    <w:rsid w:val="003D4A7C"/>
    <w:rsid w:val="003F1FA8"/>
    <w:rsid w:val="003F7C2C"/>
    <w:rsid w:val="00412788"/>
    <w:rsid w:val="00416AF3"/>
    <w:rsid w:val="00416D6E"/>
    <w:rsid w:val="0041780F"/>
    <w:rsid w:val="00425EB9"/>
    <w:rsid w:val="00453575"/>
    <w:rsid w:val="00456EF3"/>
    <w:rsid w:val="00460CD5"/>
    <w:rsid w:val="00467C50"/>
    <w:rsid w:val="00477364"/>
    <w:rsid w:val="0048023A"/>
    <w:rsid w:val="00484430"/>
    <w:rsid w:val="004B2FB1"/>
    <w:rsid w:val="005105EA"/>
    <w:rsid w:val="00526966"/>
    <w:rsid w:val="0053616D"/>
    <w:rsid w:val="00536277"/>
    <w:rsid w:val="00545A74"/>
    <w:rsid w:val="005466BB"/>
    <w:rsid w:val="005555DF"/>
    <w:rsid w:val="0056213E"/>
    <w:rsid w:val="0058123A"/>
    <w:rsid w:val="005E1337"/>
    <w:rsid w:val="00607EDC"/>
    <w:rsid w:val="00612CB7"/>
    <w:rsid w:val="00614BF6"/>
    <w:rsid w:val="006156C6"/>
    <w:rsid w:val="00622696"/>
    <w:rsid w:val="00624F13"/>
    <w:rsid w:val="00624F17"/>
    <w:rsid w:val="0063348C"/>
    <w:rsid w:val="00634675"/>
    <w:rsid w:val="00643AA5"/>
    <w:rsid w:val="00646F56"/>
    <w:rsid w:val="006629F2"/>
    <w:rsid w:val="00670345"/>
    <w:rsid w:val="006A4463"/>
    <w:rsid w:val="006B3072"/>
    <w:rsid w:val="006C28D9"/>
    <w:rsid w:val="006D2A7E"/>
    <w:rsid w:val="00714DD2"/>
    <w:rsid w:val="007324FC"/>
    <w:rsid w:val="00737F46"/>
    <w:rsid w:val="0077416D"/>
    <w:rsid w:val="0078027B"/>
    <w:rsid w:val="007820E9"/>
    <w:rsid w:val="00793DD5"/>
    <w:rsid w:val="007962D9"/>
    <w:rsid w:val="007C7F8F"/>
    <w:rsid w:val="007D0753"/>
    <w:rsid w:val="007D2346"/>
    <w:rsid w:val="007E2B73"/>
    <w:rsid w:val="00810B55"/>
    <w:rsid w:val="008425E9"/>
    <w:rsid w:val="0084332F"/>
    <w:rsid w:val="00854DAE"/>
    <w:rsid w:val="00882067"/>
    <w:rsid w:val="00890D45"/>
    <w:rsid w:val="008914F8"/>
    <w:rsid w:val="00891DFD"/>
    <w:rsid w:val="008B7193"/>
    <w:rsid w:val="008C09CF"/>
    <w:rsid w:val="008D5F19"/>
    <w:rsid w:val="008F666A"/>
    <w:rsid w:val="00905A6E"/>
    <w:rsid w:val="00917349"/>
    <w:rsid w:val="00922DE2"/>
    <w:rsid w:val="00941C7F"/>
    <w:rsid w:val="00944B48"/>
    <w:rsid w:val="00945B45"/>
    <w:rsid w:val="009517A3"/>
    <w:rsid w:val="0096435E"/>
    <w:rsid w:val="00966A7E"/>
    <w:rsid w:val="00974C7B"/>
    <w:rsid w:val="00977A91"/>
    <w:rsid w:val="00987365"/>
    <w:rsid w:val="009C77BA"/>
    <w:rsid w:val="009F7207"/>
    <w:rsid w:val="00A11235"/>
    <w:rsid w:val="00A12D08"/>
    <w:rsid w:val="00A24428"/>
    <w:rsid w:val="00A2467E"/>
    <w:rsid w:val="00A264DF"/>
    <w:rsid w:val="00A669FC"/>
    <w:rsid w:val="00A70621"/>
    <w:rsid w:val="00A757E3"/>
    <w:rsid w:val="00A77FF7"/>
    <w:rsid w:val="00AA6B64"/>
    <w:rsid w:val="00AE5752"/>
    <w:rsid w:val="00AF7BA6"/>
    <w:rsid w:val="00B04A7A"/>
    <w:rsid w:val="00B36B3A"/>
    <w:rsid w:val="00B40FB3"/>
    <w:rsid w:val="00B455CD"/>
    <w:rsid w:val="00B50FE2"/>
    <w:rsid w:val="00B5132A"/>
    <w:rsid w:val="00B741CE"/>
    <w:rsid w:val="00B7736A"/>
    <w:rsid w:val="00B83808"/>
    <w:rsid w:val="00B85B9E"/>
    <w:rsid w:val="00B9361F"/>
    <w:rsid w:val="00B95A8B"/>
    <w:rsid w:val="00BB1E78"/>
    <w:rsid w:val="00BB4DFC"/>
    <w:rsid w:val="00BC396D"/>
    <w:rsid w:val="00BD6F99"/>
    <w:rsid w:val="00BD7F92"/>
    <w:rsid w:val="00BE52D4"/>
    <w:rsid w:val="00C14499"/>
    <w:rsid w:val="00C320B9"/>
    <w:rsid w:val="00C61E22"/>
    <w:rsid w:val="00C73EFE"/>
    <w:rsid w:val="00C96507"/>
    <w:rsid w:val="00CB0B58"/>
    <w:rsid w:val="00CC22D0"/>
    <w:rsid w:val="00CC6A8B"/>
    <w:rsid w:val="00CF0647"/>
    <w:rsid w:val="00CF3F08"/>
    <w:rsid w:val="00D603C0"/>
    <w:rsid w:val="00D6339B"/>
    <w:rsid w:val="00D70513"/>
    <w:rsid w:val="00D869A3"/>
    <w:rsid w:val="00DA0587"/>
    <w:rsid w:val="00DA3B64"/>
    <w:rsid w:val="00DA495E"/>
    <w:rsid w:val="00DF7701"/>
    <w:rsid w:val="00E10D19"/>
    <w:rsid w:val="00E31925"/>
    <w:rsid w:val="00E4023C"/>
    <w:rsid w:val="00E5054A"/>
    <w:rsid w:val="00E72FAA"/>
    <w:rsid w:val="00E73CB4"/>
    <w:rsid w:val="00E91062"/>
    <w:rsid w:val="00EA39C1"/>
    <w:rsid w:val="00ED09F2"/>
    <w:rsid w:val="00F066E3"/>
    <w:rsid w:val="00F07750"/>
    <w:rsid w:val="00F25CED"/>
    <w:rsid w:val="00F353BB"/>
    <w:rsid w:val="00F42E71"/>
    <w:rsid w:val="00F62886"/>
    <w:rsid w:val="00F65D47"/>
    <w:rsid w:val="00F66EC9"/>
    <w:rsid w:val="00F84D33"/>
    <w:rsid w:val="00FA036D"/>
    <w:rsid w:val="00FC066E"/>
    <w:rsid w:val="00FE10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D72B2"/>
  <w15:docId w15:val="{A43DD385-6800-402C-838D-4E1E46CC4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21E2"/>
    <w:pPr>
      <w:spacing w:after="200" w:line="276" w:lineRule="auto"/>
    </w:pPr>
    <w:rPr>
      <w:sz w:val="26"/>
      <w:szCs w:val="26"/>
      <w:lang w:eastAsia="en-US"/>
    </w:rPr>
  </w:style>
  <w:style w:type="paragraph" w:styleId="1">
    <w:name w:val="heading 1"/>
    <w:basedOn w:val="a"/>
    <w:next w:val="a"/>
    <w:link w:val="10"/>
    <w:qFormat/>
    <w:rsid w:val="003D4A7C"/>
    <w:pPr>
      <w:keepNext/>
      <w:keepLines/>
      <w:spacing w:before="480" w:after="0" w:line="240" w:lineRule="auto"/>
      <w:outlineLvl w:val="0"/>
    </w:pPr>
    <w:rPr>
      <w:rFonts w:ascii="Cambria" w:eastAsia="Times New Roman" w:hAnsi="Cambria"/>
      <w:b/>
      <w:bCs/>
      <w:color w:val="365F9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2C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ody Text"/>
    <w:basedOn w:val="a"/>
    <w:link w:val="a5"/>
    <w:uiPriority w:val="99"/>
    <w:rsid w:val="00974C7B"/>
    <w:pPr>
      <w:spacing w:after="0" w:line="240" w:lineRule="auto"/>
      <w:jc w:val="both"/>
    </w:pPr>
    <w:rPr>
      <w:rFonts w:eastAsia="Times New Roman"/>
      <w:sz w:val="24"/>
      <w:szCs w:val="24"/>
      <w:lang w:eastAsia="ru-RU"/>
    </w:rPr>
  </w:style>
  <w:style w:type="character" w:customStyle="1" w:styleId="a5">
    <w:name w:val="Основной текст Знак"/>
    <w:basedOn w:val="a0"/>
    <w:link w:val="a4"/>
    <w:uiPriority w:val="99"/>
    <w:rsid w:val="00974C7B"/>
    <w:rPr>
      <w:rFonts w:eastAsia="Times New Roman"/>
      <w:sz w:val="24"/>
      <w:szCs w:val="24"/>
    </w:rPr>
  </w:style>
  <w:style w:type="paragraph" w:styleId="a6">
    <w:name w:val="No Spacing"/>
    <w:uiPriority w:val="1"/>
    <w:qFormat/>
    <w:rsid w:val="00974C7B"/>
    <w:rPr>
      <w:rFonts w:ascii="Calibri" w:eastAsia="Times New Roman" w:hAnsi="Calibri"/>
      <w:sz w:val="22"/>
      <w:szCs w:val="22"/>
    </w:rPr>
  </w:style>
  <w:style w:type="paragraph" w:customStyle="1" w:styleId="ConsPlusNormal">
    <w:name w:val="ConsPlusNormal"/>
    <w:link w:val="ConsPlusNormal0"/>
    <w:uiPriority w:val="99"/>
    <w:rsid w:val="0078027B"/>
    <w:pPr>
      <w:widowControl w:val="0"/>
      <w:autoSpaceDE w:val="0"/>
      <w:autoSpaceDN w:val="0"/>
    </w:pPr>
    <w:rPr>
      <w:rFonts w:ascii="Calibri" w:eastAsia="Times New Roman" w:hAnsi="Calibri"/>
      <w:sz w:val="22"/>
    </w:rPr>
  </w:style>
  <w:style w:type="paragraph" w:styleId="a7">
    <w:name w:val="header"/>
    <w:basedOn w:val="a"/>
    <w:link w:val="a8"/>
    <w:uiPriority w:val="99"/>
    <w:unhideWhenUsed/>
    <w:rsid w:val="0078027B"/>
    <w:pPr>
      <w:tabs>
        <w:tab w:val="center" w:pos="4677"/>
        <w:tab w:val="right" w:pos="9355"/>
      </w:tabs>
    </w:pPr>
  </w:style>
  <w:style w:type="character" w:customStyle="1" w:styleId="a8">
    <w:name w:val="Верхний колонтитул Знак"/>
    <w:basedOn w:val="a0"/>
    <w:link w:val="a7"/>
    <w:uiPriority w:val="99"/>
    <w:rsid w:val="0078027B"/>
    <w:rPr>
      <w:sz w:val="26"/>
      <w:szCs w:val="26"/>
      <w:lang w:eastAsia="en-US"/>
    </w:rPr>
  </w:style>
  <w:style w:type="paragraph" w:styleId="a9">
    <w:name w:val="footer"/>
    <w:basedOn w:val="a"/>
    <w:link w:val="aa"/>
    <w:uiPriority w:val="99"/>
    <w:unhideWhenUsed/>
    <w:rsid w:val="0078027B"/>
    <w:pPr>
      <w:tabs>
        <w:tab w:val="center" w:pos="4677"/>
        <w:tab w:val="right" w:pos="9355"/>
      </w:tabs>
    </w:pPr>
  </w:style>
  <w:style w:type="character" w:customStyle="1" w:styleId="aa">
    <w:name w:val="Нижний колонтитул Знак"/>
    <w:basedOn w:val="a0"/>
    <w:link w:val="a9"/>
    <w:uiPriority w:val="99"/>
    <w:rsid w:val="0078027B"/>
    <w:rPr>
      <w:sz w:val="26"/>
      <w:szCs w:val="26"/>
      <w:lang w:eastAsia="en-US"/>
    </w:rPr>
  </w:style>
  <w:style w:type="paragraph" w:styleId="2">
    <w:name w:val="Body Text 2"/>
    <w:basedOn w:val="a"/>
    <w:link w:val="20"/>
    <w:uiPriority w:val="99"/>
    <w:unhideWhenUsed/>
    <w:rsid w:val="00917349"/>
    <w:pPr>
      <w:spacing w:after="120" w:line="480" w:lineRule="auto"/>
    </w:pPr>
  </w:style>
  <w:style w:type="character" w:customStyle="1" w:styleId="20">
    <w:name w:val="Основной текст 2 Знак"/>
    <w:basedOn w:val="a0"/>
    <w:link w:val="2"/>
    <w:uiPriority w:val="99"/>
    <w:rsid w:val="00917349"/>
    <w:rPr>
      <w:sz w:val="26"/>
      <w:szCs w:val="26"/>
      <w:lang w:eastAsia="en-US"/>
    </w:rPr>
  </w:style>
  <w:style w:type="paragraph" w:customStyle="1" w:styleId="ConsPlusTitle">
    <w:name w:val="ConsPlusTitle"/>
    <w:rsid w:val="00201B40"/>
    <w:pPr>
      <w:widowControl w:val="0"/>
      <w:autoSpaceDE w:val="0"/>
      <w:autoSpaceDN w:val="0"/>
    </w:pPr>
    <w:rPr>
      <w:rFonts w:ascii="Calibri" w:eastAsia="Times New Roman" w:hAnsi="Calibri" w:cs="Calibri"/>
      <w:b/>
      <w:sz w:val="22"/>
    </w:rPr>
  </w:style>
  <w:style w:type="character" w:customStyle="1" w:styleId="10">
    <w:name w:val="Заголовок 1 Знак"/>
    <w:basedOn w:val="a0"/>
    <w:link w:val="1"/>
    <w:rsid w:val="003D4A7C"/>
    <w:rPr>
      <w:rFonts w:ascii="Cambria" w:eastAsia="Times New Roman" w:hAnsi="Cambria" w:cs="Times New Roman"/>
      <w:b/>
      <w:bCs/>
      <w:color w:val="365F91"/>
      <w:sz w:val="28"/>
      <w:szCs w:val="28"/>
    </w:rPr>
  </w:style>
  <w:style w:type="character" w:customStyle="1" w:styleId="blk">
    <w:name w:val="blk"/>
    <w:basedOn w:val="a0"/>
    <w:rsid w:val="003D4A7C"/>
  </w:style>
  <w:style w:type="character" w:customStyle="1" w:styleId="ConsPlusNormal0">
    <w:name w:val="ConsPlusNormal Знак"/>
    <w:link w:val="ConsPlusNormal"/>
    <w:uiPriority w:val="99"/>
    <w:locked/>
    <w:rsid w:val="003D4A7C"/>
    <w:rPr>
      <w:rFonts w:ascii="Calibri" w:eastAsia="Times New Roman" w:hAnsi="Calibri"/>
      <w:sz w:val="22"/>
      <w:lang w:bidi="ar-SA"/>
    </w:rPr>
  </w:style>
  <w:style w:type="character" w:styleId="ab">
    <w:name w:val="Hyperlink"/>
    <w:basedOn w:val="a0"/>
    <w:uiPriority w:val="99"/>
    <w:unhideWhenUsed/>
    <w:rsid w:val="00BB1E78"/>
    <w:rPr>
      <w:color w:val="0000FF" w:themeColor="hyperlink"/>
      <w:u w:val="single"/>
    </w:rPr>
  </w:style>
  <w:style w:type="table" w:customStyle="1" w:styleId="11">
    <w:name w:val="Сетка таблицы1"/>
    <w:basedOn w:val="a1"/>
    <w:next w:val="a3"/>
    <w:uiPriority w:val="39"/>
    <w:rsid w:val="0063348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3"/>
    <w:uiPriority w:val="39"/>
    <w:rsid w:val="00B50FE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7820E9"/>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7820E9"/>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792158">
      <w:bodyDiv w:val="1"/>
      <w:marLeft w:val="0"/>
      <w:marRight w:val="0"/>
      <w:marTop w:val="0"/>
      <w:marBottom w:val="0"/>
      <w:divBdr>
        <w:top w:val="none" w:sz="0" w:space="0" w:color="auto"/>
        <w:left w:val="none" w:sz="0" w:space="0" w:color="auto"/>
        <w:bottom w:val="none" w:sz="0" w:space="0" w:color="auto"/>
        <w:right w:val="none" w:sz="0" w:space="0" w:color="auto"/>
      </w:divBdr>
    </w:div>
    <w:div w:id="755519755">
      <w:bodyDiv w:val="1"/>
      <w:marLeft w:val="0"/>
      <w:marRight w:val="0"/>
      <w:marTop w:val="0"/>
      <w:marBottom w:val="0"/>
      <w:divBdr>
        <w:top w:val="none" w:sz="0" w:space="0" w:color="auto"/>
        <w:left w:val="none" w:sz="0" w:space="0" w:color="auto"/>
        <w:bottom w:val="none" w:sz="0" w:space="0" w:color="auto"/>
        <w:right w:val="none" w:sz="0" w:space="0" w:color="auto"/>
      </w:divBdr>
    </w:div>
    <w:div w:id="205199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kireevsk.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7EE5E-55EF-4293-83E2-2B1A57642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10</Pages>
  <Words>2709</Words>
  <Characters>15446</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nikitin</dc:creator>
  <cp:lastModifiedBy>Виктория Евгеньевна Михайлова</cp:lastModifiedBy>
  <cp:revision>20</cp:revision>
  <cp:lastPrinted>2024-12-04T15:17:00Z</cp:lastPrinted>
  <dcterms:created xsi:type="dcterms:W3CDTF">2021-12-22T14:41:00Z</dcterms:created>
  <dcterms:modified xsi:type="dcterms:W3CDTF">2024-12-04T15:18:00Z</dcterms:modified>
</cp:coreProperties>
</file>